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 wp14:anchorId="00946557" wp14:editId="580075DF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 xml:space="preserve">Большемурашкинского муниципального района </w:t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650EEB" w:rsidRPr="00650EEB" w:rsidRDefault="00650EEB" w:rsidP="00650EE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r w:rsidRPr="00650EEB">
        <w:rPr>
          <w:rFonts w:ascii="Bookman Old Style" w:eastAsia="Times New Roman" w:hAnsi="Bookman Old Style" w:cs="Times New Roman"/>
          <w:b/>
          <w:bCs/>
          <w:sz w:val="48"/>
          <w:szCs w:val="24"/>
        </w:rPr>
        <w:t>Р Е Ш Е Н И Е</w:t>
      </w:r>
    </w:p>
    <w:p w:rsidR="00650EEB" w:rsidRPr="00650EEB" w:rsidRDefault="00942570" w:rsidP="00650EE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N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lRop0&#10;INGjUBzloTO9cQUEVGpnQ230rJ7No6Y/HFK6aok68Mjw5WIgLQsZyZuUsHEG8Pf9V80ghhy9jm06&#10;N7YLkNAAdI5qXO5q8LNHFA7ns9kUJMaIDr6EFEOisc5/4bpDwSixBM4RmJwenQ9ESDGEhHuU3gop&#10;o9hSob7E00UG0MHltBQseOPGHvaVtOhEwrzEL5b1Lszqo2IRreWEbW62J0JebbhdqoAHtQCfm3Ud&#10;iJ/LdLlZbBb5KJ/MN6M8revR522Vj+bb7NOsntZVVWe/ArUsL1rBGFeB3TCcWf534t+eyXWs7uN5&#10;70PyFj02DMgO/0g6ihn0u07CXrPLzg4iwzzG4NvbCQP/eg/26xe+/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Ce0X8N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p08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SAJ&#10;B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2A737A" w:rsidRDefault="00650EEB" w:rsidP="00D92BD6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92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09.10.2018 </w:t>
      </w:r>
      <w:r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    </w:t>
      </w:r>
      <w:r w:rsidR="002A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D92BD6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</w:p>
    <w:p w:rsidR="00D92BD6" w:rsidRDefault="00D92BD6" w:rsidP="00D92BD6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4CC7" w:rsidRPr="00650EEB" w:rsidRDefault="00144CC7" w:rsidP="00650E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EB">
        <w:rPr>
          <w:rFonts w:ascii="Times New Roman" w:hAnsi="Times New Roman" w:cs="Times New Roman"/>
          <w:b/>
          <w:sz w:val="28"/>
          <w:szCs w:val="28"/>
        </w:rPr>
        <w:t xml:space="preserve">О внесение </w:t>
      </w:r>
      <w:r w:rsidR="00A13552" w:rsidRPr="00650EEB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650EEB">
        <w:rPr>
          <w:rFonts w:ascii="Times New Roman" w:hAnsi="Times New Roman" w:cs="Times New Roman"/>
          <w:b/>
          <w:sz w:val="28"/>
          <w:szCs w:val="28"/>
        </w:rPr>
        <w:t xml:space="preserve"> в Перечень муниципального </w:t>
      </w:r>
      <w:r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владение и (или) пользование </w:t>
      </w:r>
      <w:r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F248A1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Pr="00650EEB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5E15D1" w:rsidRPr="00650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F13" w:rsidRDefault="00144CC7" w:rsidP="00650EEB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C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A20FE">
        <w:rPr>
          <w:rFonts w:ascii="Times New Roman" w:hAnsi="Times New Roman" w:cs="Times New Roman"/>
          <w:sz w:val="28"/>
          <w:szCs w:val="28"/>
        </w:rPr>
        <w:t>с</w:t>
      </w:r>
      <w:r w:rsidR="00040895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="00906406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04089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DD3E88">
        <w:rPr>
          <w:rFonts w:ascii="Times New Roman" w:hAnsi="Times New Roman" w:cs="Times New Roman"/>
          <w:sz w:val="28"/>
          <w:szCs w:val="28"/>
        </w:rPr>
        <w:br/>
      </w:r>
      <w:r w:rsidR="00040895">
        <w:rPr>
          <w:rFonts w:ascii="Times New Roman" w:hAnsi="Times New Roman" w:cs="Times New Roman"/>
          <w:sz w:val="28"/>
          <w:szCs w:val="28"/>
        </w:rPr>
        <w:t>№ 209-ФЗ  «О развитии малого и среднего предпринимательства в Российской Федерации»,</w:t>
      </w:r>
      <w:r w:rsidR="00040895">
        <w:rPr>
          <w:rFonts w:ascii="Times New Roman" w:hAnsi="Times New Roman" w:cs="Times New Roman"/>
          <w:vanish/>
          <w:sz w:val="28"/>
          <w:szCs w:val="28"/>
        </w:rPr>
        <w:t>РО</w:t>
      </w:r>
      <w:r w:rsidR="00040895">
        <w:rPr>
          <w:rFonts w:ascii="Times New Roman" w:hAnsi="Times New Roman" w:cs="Times New Roman"/>
          <w:sz w:val="28"/>
          <w:szCs w:val="28"/>
        </w:rPr>
        <w:t xml:space="preserve"> </w:t>
      </w:r>
      <w:r w:rsidRPr="00144CC7">
        <w:rPr>
          <w:rFonts w:ascii="Times New Roman" w:hAnsi="Times New Roman" w:cs="Times New Roman"/>
          <w:sz w:val="28"/>
          <w:szCs w:val="28"/>
        </w:rPr>
        <w:t>решением Земского собрания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15.11.2010 № 78</w:t>
      </w: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0CF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</w:t>
      </w:r>
      <w:r>
        <w:rPr>
          <w:rFonts w:ascii="Times New Roman" w:hAnsi="Times New Roman" w:cs="Times New Roman"/>
          <w:sz w:val="28"/>
          <w:szCs w:val="28"/>
        </w:rPr>
        <w:t>расширения видов деятельности, осуществляемых субъектами малого и среднего предпринимательства</w:t>
      </w:r>
      <w:r w:rsidR="00EE7F13">
        <w:rPr>
          <w:rFonts w:ascii="Times New Roman" w:hAnsi="Times New Roman" w:cs="Times New Roman"/>
          <w:sz w:val="28"/>
          <w:szCs w:val="28"/>
        </w:rPr>
        <w:t xml:space="preserve"> на  территории Большемурашкинского района,</w:t>
      </w:r>
      <w:r w:rsidR="00650EEB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 xml:space="preserve"> Земское собрание</w:t>
      </w:r>
      <w:r w:rsidR="00650EEB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 xml:space="preserve"> р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е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ш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и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л</w:t>
      </w:r>
      <w:r w:rsidR="00906406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>о:</w:t>
      </w:r>
    </w:p>
    <w:p w:rsidR="00906406" w:rsidRDefault="00EE7F13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4CC7">
        <w:rPr>
          <w:rFonts w:ascii="Times New Roman" w:hAnsi="Times New Roman" w:cs="Times New Roman"/>
          <w:sz w:val="28"/>
          <w:szCs w:val="28"/>
        </w:rPr>
        <w:t xml:space="preserve">Перечень муниципального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144CC7">
        <w:rPr>
          <w:rFonts w:ascii="Times New Roman" w:eastAsia="Times New Roman" w:hAnsi="Times New Roman" w:cs="Times New Roman"/>
          <w:sz w:val="28"/>
          <w:szCs w:val="28"/>
        </w:rPr>
        <w:t xml:space="preserve">во владение и (или) пользование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 w:rsidR="00F248A1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решением Земского собрания </w:t>
      </w:r>
      <w:r w:rsidR="004D03E0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24.12.2010 № 107</w:t>
      </w:r>
      <w:r w:rsidR="00682532">
        <w:rPr>
          <w:rFonts w:ascii="Times New Roman" w:hAnsi="Times New Roman" w:cs="Times New Roman"/>
          <w:sz w:val="28"/>
          <w:szCs w:val="28"/>
        </w:rPr>
        <w:t xml:space="preserve">, в редакции </w:t>
      </w:r>
      <w:r w:rsidR="00A36979">
        <w:rPr>
          <w:rFonts w:ascii="Times New Roman" w:hAnsi="Times New Roman" w:cs="Times New Roman"/>
          <w:sz w:val="28"/>
          <w:szCs w:val="28"/>
        </w:rPr>
        <w:t>от 28.03.2014 № 19,</w:t>
      </w:r>
      <w:r w:rsidR="007718EC">
        <w:rPr>
          <w:rFonts w:ascii="Times New Roman" w:hAnsi="Times New Roman" w:cs="Times New Roman"/>
          <w:sz w:val="28"/>
          <w:szCs w:val="28"/>
        </w:rPr>
        <w:t xml:space="preserve"> от 10.06.2016 № 40</w:t>
      </w:r>
      <w:r w:rsidR="00A36979">
        <w:rPr>
          <w:rFonts w:ascii="Times New Roman" w:hAnsi="Times New Roman" w:cs="Times New Roman"/>
          <w:sz w:val="28"/>
          <w:szCs w:val="28"/>
        </w:rPr>
        <w:t xml:space="preserve"> и от </w:t>
      </w:r>
      <w:r w:rsidR="00A3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27.09.2017 </w:t>
      </w:r>
      <w:r w:rsidR="00A36979"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36979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4D03E0">
        <w:rPr>
          <w:rFonts w:ascii="Times New Roman" w:hAnsi="Times New Roman" w:cs="Times New Roman"/>
          <w:sz w:val="28"/>
          <w:szCs w:val="28"/>
        </w:rPr>
        <w:t xml:space="preserve">  </w:t>
      </w:r>
      <w:r w:rsidR="00E41623">
        <w:rPr>
          <w:rFonts w:ascii="Times New Roman" w:hAnsi="Times New Roman" w:cs="Times New Roman"/>
          <w:sz w:val="28"/>
          <w:szCs w:val="28"/>
        </w:rPr>
        <w:t>дополнить  строкой</w:t>
      </w:r>
      <w:r w:rsidR="0090640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D03E0">
        <w:rPr>
          <w:rFonts w:ascii="Times New Roman" w:hAnsi="Times New Roman" w:cs="Times New Roman"/>
          <w:sz w:val="28"/>
          <w:szCs w:val="28"/>
        </w:rPr>
        <w:t>:</w:t>
      </w:r>
    </w:p>
    <w:p w:rsidR="00906406" w:rsidRDefault="00906406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835"/>
        <w:gridCol w:w="2127"/>
        <w:gridCol w:w="1275"/>
      </w:tblGrid>
      <w:tr w:rsidR="00E41623" w:rsidRPr="00DC6FEC" w:rsidTr="00906406">
        <w:tc>
          <w:tcPr>
            <w:tcW w:w="425" w:type="dxa"/>
          </w:tcPr>
          <w:p w:rsidR="00E41623" w:rsidRPr="00E41623" w:rsidRDefault="00A36979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1623" w:rsidRPr="00E416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41623" w:rsidRPr="00E41623" w:rsidRDefault="00714FE5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F2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 52:31:0040001:74</w:t>
            </w:r>
          </w:p>
        </w:tc>
        <w:tc>
          <w:tcPr>
            <w:tcW w:w="2835" w:type="dxa"/>
          </w:tcPr>
          <w:p w:rsidR="00E41623" w:rsidRPr="00E41623" w:rsidRDefault="00714FE5" w:rsidP="00714F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район, в границах АО «Новая жизнь» в долу примерно в 1000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северо-западнее д.Спирино, </w:t>
            </w:r>
          </w:p>
        </w:tc>
        <w:tc>
          <w:tcPr>
            <w:tcW w:w="2127" w:type="dxa"/>
          </w:tcPr>
          <w:p w:rsidR="00E41623" w:rsidRPr="00E41623" w:rsidRDefault="00714FE5" w:rsidP="00714F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- 381 000 кв.м</w:t>
            </w:r>
            <w:r w:rsidRPr="00CF2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земель: земли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назначения,</w:t>
            </w:r>
          </w:p>
        </w:tc>
        <w:tc>
          <w:tcPr>
            <w:tcW w:w="1275" w:type="dxa"/>
          </w:tcPr>
          <w:p w:rsidR="00E41623" w:rsidRPr="00E41623" w:rsidRDefault="00714FE5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для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зяйственного производства</w:t>
            </w:r>
          </w:p>
        </w:tc>
      </w:tr>
    </w:tbl>
    <w:p w:rsidR="00E41623" w:rsidRDefault="00906406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».</w:t>
      </w:r>
    </w:p>
    <w:p w:rsidR="004D03E0" w:rsidRDefault="004D03E0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06406" w:rsidRDefault="00906406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комиссию по бюджетно-финансовой и налоговой политике (председатель- Коткова Ю.В.)</w:t>
      </w:r>
    </w:p>
    <w:p w:rsidR="00906406" w:rsidRDefault="00906406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406" w:rsidRDefault="00906406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144CC7" w:rsidRPr="00144CC7" w:rsidRDefault="00650EEB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406"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                                             </w:t>
      </w:r>
      <w:r w:rsidR="00354101">
        <w:rPr>
          <w:rFonts w:ascii="Times New Roman" w:hAnsi="Times New Roman" w:cs="Times New Roman"/>
          <w:sz w:val="28"/>
          <w:szCs w:val="28"/>
        </w:rPr>
        <w:t>С.И. Бобровских</w:t>
      </w:r>
    </w:p>
    <w:sectPr w:rsidR="00144CC7" w:rsidRPr="00144CC7" w:rsidSect="002A73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C7"/>
    <w:rsid w:val="00040895"/>
    <w:rsid w:val="000A7E4F"/>
    <w:rsid w:val="000C276D"/>
    <w:rsid w:val="00144CC7"/>
    <w:rsid w:val="001A3F63"/>
    <w:rsid w:val="001C4CD5"/>
    <w:rsid w:val="002A737A"/>
    <w:rsid w:val="002B634C"/>
    <w:rsid w:val="00354101"/>
    <w:rsid w:val="004D03E0"/>
    <w:rsid w:val="005E15D1"/>
    <w:rsid w:val="00650EEB"/>
    <w:rsid w:val="00682532"/>
    <w:rsid w:val="00714FE5"/>
    <w:rsid w:val="007160AB"/>
    <w:rsid w:val="007270CF"/>
    <w:rsid w:val="007718EC"/>
    <w:rsid w:val="008A20FE"/>
    <w:rsid w:val="00906406"/>
    <w:rsid w:val="0092288C"/>
    <w:rsid w:val="00942570"/>
    <w:rsid w:val="00967157"/>
    <w:rsid w:val="00970CA3"/>
    <w:rsid w:val="00A13552"/>
    <w:rsid w:val="00A36979"/>
    <w:rsid w:val="00AA1D11"/>
    <w:rsid w:val="00C07E0C"/>
    <w:rsid w:val="00C52BFA"/>
    <w:rsid w:val="00D92BD6"/>
    <w:rsid w:val="00DD3E88"/>
    <w:rsid w:val="00E41623"/>
    <w:rsid w:val="00EE7F13"/>
    <w:rsid w:val="00F248A1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2017-09-27T08:29:00Z</cp:lastPrinted>
  <dcterms:created xsi:type="dcterms:W3CDTF">2018-09-13T10:03:00Z</dcterms:created>
  <dcterms:modified xsi:type="dcterms:W3CDTF">2018-10-09T10:43:00Z</dcterms:modified>
</cp:coreProperties>
</file>