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25" w:rsidRPr="00657625" w:rsidRDefault="00E37D4E" w:rsidP="00657625">
      <w:pPr>
        <w:spacing w:after="0" w:line="240" w:lineRule="auto"/>
        <w:jc w:val="center"/>
        <w:rPr>
          <w:rFonts w:ascii="Bookman Old Style" w:eastAsia="Times New Roman" w:hAnsi="Bookman Old Style"/>
          <w:b/>
          <w:sz w:val="20"/>
          <w:szCs w:val="20"/>
          <w:lang w:eastAsia="ru-RU"/>
        </w:rPr>
      </w:pPr>
      <w:r>
        <w:rPr>
          <w:rFonts w:ascii="Bookman Old Style" w:eastAsia="Times New Roman" w:hAnsi="Bookman Old Style"/>
          <w:b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27.05pt;width:54pt;height:60pt;z-index:251661312">
            <v:imagedata r:id="rId6" o:title=""/>
            <w10:wrap type="topAndBottom"/>
          </v:shape>
          <o:OLEObject Type="Embed" ProgID="PBrush" ShapeID="_x0000_s1026" DrawAspect="Content" ObjectID="_1577703738" r:id="rId7"/>
        </w:pict>
      </w:r>
      <w:r w:rsidR="00657625" w:rsidRPr="00657625">
        <w:rPr>
          <w:rFonts w:ascii="Bookman Old Style" w:eastAsia="Times New Roman" w:hAnsi="Bookman Old Style"/>
          <w:b/>
          <w:sz w:val="20"/>
          <w:szCs w:val="20"/>
          <w:lang w:eastAsia="ru-RU"/>
        </w:rPr>
        <w:t xml:space="preserve"> С изменениями от 17.02.2011г № 11и от27.09.2012г № 67</w:t>
      </w:r>
      <w:r w:rsidR="00B44563">
        <w:rPr>
          <w:rFonts w:ascii="Bookman Old Style" w:eastAsia="Times New Roman" w:hAnsi="Bookman Old Style"/>
          <w:b/>
          <w:sz w:val="20"/>
          <w:szCs w:val="20"/>
          <w:lang w:eastAsia="ru-RU"/>
        </w:rPr>
        <w:t>, от 29.11.2013г</w:t>
      </w:r>
      <w:r w:rsidR="007E08EA">
        <w:rPr>
          <w:rFonts w:ascii="Bookman Old Style" w:eastAsia="Times New Roman" w:hAnsi="Bookman Old Style"/>
          <w:b/>
          <w:sz w:val="20"/>
          <w:szCs w:val="20"/>
          <w:lang w:eastAsia="ru-RU"/>
        </w:rPr>
        <w:t xml:space="preserve"> № 76</w:t>
      </w:r>
      <w:r w:rsidR="00010443">
        <w:rPr>
          <w:rFonts w:ascii="Bookman Old Style" w:eastAsia="Times New Roman" w:hAnsi="Bookman Old Style"/>
          <w:b/>
          <w:sz w:val="20"/>
          <w:szCs w:val="20"/>
          <w:lang w:eastAsia="ru-RU"/>
        </w:rPr>
        <w:t>, от 19.01.2016 № 04</w:t>
      </w:r>
      <w:r w:rsidR="009C424E">
        <w:rPr>
          <w:rFonts w:ascii="Bookman Old Style" w:eastAsia="Times New Roman" w:hAnsi="Bookman Old Style"/>
          <w:b/>
          <w:sz w:val="20"/>
          <w:szCs w:val="20"/>
          <w:lang w:eastAsia="ru-RU"/>
        </w:rPr>
        <w:t>,от 29.04.2016 № 35</w:t>
      </w:r>
      <w:r w:rsidR="003A2E74">
        <w:rPr>
          <w:rFonts w:ascii="Bookman Old Style" w:eastAsia="Times New Roman" w:hAnsi="Bookman Old Style"/>
          <w:b/>
          <w:sz w:val="20"/>
          <w:szCs w:val="20"/>
          <w:lang w:eastAsia="ru-RU"/>
        </w:rPr>
        <w:t>, от 21.12.2016 № 86</w:t>
      </w:r>
      <w:r>
        <w:rPr>
          <w:rFonts w:ascii="Bookman Old Style" w:eastAsia="Times New Roman" w:hAnsi="Bookman Old Style"/>
          <w:b/>
          <w:sz w:val="20"/>
          <w:szCs w:val="20"/>
          <w:lang w:eastAsia="ru-RU"/>
        </w:rPr>
        <w:t>, от 16.01.2018г. № 05</w:t>
      </w:r>
      <w:r w:rsidR="00B44563">
        <w:rPr>
          <w:rFonts w:ascii="Bookman Old Style" w:eastAsia="Times New Roman" w:hAnsi="Bookman Old Style"/>
          <w:b/>
          <w:sz w:val="20"/>
          <w:szCs w:val="20"/>
          <w:lang w:eastAsia="ru-RU"/>
        </w:rPr>
        <w:t>)</w:t>
      </w:r>
    </w:p>
    <w:p w:rsidR="00657625" w:rsidRPr="00657625" w:rsidRDefault="00657625" w:rsidP="00657625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657625">
        <w:rPr>
          <w:rFonts w:ascii="Bookman Old Style" w:eastAsia="Times New Roman" w:hAnsi="Bookman Old Style"/>
          <w:szCs w:val="24"/>
          <w:lang w:eastAsia="ru-RU"/>
        </w:rPr>
        <w:t>Земское собрание</w:t>
      </w:r>
    </w:p>
    <w:p w:rsidR="00657625" w:rsidRPr="00657625" w:rsidRDefault="00657625" w:rsidP="00657625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657625">
        <w:rPr>
          <w:rFonts w:ascii="Bookman Old Style" w:eastAsia="Times New Roman" w:hAnsi="Bookman Old Style"/>
          <w:szCs w:val="24"/>
          <w:lang w:eastAsia="ru-RU"/>
        </w:rPr>
        <w:t xml:space="preserve">Большемурашкинского района Нижегородской области </w:t>
      </w:r>
    </w:p>
    <w:p w:rsidR="00657625" w:rsidRPr="00657625" w:rsidRDefault="00657625" w:rsidP="00657625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</w:pPr>
      <w:r w:rsidRPr="00657625"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  <w:t>Р Е Ш Е Н И Е</w:t>
      </w:r>
    </w:p>
    <w:p w:rsidR="00657625" w:rsidRPr="00657625" w:rsidRDefault="00657625" w:rsidP="00657625">
      <w:pPr>
        <w:spacing w:after="0" w:line="240" w:lineRule="auto"/>
        <w:rPr>
          <w:rFonts w:ascii="Bookman Old Style" w:eastAsia="Times New Roman" w:hAnsi="Bookman Old Style"/>
          <w:i/>
          <w:szCs w:val="24"/>
          <w:lang w:eastAsia="ru-RU"/>
        </w:rPr>
      </w:pPr>
      <w:r w:rsidRPr="00657625">
        <w:rPr>
          <w:rFonts w:ascii="Bookman Old Style" w:eastAsia="Times New Roman" w:hAnsi="Bookman Old Style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ED62E" wp14:editId="5B4B5057">
                <wp:simplePos x="0" y="0"/>
                <wp:positionH relativeFrom="column">
                  <wp:posOffset>-342900</wp:posOffset>
                </wp:positionH>
                <wp:positionV relativeFrom="paragraph">
                  <wp:posOffset>114935</wp:posOffset>
                </wp:positionV>
                <wp:extent cx="6553200" cy="0"/>
                <wp:effectExtent l="19050" t="19685" r="19050" b="2794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.05pt" to="48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6B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ez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Bv1bLDaAAAACQEAAA8AAABkcnMvZG93bnJldi54bWxMj8FOwzAQRO9I/IO1SNxaJ1AgDXEq&#10;hMQNDhQ+YBsvccBeR7HbBr6eRRzguDOj2TfNZg5eHWhKQ2QD5bIARdxFO3Bv4PXlYVGBShnZoo9M&#10;Bj4pwaY9PWmwtvHIz3TY5l5JCacaDbicx1rr1DkKmJZxJBbvLU4Bs5xTr+2ERykPXl8UxbUOOLB8&#10;cDjSvaPuY7sPBh5X5fqp0G68rKxH/f7VJT8lY87P5rtbUJnm/BeGH3xBh1aYdnHPNilvYHG1ki1Z&#10;jKoEJYH1TSXC7lfQbaP/L2i/AQAA//8DAFBLAQItABQABgAIAAAAIQC2gziS/gAAAOEBAAATAAAA&#10;AAAAAAAAAAAAAAAAAABbQ29udGVudF9UeXBlc10ueG1sUEsBAi0AFAAGAAgAAAAhADj9If/WAAAA&#10;lAEAAAsAAAAAAAAAAAAAAAAALwEAAF9yZWxzLy5yZWxzUEsBAi0AFAAGAAgAAAAhAGkUjoEQAgAA&#10;KQQAAA4AAAAAAAAAAAAAAAAALgIAAGRycy9lMm9Eb2MueG1sUEsBAi0AFAAGAAgAAAAhABv1bLDa&#10;AAAACQEAAA8AAAAAAAAAAAAAAAAAagQAAGRycy9kb3ducmV2LnhtbFBLBQYAAAAABAAEAPMAAABx&#10;BQAAAAA=&#10;" strokeweight="3pt"/>
            </w:pict>
          </mc:Fallback>
        </mc:AlternateContent>
      </w:r>
      <w:r w:rsidRPr="00657625">
        <w:rPr>
          <w:rFonts w:ascii="Bookman Old Style" w:eastAsia="Times New Roman" w:hAnsi="Bookman Old Style"/>
          <w:szCs w:val="24"/>
          <w:lang w:eastAsia="ru-RU"/>
        </w:rPr>
        <w:t xml:space="preserve">                                                                        </w:t>
      </w:r>
      <w:r w:rsidRPr="00657625">
        <w:rPr>
          <w:rFonts w:ascii="Bookman Old Style" w:eastAsia="Times New Roman" w:hAnsi="Bookman Old Style"/>
          <w:i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7625">
        <w:rPr>
          <w:rFonts w:ascii="Bookman Old Style" w:eastAsia="Times New Roman" w:hAnsi="Bookman Old Style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60B32" wp14:editId="46F86517">
                <wp:simplePos x="0" y="0"/>
                <wp:positionH relativeFrom="column">
                  <wp:posOffset>-342900</wp:posOffset>
                </wp:positionH>
                <wp:positionV relativeFrom="paragraph">
                  <wp:posOffset>33020</wp:posOffset>
                </wp:positionV>
                <wp:extent cx="6553200" cy="0"/>
                <wp:effectExtent l="9525" t="13970" r="9525" b="50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.6pt" to="48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V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xnu1U9sAAAAHAQAADwAAAGRycy9kb3ducmV2LnhtbEyPwU7DMBBE70j8g7VIXKrWIVAo&#10;IU6FgNy4UFpx3cZLEhGv09htA1/PwgWOT7OaeZsvR9epAw2h9WzgYpaAIq68bbk2sH4tpwtQISJb&#10;7DyTgU8KsCxOT3LMrD/yCx1WsVZSwiFDA02MfaZ1qBpyGGa+J5bs3Q8Oo+BQazvgUcpdp9MkudYO&#10;W5aFBnt6aKj6WO2dgVBuaFd+TapJ8nZZe0p3j89PaMz52Xh/ByrSGP+O4Udf1KEQp63fsw2qMzCd&#10;X8kv0cA8BSX57c1CePvLusj1f//iGwAA//8DAFBLAQItABQABgAIAAAAIQC2gziS/gAAAOEBAAAT&#10;AAAAAAAAAAAAAAAAAAAAAABbQ29udGVudF9UeXBlc10ueG1sUEsBAi0AFAAGAAgAAAAhADj9If/W&#10;AAAAlAEAAAsAAAAAAAAAAAAAAAAALwEAAF9yZWxzLy5yZWxzUEsBAi0AFAAGAAgAAAAhAMJEpWIS&#10;AgAAKAQAAA4AAAAAAAAAAAAAAAAALgIAAGRycy9lMm9Eb2MueG1sUEsBAi0AFAAGAAgAAAAhAMZ7&#10;tVPbAAAABwEAAA8AAAAAAAAAAAAAAAAAbAQAAGRycy9kb3ducmV2LnhtbFBLBQYAAAAABAAEAPMA&#10;AAB0BQAAAAA=&#10;"/>
            </w:pict>
          </mc:Fallback>
        </mc:AlternateContent>
      </w:r>
    </w:p>
    <w:p w:rsidR="00657625" w:rsidRPr="00657625" w:rsidRDefault="00657625" w:rsidP="00657625">
      <w:pPr>
        <w:shd w:val="clear" w:color="auto" w:fill="FFFFFF"/>
        <w:spacing w:before="298"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7625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13.11.2007 г.                                                        </w:t>
      </w:r>
      <w:r w:rsidR="00010443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657625">
        <w:rPr>
          <w:rFonts w:eastAsia="Times New Roman"/>
          <w:color w:val="000000"/>
          <w:sz w:val="24"/>
          <w:szCs w:val="24"/>
          <w:lang w:eastAsia="ru-RU"/>
        </w:rPr>
        <w:t xml:space="preserve">                  № 108</w:t>
      </w:r>
    </w:p>
    <w:p w:rsidR="00657625" w:rsidRPr="00010443" w:rsidRDefault="00657625" w:rsidP="00657625">
      <w:pPr>
        <w:shd w:val="clear" w:color="auto" w:fill="FFFFFF"/>
        <w:spacing w:before="298" w:after="0" w:line="240" w:lineRule="auto"/>
        <w:ind w:left="-567"/>
        <w:rPr>
          <w:rFonts w:eastAsia="Times New Roman"/>
          <w:b/>
          <w:color w:val="000000"/>
          <w:lang w:eastAsia="ru-RU"/>
        </w:rPr>
      </w:pPr>
      <w:r w:rsidRPr="006576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104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</w:t>
      </w:r>
      <w:r w:rsidRPr="00010443">
        <w:rPr>
          <w:rFonts w:eastAsia="Times New Roman"/>
          <w:b/>
          <w:color w:val="000000"/>
          <w:lang w:eastAsia="ru-RU"/>
        </w:rPr>
        <w:t>структуре районной администрации</w:t>
      </w:r>
    </w:p>
    <w:p w:rsidR="00010443" w:rsidRPr="00010443" w:rsidRDefault="00010443" w:rsidP="00657625">
      <w:pPr>
        <w:shd w:val="clear" w:color="auto" w:fill="FFFFFF"/>
        <w:spacing w:before="298" w:after="0" w:line="240" w:lineRule="auto"/>
        <w:ind w:left="-567"/>
        <w:rPr>
          <w:rFonts w:eastAsia="Times New Roman"/>
          <w:b/>
          <w:color w:val="000000"/>
          <w:lang w:eastAsia="ru-RU"/>
        </w:rPr>
      </w:pPr>
    </w:p>
    <w:p w:rsidR="0083114C" w:rsidRDefault="00657625" w:rsidP="0083114C">
      <w:pPr>
        <w:shd w:val="clear" w:color="auto" w:fill="FFFFFF"/>
        <w:spacing w:after="0" w:line="240" w:lineRule="auto"/>
        <w:ind w:firstLine="708"/>
        <w:rPr>
          <w:rFonts w:eastAsia="Times New Roman"/>
          <w:color w:val="000000"/>
          <w:lang w:eastAsia="ru-RU"/>
        </w:rPr>
      </w:pPr>
      <w:r w:rsidRPr="00657625">
        <w:rPr>
          <w:rFonts w:eastAsia="Times New Roman"/>
          <w:color w:val="000000"/>
          <w:lang w:eastAsia="ru-RU"/>
        </w:rPr>
        <w:t>По предоставлению главы администрации, в соответствии со ст.32 Устава Большемурашкинского муниципального района</w:t>
      </w:r>
      <w:r w:rsidR="0083114C">
        <w:rPr>
          <w:rFonts w:eastAsia="Times New Roman"/>
          <w:color w:val="000000"/>
          <w:lang w:eastAsia="ru-RU"/>
        </w:rPr>
        <w:t>,</w:t>
      </w:r>
    </w:p>
    <w:p w:rsidR="00657625" w:rsidRPr="00657625" w:rsidRDefault="00657625" w:rsidP="0083114C">
      <w:pPr>
        <w:shd w:val="clear" w:color="auto" w:fill="FFFFFF"/>
        <w:spacing w:after="0" w:line="240" w:lineRule="auto"/>
        <w:ind w:left="-567" w:firstLine="1275"/>
        <w:rPr>
          <w:rFonts w:eastAsia="Times New Roman"/>
          <w:color w:val="000000"/>
          <w:lang w:eastAsia="ru-RU"/>
        </w:rPr>
      </w:pPr>
      <w:r w:rsidRPr="00657625">
        <w:rPr>
          <w:rFonts w:eastAsia="Times New Roman"/>
          <w:color w:val="000000"/>
          <w:lang w:eastAsia="ru-RU"/>
        </w:rPr>
        <w:t xml:space="preserve"> Земское собрание р е ш и л о:</w:t>
      </w:r>
    </w:p>
    <w:p w:rsidR="00657625" w:rsidRPr="00657625" w:rsidRDefault="00657625" w:rsidP="006576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657625">
        <w:rPr>
          <w:rFonts w:eastAsia="Times New Roman"/>
          <w:color w:val="000000"/>
          <w:lang w:eastAsia="ru-RU"/>
        </w:rPr>
        <w:t xml:space="preserve">Утвердить с 1 января 2008 года структуру администрации </w:t>
      </w:r>
    </w:p>
    <w:p w:rsidR="00657625" w:rsidRPr="00657625" w:rsidRDefault="00657625" w:rsidP="0065762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57625">
        <w:rPr>
          <w:rFonts w:eastAsia="Times New Roman"/>
          <w:color w:val="000000"/>
          <w:lang w:eastAsia="ru-RU"/>
        </w:rPr>
        <w:t>Большемурашкинского муниципального района в следующем составе:</w:t>
      </w:r>
    </w:p>
    <w:p w:rsidR="00657625" w:rsidRPr="00657625" w:rsidRDefault="00657625" w:rsidP="0065762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657625">
        <w:rPr>
          <w:rFonts w:eastAsia="Times New Roman"/>
          <w:color w:val="000000"/>
          <w:lang w:eastAsia="ru-RU"/>
        </w:rPr>
        <w:t>ГЛАВА АДМИНИСТРАЦИИ БОЛЬШЕМУРАШКИНСКОГО</w:t>
      </w:r>
    </w:p>
    <w:p w:rsidR="00657625" w:rsidRPr="00657625" w:rsidRDefault="00657625" w:rsidP="0065762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657625">
        <w:rPr>
          <w:rFonts w:eastAsia="Times New Roman"/>
          <w:color w:val="000000"/>
          <w:lang w:eastAsia="ru-RU"/>
        </w:rPr>
        <w:t>МУНИЦИПАЛЬНОГО РАЙОНА.</w:t>
      </w:r>
    </w:p>
    <w:p w:rsidR="00657625" w:rsidRPr="00657625" w:rsidRDefault="00657625" w:rsidP="00657625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b/>
          <w:lang w:eastAsia="ru-RU"/>
        </w:rPr>
      </w:pPr>
      <w:r w:rsidRPr="00657625">
        <w:rPr>
          <w:rFonts w:eastAsia="Times New Roman"/>
          <w:lang w:eastAsia="ru-RU"/>
        </w:rPr>
        <w:t xml:space="preserve">ЗАМЕСТИТЕЛИ ГЛАВЫ АДМИНИСТРАЦИИ </w:t>
      </w:r>
    </w:p>
    <w:p w:rsidR="00657625" w:rsidRPr="00657625" w:rsidRDefault="00657625" w:rsidP="00657625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657625">
        <w:rPr>
          <w:rFonts w:eastAsia="Times New Roman"/>
          <w:lang w:eastAsia="ru-RU"/>
        </w:rPr>
        <w:t>БОЛЬШЕМУРАШКИНСКОГО МУНИЦИПАЛЬНОГО РАЙОНА</w:t>
      </w:r>
      <w:r w:rsidRPr="00657625">
        <w:rPr>
          <w:rFonts w:eastAsia="Times New Roman"/>
          <w:b/>
          <w:lang w:eastAsia="ru-RU"/>
        </w:rPr>
        <w:t>:</w:t>
      </w:r>
    </w:p>
    <w:p w:rsidR="00657625" w:rsidRPr="00657625" w:rsidRDefault="00657625" w:rsidP="00657625">
      <w:pPr>
        <w:spacing w:after="0" w:line="240" w:lineRule="auto"/>
        <w:jc w:val="both"/>
        <w:rPr>
          <w:rFonts w:eastAsia="Times New Roman"/>
          <w:lang w:eastAsia="ru-RU"/>
        </w:rPr>
      </w:pPr>
      <w:r w:rsidRPr="00657625">
        <w:rPr>
          <w:rFonts w:eastAsia="Times New Roman"/>
          <w:lang w:eastAsia="ru-RU"/>
        </w:rPr>
        <w:tab/>
        <w:t>1.3. СТРУКТУРНЫЕ ПОДРАЗДЕЛЕНИЯ АДМИНИСТРАЦИИ БОЛЬШЕМУРАШКИНСКОГО МУНИЦИПАЛЬНОГО РАЙОНА.</w:t>
      </w:r>
    </w:p>
    <w:p w:rsidR="00657625" w:rsidRPr="00657625" w:rsidRDefault="00657625" w:rsidP="00657625">
      <w:pPr>
        <w:spacing w:after="0" w:line="240" w:lineRule="auto"/>
        <w:jc w:val="both"/>
        <w:rPr>
          <w:rFonts w:eastAsia="Times New Roman"/>
          <w:lang w:eastAsia="ru-RU"/>
        </w:rPr>
      </w:pPr>
      <w:r w:rsidRPr="00657625">
        <w:rPr>
          <w:rFonts w:eastAsia="Times New Roman"/>
          <w:lang w:eastAsia="ru-RU"/>
        </w:rPr>
        <w:t>1. Комитет по управлению экономикой.</w:t>
      </w:r>
    </w:p>
    <w:p w:rsidR="00657625" w:rsidRPr="00657625" w:rsidRDefault="00657625" w:rsidP="00657625">
      <w:pPr>
        <w:spacing w:after="0" w:line="240" w:lineRule="auto"/>
        <w:jc w:val="both"/>
        <w:rPr>
          <w:rFonts w:eastAsia="Times New Roman"/>
          <w:lang w:eastAsia="ru-RU"/>
        </w:rPr>
      </w:pPr>
      <w:r w:rsidRPr="00657625">
        <w:rPr>
          <w:rFonts w:eastAsia="Times New Roman"/>
          <w:lang w:eastAsia="ru-RU"/>
        </w:rPr>
        <w:t>2. Финансовое управление.</w:t>
      </w:r>
    </w:p>
    <w:p w:rsidR="00657625" w:rsidRPr="00657625" w:rsidRDefault="00657625" w:rsidP="00657625">
      <w:pPr>
        <w:spacing w:after="0" w:line="240" w:lineRule="auto"/>
        <w:jc w:val="both"/>
        <w:rPr>
          <w:rFonts w:eastAsia="Times New Roman"/>
          <w:lang w:eastAsia="ru-RU"/>
        </w:rPr>
      </w:pPr>
      <w:r w:rsidRPr="00657625">
        <w:rPr>
          <w:rFonts w:eastAsia="Times New Roman"/>
          <w:lang w:eastAsia="ru-RU"/>
        </w:rPr>
        <w:t>3. Управление сельского хозяйства.</w:t>
      </w:r>
    </w:p>
    <w:p w:rsidR="00657625" w:rsidRPr="00657625" w:rsidRDefault="00E37D4E" w:rsidP="0065762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Управление образования и  молодежной политике ( </w:t>
      </w:r>
      <w:r w:rsidRPr="00E37D4E">
        <w:rPr>
          <w:rFonts w:eastAsia="Times New Roman"/>
          <w:i/>
          <w:lang w:eastAsia="ru-RU"/>
        </w:rPr>
        <w:t>действует с 01.08.2018</w:t>
      </w:r>
      <w:r>
        <w:rPr>
          <w:rFonts w:eastAsia="Times New Roman"/>
          <w:lang w:eastAsia="ru-RU"/>
        </w:rPr>
        <w:t xml:space="preserve"> года)</w:t>
      </w:r>
    </w:p>
    <w:p w:rsidR="00657625" w:rsidRPr="00657625" w:rsidRDefault="00657625" w:rsidP="0065762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Pr="00657625">
        <w:rPr>
          <w:rFonts w:eastAsia="Times New Roman"/>
          <w:lang w:eastAsia="ru-RU"/>
        </w:rPr>
        <w:t>. Управление делами.</w:t>
      </w:r>
      <w:bookmarkStart w:id="0" w:name="_GoBack"/>
      <w:bookmarkEnd w:id="0"/>
    </w:p>
    <w:p w:rsidR="00657625" w:rsidRPr="00657625" w:rsidRDefault="00657625" w:rsidP="0065762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657625">
        <w:rPr>
          <w:rFonts w:eastAsia="Times New Roman"/>
          <w:lang w:eastAsia="ru-RU"/>
        </w:rPr>
        <w:t xml:space="preserve">. Отдел </w:t>
      </w:r>
      <w:r w:rsidR="003A2E74">
        <w:rPr>
          <w:rFonts w:eastAsia="Times New Roman"/>
          <w:lang w:eastAsia="ru-RU"/>
        </w:rPr>
        <w:t xml:space="preserve"> по вопросам ГО , предупреждения ЧС, мобилизационной подготовки и Единой диспетчерской службы</w:t>
      </w:r>
      <w:r w:rsidRPr="00657625">
        <w:rPr>
          <w:rFonts w:eastAsia="Times New Roman"/>
          <w:lang w:eastAsia="ru-RU"/>
        </w:rPr>
        <w:t>.</w:t>
      </w:r>
    </w:p>
    <w:p w:rsidR="00657625" w:rsidRDefault="003A2E74" w:rsidP="0065762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657625">
        <w:rPr>
          <w:rFonts w:eastAsia="Times New Roman"/>
          <w:lang w:eastAsia="ru-RU"/>
        </w:rPr>
        <w:t>.Отдел капитального строительства</w:t>
      </w:r>
      <w:r>
        <w:rPr>
          <w:rFonts w:eastAsia="Times New Roman"/>
          <w:lang w:eastAsia="ru-RU"/>
        </w:rPr>
        <w:t>,</w:t>
      </w:r>
      <w:r w:rsidR="00657625">
        <w:rPr>
          <w:rFonts w:eastAsia="Times New Roman"/>
          <w:lang w:eastAsia="ru-RU"/>
        </w:rPr>
        <w:t xml:space="preserve"> архитектуры</w:t>
      </w:r>
      <w:r>
        <w:rPr>
          <w:rFonts w:eastAsia="Times New Roman"/>
          <w:lang w:eastAsia="ru-RU"/>
        </w:rPr>
        <w:t xml:space="preserve"> и жилищно-комунального хозяйства</w:t>
      </w:r>
      <w:r w:rsidR="00657625">
        <w:rPr>
          <w:rFonts w:eastAsia="Times New Roman"/>
          <w:lang w:eastAsia="ru-RU"/>
        </w:rPr>
        <w:t>.</w:t>
      </w:r>
    </w:p>
    <w:p w:rsidR="00657625" w:rsidRPr="00657625" w:rsidRDefault="00657625" w:rsidP="00657625">
      <w:pPr>
        <w:spacing w:after="0" w:line="240" w:lineRule="auto"/>
        <w:jc w:val="both"/>
        <w:rPr>
          <w:rFonts w:eastAsia="Times New Roman"/>
          <w:lang w:eastAsia="ru-RU"/>
        </w:rPr>
      </w:pPr>
      <w:r w:rsidRPr="00657625">
        <w:rPr>
          <w:rFonts w:eastAsia="Times New Roman"/>
          <w:lang w:eastAsia="ru-RU"/>
        </w:rPr>
        <w:tab/>
        <w:t>1.4. ОТДЕЛЫ И СЕКТОРА В СОСТАВЕ САМОСТОЯТЕЛЬНОГО СТРУКТУРНОГО ПОДРАЗДЕЛЕНИЯ (КОМИТЕТА, УПРАВЛЕНИЯ).</w:t>
      </w:r>
    </w:p>
    <w:p w:rsidR="00657625" w:rsidRPr="00657625" w:rsidRDefault="00657625" w:rsidP="00657625">
      <w:pPr>
        <w:spacing w:after="0" w:line="240" w:lineRule="auto"/>
        <w:jc w:val="both"/>
        <w:rPr>
          <w:rFonts w:eastAsia="Times New Roman"/>
          <w:lang w:eastAsia="ru-RU"/>
        </w:rPr>
      </w:pPr>
      <w:r w:rsidRPr="00657625">
        <w:rPr>
          <w:rFonts w:eastAsia="Times New Roman"/>
          <w:lang w:eastAsia="ru-RU"/>
        </w:rPr>
        <w:t>1. Отдел экономики, труда и муниципальных закупок.</w:t>
      </w:r>
    </w:p>
    <w:p w:rsidR="00657625" w:rsidRPr="00657625" w:rsidRDefault="00657625" w:rsidP="00657625">
      <w:pPr>
        <w:spacing w:after="0" w:line="240" w:lineRule="auto"/>
        <w:jc w:val="both"/>
        <w:rPr>
          <w:rFonts w:eastAsia="Times New Roman"/>
          <w:lang w:eastAsia="ru-RU"/>
        </w:rPr>
      </w:pPr>
      <w:r w:rsidRPr="00657625">
        <w:rPr>
          <w:rFonts w:eastAsia="Times New Roman"/>
          <w:lang w:eastAsia="ru-RU"/>
        </w:rPr>
        <w:t>2. Отдел имущественных отношений.</w:t>
      </w:r>
    </w:p>
    <w:p w:rsidR="00657625" w:rsidRPr="00657625" w:rsidRDefault="00657625" w:rsidP="00657625">
      <w:pPr>
        <w:spacing w:after="0" w:line="240" w:lineRule="auto"/>
        <w:jc w:val="both"/>
        <w:rPr>
          <w:rFonts w:eastAsia="Times New Roman"/>
          <w:lang w:eastAsia="ru-RU"/>
        </w:rPr>
      </w:pPr>
      <w:r w:rsidRPr="00657625">
        <w:rPr>
          <w:rFonts w:eastAsia="Times New Roman"/>
          <w:lang w:eastAsia="ru-RU"/>
        </w:rPr>
        <w:t>3. Отдел формирования районного бюджета.</w:t>
      </w:r>
    </w:p>
    <w:p w:rsidR="00657625" w:rsidRPr="00657625" w:rsidRDefault="00431793" w:rsidP="0065762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657625" w:rsidRPr="00657625">
        <w:rPr>
          <w:rFonts w:eastAsia="Times New Roman"/>
          <w:lang w:eastAsia="ru-RU"/>
        </w:rPr>
        <w:t>. Отдел исполнения районного бюджета.</w:t>
      </w:r>
    </w:p>
    <w:p w:rsidR="00657625" w:rsidRPr="00E37D4E" w:rsidRDefault="00431793" w:rsidP="00657625">
      <w:pPr>
        <w:spacing w:after="0" w:line="240" w:lineRule="auto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lang w:eastAsia="ru-RU"/>
        </w:rPr>
        <w:t>5</w:t>
      </w:r>
      <w:r w:rsidR="00657625" w:rsidRPr="00657625">
        <w:rPr>
          <w:rFonts w:eastAsia="Times New Roman"/>
          <w:lang w:eastAsia="ru-RU"/>
        </w:rPr>
        <w:t xml:space="preserve">. </w:t>
      </w:r>
      <w:r w:rsidR="00657625" w:rsidRPr="00E37D4E">
        <w:rPr>
          <w:rFonts w:eastAsia="Times New Roman"/>
          <w:i/>
          <w:lang w:eastAsia="ru-RU"/>
        </w:rPr>
        <w:t>Сектор по вопросам ГО и ЧС</w:t>
      </w:r>
      <w:r w:rsidR="009C424E" w:rsidRPr="00E37D4E">
        <w:rPr>
          <w:rFonts w:eastAsia="Times New Roman"/>
          <w:i/>
          <w:lang w:eastAsia="ru-RU"/>
        </w:rPr>
        <w:t xml:space="preserve"> и мобилизационной подготовки</w:t>
      </w:r>
      <w:r w:rsidR="00657625" w:rsidRPr="00E37D4E">
        <w:rPr>
          <w:rFonts w:eastAsia="Times New Roman"/>
          <w:i/>
          <w:lang w:eastAsia="ru-RU"/>
        </w:rPr>
        <w:t>.</w:t>
      </w:r>
      <w:r w:rsidR="00524A0E" w:rsidRPr="00E37D4E">
        <w:rPr>
          <w:rFonts w:eastAsia="Times New Roman"/>
          <w:i/>
          <w:lang w:eastAsia="ru-RU"/>
        </w:rPr>
        <w:t>( исключен 1</w:t>
      </w:r>
      <w:r w:rsidR="00E37D4E" w:rsidRPr="00E37D4E">
        <w:rPr>
          <w:rFonts w:eastAsia="Times New Roman"/>
          <w:i/>
          <w:lang w:eastAsia="ru-RU"/>
        </w:rPr>
        <w:t>6</w:t>
      </w:r>
      <w:r w:rsidR="00524A0E" w:rsidRPr="00E37D4E">
        <w:rPr>
          <w:rFonts w:eastAsia="Times New Roman"/>
          <w:i/>
          <w:lang w:eastAsia="ru-RU"/>
        </w:rPr>
        <w:t>.</w:t>
      </w:r>
      <w:r w:rsidR="00E37D4E" w:rsidRPr="00E37D4E">
        <w:rPr>
          <w:rFonts w:eastAsia="Times New Roman"/>
          <w:i/>
          <w:lang w:eastAsia="ru-RU"/>
        </w:rPr>
        <w:t>0</w:t>
      </w:r>
      <w:r w:rsidR="00524A0E" w:rsidRPr="00E37D4E">
        <w:rPr>
          <w:rFonts w:eastAsia="Times New Roman"/>
          <w:i/>
          <w:lang w:eastAsia="ru-RU"/>
        </w:rPr>
        <w:t>1.201</w:t>
      </w:r>
      <w:r w:rsidR="00E37D4E" w:rsidRPr="00E37D4E">
        <w:rPr>
          <w:rFonts w:eastAsia="Times New Roman"/>
          <w:i/>
          <w:lang w:eastAsia="ru-RU"/>
        </w:rPr>
        <w:t>8</w:t>
      </w:r>
      <w:r w:rsidR="00524A0E" w:rsidRPr="00E37D4E">
        <w:rPr>
          <w:rFonts w:eastAsia="Times New Roman"/>
          <w:i/>
          <w:lang w:eastAsia="ru-RU"/>
        </w:rPr>
        <w:t xml:space="preserve"> № </w:t>
      </w:r>
      <w:r w:rsidR="00E37D4E" w:rsidRPr="00E37D4E">
        <w:rPr>
          <w:rFonts w:eastAsia="Times New Roman"/>
          <w:i/>
          <w:lang w:eastAsia="ru-RU"/>
        </w:rPr>
        <w:t>05</w:t>
      </w:r>
      <w:r w:rsidR="00524A0E" w:rsidRPr="00E37D4E">
        <w:rPr>
          <w:rFonts w:eastAsia="Times New Roman"/>
          <w:i/>
          <w:lang w:eastAsia="ru-RU"/>
        </w:rPr>
        <w:t>)</w:t>
      </w:r>
    </w:p>
    <w:p w:rsidR="00657625" w:rsidRPr="00657625" w:rsidRDefault="00431793" w:rsidP="0065762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657625" w:rsidRPr="00657625">
        <w:rPr>
          <w:rFonts w:eastAsia="Times New Roman"/>
          <w:lang w:eastAsia="ru-RU"/>
        </w:rPr>
        <w:t>. Сектор бухгалтерского учёта и анализа.</w:t>
      </w:r>
    </w:p>
    <w:p w:rsidR="00657625" w:rsidRPr="00657625" w:rsidRDefault="00431793" w:rsidP="0065762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657625" w:rsidRPr="00657625">
        <w:rPr>
          <w:rFonts w:eastAsia="Times New Roman"/>
          <w:lang w:eastAsia="ru-RU"/>
        </w:rPr>
        <w:t>. Сектор по архивным делам.</w:t>
      </w:r>
    </w:p>
    <w:p w:rsidR="00657625" w:rsidRPr="00657625" w:rsidRDefault="00431793" w:rsidP="0065762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8</w:t>
      </w:r>
      <w:r w:rsidR="00657625" w:rsidRPr="00657625">
        <w:rPr>
          <w:rFonts w:eastAsia="Times New Roman"/>
          <w:lang w:eastAsia="ru-RU"/>
        </w:rPr>
        <w:t>. Сектор</w:t>
      </w:r>
      <w:r w:rsidR="00657625">
        <w:rPr>
          <w:rFonts w:eastAsia="Times New Roman"/>
          <w:lang w:eastAsia="ru-RU"/>
        </w:rPr>
        <w:t xml:space="preserve"> правовой,</w:t>
      </w:r>
      <w:r w:rsidR="00657625" w:rsidRPr="00657625">
        <w:rPr>
          <w:rFonts w:eastAsia="Times New Roman"/>
          <w:lang w:eastAsia="ru-RU"/>
        </w:rPr>
        <w:t xml:space="preserve"> организационно</w:t>
      </w:r>
      <w:r w:rsidR="00657625">
        <w:rPr>
          <w:rFonts w:eastAsia="Times New Roman"/>
          <w:lang w:eastAsia="ru-RU"/>
        </w:rPr>
        <w:t>й.</w:t>
      </w:r>
      <w:r w:rsidR="00657625" w:rsidRPr="00657625">
        <w:rPr>
          <w:rFonts w:eastAsia="Times New Roman"/>
          <w:lang w:eastAsia="ru-RU"/>
        </w:rPr>
        <w:t xml:space="preserve"> кадровой работы</w:t>
      </w:r>
      <w:r w:rsidR="00657625">
        <w:rPr>
          <w:rFonts w:eastAsia="Times New Roman"/>
          <w:lang w:eastAsia="ru-RU"/>
        </w:rPr>
        <w:t xml:space="preserve"> и информационного обеспечения</w:t>
      </w:r>
      <w:r w:rsidR="00657625" w:rsidRPr="00657625">
        <w:rPr>
          <w:rFonts w:eastAsia="Times New Roman"/>
          <w:lang w:eastAsia="ru-RU"/>
        </w:rPr>
        <w:t>.</w:t>
      </w:r>
    </w:p>
    <w:p w:rsidR="00657625" w:rsidRDefault="00431793" w:rsidP="0065762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657625" w:rsidRPr="00657625">
        <w:rPr>
          <w:rFonts w:eastAsia="Times New Roman"/>
          <w:lang w:eastAsia="ru-RU"/>
        </w:rPr>
        <w:t xml:space="preserve">. </w:t>
      </w:r>
      <w:r w:rsidR="00657625">
        <w:rPr>
          <w:rFonts w:eastAsia="Times New Roman"/>
          <w:lang w:eastAsia="ru-RU"/>
        </w:rPr>
        <w:t xml:space="preserve"> Группа по обеспечению хозяйственного обслуживания органов местного самоуправления.</w:t>
      </w:r>
    </w:p>
    <w:p w:rsidR="00657625" w:rsidRPr="00657625" w:rsidRDefault="00657625" w:rsidP="00657625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657625">
        <w:rPr>
          <w:rFonts w:eastAsia="Times New Roman"/>
          <w:lang w:eastAsia="ru-RU"/>
        </w:rPr>
        <w:t xml:space="preserve">                                                     </w:t>
      </w:r>
    </w:p>
    <w:p w:rsidR="00657625" w:rsidRPr="00657625" w:rsidRDefault="00657625" w:rsidP="00657625">
      <w:pPr>
        <w:spacing w:after="0" w:line="240" w:lineRule="auto"/>
        <w:jc w:val="both"/>
        <w:rPr>
          <w:rFonts w:eastAsia="Times New Roman"/>
          <w:lang w:eastAsia="ru-RU"/>
        </w:rPr>
      </w:pPr>
      <w:r w:rsidRPr="00657625">
        <w:rPr>
          <w:rFonts w:eastAsia="Times New Roman"/>
          <w:lang w:eastAsia="ru-RU"/>
        </w:rPr>
        <w:t>Глава местного самоуправления,</w:t>
      </w:r>
    </w:p>
    <w:p w:rsidR="00657625" w:rsidRPr="00657625" w:rsidRDefault="00657625" w:rsidP="00657625">
      <w:pPr>
        <w:spacing w:after="0" w:line="240" w:lineRule="auto"/>
        <w:jc w:val="both"/>
        <w:rPr>
          <w:rFonts w:eastAsia="Times New Roman"/>
          <w:lang w:eastAsia="ru-RU"/>
        </w:rPr>
      </w:pPr>
      <w:r w:rsidRPr="00657625">
        <w:rPr>
          <w:rFonts w:eastAsia="Times New Roman"/>
          <w:lang w:eastAsia="ru-RU"/>
        </w:rPr>
        <w:t>председатель Земского собрания                                               Е.Ю.Кныш</w:t>
      </w:r>
    </w:p>
    <w:p w:rsidR="00657625" w:rsidRPr="00657625" w:rsidRDefault="00657625" w:rsidP="0065762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57625" w:rsidRPr="00657625" w:rsidRDefault="00657625" w:rsidP="0065762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E6CA7" w:rsidRDefault="007E6CA7"/>
    <w:sectPr w:rsidR="007E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4013"/>
    <w:multiLevelType w:val="multilevel"/>
    <w:tmpl w:val="A644EB50"/>
    <w:lvl w:ilvl="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25"/>
    <w:rsid w:val="00010443"/>
    <w:rsid w:val="0013543E"/>
    <w:rsid w:val="003A2E74"/>
    <w:rsid w:val="00431793"/>
    <w:rsid w:val="00524A0E"/>
    <w:rsid w:val="00657625"/>
    <w:rsid w:val="007E08EA"/>
    <w:rsid w:val="007E6CA7"/>
    <w:rsid w:val="0083114C"/>
    <w:rsid w:val="009C424E"/>
    <w:rsid w:val="00A611F1"/>
    <w:rsid w:val="00B44563"/>
    <w:rsid w:val="00CA1820"/>
    <w:rsid w:val="00CC1A81"/>
    <w:rsid w:val="00E37D4E"/>
    <w:rsid w:val="00F3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2013-05-29T12:08:00Z</dcterms:created>
  <dcterms:modified xsi:type="dcterms:W3CDTF">2018-01-17T11:16:00Z</dcterms:modified>
</cp:coreProperties>
</file>