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F4" w:rsidRDefault="00E749F4" w:rsidP="0021353D">
      <w:pPr>
        <w:pStyle w:val="a4"/>
      </w:pPr>
      <w:bookmarkStart w:id="0" w:name="_GoBack"/>
      <w:bookmarkEnd w:id="0"/>
    </w:p>
    <w:p w:rsidR="00E749F4" w:rsidRDefault="00E749F4" w:rsidP="0021353D">
      <w:pPr>
        <w:pStyle w:val="a4"/>
      </w:pPr>
    </w:p>
    <w:p w:rsidR="00E749F4" w:rsidRDefault="00E749F4" w:rsidP="0021353D">
      <w:pPr>
        <w:pStyle w:val="a4"/>
      </w:pPr>
    </w:p>
    <w:p w:rsidR="0021353D" w:rsidRDefault="0021353D" w:rsidP="0021353D">
      <w:pPr>
        <w:pStyle w:val="a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53D" w:rsidRDefault="0021353D" w:rsidP="0021353D">
      <w:pPr>
        <w:pStyle w:val="a4"/>
      </w:pPr>
    </w:p>
    <w:p w:rsidR="0021353D" w:rsidRDefault="0021353D" w:rsidP="0021353D">
      <w:pPr>
        <w:pStyle w:val="a4"/>
        <w:rPr>
          <w:sz w:val="24"/>
        </w:rPr>
      </w:pPr>
      <w:r>
        <w:rPr>
          <w:sz w:val="24"/>
        </w:rPr>
        <w:t>Сельский Совет Холязинского сельсовета</w:t>
      </w:r>
    </w:p>
    <w:p w:rsidR="0021353D" w:rsidRDefault="0021353D" w:rsidP="0021353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Большемурашкинского муниципального района </w:t>
      </w:r>
    </w:p>
    <w:p w:rsidR="0021353D" w:rsidRDefault="0021353D" w:rsidP="0021353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21353D" w:rsidRDefault="0021353D" w:rsidP="0021353D">
      <w:pPr>
        <w:pStyle w:val="1"/>
      </w:pPr>
      <w:r>
        <w:t>Р Е Ш Е Н И Е</w:t>
      </w:r>
    </w:p>
    <w:p w:rsidR="0021353D" w:rsidRDefault="00E749F4" w:rsidP="0021353D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21353D" w:rsidRDefault="00A24E4F" w:rsidP="0021353D">
      <w:pPr>
        <w:shd w:val="clear" w:color="auto" w:fill="FFFFFF"/>
        <w:spacing w:before="298"/>
        <w:ind w:left="-567"/>
        <w:jc w:val="center"/>
        <w:rPr>
          <w:b/>
          <w:bCs/>
        </w:rPr>
      </w:pPr>
      <w:r>
        <w:rPr>
          <w:color w:val="000000"/>
        </w:rPr>
        <w:t>11.12.2020</w:t>
      </w:r>
      <w:r w:rsidR="00BE721B">
        <w:rPr>
          <w:color w:val="000000"/>
        </w:rPr>
        <w:t>г.</w:t>
      </w:r>
      <w:r w:rsidR="0021353D">
        <w:rPr>
          <w:color w:val="000000"/>
        </w:rPr>
        <w:t xml:space="preserve">        </w:t>
      </w:r>
      <w:r w:rsidR="00F77CCC">
        <w:rPr>
          <w:color w:val="000000"/>
        </w:rPr>
        <w:tab/>
      </w:r>
      <w:r w:rsidR="00F77CCC">
        <w:rPr>
          <w:color w:val="000000"/>
        </w:rPr>
        <w:tab/>
      </w:r>
      <w:r w:rsidR="00F77CCC">
        <w:rPr>
          <w:color w:val="000000"/>
        </w:rPr>
        <w:tab/>
      </w:r>
      <w:r w:rsidR="00F77CCC">
        <w:rPr>
          <w:color w:val="000000"/>
        </w:rPr>
        <w:tab/>
      </w:r>
      <w:r w:rsidR="00F77CCC">
        <w:rPr>
          <w:color w:val="000000"/>
        </w:rPr>
        <w:tab/>
      </w:r>
      <w:r w:rsidR="0021353D">
        <w:rPr>
          <w:color w:val="000000"/>
        </w:rPr>
        <w:t xml:space="preserve">                                                  № </w:t>
      </w:r>
      <w:r w:rsidR="00F77CCC">
        <w:rPr>
          <w:color w:val="000000"/>
        </w:rPr>
        <w:t>28</w:t>
      </w:r>
    </w:p>
    <w:p w:rsidR="0021353D" w:rsidRDefault="0021353D" w:rsidP="0021353D">
      <w:pPr>
        <w:jc w:val="center"/>
        <w:rPr>
          <w:b/>
          <w:bCs/>
        </w:rPr>
      </w:pPr>
    </w:p>
    <w:p w:rsidR="0021353D" w:rsidRDefault="0021353D" w:rsidP="0021353D">
      <w:pPr>
        <w:jc w:val="center"/>
        <w:rPr>
          <w:b/>
          <w:bCs/>
        </w:rPr>
      </w:pPr>
      <w:r>
        <w:rPr>
          <w:b/>
          <w:bCs/>
        </w:rPr>
        <w:t>«О бюджете Холязинского сельсовета Большемурашкинского муниципального района Нижегородской области на 20</w:t>
      </w:r>
      <w:r w:rsidR="00A24E4F">
        <w:rPr>
          <w:b/>
          <w:bCs/>
        </w:rPr>
        <w:t>21</w:t>
      </w:r>
      <w:r>
        <w:rPr>
          <w:b/>
          <w:bCs/>
        </w:rPr>
        <w:t xml:space="preserve"> год </w:t>
      </w:r>
    </w:p>
    <w:p w:rsidR="0021353D" w:rsidRDefault="0021353D" w:rsidP="0021353D">
      <w:pPr>
        <w:jc w:val="center"/>
        <w:rPr>
          <w:b/>
          <w:bCs/>
        </w:rPr>
      </w:pPr>
      <w:r>
        <w:rPr>
          <w:b/>
          <w:bCs/>
        </w:rPr>
        <w:t>и на плановый период 20</w:t>
      </w:r>
      <w:r w:rsidR="00BE721B">
        <w:rPr>
          <w:b/>
          <w:bCs/>
        </w:rPr>
        <w:t>2</w:t>
      </w:r>
      <w:r w:rsidR="00A24E4F">
        <w:rPr>
          <w:b/>
          <w:bCs/>
        </w:rPr>
        <w:t>2</w:t>
      </w:r>
      <w:r>
        <w:rPr>
          <w:b/>
          <w:bCs/>
        </w:rPr>
        <w:t xml:space="preserve"> и 20</w:t>
      </w:r>
      <w:r w:rsidR="00BE721B">
        <w:rPr>
          <w:b/>
          <w:bCs/>
        </w:rPr>
        <w:t>2</w:t>
      </w:r>
      <w:r w:rsidR="00A24E4F">
        <w:rPr>
          <w:b/>
          <w:bCs/>
        </w:rPr>
        <w:t>3</w:t>
      </w:r>
      <w:r>
        <w:rPr>
          <w:b/>
          <w:bCs/>
        </w:rPr>
        <w:t xml:space="preserve"> годов»</w:t>
      </w:r>
    </w:p>
    <w:p w:rsidR="0021353D" w:rsidRDefault="0021353D" w:rsidP="0021353D">
      <w:pPr>
        <w:tabs>
          <w:tab w:val="left" w:pos="9480"/>
        </w:tabs>
        <w:rPr>
          <w:b/>
          <w:bCs/>
        </w:rPr>
      </w:pPr>
    </w:p>
    <w:p w:rsidR="0021353D" w:rsidRDefault="0021353D" w:rsidP="009C5DFC">
      <w:pPr>
        <w:ind w:firstLine="708"/>
        <w:jc w:val="both"/>
        <w:outlineLvl w:val="0"/>
      </w:pPr>
      <w:r>
        <w:rPr>
          <w:b/>
        </w:rPr>
        <w:t>Статья 1</w:t>
      </w:r>
    </w:p>
    <w:p w:rsidR="0021353D" w:rsidRDefault="0021353D" w:rsidP="0021353D">
      <w:pPr>
        <w:jc w:val="both"/>
      </w:pPr>
      <w:r>
        <w:t xml:space="preserve">          1. Утвердить основные характеристики бюджета Холязинского сельсовета Большемурашкинского муниципального района Нижегородской области (далее – Холязинского сельсовета) на 20</w:t>
      </w:r>
      <w:r w:rsidR="00A24E4F">
        <w:t>21</w:t>
      </w:r>
      <w:r>
        <w:t xml:space="preserve"> год:</w:t>
      </w:r>
    </w:p>
    <w:p w:rsidR="0021353D" w:rsidRDefault="001F18B9" w:rsidP="0021353D">
      <w:pPr>
        <w:jc w:val="both"/>
      </w:pPr>
      <w:r>
        <w:tab/>
      </w:r>
      <w:r w:rsidR="0021353D">
        <w:t xml:space="preserve">1) общий объем доходов в  сумме  </w:t>
      </w:r>
      <w:r w:rsidR="003106AB">
        <w:t>15490,7</w:t>
      </w:r>
      <w:r w:rsidR="0021353D">
        <w:t xml:space="preserve">  тыс. рублей;</w:t>
      </w:r>
    </w:p>
    <w:p w:rsidR="0021353D" w:rsidRDefault="001F18B9" w:rsidP="0021353D">
      <w:pPr>
        <w:jc w:val="both"/>
      </w:pPr>
      <w:r>
        <w:tab/>
      </w:r>
      <w:r w:rsidR="0021353D">
        <w:t xml:space="preserve">2) общий объем расходов в сумме  </w:t>
      </w:r>
      <w:r w:rsidR="003106AB">
        <w:t>15490,7</w:t>
      </w:r>
      <w:r w:rsidR="0021353D">
        <w:t xml:space="preserve"> тыс. рублей;</w:t>
      </w:r>
    </w:p>
    <w:p w:rsidR="0021353D" w:rsidRDefault="0021353D" w:rsidP="001F18B9">
      <w:pPr>
        <w:ind w:firstLine="708"/>
        <w:jc w:val="both"/>
      </w:pPr>
      <w:r>
        <w:t>3) размер дефицита (профицита)  в сумме 0 рублей.</w:t>
      </w:r>
    </w:p>
    <w:p w:rsidR="0021353D" w:rsidRDefault="0021353D" w:rsidP="0021353D">
      <w:pPr>
        <w:jc w:val="both"/>
      </w:pPr>
      <w:r>
        <w:t xml:space="preserve">          2. Утвердить основные характеристики бюджета Холязинского сельсовета на 20</w:t>
      </w:r>
      <w:r w:rsidR="00BE721B">
        <w:t>2</w:t>
      </w:r>
      <w:r w:rsidR="00A24E4F">
        <w:t>2</w:t>
      </w:r>
      <w:r>
        <w:t xml:space="preserve"> и 202</w:t>
      </w:r>
      <w:r w:rsidR="00A24E4F">
        <w:t>3</w:t>
      </w:r>
      <w:r>
        <w:t xml:space="preserve"> годы: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общий объем доходов 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06AB">
        <w:rPr>
          <w:rFonts w:ascii="Times New Roman" w:hAnsi="Times New Roman" w:cs="Times New Roman"/>
          <w:sz w:val="24"/>
          <w:szCs w:val="24"/>
        </w:rPr>
        <w:t>14837,2</w:t>
      </w:r>
      <w:r>
        <w:rPr>
          <w:rFonts w:ascii="Times New Roman" w:hAnsi="Times New Roman" w:cs="Times New Roman"/>
          <w:sz w:val="24"/>
          <w:szCs w:val="24"/>
        </w:rPr>
        <w:t xml:space="preserve"> тыс. рублей, 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06AB">
        <w:rPr>
          <w:rFonts w:ascii="Times New Roman" w:hAnsi="Times New Roman" w:cs="Times New Roman"/>
          <w:sz w:val="24"/>
          <w:szCs w:val="24"/>
        </w:rPr>
        <w:t>15788,6</w:t>
      </w:r>
      <w:r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21353D" w:rsidRPr="00BE721B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общий объем расходов 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06AB">
        <w:rPr>
          <w:rFonts w:ascii="Times New Roman" w:hAnsi="Times New Roman" w:cs="Times New Roman"/>
          <w:sz w:val="24"/>
          <w:szCs w:val="24"/>
        </w:rPr>
        <w:t>14837,2</w:t>
      </w:r>
      <w:r>
        <w:rPr>
          <w:rFonts w:ascii="Times New Roman" w:hAnsi="Times New Roman" w:cs="Times New Roman"/>
          <w:sz w:val="24"/>
          <w:szCs w:val="24"/>
        </w:rPr>
        <w:t xml:space="preserve"> тыс. рублей</w:t>
      </w:r>
      <w:r w:rsidR="004C75D6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на сумму </w:t>
      </w:r>
      <w:r w:rsidR="00AB5B46">
        <w:rPr>
          <w:rFonts w:ascii="Times New Roman" w:hAnsi="Times New Roman" w:cs="Times New Roman"/>
          <w:sz w:val="24"/>
          <w:szCs w:val="24"/>
        </w:rPr>
        <w:t>368,2</w:t>
      </w:r>
      <w:r w:rsidR="004C75D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E721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106AB">
        <w:rPr>
          <w:rFonts w:ascii="Times New Roman" w:hAnsi="Times New Roman" w:cs="Times New Roman"/>
          <w:sz w:val="24"/>
          <w:szCs w:val="24"/>
        </w:rPr>
        <w:t>15788,6</w:t>
      </w:r>
      <w:r>
        <w:rPr>
          <w:rFonts w:ascii="Times New Roman" w:hAnsi="Times New Roman" w:cs="Times New Roman"/>
          <w:sz w:val="24"/>
          <w:szCs w:val="24"/>
        </w:rPr>
        <w:t xml:space="preserve"> тыс. рублей</w:t>
      </w:r>
      <w:r w:rsidR="004C75D6">
        <w:rPr>
          <w:rFonts w:ascii="Times New Roman" w:hAnsi="Times New Roman" w:cs="Times New Roman"/>
          <w:sz w:val="24"/>
          <w:szCs w:val="24"/>
        </w:rPr>
        <w:t>, в том числе условно утв</w:t>
      </w:r>
      <w:r w:rsidR="003106AB">
        <w:rPr>
          <w:rFonts w:ascii="Times New Roman" w:hAnsi="Times New Roman" w:cs="Times New Roman"/>
          <w:sz w:val="24"/>
          <w:szCs w:val="24"/>
        </w:rPr>
        <w:t>ерждаемые расходы на сумму 783,7</w:t>
      </w:r>
      <w:r w:rsidR="004C75D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1353D" w:rsidRDefault="00910289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размер дефицита (</w:t>
      </w:r>
      <w:r w:rsidR="0021353D">
        <w:rPr>
          <w:rFonts w:ascii="Times New Roman" w:hAnsi="Times New Roman" w:cs="Times New Roman"/>
          <w:sz w:val="24"/>
          <w:szCs w:val="24"/>
        </w:rPr>
        <w:t>профицита)  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 w:rsidR="0021353D">
        <w:rPr>
          <w:rFonts w:ascii="Times New Roman" w:hAnsi="Times New Roman" w:cs="Times New Roman"/>
          <w:sz w:val="24"/>
          <w:szCs w:val="24"/>
        </w:rPr>
        <w:t xml:space="preserve"> год в сумме 0 рублей, 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 w:rsidR="0021353D">
        <w:rPr>
          <w:rFonts w:ascii="Times New Roman" w:hAnsi="Times New Roman" w:cs="Times New Roman"/>
          <w:sz w:val="24"/>
          <w:szCs w:val="24"/>
        </w:rPr>
        <w:t xml:space="preserve"> год в сумме 0  рублей.</w:t>
      </w:r>
    </w:p>
    <w:p w:rsidR="0021353D" w:rsidRDefault="0021353D" w:rsidP="0021353D">
      <w:pPr>
        <w:jc w:val="both"/>
        <w:outlineLvl w:val="0"/>
        <w:rPr>
          <w:b/>
          <w:bCs/>
        </w:rPr>
      </w:pPr>
      <w:r>
        <w:rPr>
          <w:b/>
          <w:bCs/>
        </w:rPr>
        <w:t xml:space="preserve">          Статья 2</w:t>
      </w:r>
    </w:p>
    <w:p w:rsidR="0021353D" w:rsidRDefault="0021353D" w:rsidP="001847E0">
      <w:pPr>
        <w:ind w:firstLine="708"/>
        <w:jc w:val="both"/>
        <w:outlineLvl w:val="0"/>
        <w:rPr>
          <w:b/>
          <w:bCs/>
        </w:rPr>
      </w:pPr>
      <w:r>
        <w:rPr>
          <w:bCs/>
        </w:rPr>
        <w:t xml:space="preserve">1. Утвердить  перечень главных администраторов  доходов бюджета </w:t>
      </w:r>
      <w:r>
        <w:t>Холязинского сельсовета</w:t>
      </w:r>
      <w:r>
        <w:rPr>
          <w:bCs/>
        </w:rPr>
        <w:t xml:space="preserve">  согласно приложению 1.</w:t>
      </w:r>
    </w:p>
    <w:p w:rsidR="0021353D" w:rsidRDefault="0021353D" w:rsidP="0021353D">
      <w:pPr>
        <w:jc w:val="both"/>
        <w:rPr>
          <w:bCs/>
        </w:rPr>
      </w:pPr>
      <w:r>
        <w:rPr>
          <w:bCs/>
        </w:rPr>
        <w:t xml:space="preserve">          2. Утвердить перечень главных администраторов источников финансирования дефицита бюджета</w:t>
      </w:r>
      <w:r w:rsidR="001847E0">
        <w:rPr>
          <w:bCs/>
        </w:rPr>
        <w:t xml:space="preserve"> </w:t>
      </w:r>
      <w:r>
        <w:t>Холязинского сельсовета</w:t>
      </w:r>
      <w:r>
        <w:rPr>
          <w:bCs/>
        </w:rPr>
        <w:t xml:space="preserve"> согласно приложению 2.</w:t>
      </w:r>
    </w:p>
    <w:p w:rsidR="0021353D" w:rsidRDefault="0021353D" w:rsidP="0021353D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</w:t>
      </w:r>
    </w:p>
    <w:p w:rsidR="0021353D" w:rsidRDefault="0021353D" w:rsidP="0021353D">
      <w:pPr>
        <w:jc w:val="both"/>
        <w:outlineLvl w:val="0"/>
      </w:pPr>
      <w:r>
        <w:t xml:space="preserve">          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Решения, на 20</w:t>
      </w:r>
      <w:r w:rsidR="00FA63E2">
        <w:t>21</w:t>
      </w:r>
      <w:r>
        <w:t xml:space="preserve"> год и на плановый период 20</w:t>
      </w:r>
      <w:r w:rsidR="00BE721B">
        <w:t>2</w:t>
      </w:r>
      <w:r w:rsidR="00FA63E2">
        <w:t>2</w:t>
      </w:r>
      <w:r>
        <w:t xml:space="preserve"> и 202</w:t>
      </w:r>
      <w:r w:rsidR="00FA63E2">
        <w:t>3</w:t>
      </w:r>
      <w:r>
        <w:t xml:space="preserve"> годов согласно приложению 3.</w:t>
      </w:r>
    </w:p>
    <w:p w:rsidR="0021353D" w:rsidRPr="00033FCC" w:rsidRDefault="0021353D" w:rsidP="0021353D">
      <w:pPr>
        <w:jc w:val="both"/>
        <w:outlineLvl w:val="0"/>
        <w:rPr>
          <w:bCs/>
        </w:rPr>
      </w:pPr>
      <w:r>
        <w:rPr>
          <w:b/>
        </w:rPr>
        <w:t>Статья 4</w:t>
      </w:r>
    </w:p>
    <w:p w:rsidR="0021353D" w:rsidRDefault="0021353D" w:rsidP="0021353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налоговых и неналоговых доходов: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 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15688">
        <w:rPr>
          <w:rFonts w:ascii="Times New Roman" w:hAnsi="Times New Roman" w:cs="Times New Roman"/>
          <w:sz w:val="24"/>
          <w:szCs w:val="24"/>
        </w:rPr>
        <w:t>8355,7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 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15688">
        <w:rPr>
          <w:rFonts w:ascii="Times New Roman" w:hAnsi="Times New Roman" w:cs="Times New Roman"/>
          <w:sz w:val="24"/>
          <w:szCs w:val="24"/>
        </w:rPr>
        <w:t>8956,2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 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15688">
        <w:rPr>
          <w:rFonts w:ascii="Times New Roman" w:hAnsi="Times New Roman" w:cs="Times New Roman"/>
          <w:sz w:val="24"/>
          <w:szCs w:val="24"/>
        </w:rPr>
        <w:t>9527,5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том числе налоговых и неналоговых доходов, за исключением доходов, являющихся источниками формирования дорожного фонда Холязинского сельсовета Большемурашкинского муниципального района: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 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F249F">
        <w:rPr>
          <w:rFonts w:ascii="Times New Roman" w:hAnsi="Times New Roman" w:cs="Times New Roman"/>
          <w:sz w:val="24"/>
          <w:szCs w:val="24"/>
        </w:rPr>
        <w:t>5451,4</w:t>
      </w:r>
      <w:r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F249F">
        <w:rPr>
          <w:rFonts w:ascii="Times New Roman" w:hAnsi="Times New Roman" w:cs="Times New Roman"/>
          <w:sz w:val="24"/>
          <w:szCs w:val="24"/>
        </w:rPr>
        <w:t>5807,2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21353D" w:rsidRDefault="0021353D" w:rsidP="00A24E4F">
      <w:pPr>
        <w:pStyle w:val="Con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F249F">
        <w:rPr>
          <w:rFonts w:ascii="Times New Roman" w:hAnsi="Times New Roman" w:cs="Times New Roman"/>
          <w:sz w:val="24"/>
          <w:szCs w:val="24"/>
        </w:rPr>
        <w:t>6064,7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1353D" w:rsidRDefault="0021353D" w:rsidP="0021353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53D" w:rsidRDefault="0021353D" w:rsidP="0021353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Статья 5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C066B1">
        <w:rPr>
          <w:rFonts w:ascii="Times New Roman" w:hAnsi="Times New Roman" w:cs="Times New Roman"/>
          <w:sz w:val="24"/>
          <w:szCs w:val="24"/>
        </w:rPr>
        <w:t>7135,0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C066B1">
        <w:rPr>
          <w:rFonts w:ascii="Times New Roman" w:hAnsi="Times New Roman" w:cs="Times New Roman"/>
          <w:sz w:val="24"/>
          <w:szCs w:val="24"/>
        </w:rPr>
        <w:t>110,2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C066B1">
        <w:rPr>
          <w:rFonts w:ascii="Times New Roman" w:hAnsi="Times New Roman" w:cs="Times New Roman"/>
          <w:sz w:val="24"/>
          <w:szCs w:val="24"/>
        </w:rPr>
        <w:t>5881,0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C066B1">
        <w:rPr>
          <w:rFonts w:ascii="Times New Roman" w:hAnsi="Times New Roman" w:cs="Times New Roman"/>
          <w:sz w:val="24"/>
          <w:szCs w:val="24"/>
        </w:rPr>
        <w:t>111,2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353D" w:rsidRDefault="0021353D" w:rsidP="0021353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 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C066B1">
        <w:rPr>
          <w:rFonts w:ascii="Times New Roman" w:hAnsi="Times New Roman" w:cs="Times New Roman"/>
          <w:sz w:val="24"/>
          <w:szCs w:val="24"/>
        </w:rPr>
        <w:t>6261,1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C066B1">
        <w:rPr>
          <w:rFonts w:ascii="Times New Roman" w:hAnsi="Times New Roman" w:cs="Times New Roman"/>
          <w:sz w:val="24"/>
          <w:szCs w:val="24"/>
        </w:rPr>
        <w:t>115,0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1353D" w:rsidRDefault="00F77CCC" w:rsidP="0021353D">
      <w:pPr>
        <w:jc w:val="both"/>
      </w:pPr>
      <w:r>
        <w:rPr>
          <w:b/>
        </w:rPr>
        <w:t xml:space="preserve">          </w:t>
      </w:r>
      <w:r w:rsidR="0021353D">
        <w:rPr>
          <w:b/>
        </w:rPr>
        <w:t xml:space="preserve"> Статья 6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Cs/>
          <w:kern w:val="32"/>
          <w:sz w:val="24"/>
          <w:szCs w:val="24"/>
        </w:rPr>
        <w:t xml:space="preserve">1. Утвердить </w:t>
      </w:r>
      <w:r>
        <w:rPr>
          <w:rFonts w:ascii="Times New Roman" w:eastAsia="MS Mincho" w:hAnsi="Times New Roman" w:cs="Times New Roman"/>
          <w:kern w:val="32"/>
          <w:sz w:val="24"/>
          <w:szCs w:val="24"/>
        </w:rPr>
        <w:t>иные межбюджетные трансферты</w:t>
      </w:r>
      <w:r>
        <w:rPr>
          <w:rFonts w:ascii="Times New Roman" w:hAnsi="Times New Roman" w:cs="Times New Roman"/>
          <w:iCs/>
          <w:kern w:val="32"/>
          <w:sz w:val="24"/>
          <w:szCs w:val="24"/>
        </w:rPr>
        <w:t>, передаваемые бюджету Большемурашкинского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между органом местного самоуправления Большемурашкинского  муниципального района и органом местного самоуправления поселения  на 20</w:t>
      </w:r>
      <w:r w:rsidR="00A24E4F">
        <w:rPr>
          <w:rFonts w:ascii="Times New Roman" w:hAnsi="Times New Roman" w:cs="Times New Roman"/>
          <w:iCs/>
          <w:kern w:val="32"/>
          <w:sz w:val="24"/>
          <w:szCs w:val="24"/>
        </w:rPr>
        <w:t>21</w:t>
      </w:r>
      <w:r>
        <w:rPr>
          <w:rFonts w:ascii="Times New Roman" w:hAnsi="Times New Roman" w:cs="Times New Roman"/>
          <w:iCs/>
          <w:kern w:val="32"/>
          <w:sz w:val="24"/>
          <w:szCs w:val="24"/>
        </w:rPr>
        <w:t xml:space="preserve"> год, в сумме </w:t>
      </w:r>
      <w:r w:rsidR="00C066B1">
        <w:rPr>
          <w:rFonts w:ascii="Times New Roman" w:hAnsi="Times New Roman" w:cs="Times New Roman"/>
          <w:iCs/>
          <w:kern w:val="32"/>
          <w:sz w:val="24"/>
          <w:szCs w:val="24"/>
        </w:rPr>
        <w:t>1365,4</w:t>
      </w:r>
      <w:r>
        <w:rPr>
          <w:rFonts w:ascii="Times New Roman" w:hAnsi="Times New Roman" w:cs="Times New Roman"/>
          <w:iCs/>
          <w:kern w:val="32"/>
          <w:sz w:val="24"/>
          <w:szCs w:val="24"/>
        </w:rPr>
        <w:t xml:space="preserve"> тыс. рублей.</w:t>
      </w:r>
    </w:p>
    <w:p w:rsidR="0021353D" w:rsidRDefault="0021353D" w:rsidP="0021353D">
      <w:pPr>
        <w:pStyle w:val="ConsNormal"/>
        <w:ind w:firstLine="0"/>
        <w:jc w:val="both"/>
        <w:rPr>
          <w:rFonts w:ascii="Times New Roman" w:hAnsi="Times New Roman" w:cs="Times New Roman"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Cs/>
          <w:kern w:val="32"/>
          <w:sz w:val="24"/>
          <w:szCs w:val="24"/>
        </w:rPr>
        <w:t xml:space="preserve">       2. Утвердить распределение  по видам 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между органами местного самоуправления Большемурашкинского  муниципального района и органом местного самоуправления поселения на 20</w:t>
      </w:r>
      <w:r w:rsidR="000C1B18">
        <w:rPr>
          <w:rFonts w:ascii="Times New Roman" w:hAnsi="Times New Roman" w:cs="Times New Roman"/>
          <w:iCs/>
          <w:kern w:val="32"/>
          <w:sz w:val="24"/>
          <w:szCs w:val="24"/>
        </w:rPr>
        <w:t>20</w:t>
      </w:r>
      <w:r>
        <w:rPr>
          <w:rFonts w:ascii="Times New Roman" w:hAnsi="Times New Roman" w:cs="Times New Roman"/>
          <w:iCs/>
          <w:kern w:val="32"/>
          <w:sz w:val="24"/>
          <w:szCs w:val="24"/>
        </w:rPr>
        <w:t xml:space="preserve"> год 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4 </w:t>
      </w:r>
      <w:r>
        <w:rPr>
          <w:rFonts w:ascii="Times New Roman" w:hAnsi="Times New Roman" w:cs="Times New Roman"/>
          <w:iCs/>
          <w:kern w:val="32"/>
          <w:sz w:val="24"/>
          <w:szCs w:val="24"/>
        </w:rPr>
        <w:t>.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Cs/>
          <w:kern w:val="32"/>
          <w:sz w:val="24"/>
          <w:szCs w:val="24"/>
        </w:rPr>
        <w:t xml:space="preserve">3. Предоставление и использование  иных межбюджетных трансфертов, указанных в пункте 1 настоящей статьи осуществляется в соответствии с заключенным Соглашением между органом местного самоуправления Большемурашкинского  муниципального района и органом местного самоуправления поселения и в  соответствии с  Порядком,  установленным муниципальным правовым  актом представительных органов поселения. </w:t>
      </w:r>
    </w:p>
    <w:p w:rsidR="0021353D" w:rsidRDefault="0021353D" w:rsidP="0021353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Статья 7</w:t>
      </w:r>
    </w:p>
    <w:p w:rsidR="0021353D" w:rsidRDefault="0021353D" w:rsidP="0021353D">
      <w:pPr>
        <w:jc w:val="both"/>
      </w:pPr>
      <w:r>
        <w:t xml:space="preserve">          1. Недоимка, пени и штрафы за несвоевременную уплату налогов зачисляются в соответствующий бюджет по нормативам, действующим в текущем финансовом  году.</w:t>
      </w:r>
    </w:p>
    <w:p w:rsidR="0021353D" w:rsidRDefault="0021353D" w:rsidP="0021353D">
      <w:r>
        <w:t xml:space="preserve">          2.  Недоимка,  пени и  штрафы  по  отмененным  налогам  и сборам  зачисляются в  соответствующий бюджет по нормативам,   действовавшим в  году,  предшествующем текущему финансовом году.</w:t>
      </w:r>
    </w:p>
    <w:p w:rsidR="0021353D" w:rsidRDefault="00F77CCC" w:rsidP="0021353D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1353D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</w:p>
    <w:p w:rsidR="0021353D" w:rsidRDefault="0021353D" w:rsidP="0021353D">
      <w:pPr>
        <w:jc w:val="both"/>
        <w:rPr>
          <w:b/>
        </w:rPr>
      </w:pPr>
      <w:r>
        <w:t xml:space="preserve">          Установить размер отчисления в бюджет поселения части прибыли муниципального </w:t>
      </w:r>
      <w:proofErr w:type="spellStart"/>
      <w:r>
        <w:t>унитарногопредприятияХолязинского</w:t>
      </w:r>
      <w:proofErr w:type="spellEnd"/>
      <w:r>
        <w:t xml:space="preserve"> сельсовета, остающейся после уплаты налогов и иных обязательных платежей  в бюджет, в размере  50 процентов.</w:t>
      </w:r>
    </w:p>
    <w:p w:rsidR="0021353D" w:rsidRDefault="0021353D" w:rsidP="0021353D">
      <w:pPr>
        <w:jc w:val="both"/>
        <w:rPr>
          <w:b/>
        </w:rPr>
      </w:pPr>
      <w:r>
        <w:rPr>
          <w:b/>
        </w:rPr>
        <w:t xml:space="preserve">         Статья 9 </w:t>
      </w:r>
    </w:p>
    <w:p w:rsidR="0021353D" w:rsidRDefault="0021353D" w:rsidP="0021353D">
      <w:pPr>
        <w:ind w:firstLine="709"/>
        <w:jc w:val="both"/>
      </w:pPr>
      <w:r>
        <w:t>Утвердить источники финансирования дефицита бюджета Холязинского сельсовета на 20</w:t>
      </w:r>
      <w:r w:rsidR="00A24E4F">
        <w:t xml:space="preserve">21 </w:t>
      </w:r>
      <w:r>
        <w:t xml:space="preserve">год </w:t>
      </w:r>
      <w:r w:rsidR="00993825">
        <w:t xml:space="preserve">и </w:t>
      </w:r>
      <w:r w:rsidR="0064678E">
        <w:t xml:space="preserve">на </w:t>
      </w:r>
      <w:r w:rsidR="00993825">
        <w:t xml:space="preserve"> плановый период 202</w:t>
      </w:r>
      <w:r w:rsidR="00A24E4F">
        <w:t>2</w:t>
      </w:r>
      <w:r w:rsidR="00993825">
        <w:t xml:space="preserve"> и 202</w:t>
      </w:r>
      <w:r w:rsidR="00A24E4F">
        <w:t>3</w:t>
      </w:r>
      <w:r w:rsidR="00993825">
        <w:t xml:space="preserve"> годов </w:t>
      </w:r>
      <w:r>
        <w:t>согласно приложению 5.</w:t>
      </w:r>
    </w:p>
    <w:p w:rsidR="0021353D" w:rsidRDefault="0021353D" w:rsidP="0021353D">
      <w:pPr>
        <w:jc w:val="both"/>
      </w:pPr>
      <w:r>
        <w:rPr>
          <w:b/>
        </w:rPr>
        <w:t xml:space="preserve">         Статья 10</w:t>
      </w:r>
    </w:p>
    <w:p w:rsidR="0021353D" w:rsidRDefault="0021353D" w:rsidP="0021353D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классификации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бюджетаХолязинского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 w:rsidR="001847E0">
        <w:rPr>
          <w:rFonts w:ascii="Times New Roman" w:hAnsi="Times New Roman" w:cs="Times New Roman"/>
          <w:sz w:val="24"/>
          <w:szCs w:val="24"/>
        </w:rPr>
        <w:t xml:space="preserve"> и 2023 </w:t>
      </w:r>
      <w:r w:rsidR="00A05B3F">
        <w:rPr>
          <w:rFonts w:ascii="Times New Roman" w:hAnsi="Times New Roman" w:cs="Times New Roman"/>
          <w:sz w:val="24"/>
          <w:szCs w:val="24"/>
        </w:rPr>
        <w:t>год</w:t>
      </w:r>
      <w:r w:rsidR="001847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6</w:t>
      </w:r>
      <w:r w:rsidR="001847E0">
        <w:rPr>
          <w:rFonts w:ascii="Times New Roman" w:hAnsi="Times New Roman" w:cs="Times New Roman"/>
          <w:sz w:val="24"/>
          <w:szCs w:val="24"/>
        </w:rPr>
        <w:t>;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ведомственную структуру расходов бюджета Холязинского сельсовета 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 w:rsidR="00C066B1">
        <w:rPr>
          <w:rFonts w:ascii="Times New Roman" w:hAnsi="Times New Roman" w:cs="Times New Roman"/>
          <w:sz w:val="24"/>
          <w:szCs w:val="24"/>
        </w:rPr>
        <w:t xml:space="preserve"> год и на плановые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066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 w:rsidR="00C066B1">
        <w:rPr>
          <w:rFonts w:ascii="Times New Roman" w:hAnsi="Times New Roman" w:cs="Times New Roman"/>
          <w:sz w:val="24"/>
          <w:szCs w:val="24"/>
        </w:rPr>
        <w:t xml:space="preserve"> и 2023 </w:t>
      </w:r>
      <w:r w:rsidR="00A05B3F">
        <w:rPr>
          <w:rFonts w:ascii="Times New Roman" w:hAnsi="Times New Roman" w:cs="Times New Roman"/>
          <w:sz w:val="24"/>
          <w:szCs w:val="24"/>
        </w:rPr>
        <w:t>год</w:t>
      </w:r>
      <w:r w:rsidR="00C066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 </w:t>
      </w:r>
      <w:r w:rsidR="001847E0">
        <w:rPr>
          <w:rFonts w:ascii="Times New Roman" w:hAnsi="Times New Roman" w:cs="Times New Roman"/>
          <w:sz w:val="24"/>
          <w:szCs w:val="24"/>
        </w:rPr>
        <w:t>7</w:t>
      </w:r>
      <w:r w:rsidR="00C066B1">
        <w:rPr>
          <w:rFonts w:ascii="Times New Roman" w:hAnsi="Times New Roman" w:cs="Times New Roman"/>
          <w:sz w:val="24"/>
          <w:szCs w:val="24"/>
        </w:rPr>
        <w:t>;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распределение бюджетных ассигнований по разделам, подразделам и группам видов расходов классификации расходов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бюджетаХолязинского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 w:rsidR="004B0AC2">
        <w:rPr>
          <w:rFonts w:ascii="Times New Roman" w:hAnsi="Times New Roman" w:cs="Times New Roman"/>
          <w:sz w:val="24"/>
          <w:szCs w:val="24"/>
        </w:rPr>
        <w:t xml:space="preserve"> год </w:t>
      </w:r>
      <w:r w:rsidR="001847E0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годы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847E0">
        <w:rPr>
          <w:rFonts w:ascii="Times New Roman" w:hAnsi="Times New Roman" w:cs="Times New Roman"/>
          <w:sz w:val="24"/>
          <w:szCs w:val="24"/>
        </w:rPr>
        <w:t>8.</w:t>
      </w:r>
    </w:p>
    <w:p w:rsidR="0021353D" w:rsidRPr="00033FCC" w:rsidRDefault="0021353D" w:rsidP="0021353D">
      <w:pPr>
        <w:jc w:val="both"/>
        <w:rPr>
          <w:b/>
        </w:rPr>
      </w:pPr>
      <w:r>
        <w:rPr>
          <w:b/>
        </w:rPr>
        <w:t xml:space="preserve">          Статья 11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объем резервного фонда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Холязинскогосельсоветана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 и  на плановый период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и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годов  в сумме 1,0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53D" w:rsidRDefault="0021353D" w:rsidP="0021353D">
      <w:pPr>
        <w:jc w:val="both"/>
      </w:pPr>
      <w:r>
        <w:rPr>
          <w:b/>
        </w:rPr>
        <w:t xml:space="preserve">          Статья 12</w:t>
      </w:r>
    </w:p>
    <w:p w:rsidR="0021353D" w:rsidRDefault="0021353D" w:rsidP="0021353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в бюджете Холязинского сельсовета 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24E4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годов публично-нормативные обязательства не предусмотрены.</w:t>
      </w:r>
    </w:p>
    <w:p w:rsidR="0021353D" w:rsidRPr="00F77CCC" w:rsidRDefault="00F77CCC" w:rsidP="00033FCC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1353D" w:rsidRPr="00F77CCC">
        <w:rPr>
          <w:rFonts w:ascii="Times New Roman" w:hAnsi="Times New Roman" w:cs="Times New Roman"/>
          <w:b/>
          <w:sz w:val="24"/>
          <w:szCs w:val="24"/>
        </w:rPr>
        <w:t>Статья 1</w:t>
      </w:r>
      <w:r w:rsidR="00033FCC" w:rsidRPr="00F77CCC">
        <w:rPr>
          <w:rFonts w:ascii="Times New Roman" w:hAnsi="Times New Roman" w:cs="Times New Roman"/>
          <w:b/>
          <w:sz w:val="24"/>
          <w:szCs w:val="24"/>
        </w:rPr>
        <w:t>3</w:t>
      </w:r>
    </w:p>
    <w:p w:rsidR="0021353D" w:rsidRDefault="0021353D" w:rsidP="0021353D">
      <w:pPr>
        <w:pStyle w:val="ConsNormal"/>
        <w:ind w:firstLine="7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юридическим лицам ( за исключением субсидий муниципальным учреждениям), индивидуальным предпринимателям, а также физическим лицам –производителям товаров, работ, услуг, предусмотренные настоящим Решением , предоставляются в целях возмещения недополученных доходов  и ( или) финансового обеспечения (возмещения) затрат в порядке, установленном Администрацией Холязинского сельсовета в следующем случае:</w:t>
      </w:r>
    </w:p>
    <w:p w:rsidR="0021353D" w:rsidRDefault="0021353D" w:rsidP="0021353D">
      <w:pPr>
        <w:jc w:val="both"/>
      </w:pPr>
      <w:r>
        <w:t xml:space="preserve">         на оказание </w:t>
      </w:r>
      <w:r w:rsidR="0064678E">
        <w:t>поддержки жилищно-коммунального хозяйства, связанное с предоставлением населению жилищно-коммунальных услуг</w:t>
      </w:r>
      <w:r>
        <w:t>.</w:t>
      </w:r>
    </w:p>
    <w:p w:rsidR="0021353D" w:rsidRDefault="00F77CCC" w:rsidP="0021353D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1353D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462DD">
        <w:rPr>
          <w:rFonts w:ascii="Times New Roman" w:hAnsi="Times New Roman" w:cs="Times New Roman"/>
          <w:b/>
          <w:sz w:val="24"/>
          <w:szCs w:val="24"/>
        </w:rPr>
        <w:t>4</w:t>
      </w:r>
    </w:p>
    <w:p w:rsidR="001C5CDD" w:rsidRDefault="001C5CDD" w:rsidP="004B0AC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 предельный объем муниципального долга Холязинского сельсовета:</w:t>
      </w:r>
    </w:p>
    <w:p w:rsidR="001C5CDD" w:rsidRDefault="00A24E4F" w:rsidP="001C5C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 на 2021</w:t>
      </w:r>
      <w:r w:rsidR="001C5CDD">
        <w:rPr>
          <w:rFonts w:ascii="Times New Roman" w:hAnsi="Times New Roman" w:cs="Times New Roman"/>
          <w:sz w:val="24"/>
          <w:szCs w:val="24"/>
        </w:rPr>
        <w:t xml:space="preserve"> год в сумме 7947,6 тыс. рублей, </w:t>
      </w:r>
    </w:p>
    <w:p w:rsidR="001C5CDD" w:rsidRDefault="00A24E4F" w:rsidP="001C5C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 на 2022</w:t>
      </w:r>
      <w:r w:rsidR="001C5CDD">
        <w:rPr>
          <w:rFonts w:ascii="Times New Roman" w:hAnsi="Times New Roman" w:cs="Times New Roman"/>
          <w:sz w:val="24"/>
          <w:szCs w:val="24"/>
        </w:rPr>
        <w:t xml:space="preserve"> год в сумме 8909,6 тыс. рублей, </w:t>
      </w:r>
    </w:p>
    <w:p w:rsidR="001C5CDD" w:rsidRDefault="00A24E4F" w:rsidP="001C5CDD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 на 2023</w:t>
      </w:r>
      <w:r w:rsidR="001C5CDD">
        <w:rPr>
          <w:rFonts w:ascii="Times New Roman" w:hAnsi="Times New Roman" w:cs="Times New Roman"/>
          <w:sz w:val="24"/>
          <w:szCs w:val="24"/>
        </w:rPr>
        <w:t xml:space="preserve"> год в сумме 9333,0 тыс. рублей.</w:t>
      </w:r>
    </w:p>
    <w:p w:rsidR="0021353D" w:rsidRPr="001C5CDD" w:rsidRDefault="001C5CDD" w:rsidP="0021353D">
      <w:pPr>
        <w:jc w:val="both"/>
      </w:pPr>
      <w:r w:rsidRPr="001C5CDD">
        <w:t xml:space="preserve"> 2</w:t>
      </w:r>
      <w:r w:rsidR="00C944AB" w:rsidRPr="001C5CDD">
        <w:t xml:space="preserve">. </w:t>
      </w:r>
      <w:r w:rsidR="0021353D" w:rsidRPr="001C5CDD">
        <w:t>Утвердить  верхний предел муниципального долга Холязинского сельсовета:</w:t>
      </w:r>
    </w:p>
    <w:p w:rsidR="0021353D" w:rsidRPr="001C5CDD" w:rsidRDefault="0021353D" w:rsidP="0021353D">
      <w:pPr>
        <w:jc w:val="both"/>
      </w:pPr>
      <w:r w:rsidRPr="001C5CDD">
        <w:t xml:space="preserve">          1) на 1 января 20</w:t>
      </w:r>
      <w:r w:rsidR="0064678E" w:rsidRPr="001C5CDD">
        <w:t>2</w:t>
      </w:r>
      <w:r w:rsidR="00A24E4F">
        <w:t>2</w:t>
      </w:r>
      <w:r w:rsidRPr="001C5CDD">
        <w:t xml:space="preserve"> года в размере 0  тыс. рублей, в том числе, установить верхний предел долга по муниципальным гарантиям Холязинского сельсовета на 1 января 20</w:t>
      </w:r>
      <w:r w:rsidR="00A24E4F">
        <w:t>23</w:t>
      </w:r>
      <w:r w:rsidRPr="001C5CDD">
        <w:t xml:space="preserve"> года в размере 0  тыс. рублей;</w:t>
      </w:r>
    </w:p>
    <w:p w:rsidR="0021353D" w:rsidRPr="001C5CDD" w:rsidRDefault="0021353D" w:rsidP="0021353D">
      <w:pPr>
        <w:jc w:val="both"/>
      </w:pPr>
      <w:r w:rsidRPr="001C5CDD">
        <w:t xml:space="preserve">          2) на 1 января 20</w:t>
      </w:r>
      <w:r w:rsidR="00625326" w:rsidRPr="001C5CDD">
        <w:t>2</w:t>
      </w:r>
      <w:r w:rsidR="00A24E4F">
        <w:t>3</w:t>
      </w:r>
      <w:r w:rsidRPr="001C5CDD">
        <w:t xml:space="preserve"> года в размере 0 тыс. рублей, в том числе, установить верхний предел долга по муниципальным гарантиям Холязинского сельсовета на 1 января 20</w:t>
      </w:r>
      <w:r w:rsidR="00625326" w:rsidRPr="001C5CDD">
        <w:t>2</w:t>
      </w:r>
      <w:r w:rsidR="00A24E4F">
        <w:t>3</w:t>
      </w:r>
      <w:r w:rsidRPr="001C5CDD">
        <w:t xml:space="preserve"> года в размере 0 тыс. рублей;</w:t>
      </w:r>
    </w:p>
    <w:p w:rsidR="0021353D" w:rsidRPr="001C5CDD" w:rsidRDefault="00A24E4F" w:rsidP="0021353D">
      <w:pPr>
        <w:jc w:val="both"/>
      </w:pPr>
      <w:r>
        <w:t xml:space="preserve">          3) на 1 января 2024</w:t>
      </w:r>
      <w:r w:rsidR="0021353D" w:rsidRPr="001C5CDD">
        <w:t xml:space="preserve">  года в размере  0 тыс. рублей, в том числе, установить верхний предел долга по муниципальным гарантиям Холязинского сельсовета на 1 января 202</w:t>
      </w:r>
      <w:r>
        <w:t>4</w:t>
      </w:r>
      <w:r w:rsidR="0021353D" w:rsidRPr="001C5CDD">
        <w:t xml:space="preserve"> года в размере 0 тыс. рублей.</w:t>
      </w:r>
    </w:p>
    <w:p w:rsidR="0021353D" w:rsidRPr="001C5CDD" w:rsidRDefault="0021353D" w:rsidP="0021353D">
      <w:pPr>
        <w:jc w:val="both"/>
      </w:pPr>
      <w:r w:rsidRPr="001C5CDD">
        <w:rPr>
          <w:b/>
        </w:rPr>
        <w:t xml:space="preserve">         Статья 1</w:t>
      </w:r>
      <w:r w:rsidR="003462DD">
        <w:rPr>
          <w:b/>
        </w:rPr>
        <w:t>5</w:t>
      </w:r>
    </w:p>
    <w:p w:rsidR="0021353D" w:rsidRPr="001C5CDD" w:rsidRDefault="0021353D" w:rsidP="0021353D">
      <w:pPr>
        <w:ind w:firstLine="708"/>
        <w:jc w:val="both"/>
      </w:pPr>
      <w:r w:rsidRPr="001C5CDD">
        <w:t>Утвердить муниципальный дорожный фонд Холязинского сельсовета на 20</w:t>
      </w:r>
      <w:r w:rsidR="00A24E4F">
        <w:t>21</w:t>
      </w:r>
      <w:r w:rsidRPr="001C5CDD">
        <w:t xml:space="preserve"> год в сумме </w:t>
      </w:r>
      <w:r w:rsidR="00C066B1">
        <w:t>2904,3</w:t>
      </w:r>
      <w:r w:rsidRPr="001C5CDD">
        <w:t xml:space="preserve"> тысяч рублей, на 20</w:t>
      </w:r>
      <w:r w:rsidR="00625326" w:rsidRPr="001C5CDD">
        <w:t>2</w:t>
      </w:r>
      <w:r w:rsidR="00A24E4F">
        <w:t>2</w:t>
      </w:r>
      <w:r w:rsidRPr="001C5CDD">
        <w:t xml:space="preserve"> год в сумме </w:t>
      </w:r>
      <w:r w:rsidR="00C066B1">
        <w:t>3149,0</w:t>
      </w:r>
      <w:r w:rsidRPr="001C5CDD">
        <w:t xml:space="preserve"> тысяч рублей, на 202</w:t>
      </w:r>
      <w:r w:rsidR="00A24E4F">
        <w:t>3</w:t>
      </w:r>
      <w:r w:rsidRPr="001C5CDD">
        <w:t xml:space="preserve"> год в сумме </w:t>
      </w:r>
      <w:r w:rsidR="00C066B1">
        <w:t>3462,8</w:t>
      </w:r>
      <w:r w:rsidRPr="001C5CDD">
        <w:t xml:space="preserve"> тысяч рублей.</w:t>
      </w:r>
    </w:p>
    <w:p w:rsidR="0021353D" w:rsidRPr="001C5CDD" w:rsidRDefault="00F77CCC" w:rsidP="0021353D">
      <w:pPr>
        <w:jc w:val="both"/>
      </w:pPr>
      <w:r>
        <w:rPr>
          <w:b/>
        </w:rPr>
        <w:t xml:space="preserve">          </w:t>
      </w:r>
      <w:r w:rsidR="0021353D" w:rsidRPr="001C5CDD">
        <w:rPr>
          <w:b/>
        </w:rPr>
        <w:t>Статья 1</w:t>
      </w:r>
      <w:r w:rsidR="003462DD">
        <w:rPr>
          <w:b/>
        </w:rPr>
        <w:t>6</w:t>
      </w:r>
    </w:p>
    <w:p w:rsidR="0021353D" w:rsidRPr="001C5CDD" w:rsidRDefault="0021353D" w:rsidP="0021353D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C5CDD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 w:rsidRPr="001C5CD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1353D" w:rsidRPr="00C944AB" w:rsidRDefault="0021353D" w:rsidP="0021353D">
      <w:pPr>
        <w:rPr>
          <w:color w:val="FF0000"/>
        </w:rPr>
      </w:pPr>
    </w:p>
    <w:p w:rsidR="00033FCC" w:rsidRDefault="00033FCC" w:rsidP="00033FCC">
      <w:r>
        <w:t xml:space="preserve">   Глава местного самоуправления                                             Н. А. Шальнова</w:t>
      </w:r>
    </w:p>
    <w:p w:rsidR="00730129" w:rsidRDefault="00730129" w:rsidP="0021353D"/>
    <w:p w:rsidR="00730129" w:rsidRDefault="00730129" w:rsidP="0021353D"/>
    <w:p w:rsidR="00730129" w:rsidRDefault="00730129" w:rsidP="0021353D"/>
    <w:p w:rsidR="00730129" w:rsidRDefault="00730129" w:rsidP="0021353D"/>
    <w:p w:rsidR="00730129" w:rsidRDefault="00730129" w:rsidP="0021353D"/>
    <w:p w:rsidR="00882024" w:rsidRDefault="00882024">
      <w:pPr>
        <w:spacing w:after="200" w:line="276" w:lineRule="auto"/>
      </w:pPr>
      <w:r>
        <w:br w:type="page"/>
      </w:r>
    </w:p>
    <w:p w:rsidR="00730129" w:rsidRDefault="00730129" w:rsidP="0021353D"/>
    <w:p w:rsidR="00882024" w:rsidRPr="00494093" w:rsidRDefault="00882024" w:rsidP="00882024">
      <w:pPr>
        <w:jc w:val="right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Приложение 1</w:t>
      </w:r>
    </w:p>
    <w:p w:rsidR="00882024" w:rsidRPr="00494093" w:rsidRDefault="00882024" w:rsidP="00882024">
      <w:pPr>
        <w:jc w:val="right"/>
      </w:pPr>
      <w:r w:rsidRPr="00494093">
        <w:t>к решению сельского Совета</w:t>
      </w:r>
    </w:p>
    <w:p w:rsidR="00882024" w:rsidRPr="00494093" w:rsidRDefault="00882024" w:rsidP="00882024">
      <w:pPr>
        <w:jc w:val="right"/>
      </w:pPr>
      <w:r w:rsidRPr="00494093">
        <w:t>Холязинского сельсовета</w:t>
      </w:r>
    </w:p>
    <w:p w:rsidR="00882024" w:rsidRPr="00494093" w:rsidRDefault="00882024" w:rsidP="00882024">
      <w:pPr>
        <w:jc w:val="right"/>
      </w:pPr>
      <w:r w:rsidRPr="00494093">
        <w:t xml:space="preserve">«О бюджете Холязинского сельсовета </w:t>
      </w:r>
    </w:p>
    <w:p w:rsidR="00882024" w:rsidRPr="00494093" w:rsidRDefault="00882024" w:rsidP="00882024">
      <w:pPr>
        <w:jc w:val="right"/>
      </w:pPr>
      <w:r w:rsidRPr="00494093">
        <w:t>Большемурашкинского муниципального</w:t>
      </w:r>
    </w:p>
    <w:p w:rsidR="00882024" w:rsidRPr="003B2E3F" w:rsidRDefault="00882024" w:rsidP="00882024">
      <w:pPr>
        <w:jc w:val="right"/>
      </w:pPr>
      <w:r w:rsidRPr="003B2E3F">
        <w:t>района Нижегородской области на 2021 год</w:t>
      </w:r>
    </w:p>
    <w:p w:rsidR="00882024" w:rsidRPr="003B2E3F" w:rsidRDefault="00882024" w:rsidP="00882024">
      <w:pPr>
        <w:jc w:val="right"/>
      </w:pPr>
      <w:r w:rsidRPr="003B2E3F">
        <w:t xml:space="preserve"> и на плановый период 2022 и 2023 годов»</w:t>
      </w:r>
    </w:p>
    <w:p w:rsidR="00882024" w:rsidRPr="003B2E3F" w:rsidRDefault="00882024" w:rsidP="0088202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82024" w:rsidRPr="003B2E3F" w:rsidRDefault="00882024" w:rsidP="0088202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3B2E3F">
        <w:rPr>
          <w:rFonts w:ascii="Times New Roman" w:hAnsi="Times New Roman" w:cs="Times New Roman"/>
          <w:i w:val="0"/>
          <w:iCs w:val="0"/>
        </w:rPr>
        <w:t>Перечень главных администраторов доходов бюджета</w:t>
      </w:r>
    </w:p>
    <w:p w:rsidR="00882024" w:rsidRPr="003B2E3F" w:rsidRDefault="00882024" w:rsidP="00882024">
      <w:pPr>
        <w:jc w:val="center"/>
        <w:rPr>
          <w:b/>
          <w:sz w:val="28"/>
          <w:szCs w:val="28"/>
        </w:rPr>
      </w:pPr>
      <w:r w:rsidRPr="003B2E3F">
        <w:rPr>
          <w:b/>
          <w:sz w:val="28"/>
          <w:szCs w:val="28"/>
        </w:rPr>
        <w:t>по Холязинскому сельсовету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2693"/>
        <w:gridCol w:w="105"/>
        <w:gridCol w:w="5955"/>
      </w:tblGrid>
      <w:tr w:rsidR="00882024" w:rsidRPr="00882024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882024" w:rsidRDefault="00882024" w:rsidP="002F439A">
            <w:pPr>
              <w:ind w:right="-108"/>
              <w:jc w:val="center"/>
              <w:rPr>
                <w:b/>
                <w:bCs/>
              </w:rPr>
            </w:pPr>
            <w:r w:rsidRPr="00882024">
              <w:rPr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882024" w:rsidRDefault="00882024" w:rsidP="002F439A">
            <w:pPr>
              <w:jc w:val="center"/>
              <w:rPr>
                <w:b/>
                <w:bCs/>
              </w:rPr>
            </w:pPr>
            <w:r w:rsidRPr="00882024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882024" w:rsidRDefault="00882024" w:rsidP="002F439A">
            <w:pPr>
              <w:jc w:val="center"/>
              <w:rPr>
                <w:b/>
                <w:bCs/>
              </w:rPr>
            </w:pPr>
            <w:r w:rsidRPr="00882024">
              <w:rPr>
                <w:b/>
                <w:bCs/>
                <w:sz w:val="22"/>
                <w:szCs w:val="22"/>
              </w:rPr>
              <w:t>Администратор доходов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/>
                <w:bCs/>
              </w:rPr>
            </w:pPr>
            <w:r w:rsidRPr="003B2E3F">
              <w:rPr>
                <w:b/>
                <w:bCs/>
              </w:rPr>
              <w:t>001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/>
                <w:bCs/>
              </w:rPr>
            </w:pPr>
            <w:r w:rsidRPr="003B2E3F">
              <w:rPr>
                <w:b/>
                <w:bCs/>
              </w:rPr>
              <w:t>Финансовое управление администрации Большемурашкинского муниципального района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001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2 08 05000 10 0000 150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/>
                <w:bCs/>
              </w:rPr>
            </w:pPr>
            <w:r w:rsidRPr="003B2E3F">
              <w:rPr>
                <w:b/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Холязинского сельсовета </w:t>
            </w:r>
            <w:r w:rsidRPr="003B2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Большемурашкинского муниципального района Нижегородской области</w:t>
            </w:r>
            <w:r w:rsidRPr="003B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2 02 15001 10 0000 150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сельских поселений, предоставляемые за счет собственных доходов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2 02 35118 10 0000 150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Субвенция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2 02 30024 10 0000 150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2 02 45160 10 0000 150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2 02 49999 10 0000 150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2 02 49999 10 9000 150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по проекту по поддержке местных инициатив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2 04 05099 10 9000 150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2 07 05030 10 0000 150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Прочие безвозмездные поступления в бюджеты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2 07 05030 10 9000 150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Прочие безвозмездные поступления в бюджеты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lastRenderedPageBreak/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2 19 60010 10 0000 150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1 08 04020 01 1000 110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1 11 09045 10 0000 120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1 13 01995 10 0000 130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1 13 02995 10 0000 130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Прочие доходы от компенсации затрат бюджетов сельских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1 16 33050 10 0000 140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1 17 01050 10 0000 180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1 17 05050 10 0000 180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1 11 05025 10 0000 120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1 11 05035 10 0000 120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1 11 05075 10 0000 120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1 11 07015 10 0000 120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1 14 02052 10 0000 410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lastRenderedPageBreak/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1 14 02052 10 0000 440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1 14 02053 10 0000 410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1 14 02053 10 0000 440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1 14 06025 10 0000 430</w:t>
            </w:r>
          </w:p>
        </w:tc>
        <w:tc>
          <w:tcPr>
            <w:tcW w:w="3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/>
                <w:bCs/>
              </w:rPr>
            </w:pPr>
            <w:r w:rsidRPr="003B2E3F">
              <w:rPr>
                <w:b/>
                <w:bCs/>
              </w:rPr>
              <w:t>100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федеральное казначейства по Нижегородской области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100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1 03 02230 01 0000 100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100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1 03 02240 01 0000 100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100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1 03 02250 01 0000 100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100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1 03 02260 01 0000 100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E3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  <w:rPr>
                <w:b/>
              </w:rPr>
            </w:pPr>
            <w:r w:rsidRPr="003B2E3F">
              <w:rPr>
                <w:b/>
              </w:rPr>
              <w:t>182</w:t>
            </w:r>
          </w:p>
        </w:tc>
        <w:tc>
          <w:tcPr>
            <w:tcW w:w="4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  <w:rPr>
                <w:b/>
              </w:rPr>
            </w:pPr>
            <w:r w:rsidRPr="003B2E3F">
              <w:rPr>
                <w:b/>
              </w:rPr>
              <w:t>Федеральная налоговая служба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lastRenderedPageBreak/>
              <w:t>182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1 01 02010 01 0000 110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182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1 01 02020 01 0000 110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182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1 01 02030 01 0000 110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182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1 05 03010 01 0000 110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Единый сельскохозяйственный налог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182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1 05 03020 01 0000 110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Единый сельскохозяйственный налог (за налоговые периоды, истекшие до 1 января 2011 года)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182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1 06 01030 10 0000 110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182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1 06 06033 10 0000 110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82024" w:rsidRPr="003B2E3F" w:rsidTr="00882024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182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1 06 06043 10 0000 110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3B2E3F" w:rsidRDefault="00882024" w:rsidP="002F439A">
            <w:pPr>
              <w:jc w:val="center"/>
            </w:pPr>
            <w:r w:rsidRPr="003B2E3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82024" w:rsidRDefault="00882024" w:rsidP="00882024">
      <w:pPr>
        <w:jc w:val="center"/>
      </w:pPr>
    </w:p>
    <w:p w:rsidR="00882024" w:rsidRPr="003B2E3F" w:rsidRDefault="00882024" w:rsidP="00882024">
      <w:pPr>
        <w:jc w:val="center"/>
      </w:pPr>
    </w:p>
    <w:p w:rsidR="00882024" w:rsidRPr="003B2E3F" w:rsidRDefault="00882024" w:rsidP="00882024">
      <w:pPr>
        <w:jc w:val="center"/>
      </w:pPr>
    </w:p>
    <w:p w:rsidR="00882024" w:rsidRPr="003B2E3F" w:rsidRDefault="00882024" w:rsidP="00882024"/>
    <w:p w:rsidR="00882024" w:rsidRPr="003B2E3F" w:rsidRDefault="00882024" w:rsidP="0088202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B2E3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Перечень главных администраторов источников финансирования </w:t>
      </w:r>
    </w:p>
    <w:p w:rsidR="00882024" w:rsidRPr="003B2E3F" w:rsidRDefault="00882024" w:rsidP="0088202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B2E3F">
        <w:rPr>
          <w:rFonts w:ascii="Times New Roman" w:hAnsi="Times New Roman" w:cs="Times New Roman"/>
          <w:i w:val="0"/>
          <w:iCs w:val="0"/>
          <w:sz w:val="24"/>
          <w:szCs w:val="24"/>
        </w:rPr>
        <w:t>дефицита  бюджета</w:t>
      </w:r>
    </w:p>
    <w:p w:rsidR="00882024" w:rsidRPr="003B2E3F" w:rsidRDefault="00882024" w:rsidP="00882024">
      <w:pPr>
        <w:jc w:val="center"/>
        <w:rPr>
          <w:b/>
        </w:rPr>
      </w:pPr>
      <w:r w:rsidRPr="003B2E3F">
        <w:rPr>
          <w:b/>
        </w:rPr>
        <w:t>Холязинского сельсовета на 2021 год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6465"/>
      </w:tblGrid>
      <w:tr w:rsidR="00882024" w:rsidRPr="003B2E3F" w:rsidTr="002F439A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ind w:right="-108"/>
              <w:jc w:val="center"/>
              <w:rPr>
                <w:b/>
                <w:bCs/>
              </w:rPr>
            </w:pPr>
            <w:r w:rsidRPr="003B2E3F">
              <w:rPr>
                <w:b/>
                <w:bCs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jc w:val="center"/>
              <w:rPr>
                <w:b/>
                <w:bCs/>
              </w:rPr>
            </w:pPr>
            <w:r w:rsidRPr="003B2E3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jc w:val="center"/>
              <w:rPr>
                <w:b/>
                <w:bCs/>
              </w:rPr>
            </w:pPr>
            <w:r w:rsidRPr="003B2E3F">
              <w:rPr>
                <w:b/>
                <w:bCs/>
              </w:rPr>
              <w:t>Администратор источников</w:t>
            </w:r>
          </w:p>
        </w:tc>
      </w:tr>
      <w:tr w:rsidR="00882024" w:rsidRPr="003B2E3F" w:rsidTr="002F439A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ind w:right="-108"/>
              <w:jc w:val="center"/>
              <w:rPr>
                <w:b/>
                <w:bCs/>
              </w:rPr>
            </w:pPr>
            <w:r w:rsidRPr="003B2E3F">
              <w:rPr>
                <w:b/>
                <w:bCs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24" w:rsidRPr="003B2E3F" w:rsidRDefault="00882024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jc w:val="center"/>
              <w:rPr>
                <w:b/>
                <w:bCs/>
              </w:rPr>
            </w:pPr>
            <w:r w:rsidRPr="003B2E3F">
              <w:rPr>
                <w:b/>
              </w:rPr>
              <w:t xml:space="preserve">Администрация Холязинского сельсовета </w:t>
            </w:r>
            <w:r w:rsidRPr="003B2E3F">
              <w:rPr>
                <w:b/>
                <w:bCs/>
              </w:rPr>
              <w:t>Большемурашкинского муниципального района Нижегородской области</w:t>
            </w:r>
          </w:p>
        </w:tc>
      </w:tr>
      <w:tr w:rsidR="00882024" w:rsidRPr="003B2E3F" w:rsidTr="002F439A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01 05 02 01 10 0000 510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Увеличение прочих остатков денежных средств бюджетов поселений</w:t>
            </w:r>
          </w:p>
        </w:tc>
      </w:tr>
      <w:tr w:rsidR="00882024" w:rsidRPr="003B2E3F" w:rsidTr="002F439A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ind w:right="-108"/>
              <w:jc w:val="center"/>
              <w:rPr>
                <w:bCs/>
              </w:rPr>
            </w:pPr>
            <w:r w:rsidRPr="003B2E3F">
              <w:rPr>
                <w:bCs/>
              </w:rPr>
              <w:t>010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01 05 02 01 10 0000 610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024" w:rsidRPr="003B2E3F" w:rsidRDefault="00882024" w:rsidP="002F439A">
            <w:pPr>
              <w:jc w:val="center"/>
              <w:rPr>
                <w:bCs/>
              </w:rPr>
            </w:pPr>
            <w:r w:rsidRPr="003B2E3F">
              <w:rPr>
                <w:bCs/>
              </w:rPr>
              <w:t>Уменьшение прочих остатков денежных средств бюджетов поселений</w:t>
            </w:r>
          </w:p>
        </w:tc>
      </w:tr>
    </w:tbl>
    <w:p w:rsidR="00882024" w:rsidRDefault="00882024" w:rsidP="00882024">
      <w:pPr>
        <w:jc w:val="center"/>
      </w:pPr>
    </w:p>
    <w:p w:rsidR="00F242ED" w:rsidRDefault="00F242ED"/>
    <w:p w:rsidR="00882024" w:rsidRPr="00494093" w:rsidRDefault="00882024" w:rsidP="00882024">
      <w:pPr>
        <w:pStyle w:val="a8"/>
        <w:jc w:val="right"/>
      </w:pPr>
      <w:r w:rsidRPr="00494093">
        <w:lastRenderedPageBreak/>
        <w:t>Приложение 2</w:t>
      </w:r>
    </w:p>
    <w:p w:rsidR="00882024" w:rsidRPr="00494093" w:rsidRDefault="00882024" w:rsidP="00882024">
      <w:pPr>
        <w:pStyle w:val="a8"/>
        <w:jc w:val="right"/>
      </w:pPr>
      <w:r w:rsidRPr="00494093">
        <w:t>к решению сельского Совета</w:t>
      </w:r>
    </w:p>
    <w:p w:rsidR="00882024" w:rsidRPr="00494093" w:rsidRDefault="00882024" w:rsidP="00882024">
      <w:pPr>
        <w:pStyle w:val="a8"/>
        <w:jc w:val="right"/>
      </w:pPr>
      <w:r w:rsidRPr="00494093">
        <w:t>Холязинского сельсовета</w:t>
      </w:r>
    </w:p>
    <w:p w:rsidR="00882024" w:rsidRPr="00494093" w:rsidRDefault="00882024" w:rsidP="00882024">
      <w:pPr>
        <w:pStyle w:val="a8"/>
        <w:jc w:val="right"/>
      </w:pPr>
      <w:r w:rsidRPr="00494093">
        <w:t xml:space="preserve">«О бюджете Холязинского сельсовета </w:t>
      </w:r>
    </w:p>
    <w:p w:rsidR="00882024" w:rsidRPr="00494093" w:rsidRDefault="00882024" w:rsidP="00882024">
      <w:pPr>
        <w:pStyle w:val="a8"/>
        <w:jc w:val="right"/>
      </w:pPr>
      <w:r w:rsidRPr="00494093">
        <w:t>Большемурашкинского муниципального</w:t>
      </w:r>
    </w:p>
    <w:p w:rsidR="00882024" w:rsidRPr="00494093" w:rsidRDefault="00882024" w:rsidP="00882024">
      <w:pPr>
        <w:pStyle w:val="a8"/>
        <w:jc w:val="right"/>
      </w:pPr>
      <w:r>
        <w:t>р</w:t>
      </w:r>
      <w:r w:rsidRPr="00494093">
        <w:t>айона Нижегородской области на 20</w:t>
      </w:r>
      <w:r>
        <w:t>21</w:t>
      </w:r>
      <w:r w:rsidRPr="00494093">
        <w:t xml:space="preserve"> год</w:t>
      </w:r>
    </w:p>
    <w:p w:rsidR="00882024" w:rsidRPr="00494093" w:rsidRDefault="00882024" w:rsidP="00882024">
      <w:pPr>
        <w:pStyle w:val="a8"/>
        <w:jc w:val="right"/>
      </w:pPr>
      <w:r w:rsidRPr="00494093">
        <w:t xml:space="preserve"> и </w:t>
      </w:r>
      <w:r>
        <w:t xml:space="preserve">на </w:t>
      </w:r>
      <w:r w:rsidRPr="00494093">
        <w:t>плановый период 20</w:t>
      </w:r>
      <w:r>
        <w:t>22</w:t>
      </w:r>
      <w:r w:rsidRPr="00494093">
        <w:t xml:space="preserve"> и 202</w:t>
      </w:r>
      <w:r>
        <w:t>3</w:t>
      </w:r>
      <w:r w:rsidRPr="00494093">
        <w:t xml:space="preserve"> годов»</w:t>
      </w:r>
    </w:p>
    <w:p w:rsidR="00882024" w:rsidRPr="00882024" w:rsidRDefault="00882024" w:rsidP="00882024">
      <w:pPr>
        <w:jc w:val="right"/>
      </w:pPr>
      <w:r w:rsidRPr="00882024">
        <w:rPr>
          <w:b/>
          <w:i/>
          <w:iCs/>
        </w:rPr>
        <w:t xml:space="preserve">                                                                                                                                              </w:t>
      </w:r>
    </w:p>
    <w:p w:rsidR="00882024" w:rsidRDefault="00882024" w:rsidP="0088202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8202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Перечень главных администраторов источников финансирования </w:t>
      </w:r>
    </w:p>
    <w:p w:rsidR="00882024" w:rsidRPr="00882024" w:rsidRDefault="00882024" w:rsidP="00882024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8202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дефицита бюджета </w:t>
      </w:r>
    </w:p>
    <w:p w:rsidR="00882024" w:rsidRPr="00882024" w:rsidRDefault="00882024" w:rsidP="0088202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82024">
        <w:rPr>
          <w:rFonts w:ascii="Times New Roman" w:hAnsi="Times New Roman" w:cs="Times New Roman"/>
          <w:i w:val="0"/>
          <w:sz w:val="24"/>
          <w:szCs w:val="24"/>
        </w:rPr>
        <w:t xml:space="preserve">Холязинского сельсовета </w:t>
      </w:r>
    </w:p>
    <w:p w:rsidR="00882024" w:rsidRPr="00494093" w:rsidRDefault="00882024" w:rsidP="00882024">
      <w:pPr>
        <w:pStyle w:val="2"/>
        <w:spacing w:before="0" w:after="0"/>
        <w:jc w:val="center"/>
        <w:rPr>
          <w:b w:val="0"/>
          <w:sz w:val="24"/>
          <w:szCs w:val="24"/>
        </w:rPr>
      </w:pPr>
      <w:r w:rsidRPr="00494093"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538"/>
      </w:tblGrid>
      <w:tr w:rsidR="00882024" w:rsidRPr="00494093" w:rsidTr="00882024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ind w:right="-108"/>
              <w:jc w:val="center"/>
              <w:rPr>
                <w:b/>
                <w:bCs/>
              </w:rPr>
            </w:pPr>
            <w:r w:rsidRPr="00494093">
              <w:rPr>
                <w:b/>
                <w:bCs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jc w:val="center"/>
              <w:rPr>
                <w:b/>
                <w:bCs/>
              </w:rPr>
            </w:pPr>
            <w:r w:rsidRPr="0049409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jc w:val="center"/>
              <w:rPr>
                <w:b/>
                <w:bCs/>
              </w:rPr>
            </w:pPr>
            <w:r w:rsidRPr="00494093">
              <w:rPr>
                <w:b/>
                <w:bCs/>
              </w:rPr>
              <w:t>Администратор источников</w:t>
            </w:r>
          </w:p>
        </w:tc>
      </w:tr>
      <w:tr w:rsidR="00882024" w:rsidRPr="00494093" w:rsidTr="00882024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ind w:right="-108"/>
              <w:jc w:val="center"/>
              <w:rPr>
                <w:b/>
                <w:bCs/>
              </w:rPr>
            </w:pPr>
            <w:r w:rsidRPr="00494093">
              <w:rPr>
                <w:b/>
                <w:bCs/>
              </w:rPr>
              <w:t>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5F5AA9" w:rsidRDefault="00882024" w:rsidP="002F439A">
            <w:pPr>
              <w:jc w:val="center"/>
              <w:rPr>
                <w:b/>
                <w:bCs/>
              </w:rPr>
            </w:pPr>
            <w:r w:rsidRPr="005F5AA9">
              <w:rPr>
                <w:b/>
              </w:rPr>
              <w:t xml:space="preserve">Администрация Холязинского сельсовета </w:t>
            </w:r>
            <w:r w:rsidRPr="005F5AA9">
              <w:rPr>
                <w:b/>
                <w:bCs/>
              </w:rPr>
              <w:t>Большемурашкинского муниципального района Нижегородской области</w:t>
            </w:r>
          </w:p>
        </w:tc>
      </w:tr>
      <w:tr w:rsidR="00882024" w:rsidRPr="00494093" w:rsidTr="00882024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ind w:right="-108"/>
              <w:jc w:val="center"/>
              <w:rPr>
                <w:bCs/>
              </w:rPr>
            </w:pPr>
            <w:r w:rsidRPr="00494093">
              <w:rPr>
                <w:bCs/>
              </w:rPr>
              <w:t>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jc w:val="center"/>
              <w:rPr>
                <w:bCs/>
              </w:rPr>
            </w:pPr>
            <w:r w:rsidRPr="00494093">
              <w:rPr>
                <w:bCs/>
              </w:rPr>
              <w:t>01 05 02 01 05 0000 510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jc w:val="center"/>
              <w:rPr>
                <w:bCs/>
              </w:rPr>
            </w:pPr>
            <w:r w:rsidRPr="00494093">
              <w:rPr>
                <w:bCs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82024" w:rsidRPr="00494093" w:rsidTr="00882024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ind w:right="-108"/>
              <w:jc w:val="center"/>
              <w:rPr>
                <w:bCs/>
              </w:rPr>
            </w:pPr>
            <w:r w:rsidRPr="00494093">
              <w:rPr>
                <w:bCs/>
              </w:rPr>
              <w:t>001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jc w:val="center"/>
              <w:rPr>
                <w:bCs/>
              </w:rPr>
            </w:pPr>
            <w:r w:rsidRPr="00494093">
              <w:rPr>
                <w:bCs/>
              </w:rPr>
              <w:t>01 05 02 01 05 0000 610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24" w:rsidRPr="00494093" w:rsidRDefault="00882024" w:rsidP="002F439A">
            <w:pPr>
              <w:jc w:val="center"/>
              <w:rPr>
                <w:bCs/>
              </w:rPr>
            </w:pPr>
            <w:r w:rsidRPr="00494093">
              <w:rPr>
                <w:bCs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882024" w:rsidRDefault="00882024" w:rsidP="00882024"/>
    <w:p w:rsidR="00882024" w:rsidRPr="00494093" w:rsidRDefault="00882024" w:rsidP="00882024">
      <w:pPr>
        <w:spacing w:after="200" w:line="276" w:lineRule="auto"/>
      </w:pPr>
    </w:p>
    <w:p w:rsidR="00882024" w:rsidRPr="00494093" w:rsidRDefault="00882024" w:rsidP="0088202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882024" w:rsidRPr="00494093" w:rsidRDefault="00882024" w:rsidP="00882024">
      <w:pPr>
        <w:jc w:val="right"/>
      </w:pPr>
      <w:r w:rsidRPr="00494093">
        <w:t>к решению сельского Совета</w:t>
      </w:r>
    </w:p>
    <w:p w:rsidR="00882024" w:rsidRPr="00494093" w:rsidRDefault="00882024" w:rsidP="00882024">
      <w:pPr>
        <w:jc w:val="right"/>
      </w:pPr>
      <w:r w:rsidRPr="00494093">
        <w:t>Холязинского сельсовета</w:t>
      </w:r>
    </w:p>
    <w:p w:rsidR="00882024" w:rsidRPr="00494093" w:rsidRDefault="00882024" w:rsidP="00882024">
      <w:pPr>
        <w:jc w:val="right"/>
      </w:pPr>
      <w:r w:rsidRPr="00494093">
        <w:t xml:space="preserve">«О бюджете Холязинского сельсовета </w:t>
      </w:r>
    </w:p>
    <w:p w:rsidR="00882024" w:rsidRPr="00494093" w:rsidRDefault="00882024" w:rsidP="00882024">
      <w:pPr>
        <w:jc w:val="right"/>
      </w:pPr>
      <w:r w:rsidRPr="00494093">
        <w:t>Большемурашкинского муниципального</w:t>
      </w:r>
    </w:p>
    <w:p w:rsidR="00882024" w:rsidRPr="00494093" w:rsidRDefault="00882024" w:rsidP="00882024">
      <w:pPr>
        <w:jc w:val="right"/>
      </w:pPr>
      <w:r>
        <w:t>р</w:t>
      </w:r>
      <w:r w:rsidRPr="00494093">
        <w:t>айона Нижегородской области на 20</w:t>
      </w:r>
      <w:r>
        <w:t>21</w:t>
      </w:r>
      <w:r w:rsidRPr="00494093">
        <w:t xml:space="preserve"> год</w:t>
      </w:r>
    </w:p>
    <w:p w:rsidR="00882024" w:rsidRPr="00494093" w:rsidRDefault="00882024" w:rsidP="00882024">
      <w:pPr>
        <w:jc w:val="right"/>
      </w:pPr>
      <w:r w:rsidRPr="00494093">
        <w:t xml:space="preserve"> и </w:t>
      </w:r>
      <w:r>
        <w:t xml:space="preserve">на </w:t>
      </w:r>
      <w:r w:rsidRPr="00494093">
        <w:t>плановый период 20</w:t>
      </w:r>
      <w:r>
        <w:t>22</w:t>
      </w:r>
      <w:r w:rsidRPr="00494093">
        <w:t xml:space="preserve"> и 202</w:t>
      </w:r>
      <w:r>
        <w:t>3</w:t>
      </w:r>
      <w:r w:rsidRPr="00494093">
        <w:t xml:space="preserve"> годов»</w:t>
      </w:r>
    </w:p>
    <w:p w:rsidR="00882024" w:rsidRDefault="00882024" w:rsidP="00882024"/>
    <w:p w:rsidR="00882024" w:rsidRDefault="00882024" w:rsidP="00882024"/>
    <w:p w:rsidR="00882024" w:rsidRDefault="00882024" w:rsidP="00EC5261">
      <w:pPr>
        <w:jc w:val="center"/>
        <w:rPr>
          <w:b/>
        </w:rPr>
      </w:pPr>
      <w:r>
        <w:rPr>
          <w:b/>
        </w:rPr>
        <w:t xml:space="preserve">Прогноз доходов бюджета </w:t>
      </w:r>
      <w:r w:rsidRPr="00EC5261">
        <w:rPr>
          <w:b/>
        </w:rPr>
        <w:t>Холязинско</w:t>
      </w:r>
      <w:r w:rsidR="00EC5261" w:rsidRPr="00EC5261">
        <w:rPr>
          <w:b/>
        </w:rPr>
        <w:t>го сельсовета</w:t>
      </w:r>
    </w:p>
    <w:p w:rsidR="00882024" w:rsidRDefault="00882024" w:rsidP="00882024">
      <w:pPr>
        <w:jc w:val="center"/>
        <w:rPr>
          <w:b/>
        </w:rPr>
      </w:pPr>
      <w:r>
        <w:rPr>
          <w:b/>
        </w:rPr>
        <w:t>на 2021-2023 годы</w:t>
      </w:r>
    </w:p>
    <w:p w:rsidR="00882024" w:rsidRDefault="00882024" w:rsidP="00882024"/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073"/>
        <w:gridCol w:w="1134"/>
        <w:gridCol w:w="1134"/>
        <w:gridCol w:w="1134"/>
      </w:tblGrid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proofErr w:type="spellStart"/>
            <w:r>
              <w:t>КБК</w:t>
            </w:r>
            <w:proofErr w:type="spellEnd"/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Сумма на 2021 год,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Сумма на 2022 год,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Сумма на 2023 год, тыс.руб.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rPr>
                <w:b/>
              </w:rPr>
            </w:pPr>
            <w:r w:rsidRPr="00190877">
              <w:rPr>
                <w:b/>
              </w:rPr>
              <w:t>000 1 00 00000 00 0000 000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rPr>
                <w:b/>
              </w:rPr>
            </w:pPr>
            <w:r w:rsidRPr="00190877">
              <w:rPr>
                <w:b/>
              </w:rPr>
              <w:t>1.Налоговые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8 355,7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8 956,2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9 527,5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rPr>
                <w:b/>
              </w:rPr>
            </w:pPr>
            <w:r w:rsidRPr="00190877">
              <w:rPr>
                <w:b/>
              </w:rPr>
              <w:t>000 1 01 00000 00 0000 000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jc w:val="both"/>
              <w:rPr>
                <w:b/>
              </w:rPr>
            </w:pPr>
            <w:r w:rsidRPr="00190877">
              <w:rPr>
                <w:b/>
              </w:rPr>
              <w:t>1.1.Налоги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1 052,3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000 1 01 02000 01 0000 110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>1.1.1.Налог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1 052,3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/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000 1 01 02010 01 0000 110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 xml:space="preserve">налог на доходы физических лиц с доходов, источником которых является агент, за  исключением доходов, в отношении которых </w:t>
            </w:r>
            <w:r>
              <w:lastRenderedPageBreak/>
              <w:t xml:space="preserve">исчисление и уплата налога осуществляется в соответствии со статьями 227, 2271 и 228 </w:t>
            </w:r>
            <w:proofErr w:type="spellStart"/>
            <w:r>
              <w:t>НК</w:t>
            </w:r>
            <w:proofErr w:type="spellEnd"/>
            <w: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lastRenderedPageBreak/>
              <w:t>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1 052,3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850CA8" w:rsidRDefault="00882024" w:rsidP="002F439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000 1 03 00000 00 0000 000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850CA8" w:rsidRDefault="00882024" w:rsidP="002F439A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  <w:r w:rsidRPr="00254D92">
              <w:rPr>
                <w:b/>
              </w:rPr>
              <w:t>Н</w:t>
            </w:r>
            <w:r>
              <w:rPr>
                <w:b/>
              </w:rPr>
              <w:t>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850CA8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2 904,3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3 149,0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3 462,8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000 1 03 02231 01 0000 110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1 354,0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1 468,1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1 614,4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000 1 03 02241 01 0000 110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 w:rsidRPr="0021749C">
              <w:t>1.2.2.Доходы от уплаты акцизов на моторные масла для дизельных и (или) карбюраторных (</w:t>
            </w:r>
            <w:proofErr w:type="spellStart"/>
            <w:r w:rsidRPr="0021749C">
              <w:t>инжекторных</w:t>
            </w:r>
            <w:proofErr w:type="spellEnd"/>
            <w:r w:rsidRPr="0021749C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11,1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000 1 03 02251 01 0000 110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 w:rsidRPr="0021749C"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1 805,4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1 957,5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2 152,6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000 1 03 02261 01 0000 110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 w:rsidRPr="0021749C"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BA222F" w:rsidRDefault="00882024" w:rsidP="002F439A">
            <w:pPr>
              <w:jc w:val="center"/>
            </w:pPr>
            <w:r>
              <w:t>-264,4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-286,7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-315,3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2E5F2D" w:rsidRDefault="00882024" w:rsidP="002F439A">
            <w:pPr>
              <w:rPr>
                <w:b/>
              </w:rPr>
            </w:pPr>
            <w:r w:rsidRPr="002E5F2D">
              <w:rPr>
                <w:b/>
              </w:rPr>
              <w:t>000 1 05 00000 00 0000 000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2E5F2D" w:rsidRDefault="00882024" w:rsidP="002F439A">
            <w:pPr>
              <w:jc w:val="both"/>
              <w:rPr>
                <w:b/>
              </w:rPr>
            </w:pPr>
            <w:r w:rsidRPr="002E5F2D">
              <w:rPr>
                <w:b/>
              </w:rPr>
              <w:t>1.3.Налоги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2E5F2D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74,9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000 1 05 03010 01 0000 110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21749C" w:rsidRDefault="00882024" w:rsidP="002F439A">
            <w:pPr>
              <w:jc w:val="both"/>
            </w:pPr>
            <w:r>
              <w:t xml:space="preserve">1.3.1. </w:t>
            </w:r>
            <w:r w:rsidRPr="002E5F2D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74,9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rPr>
                <w:b/>
              </w:rPr>
            </w:pPr>
            <w:r w:rsidRPr="00190877">
              <w:rPr>
                <w:b/>
              </w:rPr>
              <w:t>000 1 06 00000 00 0000 000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jc w:val="both"/>
              <w:rPr>
                <w:b/>
              </w:rPr>
            </w:pPr>
            <w:r w:rsidRPr="00190877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190877">
              <w:rPr>
                <w:b/>
              </w:rPr>
              <w:t>.Налоги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3 699,8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3 962,1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4 115,9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000 1 06 01030 10 0000 110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>1.4.1.Налог на имущество физических лиц,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933,5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1 026,8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000 1 06 06033 10 0000 110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>1.4.2.</w:t>
            </w:r>
            <w:r w:rsidRPr="00D06A8C"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1 112,0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1 181,2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1 204,8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000 1 06 06043 10 0000 110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>1.4.3.</w:t>
            </w:r>
            <w:r w:rsidRPr="00D06A8C">
              <w:t xml:space="preserve"> Земельный налог с физических</w:t>
            </w:r>
            <w:r>
              <w:t xml:space="preserve"> </w:t>
            </w:r>
            <w:r>
              <w:lastRenderedPageBreak/>
              <w:t>лиц</w:t>
            </w:r>
            <w:r w:rsidRPr="00D06A8C"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lastRenderedPageBreak/>
              <w:t>1 739,2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1 847,4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1 884,3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rPr>
                <w:b/>
              </w:rPr>
            </w:pPr>
            <w:r w:rsidRPr="00190877">
              <w:rPr>
                <w:b/>
              </w:rPr>
              <w:lastRenderedPageBreak/>
              <w:t>000 1 11 00000 00 0000 000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jc w:val="both"/>
              <w:rPr>
                <w:b/>
              </w:rPr>
            </w:pPr>
            <w:r w:rsidRPr="00190877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190877">
              <w:rPr>
                <w:b/>
              </w:rPr>
              <w:t>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759,7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790,1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821,6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000 1 11 05075 10 0000 120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>1.5.1.</w:t>
            </w:r>
            <w:r w:rsidRPr="00D06A8C">
              <w:t xml:space="preserve"> Доходы от сдачи в аренду имущества, составляющего казну </w:t>
            </w:r>
            <w:r>
              <w:t>сельских</w:t>
            </w:r>
            <w:r w:rsidRPr="00D06A8C"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16,7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000 1 11 05025 10 0000 120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 xml:space="preserve">1.5.2. </w:t>
            </w:r>
            <w:r w:rsidRPr="00AC27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682,4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709,7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738,1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000 1 11 09045 10 0000 120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>1.5.3.Прочие поступления от использования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автономных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66,8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rPr>
                <w:b/>
              </w:rPr>
            </w:pPr>
            <w:r w:rsidRPr="00190877">
              <w:rPr>
                <w:b/>
              </w:rPr>
              <w:t>000 2 00 00000 00 0000 000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jc w:val="both"/>
              <w:rPr>
                <w:b/>
              </w:rPr>
            </w:pPr>
            <w:r w:rsidRPr="00190877">
              <w:rPr>
                <w:b/>
              </w:rPr>
              <w:t>2.Безвозмездные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7 135,0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5 881,0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6 261,1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000 2 02 15001 10 0000 150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7 024,8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5 769,8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6 146,1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r>
              <w:t>000 2 02 35118 10 0000 150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both"/>
            </w:pPr>
            <w:r>
              <w:t>2.2.Субвенция бюджетам поселений на осуществление полномочий 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Default="00882024" w:rsidP="002F439A">
            <w:pPr>
              <w:jc w:val="center"/>
            </w:pPr>
            <w: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</w:pPr>
            <w:r>
              <w:t>115,0</w:t>
            </w:r>
          </w:p>
        </w:tc>
      </w:tr>
      <w:tr w:rsidR="00882024" w:rsidRPr="00190877" w:rsidTr="0088202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rPr>
                <w:b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rPr>
                <w:b/>
              </w:rPr>
            </w:pPr>
            <w:r w:rsidRPr="0019087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024" w:rsidRPr="00190877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15 490,7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14 837,2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 w:rsidP="002F439A">
            <w:pPr>
              <w:jc w:val="center"/>
              <w:rPr>
                <w:b/>
              </w:rPr>
            </w:pPr>
            <w:r>
              <w:rPr>
                <w:b/>
              </w:rPr>
              <w:t>15 788,6</w:t>
            </w:r>
          </w:p>
        </w:tc>
      </w:tr>
    </w:tbl>
    <w:p w:rsidR="00882024" w:rsidRDefault="00882024">
      <w:pPr>
        <w:spacing w:after="200" w:line="276" w:lineRule="auto"/>
      </w:pPr>
    </w:p>
    <w:p w:rsidR="00882024" w:rsidRDefault="00882024">
      <w:pPr>
        <w:spacing w:after="200" w:line="276" w:lineRule="auto"/>
      </w:pPr>
    </w:p>
    <w:p w:rsidR="00882024" w:rsidRDefault="00882024">
      <w:pPr>
        <w:spacing w:after="200" w:line="276" w:lineRule="auto"/>
      </w:pPr>
    </w:p>
    <w:p w:rsidR="00882024" w:rsidRDefault="00882024">
      <w:pPr>
        <w:spacing w:after="200" w:line="276" w:lineRule="auto"/>
      </w:pPr>
    </w:p>
    <w:p w:rsidR="00882024" w:rsidRDefault="00882024">
      <w:pPr>
        <w:spacing w:after="200" w:line="276" w:lineRule="auto"/>
      </w:pPr>
    </w:p>
    <w:p w:rsidR="00882024" w:rsidRDefault="00882024">
      <w:pPr>
        <w:spacing w:after="200" w:line="276" w:lineRule="auto"/>
      </w:pPr>
    </w:p>
    <w:p w:rsidR="00882024" w:rsidRDefault="00882024">
      <w:pPr>
        <w:spacing w:after="200" w:line="276" w:lineRule="auto"/>
      </w:pPr>
    </w:p>
    <w:p w:rsidR="00882024" w:rsidRPr="00B12211" w:rsidRDefault="00882024" w:rsidP="00882024">
      <w:pPr>
        <w:jc w:val="right"/>
      </w:pPr>
      <w:r w:rsidRPr="00B12211">
        <w:lastRenderedPageBreak/>
        <w:t>Приложение 4</w:t>
      </w:r>
    </w:p>
    <w:p w:rsidR="00882024" w:rsidRPr="00B12211" w:rsidRDefault="00882024" w:rsidP="00882024">
      <w:pPr>
        <w:jc w:val="right"/>
      </w:pPr>
      <w:r w:rsidRPr="00B12211">
        <w:t>к решению сельского Совета</w:t>
      </w:r>
    </w:p>
    <w:p w:rsidR="00882024" w:rsidRPr="00B12211" w:rsidRDefault="00882024" w:rsidP="00882024">
      <w:pPr>
        <w:jc w:val="right"/>
      </w:pPr>
      <w:r w:rsidRPr="00B12211">
        <w:t>Холязинского сельсовета</w:t>
      </w:r>
    </w:p>
    <w:p w:rsidR="00882024" w:rsidRPr="00B12211" w:rsidRDefault="00882024" w:rsidP="00882024">
      <w:pPr>
        <w:jc w:val="right"/>
      </w:pPr>
      <w:r w:rsidRPr="00B12211">
        <w:t xml:space="preserve">«О бюджете Холязинского сельсовета </w:t>
      </w:r>
    </w:p>
    <w:p w:rsidR="00882024" w:rsidRPr="00B12211" w:rsidRDefault="00882024" w:rsidP="00882024">
      <w:pPr>
        <w:jc w:val="right"/>
      </w:pPr>
      <w:r w:rsidRPr="00B12211">
        <w:t>Большемурашкинского муниципального</w:t>
      </w:r>
    </w:p>
    <w:p w:rsidR="00882024" w:rsidRPr="00B12211" w:rsidRDefault="00882024" w:rsidP="00882024">
      <w:pPr>
        <w:jc w:val="right"/>
      </w:pPr>
      <w:r w:rsidRPr="00B12211">
        <w:t>района Нижегородской области на 2021 год</w:t>
      </w:r>
    </w:p>
    <w:p w:rsidR="00882024" w:rsidRDefault="00882024" w:rsidP="00882024">
      <w:pPr>
        <w:jc w:val="right"/>
      </w:pPr>
      <w:r w:rsidRPr="00B12211">
        <w:t xml:space="preserve"> и на плановый период 2022 и 2023 годов»</w:t>
      </w:r>
    </w:p>
    <w:p w:rsidR="00882024" w:rsidRDefault="00882024" w:rsidP="00882024">
      <w:pPr>
        <w:jc w:val="right"/>
      </w:pPr>
    </w:p>
    <w:p w:rsidR="00882024" w:rsidRPr="00B12211" w:rsidRDefault="00882024" w:rsidP="00882024">
      <w:pPr>
        <w:jc w:val="right"/>
      </w:pPr>
    </w:p>
    <w:p w:rsidR="00EC5261" w:rsidRDefault="00882024" w:rsidP="00EC5261">
      <w:pPr>
        <w:spacing w:after="200" w:line="276" w:lineRule="auto"/>
        <w:jc w:val="center"/>
        <w:rPr>
          <w:b/>
          <w:bCs/>
          <w:color w:val="000000"/>
          <w:lang w:eastAsia="en-US"/>
        </w:rPr>
      </w:pPr>
      <w:r w:rsidRPr="00B12211">
        <w:rPr>
          <w:b/>
          <w:bCs/>
          <w:color w:val="000000"/>
          <w:lang w:eastAsia="en-US"/>
        </w:rPr>
        <w:t xml:space="preserve">Распределение по видам иных межбюджетных трансфертов, передаваемых бюджету муниципального района из бюджета Холязинского сельсовета на осуществление части полномочий по решению вопросов местного значения в соответствии с заключенным соглашением между органами местного самоуправления Большемурашкинского муниципального района и Холязинского сельсовета  </w:t>
      </w:r>
    </w:p>
    <w:p w:rsidR="00882024" w:rsidRDefault="00882024" w:rsidP="00EC5261">
      <w:pPr>
        <w:spacing w:after="200" w:line="276" w:lineRule="auto"/>
        <w:jc w:val="center"/>
      </w:pPr>
      <w:r w:rsidRPr="00B12211">
        <w:rPr>
          <w:b/>
          <w:bCs/>
          <w:color w:val="000000"/>
          <w:lang w:eastAsia="en-US"/>
        </w:rPr>
        <w:t>на 2021 год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882024" w:rsidTr="00B2208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2024" w:rsidRDefault="00882024" w:rsidP="003069D5">
            <w:pPr>
              <w:spacing w:after="200" w:line="276" w:lineRule="auto"/>
              <w:jc w:val="center"/>
            </w:pPr>
            <w:r w:rsidRPr="00B12211">
              <w:rPr>
                <w:b/>
                <w:bCs/>
                <w:color w:val="000000"/>
                <w:lang w:eastAsia="en-US"/>
              </w:rPr>
              <w:t>Наименование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82024" w:rsidRDefault="00882024">
            <w:pPr>
              <w:spacing w:after="200" w:line="276" w:lineRule="auto"/>
            </w:pPr>
            <w:r w:rsidRPr="00B12211">
              <w:rPr>
                <w:b/>
                <w:bCs/>
                <w:color w:val="000000"/>
                <w:lang w:eastAsia="en-US"/>
              </w:rPr>
              <w:t>Сумма</w:t>
            </w:r>
            <w:r>
              <w:rPr>
                <w:b/>
                <w:bCs/>
                <w:color w:val="000000"/>
                <w:lang w:eastAsia="en-US"/>
              </w:rPr>
              <w:t xml:space="preserve"> (тыс.руб.)</w:t>
            </w:r>
          </w:p>
        </w:tc>
      </w:tr>
      <w:tr w:rsidR="00882024" w:rsidRPr="003069D5" w:rsidTr="00B2208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024" w:rsidRPr="003069D5" w:rsidRDefault="003069D5" w:rsidP="003069D5">
            <w:pPr>
              <w:spacing w:after="200" w:line="276" w:lineRule="auto"/>
            </w:pPr>
            <w:r w:rsidRPr="003069D5">
              <w:rPr>
                <w:color w:val="000000"/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024" w:rsidRPr="00B22086" w:rsidRDefault="003069D5">
            <w:pPr>
              <w:spacing w:after="200" w:line="276" w:lineRule="auto"/>
            </w:pPr>
            <w:r w:rsidRPr="00B22086">
              <w:rPr>
                <w:lang w:eastAsia="en-US"/>
              </w:rPr>
              <w:t>187,2</w:t>
            </w:r>
          </w:p>
        </w:tc>
      </w:tr>
      <w:tr w:rsidR="00882024" w:rsidRP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024" w:rsidRPr="003069D5" w:rsidRDefault="003069D5">
            <w:pPr>
              <w:spacing w:after="200" w:line="276" w:lineRule="auto"/>
            </w:pPr>
            <w:r w:rsidRPr="003069D5">
              <w:rPr>
                <w:color w:val="000000"/>
                <w:lang w:eastAsia="en-US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024" w:rsidRPr="00B22086" w:rsidRDefault="003069D5">
            <w:pPr>
              <w:spacing w:after="200" w:line="276" w:lineRule="auto"/>
            </w:pPr>
            <w:r w:rsidRPr="00B22086">
              <w:t>23,4</w:t>
            </w:r>
          </w:p>
        </w:tc>
      </w:tr>
      <w:tr w:rsidR="00882024" w:rsidRP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2024" w:rsidRPr="003069D5" w:rsidRDefault="003069D5">
            <w:pPr>
              <w:spacing w:after="200" w:line="276" w:lineRule="auto"/>
            </w:pPr>
            <w:r w:rsidRPr="003069D5">
              <w:rPr>
                <w:color w:val="000000"/>
                <w:lang w:eastAsia="en-US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82024" w:rsidRPr="00B22086" w:rsidRDefault="003069D5">
            <w:pPr>
              <w:spacing w:after="200" w:line="276" w:lineRule="auto"/>
            </w:pPr>
            <w:r w:rsidRPr="00B22086">
              <w:rPr>
                <w:lang w:eastAsia="en-US"/>
              </w:rPr>
              <w:t>23,4</w:t>
            </w:r>
          </w:p>
        </w:tc>
      </w:tr>
      <w:tr w:rsid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Pr="003069D5" w:rsidRDefault="003069D5" w:rsidP="002F439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69D5">
              <w:rPr>
                <w:color w:val="000000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</w:t>
            </w:r>
            <w:r w:rsidRPr="003069D5">
              <w:rPr>
                <w:color w:val="000000"/>
                <w:lang w:eastAsia="en-US"/>
              </w:rPr>
              <w:lastRenderedPageBreak/>
              <w:t>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</w:pPr>
            <w:r w:rsidRPr="00B22086">
              <w:rPr>
                <w:lang w:eastAsia="en-US"/>
              </w:rPr>
              <w:lastRenderedPageBreak/>
              <w:t>23,4</w:t>
            </w:r>
          </w:p>
        </w:tc>
      </w:tr>
      <w:tr w:rsid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Default="003069D5">
            <w:pPr>
              <w:spacing w:after="200" w:line="276" w:lineRule="auto"/>
            </w:pPr>
            <w:r w:rsidRPr="00B12211">
              <w:rPr>
                <w:color w:val="000000"/>
                <w:lang w:eastAsia="en-US"/>
              </w:rPr>
              <w:lastRenderedPageBreak/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</w:pPr>
            <w:r w:rsidRPr="00B22086">
              <w:rPr>
                <w:lang w:eastAsia="en-US"/>
              </w:rPr>
              <w:t>23,4</w:t>
            </w:r>
          </w:p>
        </w:tc>
      </w:tr>
      <w:tr w:rsidR="003069D5" w:rsidRP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Pr="003069D5" w:rsidRDefault="003069D5">
            <w:pPr>
              <w:spacing w:after="200" w:line="276" w:lineRule="auto"/>
            </w:pPr>
            <w:r w:rsidRPr="003069D5">
              <w:rPr>
                <w:color w:val="000000"/>
                <w:lang w:eastAsia="en-US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</w:pPr>
            <w:r w:rsidRPr="00B22086">
              <w:rPr>
                <w:lang w:eastAsia="en-US"/>
              </w:rPr>
              <w:t>46,8</w:t>
            </w:r>
          </w:p>
        </w:tc>
      </w:tr>
      <w:tr w:rsidR="003069D5" w:rsidRP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Pr="003069D5" w:rsidRDefault="003069D5">
            <w:pPr>
              <w:spacing w:after="200" w:line="276" w:lineRule="auto"/>
            </w:pPr>
            <w:r w:rsidRPr="003069D5">
              <w:rPr>
                <w:color w:val="000000"/>
                <w:lang w:eastAsia="en-US"/>
              </w:rP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</w:pPr>
            <w:r w:rsidRPr="00B22086">
              <w:rPr>
                <w:lang w:eastAsia="en-US"/>
              </w:rPr>
              <w:t>46,8</w:t>
            </w:r>
          </w:p>
        </w:tc>
      </w:tr>
      <w:tr w:rsid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Pr="00B12211" w:rsidRDefault="003069D5" w:rsidP="002F439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B12211">
              <w:rPr>
                <w:color w:val="000000"/>
                <w:lang w:eastAsia="en-US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 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</w:t>
            </w:r>
            <w:r w:rsidRPr="00B12211">
              <w:rPr>
                <w:color w:val="000000"/>
                <w:lang w:eastAsia="en-US"/>
              </w:rPr>
              <w:lastRenderedPageBreak/>
              <w:t>местного (муниципального) значения, расположенных на территории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</w:pPr>
            <w:r w:rsidRPr="00B22086">
              <w:rPr>
                <w:lang w:eastAsia="en-US"/>
              </w:rPr>
              <w:lastRenderedPageBreak/>
              <w:t>852,1</w:t>
            </w:r>
          </w:p>
        </w:tc>
      </w:tr>
      <w:tr w:rsid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Default="003069D5">
            <w:pPr>
              <w:spacing w:after="200" w:line="276" w:lineRule="auto"/>
            </w:pPr>
            <w:r w:rsidRPr="00B12211">
              <w:rPr>
                <w:color w:val="000000"/>
                <w:lang w:eastAsia="en-US"/>
              </w:rPr>
              <w:lastRenderedPageBreak/>
              <w:t>Формирование архивных фондов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</w:pPr>
            <w:r w:rsidRPr="00B22086">
              <w:rPr>
                <w:lang w:eastAsia="en-US"/>
              </w:rPr>
              <w:t>40</w:t>
            </w:r>
          </w:p>
        </w:tc>
      </w:tr>
      <w:tr w:rsid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Pr="00B12211" w:rsidRDefault="003069D5">
            <w:pPr>
              <w:spacing w:after="200" w:line="276" w:lineRule="auto"/>
              <w:rPr>
                <w:color w:val="000000"/>
                <w:lang w:eastAsia="en-US"/>
              </w:rPr>
            </w:pPr>
            <w:r w:rsidRPr="00B12211">
              <w:rPr>
                <w:color w:val="000000"/>
                <w:lang w:eastAsia="en-US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  <w:rPr>
                <w:lang w:eastAsia="en-US"/>
              </w:rPr>
            </w:pPr>
            <w:r w:rsidRPr="00B22086">
              <w:rPr>
                <w:lang w:eastAsia="en-US"/>
              </w:rPr>
              <w:t>1,3</w:t>
            </w:r>
          </w:p>
        </w:tc>
      </w:tr>
      <w:tr w:rsid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Pr="00B12211" w:rsidRDefault="003069D5">
            <w:pPr>
              <w:spacing w:after="200" w:line="276" w:lineRule="auto"/>
              <w:rPr>
                <w:color w:val="000000"/>
                <w:lang w:eastAsia="en-US"/>
              </w:rPr>
            </w:pPr>
            <w:r w:rsidRPr="00B12211">
              <w:rPr>
                <w:color w:val="000000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  <w:rPr>
                <w:lang w:eastAsia="en-US"/>
              </w:rPr>
            </w:pPr>
            <w:r w:rsidRPr="00B22086">
              <w:rPr>
                <w:lang w:eastAsia="en-US"/>
              </w:rPr>
              <w:t>1,3</w:t>
            </w:r>
          </w:p>
        </w:tc>
      </w:tr>
      <w:tr w:rsid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Pr="00B12211" w:rsidRDefault="003069D5">
            <w:pPr>
              <w:spacing w:after="200" w:line="276" w:lineRule="auto"/>
              <w:rPr>
                <w:color w:val="000000"/>
                <w:lang w:eastAsia="en-US"/>
              </w:rPr>
            </w:pPr>
            <w:r w:rsidRPr="00B12211">
              <w:rPr>
                <w:color w:val="000000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  <w:rPr>
                <w:lang w:eastAsia="en-US"/>
              </w:rPr>
            </w:pPr>
            <w:r w:rsidRPr="00B22086">
              <w:rPr>
                <w:lang w:eastAsia="en-US"/>
              </w:rPr>
              <w:t>1,3</w:t>
            </w:r>
          </w:p>
        </w:tc>
      </w:tr>
      <w:tr w:rsid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Pr="00B12211" w:rsidRDefault="003069D5">
            <w:pPr>
              <w:spacing w:after="200" w:line="276" w:lineRule="auto"/>
              <w:rPr>
                <w:color w:val="000000"/>
                <w:lang w:eastAsia="en-US"/>
              </w:rPr>
            </w:pPr>
            <w:r w:rsidRPr="00B12211">
              <w:rPr>
                <w:color w:val="000000"/>
                <w:lang w:eastAsia="en-US"/>
              </w:rPr>
              <w:t>Осуществление мер по противодействию коррупции в границах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  <w:rPr>
                <w:lang w:eastAsia="en-US"/>
              </w:rPr>
            </w:pPr>
            <w:r w:rsidRPr="00B22086">
              <w:rPr>
                <w:lang w:eastAsia="en-US"/>
              </w:rPr>
              <w:t>1,3</w:t>
            </w:r>
          </w:p>
        </w:tc>
      </w:tr>
      <w:tr w:rsid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69D5" w:rsidRPr="00B12211" w:rsidRDefault="003069D5">
            <w:pPr>
              <w:spacing w:after="200" w:line="276" w:lineRule="auto"/>
              <w:rPr>
                <w:color w:val="000000"/>
                <w:lang w:eastAsia="en-US"/>
              </w:rPr>
            </w:pPr>
            <w:r w:rsidRPr="00B12211">
              <w:rPr>
                <w:color w:val="000000"/>
                <w:lang w:eastAsia="en-US"/>
              </w:rPr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69D5" w:rsidRPr="00B22086" w:rsidRDefault="003069D5">
            <w:pPr>
              <w:spacing w:after="200" w:line="276" w:lineRule="auto"/>
              <w:rPr>
                <w:lang w:eastAsia="en-US"/>
              </w:rPr>
            </w:pPr>
            <w:r w:rsidRPr="00B22086">
              <w:rPr>
                <w:lang w:eastAsia="en-US"/>
              </w:rPr>
              <w:t>93,7</w:t>
            </w:r>
          </w:p>
        </w:tc>
      </w:tr>
      <w:tr w:rsidR="003069D5" w:rsidRPr="003069D5" w:rsidTr="00B22086">
        <w:tc>
          <w:tcPr>
            <w:tcW w:w="8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9D5" w:rsidRPr="003069D5" w:rsidRDefault="003069D5">
            <w:pPr>
              <w:spacing w:after="200" w:line="276" w:lineRule="auto"/>
              <w:rPr>
                <w:color w:val="000000"/>
                <w:lang w:eastAsia="en-US"/>
              </w:rPr>
            </w:pPr>
            <w:r w:rsidRPr="003069D5">
              <w:rPr>
                <w:b/>
                <w:bCs/>
                <w:color w:val="000000"/>
                <w:lang w:eastAsia="en-US"/>
              </w:rPr>
              <w:t>ИТОГО по полномочиям, передаваемым в бюджет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9D5" w:rsidRPr="003069D5" w:rsidRDefault="003069D5">
            <w:pPr>
              <w:spacing w:after="200" w:line="276" w:lineRule="auto"/>
              <w:rPr>
                <w:color w:val="FF0000"/>
                <w:lang w:eastAsia="en-US"/>
              </w:rPr>
            </w:pPr>
            <w:r w:rsidRPr="003069D5">
              <w:rPr>
                <w:b/>
                <w:bCs/>
                <w:color w:val="000000"/>
                <w:lang w:eastAsia="en-US"/>
              </w:rPr>
              <w:t>1365,4</w:t>
            </w:r>
          </w:p>
        </w:tc>
      </w:tr>
    </w:tbl>
    <w:p w:rsidR="00882024" w:rsidRDefault="00882024">
      <w:pPr>
        <w:spacing w:after="200" w:line="276" w:lineRule="auto"/>
      </w:pPr>
    </w:p>
    <w:p w:rsidR="00882024" w:rsidRPr="00B12211" w:rsidRDefault="00882024" w:rsidP="00882024"/>
    <w:p w:rsidR="003069D5" w:rsidRPr="00A820A4" w:rsidRDefault="003069D5" w:rsidP="003069D5">
      <w:pPr>
        <w:jc w:val="right"/>
      </w:pPr>
      <w:r w:rsidRPr="00A820A4">
        <w:t>Приложение 5</w:t>
      </w:r>
    </w:p>
    <w:p w:rsidR="003069D5" w:rsidRPr="00A820A4" w:rsidRDefault="003069D5" w:rsidP="003069D5">
      <w:pPr>
        <w:jc w:val="right"/>
      </w:pPr>
      <w:r w:rsidRPr="00A820A4">
        <w:t>к решению сельского Совета</w:t>
      </w:r>
    </w:p>
    <w:p w:rsidR="003069D5" w:rsidRPr="00A820A4" w:rsidRDefault="003069D5" w:rsidP="003069D5">
      <w:pPr>
        <w:jc w:val="right"/>
      </w:pPr>
      <w:r w:rsidRPr="00A820A4">
        <w:t>Холязинского сельсовета</w:t>
      </w:r>
    </w:p>
    <w:p w:rsidR="003069D5" w:rsidRPr="00A820A4" w:rsidRDefault="003069D5" w:rsidP="003069D5">
      <w:pPr>
        <w:jc w:val="right"/>
      </w:pPr>
      <w:r w:rsidRPr="00A820A4">
        <w:t xml:space="preserve">«О бюджете Холязинского сельсовета </w:t>
      </w:r>
    </w:p>
    <w:p w:rsidR="003069D5" w:rsidRPr="00A820A4" w:rsidRDefault="003069D5" w:rsidP="003069D5">
      <w:pPr>
        <w:jc w:val="right"/>
      </w:pPr>
      <w:r w:rsidRPr="00A820A4">
        <w:t>Большемурашкинского муниципального</w:t>
      </w:r>
    </w:p>
    <w:p w:rsidR="003069D5" w:rsidRPr="00A820A4" w:rsidRDefault="003069D5" w:rsidP="003069D5">
      <w:pPr>
        <w:jc w:val="right"/>
      </w:pPr>
      <w:r w:rsidRPr="00A820A4">
        <w:t>района Нижегородской области на 20</w:t>
      </w:r>
      <w:r>
        <w:t>21</w:t>
      </w:r>
      <w:r w:rsidRPr="00A820A4">
        <w:t>год</w:t>
      </w:r>
    </w:p>
    <w:p w:rsidR="003069D5" w:rsidRPr="00A820A4" w:rsidRDefault="003069D5" w:rsidP="002F439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  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3069D5" w:rsidRPr="00A820A4" w:rsidRDefault="003069D5" w:rsidP="003069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9D5" w:rsidRPr="00A820A4" w:rsidRDefault="003069D5" w:rsidP="003069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69D5" w:rsidRPr="00A820A4" w:rsidRDefault="003069D5" w:rsidP="003069D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</w:t>
      </w:r>
    </w:p>
    <w:p w:rsidR="003069D5" w:rsidRPr="00A820A4" w:rsidRDefault="003069D5" w:rsidP="003069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>бюджета Холязинского сельсовета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820A4">
        <w:rPr>
          <w:rFonts w:ascii="Times New Roman" w:hAnsi="Times New Roman" w:cs="Times New Roman"/>
          <w:sz w:val="24"/>
          <w:szCs w:val="24"/>
        </w:rPr>
        <w:t xml:space="preserve"> год и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820A4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3069D5" w:rsidRPr="00A820A4" w:rsidRDefault="003069D5" w:rsidP="003069D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>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820A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20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069D5" w:rsidRPr="00A820A4" w:rsidRDefault="003069D5" w:rsidP="003069D5">
      <w:pPr>
        <w:tabs>
          <w:tab w:val="left" w:pos="9214"/>
        </w:tabs>
        <w:jc w:val="right"/>
      </w:pPr>
    </w:p>
    <w:p w:rsidR="003069D5" w:rsidRPr="00A820A4" w:rsidRDefault="003069D5" w:rsidP="003069D5">
      <w:pPr>
        <w:tabs>
          <w:tab w:val="left" w:pos="9214"/>
        </w:tabs>
        <w:jc w:val="right"/>
      </w:pPr>
      <w:r w:rsidRPr="00A820A4">
        <w:t xml:space="preserve"> (тыс. рублей)</w:t>
      </w:r>
    </w:p>
    <w:tbl>
      <w:tblPr>
        <w:tblW w:w="102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1276"/>
        <w:gridCol w:w="1417"/>
        <w:gridCol w:w="1323"/>
      </w:tblGrid>
      <w:tr w:rsidR="003069D5" w:rsidRPr="00A820A4" w:rsidTr="003069D5">
        <w:trPr>
          <w:trHeight w:val="70"/>
          <w:tblHeader/>
        </w:trPr>
        <w:tc>
          <w:tcPr>
            <w:tcW w:w="6238" w:type="dxa"/>
            <w:vAlign w:val="center"/>
          </w:tcPr>
          <w:p w:rsidR="003069D5" w:rsidRPr="00A820A4" w:rsidRDefault="003069D5" w:rsidP="002F439A">
            <w:pPr>
              <w:jc w:val="center"/>
              <w:rPr>
                <w:b/>
              </w:rPr>
            </w:pPr>
            <w:r w:rsidRPr="00A820A4">
              <w:rPr>
                <w:b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069D5" w:rsidRPr="00A820A4" w:rsidRDefault="003069D5" w:rsidP="002F439A">
            <w:pPr>
              <w:jc w:val="center"/>
              <w:rPr>
                <w:b/>
              </w:rPr>
            </w:pPr>
            <w:r w:rsidRPr="00A820A4">
              <w:rPr>
                <w:b/>
              </w:rPr>
              <w:t>20</w:t>
            </w:r>
            <w:r>
              <w:rPr>
                <w:b/>
              </w:rPr>
              <w:t xml:space="preserve">21 </w:t>
            </w:r>
            <w:r w:rsidRPr="00A820A4">
              <w:rPr>
                <w:b/>
              </w:rPr>
              <w:t>год</w:t>
            </w:r>
          </w:p>
        </w:tc>
        <w:tc>
          <w:tcPr>
            <w:tcW w:w="1417" w:type="dxa"/>
            <w:vAlign w:val="center"/>
          </w:tcPr>
          <w:p w:rsidR="003069D5" w:rsidRPr="00A820A4" w:rsidRDefault="003069D5" w:rsidP="002F439A">
            <w:pPr>
              <w:jc w:val="center"/>
              <w:rPr>
                <w:b/>
              </w:rPr>
            </w:pPr>
            <w:r w:rsidRPr="00A820A4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A820A4">
              <w:rPr>
                <w:b/>
              </w:rPr>
              <w:t xml:space="preserve"> год</w:t>
            </w:r>
          </w:p>
        </w:tc>
        <w:tc>
          <w:tcPr>
            <w:tcW w:w="1323" w:type="dxa"/>
            <w:vAlign w:val="center"/>
          </w:tcPr>
          <w:p w:rsidR="003069D5" w:rsidRPr="00A820A4" w:rsidRDefault="003069D5" w:rsidP="002F439A">
            <w:pPr>
              <w:jc w:val="center"/>
              <w:rPr>
                <w:b/>
              </w:rPr>
            </w:pPr>
            <w:r w:rsidRPr="00A820A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A820A4">
              <w:rPr>
                <w:b/>
              </w:rPr>
              <w:t xml:space="preserve"> год</w:t>
            </w:r>
          </w:p>
        </w:tc>
      </w:tr>
      <w:tr w:rsidR="003069D5" w:rsidRPr="00A820A4" w:rsidTr="003069D5">
        <w:tc>
          <w:tcPr>
            <w:tcW w:w="6238" w:type="dxa"/>
            <w:vAlign w:val="center"/>
          </w:tcPr>
          <w:p w:rsidR="003069D5" w:rsidRPr="00A820A4" w:rsidRDefault="003069D5" w:rsidP="002F439A">
            <w:pPr>
              <w:rPr>
                <w:bCs/>
              </w:rPr>
            </w:pPr>
            <w:r w:rsidRPr="00A820A4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vAlign w:val="bottom"/>
          </w:tcPr>
          <w:p w:rsidR="003069D5" w:rsidRPr="00A820A4" w:rsidRDefault="003069D5" w:rsidP="002F439A">
            <w:pPr>
              <w:jc w:val="right"/>
              <w:rPr>
                <w:bCs/>
              </w:rPr>
            </w:pPr>
            <w:r w:rsidRPr="00A820A4">
              <w:rPr>
                <w:bCs/>
              </w:rPr>
              <w:t>0,0</w:t>
            </w:r>
          </w:p>
        </w:tc>
        <w:tc>
          <w:tcPr>
            <w:tcW w:w="1417" w:type="dxa"/>
            <w:vAlign w:val="bottom"/>
          </w:tcPr>
          <w:p w:rsidR="003069D5" w:rsidRPr="00A820A4" w:rsidRDefault="003069D5" w:rsidP="002F439A">
            <w:pPr>
              <w:jc w:val="right"/>
              <w:rPr>
                <w:bCs/>
              </w:rPr>
            </w:pPr>
            <w:r w:rsidRPr="00A820A4">
              <w:rPr>
                <w:bCs/>
              </w:rPr>
              <w:t>0</w:t>
            </w:r>
          </w:p>
        </w:tc>
        <w:tc>
          <w:tcPr>
            <w:tcW w:w="1323" w:type="dxa"/>
            <w:vAlign w:val="bottom"/>
          </w:tcPr>
          <w:p w:rsidR="003069D5" w:rsidRPr="00A820A4" w:rsidRDefault="003069D5" w:rsidP="002F439A">
            <w:pPr>
              <w:jc w:val="right"/>
              <w:rPr>
                <w:bCs/>
              </w:rPr>
            </w:pPr>
            <w:r w:rsidRPr="00A820A4">
              <w:rPr>
                <w:bCs/>
              </w:rPr>
              <w:t>0,0</w:t>
            </w:r>
          </w:p>
        </w:tc>
      </w:tr>
      <w:tr w:rsidR="003069D5" w:rsidRPr="00A820A4" w:rsidTr="003069D5">
        <w:tc>
          <w:tcPr>
            <w:tcW w:w="6238" w:type="dxa"/>
            <w:vAlign w:val="center"/>
          </w:tcPr>
          <w:p w:rsidR="003069D5" w:rsidRPr="00A820A4" w:rsidRDefault="003069D5" w:rsidP="002F439A">
            <w:pPr>
              <w:rPr>
                <w:bCs/>
              </w:rPr>
            </w:pPr>
            <w:r w:rsidRPr="00A820A4">
              <w:rPr>
                <w:bCs/>
              </w:rPr>
              <w:t>Иные источники внутреннего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3069D5" w:rsidRPr="00A820A4" w:rsidRDefault="003069D5" w:rsidP="002F439A">
            <w:pPr>
              <w:jc w:val="right"/>
              <w:rPr>
                <w:bCs/>
              </w:rPr>
            </w:pPr>
            <w:r w:rsidRPr="00A820A4">
              <w:rPr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3069D5" w:rsidRPr="00A820A4" w:rsidRDefault="003069D5" w:rsidP="002F439A">
            <w:pPr>
              <w:jc w:val="right"/>
              <w:rPr>
                <w:bCs/>
              </w:rPr>
            </w:pPr>
            <w:r w:rsidRPr="00A820A4">
              <w:rPr>
                <w:bCs/>
              </w:rPr>
              <w:t>0,0</w:t>
            </w:r>
          </w:p>
        </w:tc>
        <w:tc>
          <w:tcPr>
            <w:tcW w:w="1323" w:type="dxa"/>
            <w:vAlign w:val="bottom"/>
          </w:tcPr>
          <w:p w:rsidR="003069D5" w:rsidRPr="00A820A4" w:rsidRDefault="003069D5" w:rsidP="002F439A">
            <w:pPr>
              <w:jc w:val="right"/>
              <w:rPr>
                <w:bCs/>
              </w:rPr>
            </w:pPr>
            <w:r w:rsidRPr="00A820A4">
              <w:rPr>
                <w:bCs/>
              </w:rPr>
              <w:t>0,0</w:t>
            </w:r>
          </w:p>
        </w:tc>
      </w:tr>
      <w:tr w:rsidR="003069D5" w:rsidRPr="00A820A4" w:rsidTr="003069D5">
        <w:trPr>
          <w:trHeight w:val="260"/>
        </w:trPr>
        <w:tc>
          <w:tcPr>
            <w:tcW w:w="6238" w:type="dxa"/>
            <w:vAlign w:val="bottom"/>
          </w:tcPr>
          <w:p w:rsidR="003069D5" w:rsidRPr="00A820A4" w:rsidRDefault="003069D5" w:rsidP="002F439A">
            <w:pPr>
              <w:rPr>
                <w:b/>
                <w:bCs/>
              </w:rPr>
            </w:pPr>
            <w:r w:rsidRPr="00A820A4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3069D5" w:rsidRPr="00A820A4" w:rsidRDefault="003069D5" w:rsidP="002F439A">
            <w:pPr>
              <w:jc w:val="right"/>
              <w:rPr>
                <w:b/>
                <w:bCs/>
              </w:rPr>
            </w:pPr>
            <w:r w:rsidRPr="00A820A4">
              <w:rPr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3069D5" w:rsidRPr="00A820A4" w:rsidRDefault="003069D5" w:rsidP="002F439A">
            <w:pPr>
              <w:jc w:val="right"/>
              <w:rPr>
                <w:b/>
                <w:bCs/>
              </w:rPr>
            </w:pPr>
            <w:r w:rsidRPr="00A820A4">
              <w:rPr>
                <w:b/>
                <w:bCs/>
              </w:rPr>
              <w:t>0,0</w:t>
            </w:r>
          </w:p>
        </w:tc>
        <w:tc>
          <w:tcPr>
            <w:tcW w:w="1323" w:type="dxa"/>
            <w:vAlign w:val="bottom"/>
          </w:tcPr>
          <w:p w:rsidR="003069D5" w:rsidRPr="00A820A4" w:rsidRDefault="003069D5" w:rsidP="003069D5">
            <w:pPr>
              <w:ind w:right="523"/>
              <w:jc w:val="right"/>
              <w:rPr>
                <w:b/>
                <w:bCs/>
              </w:rPr>
            </w:pPr>
            <w:r w:rsidRPr="00A820A4">
              <w:rPr>
                <w:b/>
                <w:bCs/>
              </w:rPr>
              <w:t>0,0</w:t>
            </w:r>
          </w:p>
        </w:tc>
      </w:tr>
    </w:tbl>
    <w:p w:rsidR="00882024" w:rsidRDefault="00882024"/>
    <w:p w:rsidR="002F439A" w:rsidRDefault="002F439A">
      <w:pPr>
        <w:spacing w:after="200" w:line="276" w:lineRule="auto"/>
      </w:pPr>
      <w:r>
        <w:br w:type="page"/>
      </w:r>
    </w:p>
    <w:p w:rsidR="002F439A" w:rsidRDefault="002F439A"/>
    <w:p w:rsidR="002F439A" w:rsidRPr="000767E0" w:rsidRDefault="002F439A" w:rsidP="002F439A">
      <w:pPr>
        <w:jc w:val="right"/>
      </w:pPr>
      <w:r w:rsidRPr="000767E0">
        <w:t>Приложение 6</w:t>
      </w:r>
    </w:p>
    <w:p w:rsidR="002F439A" w:rsidRPr="000767E0" w:rsidRDefault="002F439A" w:rsidP="002F439A">
      <w:pPr>
        <w:jc w:val="right"/>
      </w:pPr>
      <w:r w:rsidRPr="000767E0">
        <w:t>к решению сельского Совета</w:t>
      </w:r>
    </w:p>
    <w:p w:rsidR="002F439A" w:rsidRPr="000767E0" w:rsidRDefault="002F439A" w:rsidP="002F439A">
      <w:pPr>
        <w:jc w:val="right"/>
      </w:pPr>
      <w:r w:rsidRPr="000767E0">
        <w:t>Холязинского сельсовета</w:t>
      </w:r>
    </w:p>
    <w:p w:rsidR="002F439A" w:rsidRPr="000767E0" w:rsidRDefault="002F439A" w:rsidP="002F439A">
      <w:pPr>
        <w:jc w:val="right"/>
      </w:pPr>
      <w:r w:rsidRPr="000767E0">
        <w:t xml:space="preserve">«О бюджете Холязинского сельсовета </w:t>
      </w:r>
    </w:p>
    <w:p w:rsidR="002F439A" w:rsidRPr="000767E0" w:rsidRDefault="002F439A" w:rsidP="002F439A">
      <w:pPr>
        <w:jc w:val="right"/>
      </w:pPr>
      <w:r w:rsidRPr="000767E0">
        <w:t>Большемурашкинского муниципального</w:t>
      </w:r>
    </w:p>
    <w:p w:rsidR="002F439A" w:rsidRPr="000767E0" w:rsidRDefault="002F439A" w:rsidP="002F439A">
      <w:pPr>
        <w:jc w:val="right"/>
      </w:pPr>
      <w:r w:rsidRPr="000767E0">
        <w:t>района Нижегородской области на 20</w:t>
      </w:r>
      <w:r>
        <w:t>21</w:t>
      </w:r>
      <w:r w:rsidRPr="000767E0">
        <w:t xml:space="preserve"> год</w:t>
      </w:r>
    </w:p>
    <w:p w:rsidR="002F439A" w:rsidRPr="000767E0" w:rsidRDefault="002F439A" w:rsidP="002F439A">
      <w:pPr>
        <w:jc w:val="right"/>
        <w:rPr>
          <w:b/>
        </w:rPr>
      </w:pPr>
      <w:r w:rsidRPr="000767E0">
        <w:t xml:space="preserve">  и </w:t>
      </w:r>
      <w:r>
        <w:t xml:space="preserve">на </w:t>
      </w:r>
      <w:r w:rsidRPr="000767E0">
        <w:t>плановый период 20</w:t>
      </w:r>
      <w:r>
        <w:t>22</w:t>
      </w:r>
      <w:r w:rsidRPr="000767E0">
        <w:t xml:space="preserve"> и 202</w:t>
      </w:r>
      <w:r>
        <w:t>3</w:t>
      </w:r>
      <w:r w:rsidRPr="000767E0">
        <w:t xml:space="preserve"> годов»</w:t>
      </w:r>
    </w:p>
    <w:p w:rsidR="002F439A" w:rsidRPr="000767E0" w:rsidRDefault="002F439A" w:rsidP="002F439A">
      <w:pPr>
        <w:jc w:val="center"/>
        <w:rPr>
          <w:b/>
        </w:rPr>
      </w:pPr>
      <w:r w:rsidRPr="000767E0">
        <w:rPr>
          <w:b/>
        </w:rPr>
        <w:t xml:space="preserve">Распределение бюджетных ассигнований </w:t>
      </w:r>
    </w:p>
    <w:p w:rsidR="002F439A" w:rsidRPr="000767E0" w:rsidRDefault="002F439A" w:rsidP="002F439A">
      <w:pPr>
        <w:jc w:val="center"/>
        <w:rPr>
          <w:b/>
        </w:rPr>
      </w:pPr>
      <w:r w:rsidRPr="000767E0">
        <w:rPr>
          <w:b/>
        </w:rPr>
        <w:t>по целевым статьям (муниципальным  программам и непрограммным направлениям деятельности), группам видов расходов классификации расходов бюджета  Холязинского сельсовета на 20</w:t>
      </w:r>
      <w:r>
        <w:rPr>
          <w:b/>
        </w:rPr>
        <w:t>21</w:t>
      </w:r>
      <w:r w:rsidRPr="000767E0">
        <w:rPr>
          <w:b/>
        </w:rPr>
        <w:t xml:space="preserve"> год и на плановый период </w:t>
      </w:r>
      <w:r>
        <w:rPr>
          <w:b/>
        </w:rPr>
        <w:t>2022 и 2023гг.</w:t>
      </w:r>
    </w:p>
    <w:p w:rsidR="002F439A" w:rsidRPr="000767E0" w:rsidRDefault="002F439A" w:rsidP="002F439A">
      <w:pPr>
        <w:jc w:val="right"/>
      </w:pPr>
      <w:r w:rsidRPr="000767E0">
        <w:t xml:space="preserve"> (тыс. рублей)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851"/>
        <w:gridCol w:w="992"/>
        <w:gridCol w:w="992"/>
        <w:gridCol w:w="993"/>
      </w:tblGrid>
      <w:tr w:rsidR="002F439A" w:rsidRPr="000767E0" w:rsidTr="002F439A">
        <w:trPr>
          <w:trHeight w:val="825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9A" w:rsidRDefault="002F439A" w:rsidP="002F439A">
            <w:pPr>
              <w:jc w:val="center"/>
              <w:rPr>
                <w:b/>
                <w:bCs/>
              </w:rPr>
            </w:pPr>
          </w:p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0767E0">
              <w:rPr>
                <w:b/>
                <w:bCs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</w:p>
        </w:tc>
      </w:tr>
      <w:tr w:rsidR="002F439A" w:rsidRPr="000767E0" w:rsidTr="002F439A">
        <w:trPr>
          <w:trHeight w:val="315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2022 г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2023г</w:t>
            </w:r>
          </w:p>
        </w:tc>
      </w:tr>
      <w:tr w:rsidR="002F439A" w:rsidRPr="000767E0" w:rsidTr="002F439A">
        <w:trPr>
          <w:trHeight w:val="315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rPr>
                <w:b/>
                <w:bCs/>
              </w:rPr>
            </w:pPr>
          </w:p>
        </w:tc>
      </w:tr>
      <w:tr w:rsidR="002F439A" w:rsidRPr="000767E0" w:rsidTr="002F439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rPr>
                <w:b/>
                <w:bCs/>
              </w:rPr>
            </w:pPr>
            <w:r w:rsidRPr="000767E0">
              <w:rPr>
                <w:b/>
                <w:bCs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00 0 00 00000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9A" w:rsidRPr="002F439A" w:rsidRDefault="002F439A" w:rsidP="002F439A">
            <w:pPr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15490,7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F439A" w:rsidRDefault="002F439A" w:rsidP="002F439A">
            <w:pPr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14469,0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F439A" w:rsidRDefault="002F439A" w:rsidP="002F439A">
            <w:pPr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15004,9</w:t>
            </w:r>
          </w:p>
        </w:tc>
      </w:tr>
      <w:tr w:rsidR="002F439A" w:rsidRPr="000767E0" w:rsidTr="002F439A">
        <w:trPr>
          <w:trHeight w:val="1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9A" w:rsidRPr="000767E0" w:rsidRDefault="002F439A" w:rsidP="002F439A">
            <w:pPr>
              <w:rPr>
                <w:b/>
                <w:bCs/>
              </w:rPr>
            </w:pPr>
            <w:r w:rsidRPr="000767E0">
              <w:rPr>
                <w:b/>
                <w:bCs/>
              </w:rPr>
              <w:t>Муниципальная программа "Устойчивое развитие сельского поселения Холязинский сельсовет Большемурашкинского муниципального райо</w:t>
            </w:r>
            <w:r>
              <w:rPr>
                <w:b/>
                <w:bCs/>
              </w:rPr>
              <w:t>на Нижегородской области на 2021-2023</w:t>
            </w:r>
            <w:r w:rsidRPr="000767E0">
              <w:rPr>
                <w:b/>
                <w:bCs/>
              </w:rPr>
              <w:t xml:space="preserve"> г. г."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2F439A" w:rsidRDefault="002F439A" w:rsidP="002F439A">
            <w:pPr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12733,4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13584,3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</w:p>
          <w:p w:rsidR="002F439A" w:rsidRPr="002F439A" w:rsidRDefault="002F439A" w:rsidP="002F439A">
            <w:pPr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14116,4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9A" w:rsidRPr="000767E0" w:rsidRDefault="002F439A" w:rsidP="002F43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3178,3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</w:p>
          <w:p w:rsidR="002F439A" w:rsidRDefault="002F439A" w:rsidP="002F439A">
            <w:pPr>
              <w:rPr>
                <w:b/>
                <w:bCs/>
              </w:rPr>
            </w:pPr>
          </w:p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3179,3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</w:p>
          <w:p w:rsidR="002F439A" w:rsidRDefault="002F439A" w:rsidP="002F439A">
            <w:pPr>
              <w:rPr>
                <w:b/>
                <w:bCs/>
              </w:rPr>
            </w:pPr>
          </w:p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3179,3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Мероприятия по благоустройству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3179,3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</w:p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3179,3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</w:p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3179,3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20 1 01 20000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2465,0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2465,0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2465,0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</w:pPr>
            <w:r w:rsidRPr="000767E0">
              <w:t>20 1 01 20000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2465,0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2465,0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2465,0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68,8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20 1 01  20010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 w:rsidRPr="000767E0"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r>
              <w:t>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r>
              <w:t>68,8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285B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285BDD"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189,5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Прочие мероприятия в области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456,0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 xml:space="preserve">Закупка товаров, работ и услуг для обеспечения государственных </w:t>
            </w:r>
            <w:r w:rsidRPr="000767E0">
              <w:lastRenderedPageBreak/>
              <w:t>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lastRenderedPageBreak/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lastRenderedPageBreak/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lastRenderedPageBreak/>
              <w:t>456,0</w:t>
            </w:r>
          </w:p>
        </w:tc>
      </w:tr>
      <w:tr w:rsidR="002F439A" w:rsidRPr="000767E0" w:rsidTr="002F439A">
        <w:trPr>
          <w:trHeight w:val="5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pStyle w:val="ab"/>
              <w:rPr>
                <w:b/>
              </w:rPr>
            </w:pPr>
            <w:r w:rsidRPr="000767E0">
              <w:rPr>
                <w:b/>
              </w:rPr>
              <w:lastRenderedPageBreak/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2904,3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3462,8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 xml:space="preserve">Выполнение работ по содержанию автомобильных дорог и искусственных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2904,3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3149,0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3462,8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20 2 01 20500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800,0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9A" w:rsidRPr="000767E0" w:rsidRDefault="002F439A" w:rsidP="002F439A">
            <w:r w:rsidRPr="000767E0"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</w:pPr>
            <w:r w:rsidRPr="000767E0">
              <w:t>20 2 01 20500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800,0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Ремонт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2104,3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2349,0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2662,8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</w:pPr>
            <w:r w:rsidRPr="000767E0"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2104,3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2349,0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2662,8</w:t>
            </w:r>
          </w:p>
        </w:tc>
      </w:tr>
      <w:tr w:rsidR="002F439A" w:rsidRPr="000767E0" w:rsidTr="002F439A">
        <w:trPr>
          <w:trHeight w:val="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rPr>
                <w:b/>
              </w:rPr>
            </w:pPr>
            <w:r w:rsidRPr="000767E0">
              <w:rPr>
                <w:b/>
              </w:rPr>
              <w:t xml:space="preserve">Подпрограмма 3 </w:t>
            </w:r>
            <w:r w:rsidRPr="000767E0">
              <w:rPr>
                <w:b/>
                <w:bCs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20 3  00 00000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440,5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bCs/>
                <w:i/>
              </w:rPr>
            </w:pPr>
            <w:r w:rsidRPr="000767E0">
              <w:rPr>
                <w:b/>
                <w:bCs/>
                <w:i/>
              </w:rPr>
              <w:t>Поддержка 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20 3  01 00000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440,5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Cs/>
              </w:rPr>
            </w:pPr>
            <w:r w:rsidRPr="000767E0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20 3 01 25850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 w:rsidRPr="000767E0"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Pr="000767E0" w:rsidRDefault="002F439A" w:rsidP="002F439A">
            <w: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Pr="000767E0" w:rsidRDefault="002F439A" w:rsidP="002F439A">
            <w:r>
              <w:t>45,2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20 3  01 25850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 w:rsidRPr="000767E0"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Pr="000767E0" w:rsidRDefault="002F439A" w:rsidP="002F439A">
            <w:r>
              <w:t>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Pr="000767E0" w:rsidRDefault="002F439A" w:rsidP="002F439A">
            <w:r>
              <w:t>45,2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>
              <w:t>Прочие мероприятия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20 3  01 2</w:t>
            </w:r>
            <w:r>
              <w:t>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395,3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20 3  01 2</w:t>
            </w:r>
            <w:r>
              <w:t>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395,3</w:t>
            </w:r>
          </w:p>
        </w:tc>
      </w:tr>
      <w:tr w:rsidR="002F439A" w:rsidRPr="000767E0" w:rsidTr="002F439A">
        <w:trPr>
          <w:trHeight w:val="86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rPr>
                <w:b/>
              </w:rPr>
            </w:pPr>
            <w:r w:rsidRPr="000767E0">
              <w:rPr>
                <w:b/>
              </w:rPr>
              <w:t xml:space="preserve">Подпрограмма 4 </w:t>
            </w:r>
            <w:r w:rsidRPr="000767E0">
              <w:rPr>
                <w:b/>
                <w:bCs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20 4  00 00000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275,8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275,8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20 4  01 00000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13,6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20 4 01 25020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13,6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20 4 01 25020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13,6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Мероприятия по землеустройству и землепользованию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20 4  01 24000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/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20 4  01 24000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/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Мероприятия в топливно-энергетической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 w:rsidRPr="000767E0">
              <w:rPr>
                <w:b/>
              </w:rPr>
              <w:t>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262,2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262,2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Расходы на реализацию мероприятий в топливно-энергетической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20 4  02 25080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 w:rsidRPr="000767E0">
              <w:t>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Pr="000767E0" w:rsidRDefault="002F439A" w:rsidP="002F439A">
            <w:r>
              <w:t>262,2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Pr="000767E0" w:rsidRDefault="002F439A" w:rsidP="002F439A">
            <w:r>
              <w:t>262,2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</w:pPr>
            <w:r w:rsidRPr="000767E0">
              <w:t>20 4 02 25080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 w:rsidRPr="000767E0">
              <w:t>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Pr="000767E0" w:rsidRDefault="002F439A" w:rsidP="002F439A">
            <w:r>
              <w:t>262,2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Pr="000767E0" w:rsidRDefault="002F439A" w:rsidP="002F439A">
            <w:r>
              <w:t>262,2</w:t>
            </w:r>
          </w:p>
        </w:tc>
      </w:tr>
      <w:tr w:rsidR="002F439A" w:rsidRPr="000767E0" w:rsidTr="002F439A">
        <w:trPr>
          <w:trHeight w:val="705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439A" w:rsidRPr="000767E0" w:rsidRDefault="002F439A" w:rsidP="002F439A">
            <w:pPr>
              <w:rPr>
                <w:b/>
              </w:rPr>
            </w:pPr>
            <w:r w:rsidRPr="000767E0">
              <w:rPr>
                <w:b/>
              </w:rPr>
              <w:t xml:space="preserve">Подпрограмма 5 </w:t>
            </w:r>
            <w:r w:rsidRPr="000767E0">
              <w:rPr>
                <w:b/>
                <w:bCs/>
              </w:rPr>
              <w:t xml:space="preserve">«Социальная поддержка населения на  территории сельского поселения Холязинский сельсовет»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</w:p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20 5 00 00000</w:t>
            </w:r>
          </w:p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</w:p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2F439A" w:rsidRPr="000767E0" w:rsidTr="002F439A">
        <w:trPr>
          <w:trHeight w:val="39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i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rPr>
                <w:b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rPr>
                <w:b/>
              </w:rPr>
            </w:pPr>
          </w:p>
        </w:tc>
      </w:tr>
      <w:tr w:rsidR="002F439A" w:rsidRPr="000767E0" w:rsidTr="002F439A">
        <w:trPr>
          <w:trHeight w:val="285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 w:rsidRPr="000767E0">
              <w:rPr>
                <w:b/>
                <w:i/>
              </w:rPr>
              <w:t>Мероприятия в области социальной политики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20 5 01 00000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</w:p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Расходы на проведение мероприятий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</w:pPr>
            <w:r w:rsidRPr="000767E0">
              <w:t>20 5 01 25280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24,0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</w:pPr>
            <w:r w:rsidRPr="000767E0">
              <w:t>20 5  01 25280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24,0</w:t>
            </w:r>
          </w:p>
        </w:tc>
      </w:tr>
      <w:tr w:rsidR="002F439A" w:rsidRPr="000767E0" w:rsidTr="002F439A">
        <w:trPr>
          <w:trHeight w:val="6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rPr>
                <w:b/>
              </w:rPr>
            </w:pPr>
            <w:r w:rsidRPr="000767E0">
              <w:rPr>
                <w:b/>
              </w:rPr>
              <w:t>Подпрограмма 6 «</w:t>
            </w:r>
            <w:r w:rsidRPr="000767E0">
              <w:rPr>
                <w:b/>
                <w:lang w:eastAsia="en-US"/>
              </w:rPr>
              <w:t>Обеспечение первичных мер пожарной безопасности на территории сельского поселения Холязинский сельсовет».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2F439A" w:rsidRPr="000767E0" w:rsidTr="002F439A">
        <w:trPr>
          <w:trHeight w:val="6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outlineLvl w:val="0"/>
              <w:rPr>
                <w:b/>
                <w:bCs/>
                <w:i/>
              </w:rPr>
            </w:pPr>
            <w:r w:rsidRPr="000767E0">
              <w:rPr>
                <w:b/>
                <w:bCs/>
                <w:i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2F439A" w:rsidRPr="000767E0" w:rsidTr="002F439A">
        <w:trPr>
          <w:trHeight w:val="6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outlineLvl w:val="0"/>
              <w:rPr>
                <w:bCs/>
              </w:rPr>
            </w:pPr>
            <w:r w:rsidRPr="000767E0">
              <w:t>Расходы на обеспечение деятельности муниципальных 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Default="002F439A" w:rsidP="002F439A"/>
          <w:p w:rsidR="002F439A" w:rsidRPr="00BA7354" w:rsidRDefault="002F439A" w:rsidP="002F439A">
            <w:r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4235,1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4235,1</w:t>
            </w:r>
          </w:p>
        </w:tc>
      </w:tr>
      <w:tr w:rsidR="002F439A" w:rsidRPr="000767E0" w:rsidTr="002F439A">
        <w:trPr>
          <w:trHeight w:val="6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>
              <w:t>2495,3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2495,3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2495,3</w:t>
            </w:r>
          </w:p>
        </w:tc>
      </w:tr>
      <w:tr w:rsidR="002F439A" w:rsidRPr="000767E0" w:rsidTr="002F439A">
        <w:trPr>
          <w:trHeight w:val="6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BA7354" w:rsidRDefault="002F439A" w:rsidP="002F439A">
            <w:pPr>
              <w:jc w:val="center"/>
            </w:pPr>
            <w:r>
              <w:t>1739,8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1739,8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1739,8</w:t>
            </w:r>
          </w:p>
        </w:tc>
      </w:tr>
      <w:tr w:rsidR="002F439A" w:rsidRPr="000767E0" w:rsidTr="002F439A">
        <w:trPr>
          <w:trHeight w:val="6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pPr>
              <w:rPr>
                <w:b/>
              </w:rPr>
            </w:pPr>
            <w:r w:rsidRPr="000767E0">
              <w:rPr>
                <w:b/>
              </w:rPr>
              <w:lastRenderedPageBreak/>
              <w:t xml:space="preserve">Подпрограмма 7 </w:t>
            </w:r>
            <w:r w:rsidRPr="000767E0">
              <w:rPr>
                <w:b/>
                <w:bCs/>
              </w:rPr>
              <w:t>«Организация управления реализацией муниципальной Программы»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2487,9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jc w:val="center"/>
              <w:rPr>
                <w:b/>
              </w:rPr>
            </w:pPr>
          </w:p>
          <w:p w:rsidR="002F439A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2495,1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jc w:val="center"/>
              <w:rPr>
                <w:b/>
              </w:rPr>
            </w:pPr>
          </w:p>
          <w:p w:rsidR="002F439A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2498,9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 xml:space="preserve">  1633,9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1641,1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1644,9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>
              <w:t>1633,9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1641,1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1644,9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825,9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818,3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D22B36" w:rsidRDefault="002F439A" w:rsidP="002F439A">
            <w: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D22B36" w:rsidRDefault="002F439A" w:rsidP="002F43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D22B36" w:rsidRDefault="002F439A" w:rsidP="002F439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6B7F72" w:rsidRDefault="002F439A" w:rsidP="002F439A">
            <w: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6B7F72" w:rsidRDefault="002F439A" w:rsidP="002F439A">
            <w:r>
              <w:t>0,7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20 7 02 00000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854,0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854,0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854,0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854,0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854,0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 w:rsidRPr="000767E0">
              <w:rPr>
                <w:b/>
              </w:rPr>
              <w:t>Муниципальная программа «Охрана земель на территории Холязинского сельского поселения Большемурашкинского муниципального райо</w:t>
            </w:r>
            <w:r>
              <w:rPr>
                <w:b/>
              </w:rPr>
              <w:t>на Нижегородской области на 2021-2023</w:t>
            </w:r>
            <w:r w:rsidRPr="000767E0">
              <w:rPr>
                <w:b/>
              </w:rPr>
              <w:t xml:space="preserve">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 w:rsidRPr="000767E0">
              <w:rPr>
                <w:b/>
              </w:rPr>
              <w:t>Подпрограмма 1 »Охрана земель»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Мероприятия в области охраны земель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Мероприятия в рамках подпрограммы «Охрана земель»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23 1 01 29110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23 1 01 29110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bCs/>
              </w:rPr>
            </w:pPr>
            <w:r w:rsidRPr="000767E0">
              <w:rPr>
                <w:b/>
                <w:bCs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2757,3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884,7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888,5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bCs/>
              </w:rPr>
            </w:pPr>
            <w:r w:rsidRPr="000767E0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2757,3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</w:p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884,7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</w:p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888,5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bCs/>
              </w:rPr>
            </w:pPr>
            <w:r w:rsidRPr="000767E0">
              <w:rPr>
                <w:b/>
                <w:bCs/>
                <w:i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772,5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  <w:bCs/>
              </w:rPr>
            </w:pPr>
            <w:r>
              <w:rPr>
                <w:b/>
                <w:bCs/>
              </w:rPr>
              <w:t>772,5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lastRenderedPageBreak/>
              <w:t>Глава местной 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77 7  01 08000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BA7354" w:rsidRDefault="002F439A" w:rsidP="002F439A">
            <w:pPr>
              <w:rPr>
                <w:bCs/>
              </w:rPr>
            </w:pPr>
            <w:r>
              <w:rPr>
                <w:bCs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Cs/>
              </w:rPr>
            </w:pPr>
            <w:r>
              <w:rPr>
                <w:bCs/>
              </w:rPr>
              <w:t>772,5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Cs/>
              </w:rPr>
            </w:pPr>
            <w:r>
              <w:rPr>
                <w:bCs/>
              </w:rPr>
              <w:t>772,5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77 7  01 08000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BA7354" w:rsidRDefault="002F439A" w:rsidP="002F439A">
            <w:pPr>
              <w:rPr>
                <w:bCs/>
              </w:rPr>
            </w:pPr>
            <w:r>
              <w:rPr>
                <w:bCs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Cs/>
              </w:rPr>
            </w:pPr>
          </w:p>
          <w:p w:rsidR="002F439A" w:rsidRDefault="002F439A" w:rsidP="002F439A">
            <w:pPr>
              <w:rPr>
                <w:bCs/>
              </w:rPr>
            </w:pPr>
          </w:p>
          <w:p w:rsidR="002F439A" w:rsidRDefault="002F439A" w:rsidP="002F439A">
            <w:pPr>
              <w:rPr>
                <w:bCs/>
              </w:rPr>
            </w:pPr>
          </w:p>
          <w:p w:rsidR="002F439A" w:rsidRDefault="002F439A" w:rsidP="002F439A">
            <w:pPr>
              <w:rPr>
                <w:bCs/>
              </w:rPr>
            </w:pPr>
            <w:r>
              <w:rPr>
                <w:bCs/>
              </w:rPr>
              <w:t>772,5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Cs/>
              </w:rPr>
            </w:pPr>
          </w:p>
          <w:p w:rsidR="002F439A" w:rsidRDefault="002F439A" w:rsidP="002F439A">
            <w:pPr>
              <w:rPr>
                <w:bCs/>
              </w:rPr>
            </w:pPr>
          </w:p>
          <w:p w:rsidR="002F439A" w:rsidRDefault="002F439A" w:rsidP="002F439A">
            <w:pPr>
              <w:rPr>
                <w:bCs/>
              </w:rPr>
            </w:pPr>
          </w:p>
          <w:p w:rsidR="002F439A" w:rsidRDefault="002F439A" w:rsidP="002F439A">
            <w:pPr>
              <w:rPr>
                <w:bCs/>
              </w:rPr>
            </w:pPr>
            <w:r>
              <w:rPr>
                <w:bCs/>
              </w:rPr>
              <w:t>772,5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Прочие 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112,2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116,0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Резервный фонд Администрации Холязинского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77 7  02 23000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 w:rsidRPr="000767E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Pr="000767E0" w:rsidRDefault="002F439A" w:rsidP="002F439A"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Pr="000767E0" w:rsidRDefault="002F439A" w:rsidP="002F439A">
            <w:r>
              <w:t>1,0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77 7  02 23000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 w:rsidRPr="000767E0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767E0" w:rsidRDefault="002F439A" w:rsidP="002F439A">
            <w:r>
              <w:t>1,0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77 7  02 51180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115,0</w:t>
            </w:r>
          </w:p>
        </w:tc>
      </w:tr>
      <w:tr w:rsidR="002F439A" w:rsidRPr="000767E0" w:rsidTr="002F439A">
        <w:trPr>
          <w:trHeight w:val="5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77 7  02 51180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92,4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22,6</w:t>
            </w: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</w:p>
          <w:p w:rsidR="002F439A" w:rsidRPr="000767E0" w:rsidRDefault="002F439A" w:rsidP="002F439A">
            <w:pPr>
              <w:jc w:val="center"/>
              <w:rPr>
                <w:b/>
              </w:rPr>
            </w:pPr>
          </w:p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77 7  04 00000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rPr>
                <w:b/>
              </w:rPr>
            </w:pPr>
            <w:r>
              <w:rPr>
                <w:b/>
              </w:rPr>
              <w:t>1365,4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Иные межбюджетные трансферты муниципального района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</w:p>
          <w:p w:rsidR="002F439A" w:rsidRPr="000767E0" w:rsidRDefault="002F439A" w:rsidP="002F439A">
            <w:pPr>
              <w:jc w:val="center"/>
            </w:pPr>
            <w:r w:rsidRPr="000767E0">
              <w:t>77 7  04 00000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 w:rsidRPr="000767E0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1365,4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77 7  04 00190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513,3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0767E0" w:rsidTr="002F439A">
        <w:trPr>
          <w:trHeight w:val="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767E0" w:rsidRDefault="002F439A" w:rsidP="002F439A">
            <w:r w:rsidRPr="000767E0"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77 7  04 00590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pPr>
              <w:jc w:val="center"/>
            </w:pPr>
            <w:r w:rsidRPr="000767E0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0767E0" w:rsidRDefault="002F439A" w:rsidP="002F439A">
            <w: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</w:tbl>
    <w:p w:rsidR="002F439A" w:rsidRPr="000767E0" w:rsidRDefault="002F439A" w:rsidP="002F439A"/>
    <w:p w:rsidR="002F439A" w:rsidRDefault="002F439A">
      <w:pPr>
        <w:spacing w:after="200" w:line="276" w:lineRule="auto"/>
      </w:pPr>
      <w:r>
        <w:br w:type="page"/>
      </w:r>
    </w:p>
    <w:p w:rsidR="002F439A" w:rsidRPr="000767E0" w:rsidRDefault="002F439A" w:rsidP="002F439A"/>
    <w:p w:rsidR="002F439A" w:rsidRPr="00285BDD" w:rsidRDefault="002F439A" w:rsidP="002F439A">
      <w:pPr>
        <w:ind w:right="962"/>
        <w:jc w:val="right"/>
      </w:pPr>
      <w:r w:rsidRPr="00285BDD">
        <w:t xml:space="preserve">Приложение </w:t>
      </w:r>
      <w:r>
        <w:t>7</w:t>
      </w:r>
    </w:p>
    <w:p w:rsidR="002F439A" w:rsidRPr="00285BDD" w:rsidRDefault="002F439A" w:rsidP="002F439A">
      <w:pPr>
        <w:jc w:val="right"/>
      </w:pPr>
      <w:r w:rsidRPr="00285BDD">
        <w:t>к решению сельского Совета</w:t>
      </w:r>
    </w:p>
    <w:p w:rsidR="002F439A" w:rsidRPr="00285BDD" w:rsidRDefault="002F439A" w:rsidP="002F439A">
      <w:pPr>
        <w:jc w:val="right"/>
      </w:pPr>
      <w:r w:rsidRPr="00285BDD">
        <w:t>Холязинского сельсовета</w:t>
      </w:r>
    </w:p>
    <w:p w:rsidR="002F439A" w:rsidRPr="00285BDD" w:rsidRDefault="002F439A" w:rsidP="002F439A">
      <w:pPr>
        <w:jc w:val="right"/>
      </w:pPr>
      <w:r w:rsidRPr="00285BDD">
        <w:t xml:space="preserve">«О бюджете Холязинского сельсовета </w:t>
      </w:r>
    </w:p>
    <w:p w:rsidR="002F439A" w:rsidRPr="00285BDD" w:rsidRDefault="002F439A" w:rsidP="002F439A">
      <w:pPr>
        <w:jc w:val="right"/>
      </w:pPr>
      <w:r w:rsidRPr="00285BDD">
        <w:t>Большемурашкинского муниципального</w:t>
      </w:r>
    </w:p>
    <w:p w:rsidR="002F439A" w:rsidRPr="00285BDD" w:rsidRDefault="002F439A" w:rsidP="002F439A">
      <w:pPr>
        <w:jc w:val="right"/>
      </w:pPr>
      <w:r w:rsidRPr="00285BDD">
        <w:t>района Нижегородской области на 20</w:t>
      </w:r>
      <w:r>
        <w:t>21</w:t>
      </w:r>
      <w:r w:rsidRPr="00285BDD">
        <w:t xml:space="preserve"> год</w:t>
      </w:r>
    </w:p>
    <w:p w:rsidR="002F439A" w:rsidRPr="00285BDD" w:rsidRDefault="002F439A" w:rsidP="002F439A">
      <w:pPr>
        <w:jc w:val="right"/>
      </w:pPr>
      <w:r w:rsidRPr="00285BDD">
        <w:t xml:space="preserve"> и </w:t>
      </w:r>
      <w:r>
        <w:t xml:space="preserve">на </w:t>
      </w:r>
      <w:r w:rsidRPr="00285BDD">
        <w:t>плановый период 20</w:t>
      </w:r>
      <w:r>
        <w:t>22</w:t>
      </w:r>
      <w:r w:rsidRPr="00285BDD">
        <w:t xml:space="preserve"> и 202</w:t>
      </w:r>
      <w:r>
        <w:t>3</w:t>
      </w:r>
      <w:r w:rsidRPr="00285BDD">
        <w:t xml:space="preserve"> годов»</w:t>
      </w:r>
    </w:p>
    <w:p w:rsidR="002F439A" w:rsidRPr="00285BDD" w:rsidRDefault="002F439A" w:rsidP="002F439A"/>
    <w:p w:rsidR="002F439A" w:rsidRPr="00285BDD" w:rsidRDefault="002F439A" w:rsidP="002F439A">
      <w:pPr>
        <w:jc w:val="center"/>
        <w:rPr>
          <w:b/>
          <w:bCs/>
        </w:rPr>
      </w:pPr>
      <w:r w:rsidRPr="00285BDD">
        <w:rPr>
          <w:b/>
          <w:bCs/>
        </w:rPr>
        <w:t xml:space="preserve">Ведомственная структура расходов  бюджета Холязинского сельсовета </w:t>
      </w:r>
    </w:p>
    <w:p w:rsidR="002F439A" w:rsidRDefault="002F439A" w:rsidP="002F439A">
      <w:pPr>
        <w:jc w:val="center"/>
        <w:rPr>
          <w:b/>
          <w:bCs/>
        </w:rPr>
      </w:pPr>
      <w:r w:rsidRPr="00285BDD">
        <w:rPr>
          <w:b/>
          <w:bCs/>
        </w:rPr>
        <w:t xml:space="preserve">на </w:t>
      </w:r>
      <w:r>
        <w:rPr>
          <w:b/>
          <w:bCs/>
        </w:rPr>
        <w:t xml:space="preserve">период </w:t>
      </w:r>
      <w:r w:rsidRPr="00285BDD">
        <w:rPr>
          <w:b/>
          <w:bCs/>
        </w:rPr>
        <w:t>20</w:t>
      </w:r>
      <w:r>
        <w:rPr>
          <w:b/>
          <w:bCs/>
        </w:rPr>
        <w:t>21-2023 года</w:t>
      </w:r>
    </w:p>
    <w:p w:rsidR="002F439A" w:rsidRPr="00A82C98" w:rsidRDefault="002F439A" w:rsidP="002F439A">
      <w:pPr>
        <w:jc w:val="right"/>
        <w:rPr>
          <w:b/>
        </w:rPr>
      </w:pPr>
      <w:r w:rsidRPr="00A82C98">
        <w:rPr>
          <w:b/>
        </w:rPr>
        <w:t>(</w:t>
      </w:r>
      <w:proofErr w:type="spellStart"/>
      <w:r w:rsidRPr="00A82C98">
        <w:rPr>
          <w:b/>
        </w:rPr>
        <w:t>тыс.рублей</w:t>
      </w:r>
      <w:proofErr w:type="spellEnd"/>
      <w:r w:rsidRPr="00A82C98">
        <w:rPr>
          <w:b/>
        </w:rPr>
        <w:t>)</w:t>
      </w:r>
    </w:p>
    <w:tbl>
      <w:tblPr>
        <w:tblpPr w:leftFromText="180" w:rightFromText="180" w:vertAnchor="text" w:horzAnchor="margin" w:tblpXSpec="center" w:tblpY="308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567"/>
        <w:gridCol w:w="567"/>
        <w:gridCol w:w="1701"/>
        <w:gridCol w:w="709"/>
        <w:gridCol w:w="992"/>
        <w:gridCol w:w="992"/>
        <w:gridCol w:w="993"/>
      </w:tblGrid>
      <w:tr w:rsidR="002F439A" w:rsidRPr="00285BDD" w:rsidTr="002F439A">
        <w:trPr>
          <w:trHeight w:val="315"/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39A" w:rsidRPr="00285BDD" w:rsidRDefault="002F439A" w:rsidP="002F439A">
            <w:pPr>
              <w:ind w:right="1304"/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39A" w:rsidRDefault="002F439A" w:rsidP="002F439A">
            <w:pPr>
              <w:jc w:val="center"/>
              <w:rPr>
                <w:b/>
                <w:bCs/>
              </w:rPr>
            </w:pPr>
          </w:p>
          <w:p w:rsidR="002F439A" w:rsidRDefault="002F439A" w:rsidP="002F439A">
            <w:pPr>
              <w:jc w:val="center"/>
              <w:rPr>
                <w:b/>
                <w:bCs/>
              </w:rPr>
            </w:pPr>
          </w:p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285BDD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9A" w:rsidRPr="00284FDB" w:rsidRDefault="002F439A" w:rsidP="002F439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</w:tr>
      <w:tr w:rsidR="002F439A" w:rsidRPr="00285BDD" w:rsidTr="002F439A">
        <w:trPr>
          <w:trHeight w:val="396"/>
          <w:tblHeader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39A" w:rsidRPr="00285BDD" w:rsidRDefault="002F439A" w:rsidP="002F439A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285BDD" w:rsidRDefault="002F439A" w:rsidP="002F439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285BDD" w:rsidRDefault="002F439A" w:rsidP="002F439A">
            <w:pPr>
              <w:rPr>
                <w:b/>
                <w:bCs/>
              </w:rPr>
            </w:pPr>
            <w:r w:rsidRPr="00285BDD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285BDD"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85BDD">
              <w:rPr>
                <w:b/>
                <w:bCs/>
              </w:rPr>
              <w:t xml:space="preserve"> год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F439A" w:rsidRDefault="002F439A" w:rsidP="002F439A">
            <w:pPr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15490,7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F439A" w:rsidRDefault="002F439A" w:rsidP="002F439A">
            <w:pPr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14469,0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F439A" w:rsidRDefault="002F439A" w:rsidP="002F439A">
            <w:pPr>
              <w:jc w:val="center"/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15004,9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  <w:bCs/>
              </w:rPr>
            </w:pPr>
            <w:r w:rsidRPr="00285BDD">
              <w:rPr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F439A" w:rsidRDefault="002F439A" w:rsidP="002F439A">
            <w:pPr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15490,7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F439A" w:rsidRDefault="002F439A" w:rsidP="002F439A">
            <w:pPr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14469,0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F439A" w:rsidRDefault="002F439A" w:rsidP="002F439A">
            <w:pPr>
              <w:jc w:val="center"/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15004,9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  <w:bCs/>
              </w:rPr>
            </w:pPr>
            <w:r w:rsidRPr="00285BD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3788,3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3282,2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3286,0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2732,5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2413,6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2417,4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>
              <w:rPr>
                <w:bCs/>
              </w:rPr>
              <w:t>на Нижегородской области на 2021-2023</w:t>
            </w:r>
            <w:r w:rsidRPr="00285BDD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1641,1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9614BC" w:rsidRDefault="002F439A" w:rsidP="002F439A">
            <w:r w:rsidRPr="009614BC">
              <w:t>1644,</w:t>
            </w:r>
            <w:r>
              <w:t>9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outlineLvl w:val="0"/>
              <w:rPr>
                <w:bCs/>
              </w:rPr>
            </w:pPr>
            <w:r w:rsidRPr="00285BDD">
              <w:rPr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1641,1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1644,9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outlineLvl w:val="0"/>
              <w:rPr>
                <w:bCs/>
              </w:rPr>
            </w:pPr>
            <w:r w:rsidRPr="00285BDD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>
            <w:r>
              <w:t>1633,9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1641,1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1644,9</w:t>
            </w:r>
          </w:p>
        </w:tc>
      </w:tr>
      <w:tr w:rsidR="002F439A" w:rsidRPr="00285BDD" w:rsidTr="002F439A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1633,9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1641,1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1644,9</w:t>
            </w:r>
          </w:p>
        </w:tc>
      </w:tr>
      <w:tr w:rsidR="002F439A" w:rsidRPr="00285BDD" w:rsidTr="002F439A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 xml:space="preserve">Расходы на выплаты персоналу в целях обеспечения выполнения функций органами местного самоуправления, </w:t>
            </w:r>
            <w:r w:rsidRPr="00285BDD">
              <w:lastRenderedPageBreak/>
              <w:t>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825,9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825,9</w:t>
            </w:r>
          </w:p>
        </w:tc>
      </w:tr>
      <w:tr w:rsidR="002F439A" w:rsidRPr="00285BDD" w:rsidTr="002F439A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807,3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818,3</w:t>
            </w:r>
          </w:p>
        </w:tc>
      </w:tr>
      <w:tr w:rsidR="002F439A" w:rsidRPr="00285BDD" w:rsidTr="002F439A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r>
              <w:t>0,7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772,5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772,5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772,5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772,5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9A" w:rsidRPr="00285BDD" w:rsidRDefault="002F439A" w:rsidP="002F439A">
            <w:pPr>
              <w:rPr>
                <w:bCs/>
              </w:rPr>
            </w:pPr>
            <w:r w:rsidRPr="00285BDD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772,5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772,5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772,5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772,5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77 7 01 08000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772,5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772,5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9A" w:rsidRPr="00285BDD" w:rsidRDefault="002F439A" w:rsidP="002F439A">
            <w:pPr>
              <w:rPr>
                <w:bCs/>
              </w:rPr>
            </w:pPr>
            <w:r w:rsidRPr="00285BDD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/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</w:pPr>
            <w:r w:rsidRPr="00285BDD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 «</w:t>
            </w:r>
            <w:r w:rsidRPr="00285BDD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iCs/>
                <w:color w:val="000000"/>
              </w:rPr>
            </w:pPr>
            <w:r w:rsidRPr="00285BDD">
              <w:rPr>
                <w:bCs/>
              </w:rPr>
              <w:t>Иные межбюджетные трансферты, передаваемые из 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 «</w:t>
            </w:r>
            <w:r w:rsidRPr="00285BDD">
              <w:t xml:space="preserve">обеспечение проживающих в поселении и нуждающихся в жилых помещениях </w:t>
            </w:r>
            <w:r w:rsidRPr="00285BDD">
              <w:lastRenderedPageBreak/>
              <w:t>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bCs/>
              </w:rPr>
            </w:pPr>
            <w:r w:rsidRPr="00285BDD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 «</w:t>
            </w:r>
            <w:r w:rsidRPr="00285BDD">
              <w:t xml:space="preserve"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</w:t>
            </w:r>
            <w:proofErr w:type="spellStart"/>
            <w:r w:rsidRPr="00285BDD">
              <w:t>приосуществлениистроительства</w:t>
            </w:r>
            <w:proofErr w:type="spellEnd"/>
            <w:r w:rsidRPr="00285BDD">
              <w:t xml:space="preserve">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</w:t>
            </w:r>
            <w:r w:rsidRPr="00285BDD">
              <w:lastRenderedPageBreak/>
              <w:t>Градостроительным кодексом РФ,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iCs/>
                <w:color w:val="000000"/>
              </w:rPr>
            </w:pPr>
            <w:r w:rsidRPr="00285BDD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</w:t>
            </w:r>
            <w:r w:rsidRPr="00285BDD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iCs/>
                <w:color w:val="000000"/>
              </w:rPr>
            </w:pPr>
            <w:r w:rsidRPr="00285BDD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на</w:t>
            </w:r>
            <w:r w:rsidRPr="00285BDD">
              <w:t xml:space="preserve"> «рассмотрение вопросов  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iCs/>
                <w:color w:val="000000"/>
              </w:rPr>
            </w:pPr>
            <w:r w:rsidRPr="00285BDD">
              <w:rPr>
                <w:bCs/>
              </w:rPr>
              <w:t>Иные межбюджетные трансферты, передаваемые из  бюджета поселения  в 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 «</w:t>
            </w:r>
            <w:r w:rsidRPr="00285BDD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</w:t>
            </w:r>
            <w:r w:rsidRPr="00285BDD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iCs/>
                <w:color w:val="000000"/>
              </w:rPr>
            </w:pPr>
            <w:r w:rsidRPr="00285BDD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 вопросу «</w:t>
            </w:r>
            <w:r w:rsidRPr="00285BDD">
              <w:t>формирование архивных фондов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iCs/>
                <w:color w:val="000000"/>
              </w:rPr>
            </w:pPr>
            <w:r w:rsidRPr="00285BDD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 «</w:t>
            </w:r>
            <w:r w:rsidRPr="00285BDD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 w:rsidRPr="00285BDD">
              <w:rPr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iCs/>
                <w:color w:val="000000"/>
              </w:rPr>
            </w:pPr>
            <w:r w:rsidRPr="00285BDD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</w:t>
            </w:r>
            <w:r w:rsidRPr="00285BDD">
              <w:rPr>
                <w:b/>
                <w:i/>
              </w:rPr>
              <w:t xml:space="preserve"> «</w:t>
            </w:r>
            <w:r w:rsidRPr="00285BDD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 w:rsidRPr="00285BDD">
              <w:rPr>
                <w:lang w:eastAsia="en-US"/>
              </w:rPr>
              <w:t>1,</w:t>
            </w: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iCs/>
                <w:color w:val="000000"/>
              </w:rPr>
            </w:pPr>
            <w:r w:rsidRPr="00285BDD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 </w:t>
            </w:r>
            <w:r w:rsidRPr="00285BDD">
              <w:rPr>
                <w:iCs/>
                <w:color w:val="000000"/>
              </w:rPr>
              <w:lastRenderedPageBreak/>
              <w:t xml:space="preserve">«оказание поддержки гражданам и их объединениям, участвующим в охране общественного порядка, </w:t>
            </w:r>
            <w:r w:rsidRPr="00285BDD">
              <w:t>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 w:rsidRPr="00285BDD">
              <w:rPr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iCs/>
                <w:color w:val="000000"/>
              </w:rPr>
            </w:pPr>
            <w:r w:rsidRPr="00285BDD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</w:t>
            </w:r>
            <w:r w:rsidRPr="00285BDD">
              <w:rPr>
                <w:b/>
                <w:i/>
              </w:rPr>
              <w:t xml:space="preserve"> «</w:t>
            </w:r>
            <w:r w:rsidRPr="00285BDD">
              <w:t>осуществление мер по противодействию коррупции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 w:rsidRPr="00285BDD">
              <w:rPr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Cs/>
              </w:rPr>
            </w:pPr>
            <w:r w:rsidRPr="00285BDD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 вопросу «пенсионное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outlineLvl w:val="0"/>
              <w:rPr>
                <w:bCs/>
              </w:rPr>
            </w:pPr>
            <w:r w:rsidRPr="00285BDD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285BDD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285BDD" w:rsidTr="002F439A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 w:rsidRPr="00A524BC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A524BC" w:rsidRDefault="002F439A" w:rsidP="002F439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A524BC" w:rsidRDefault="002F439A" w:rsidP="002F439A">
            <w:pPr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9A" w:rsidRPr="00285BDD" w:rsidRDefault="002F439A" w:rsidP="002F439A">
            <w:pPr>
              <w:rPr>
                <w:bCs/>
              </w:rPr>
            </w:pPr>
            <w:r w:rsidRPr="00285BDD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 w:rsidRPr="00A524BC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A524BC" w:rsidRDefault="002F439A" w:rsidP="002F439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A524BC" w:rsidRDefault="002F439A" w:rsidP="002F439A">
            <w:pPr>
              <w:rPr>
                <w:lang w:eastAsia="en-US"/>
              </w:rPr>
            </w:pPr>
          </w:p>
        </w:tc>
      </w:tr>
      <w:tr w:rsidR="002F439A" w:rsidRPr="00285BDD" w:rsidTr="002F439A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 w:rsidRPr="00A524BC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A524BC" w:rsidRDefault="002F439A" w:rsidP="002F439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A524BC" w:rsidRDefault="002F439A" w:rsidP="002F439A">
            <w:pPr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 w:rsidRPr="00A524BC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A524BC" w:rsidRDefault="002F439A" w:rsidP="002F439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A524BC" w:rsidRDefault="002F439A" w:rsidP="002F439A">
            <w:pPr>
              <w:rPr>
                <w:lang w:eastAsia="en-US"/>
              </w:rPr>
            </w:pPr>
          </w:p>
        </w:tc>
      </w:tr>
      <w:tr w:rsidR="002F439A" w:rsidRPr="00285BDD" w:rsidTr="002F439A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Cs/>
              </w:rPr>
            </w:pPr>
            <w:r w:rsidRPr="00285BDD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</w:t>
            </w:r>
            <w:r w:rsidRPr="00285BDD">
              <w:t xml:space="preserve"> «составление и рассмотрение проекта бюджета поселения, </w:t>
            </w:r>
            <w:r w:rsidRPr="00285BDD">
              <w:lastRenderedPageBreak/>
              <w:t>утверждение и исполнение бюджета поселения, осуществление контроля  за его исполнением, составление и утверждение отчета об исполнении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 w:rsidRPr="00A524BC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A524BC" w:rsidRDefault="002F439A" w:rsidP="002F439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A524BC" w:rsidRDefault="002F439A" w:rsidP="002F439A">
            <w:pPr>
              <w:rPr>
                <w:lang w:eastAsia="en-US"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1,0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</w:tr>
      <w:tr w:rsidR="002F439A" w:rsidRPr="00285BDD" w:rsidTr="002F439A">
        <w:trPr>
          <w:trHeight w:val="2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1,0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E749F4" w:rsidRDefault="002F439A" w:rsidP="00EC5261">
            <w:r w:rsidRPr="00E749F4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</w:t>
            </w:r>
            <w:r w:rsidR="00EC5261" w:rsidRPr="00E749F4">
              <w:rPr>
                <w:bCs/>
              </w:rPr>
              <w:t>21</w:t>
            </w:r>
            <w:r w:rsidRPr="00E749F4">
              <w:rPr>
                <w:bCs/>
              </w:rPr>
              <w:t>-202</w:t>
            </w:r>
            <w:r w:rsidR="00EC5261" w:rsidRPr="00E749F4">
              <w:rPr>
                <w:bCs/>
              </w:rPr>
              <w:t>3</w:t>
            </w:r>
            <w:r w:rsidRPr="00E749F4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13,6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9A" w:rsidRPr="00285BDD" w:rsidRDefault="002F439A" w:rsidP="002F439A">
            <w:r w:rsidRPr="00285BDD">
              <w:t xml:space="preserve">Подпрограмма 4 </w:t>
            </w:r>
            <w:r w:rsidRPr="00285BDD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13,6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i/>
              </w:rPr>
            </w:pPr>
            <w:r w:rsidRPr="00285BDD">
              <w:rPr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13,6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13,6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13,6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outlineLvl w:val="0"/>
              <w:rPr>
                <w:bCs/>
              </w:rPr>
            </w:pPr>
            <w:r w:rsidRPr="00285BDD">
              <w:rPr>
                <w:bCs/>
              </w:rPr>
              <w:t>Подпрограмма7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854,0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9A" w:rsidRPr="00285BDD" w:rsidRDefault="002F439A" w:rsidP="002F439A">
            <w:r w:rsidRPr="00285BDD">
              <w:t>Обеспечение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854,0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jc w:val="both"/>
            </w:pPr>
            <w:r w:rsidRPr="00285BDD">
              <w:t xml:space="preserve">Расходы на обеспечение деятельности муниципальных </w:t>
            </w:r>
            <w:r w:rsidRPr="00285BDD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854,0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>
              <w:t>20 7</w:t>
            </w:r>
            <w:r w:rsidRPr="00285BDD">
              <w:t xml:space="preserve">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854,0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115,0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115,0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115,0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>
            <w: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115,0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115,0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jc w:val="center"/>
            </w:pPr>
            <w:r>
              <w:t>92,4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22,6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 xml:space="preserve">00 0 00 00000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rPr>
                <w:bCs/>
              </w:rPr>
              <w:t xml:space="preserve">Муниципальная  программа «Устойчивое развитие сельского поселения </w:t>
            </w:r>
            <w:proofErr w:type="spellStart"/>
            <w:r w:rsidRPr="00285BDD">
              <w:rPr>
                <w:bCs/>
              </w:rPr>
              <w:t>Холязинскийсельсовет</w:t>
            </w:r>
            <w:proofErr w:type="spellEnd"/>
            <w:r w:rsidRPr="00285BDD">
              <w:rPr>
                <w:bCs/>
              </w:rPr>
              <w:t xml:space="preserve"> Большемурашкинского муниципального райо</w:t>
            </w:r>
            <w:r>
              <w:rPr>
                <w:bCs/>
              </w:rPr>
              <w:t>на Нижегородской области на 2021-2023</w:t>
            </w:r>
            <w:r w:rsidRPr="00285BDD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4E4995" w:rsidRDefault="002F439A" w:rsidP="002F439A">
            <w: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4E4995" w:rsidRDefault="002F439A" w:rsidP="002F439A">
            <w: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4E4995" w:rsidRDefault="002F439A" w:rsidP="002F439A">
            <w:r>
              <w:t>4235,1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9A" w:rsidRPr="00285BDD" w:rsidRDefault="002F439A" w:rsidP="002F439A">
            <w:r w:rsidRPr="00285BDD">
              <w:t xml:space="preserve">Подпрограмма 6 </w:t>
            </w:r>
            <w:r w:rsidRPr="00285BDD">
              <w:rPr>
                <w:bCs/>
              </w:rPr>
              <w:t>«Обеспечение 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4235,1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outlineLvl w:val="0"/>
              <w:rPr>
                <w:bCs/>
              </w:rPr>
            </w:pPr>
            <w:r w:rsidRPr="00285BDD">
              <w:rPr>
                <w:bCs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4235,1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outlineLvl w:val="0"/>
              <w:rPr>
                <w:bCs/>
              </w:rPr>
            </w:pPr>
            <w:r w:rsidRPr="00285BDD">
              <w:t xml:space="preserve">Расходы на обеспечение </w:t>
            </w:r>
            <w:r w:rsidRPr="00285BDD">
              <w:lastRenderedPageBreak/>
              <w:t>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4235,1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2495,3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2495,3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1739,8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1739,8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1739,8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3176,5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3411,2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3725,0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262,2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>
              <w:rPr>
                <w:bCs/>
              </w:rPr>
              <w:t>на Нижегородской области на 2021-2023</w:t>
            </w:r>
            <w:r w:rsidRPr="00285BDD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9A" w:rsidRPr="00285BDD" w:rsidRDefault="002F439A" w:rsidP="002F439A">
            <w:r w:rsidRPr="00285BDD">
              <w:t xml:space="preserve">Подпрограмма 4 </w:t>
            </w:r>
            <w:r w:rsidRPr="00285BDD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color w:val="000000"/>
              </w:rPr>
            </w:pPr>
            <w:r w:rsidRPr="00285BDD">
              <w:rPr>
                <w:color w:val="000000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Pr="00285BDD" w:rsidRDefault="002F439A" w:rsidP="002F439A">
            <w:r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Pr="00285BDD" w:rsidRDefault="002F439A" w:rsidP="002F439A">
            <w:r>
              <w:t>262,2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3149,0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3462,8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>
              <w:rPr>
                <w:bCs/>
              </w:rPr>
              <w:t>на Нижегородской области на 2021-2023</w:t>
            </w:r>
            <w:r w:rsidRPr="00285BDD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4E4995" w:rsidRDefault="002F439A" w:rsidP="002F439A">
            <w:r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4E4995" w:rsidRDefault="002F439A" w:rsidP="002F439A">
            <w:r>
              <w:t>3149,0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4E4995" w:rsidRDefault="002F439A" w:rsidP="002F439A">
            <w:pPr>
              <w:jc w:val="center"/>
            </w:pPr>
            <w:r>
              <w:t>3462,8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pStyle w:val="ab"/>
              <w:rPr>
                <w:b/>
              </w:rPr>
            </w:pPr>
            <w:r w:rsidRPr="00285BDD">
              <w:t xml:space="preserve">Подпрограмма 2 «Развитие дорожной сети территории сельского поселения </w:t>
            </w:r>
            <w:r w:rsidRPr="00285BDD">
              <w:lastRenderedPageBreak/>
              <w:t>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lastRenderedPageBreak/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4E4995" w:rsidRDefault="002F439A" w:rsidP="002F439A">
            <w:r>
              <w:lastRenderedPageBreak/>
              <w:t>3149,0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3462,8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pStyle w:val="ab"/>
            </w:pPr>
            <w:r w:rsidRPr="00285BDD">
              <w:lastRenderedPageBreak/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4E4995" w:rsidRDefault="002F439A" w:rsidP="002F439A">
            <w:r>
              <w:t>3149,0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3462,8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800,0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800,0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2104,3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2349,0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2662,8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2104,3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2349,0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jc w:val="center"/>
            </w:pPr>
            <w:r>
              <w:t>2662,8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E749F4" w:rsidRDefault="002F439A" w:rsidP="00EC5261">
            <w:r w:rsidRPr="00E749F4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</w:t>
            </w:r>
            <w:r w:rsidR="00EC5261" w:rsidRPr="00E749F4">
              <w:rPr>
                <w:bCs/>
              </w:rPr>
              <w:t>21</w:t>
            </w:r>
            <w:r w:rsidRPr="00E749F4">
              <w:rPr>
                <w:bCs/>
              </w:rPr>
              <w:t>-202</w:t>
            </w:r>
            <w:r w:rsidR="00EC5261" w:rsidRPr="00E749F4">
              <w:rPr>
                <w:bCs/>
              </w:rPr>
              <w:t>3</w:t>
            </w:r>
            <w:r w:rsidRPr="00E749F4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E749F4" w:rsidRDefault="002F439A" w:rsidP="002F439A">
            <w:r w:rsidRPr="00E749F4">
              <w:t xml:space="preserve">Подпрограмма 4 </w:t>
            </w:r>
            <w:r w:rsidRPr="00E749F4">
              <w:rPr>
                <w:bCs/>
              </w:rPr>
              <w:t>«Управление муниципальной собственностью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  <w:bCs/>
              </w:rPr>
            </w:pPr>
            <w:r w:rsidRPr="00285B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3304,5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3405,3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3619,8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  <w:bCs/>
              </w:rPr>
            </w:pPr>
            <w:r w:rsidRPr="00285BDD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45,2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>
              <w:rPr>
                <w:bCs/>
              </w:rPr>
              <w:t>на Нижегородской области на 2021-2023</w:t>
            </w:r>
            <w:r w:rsidRPr="00285BDD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Cs/>
              </w:rPr>
            </w:pPr>
            <w:r w:rsidRPr="00285BDD">
              <w:lastRenderedPageBreak/>
              <w:t xml:space="preserve">Подпрограмма 3 </w:t>
            </w:r>
            <w:r w:rsidRPr="00285BDD">
              <w:rPr>
                <w:bCs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Cs/>
              </w:rPr>
            </w:pPr>
            <w:r w:rsidRPr="00285BDD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45,2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881B04" w:rsidRDefault="002F439A" w:rsidP="002F439A">
            <w:pPr>
              <w:rPr>
                <w:b/>
              </w:rPr>
            </w:pPr>
            <w:r w:rsidRPr="00881B04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BF6FDE" w:rsidRDefault="002F439A" w:rsidP="002F439A">
            <w:pPr>
              <w:jc w:val="center"/>
              <w:rPr>
                <w:b/>
                <w:bCs/>
              </w:rPr>
            </w:pPr>
            <w:r w:rsidRPr="00BF6FD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BF6FDE" w:rsidRDefault="002F439A" w:rsidP="002F439A">
            <w:pPr>
              <w:jc w:val="center"/>
              <w:rPr>
                <w:b/>
                <w:bCs/>
              </w:rPr>
            </w:pPr>
            <w:r w:rsidRPr="00BF6FD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BF6FDE" w:rsidRDefault="002F439A" w:rsidP="002F439A">
            <w:pPr>
              <w:jc w:val="center"/>
              <w:rPr>
                <w:b/>
                <w:bCs/>
              </w:rPr>
            </w:pPr>
            <w:r w:rsidRPr="00BF6FDE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BF6FDE" w:rsidRDefault="002F439A" w:rsidP="002F439A">
            <w:pPr>
              <w:jc w:val="center"/>
              <w:rPr>
                <w:b/>
                <w:bCs/>
              </w:rPr>
            </w:pPr>
            <w:r w:rsidRPr="00BF6FDE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BF6FDE" w:rsidRDefault="002F439A" w:rsidP="002F439A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0614D6" w:rsidRDefault="002F439A" w:rsidP="002F439A">
            <w:pPr>
              <w:rPr>
                <w:b/>
              </w:rPr>
            </w:pPr>
            <w:r>
              <w:rPr>
                <w:b/>
              </w:rPr>
              <w:t>180,8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0113C5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395,3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881B04" w:rsidRDefault="002F439A" w:rsidP="002F439A">
            <w:r w:rsidRPr="00881B04">
              <w:t>Подпрограмма 3 «Развитие ЖКХ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395,3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881B04" w:rsidRDefault="002F439A" w:rsidP="002F439A">
            <w:r w:rsidRPr="00881B04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395,3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881B04" w:rsidRDefault="002F439A" w:rsidP="002F439A">
            <w:r w:rsidRPr="00881B04"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180,8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395,3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881B04" w:rsidRDefault="002F439A" w:rsidP="002F439A">
            <w:r w:rsidRPr="00881B04"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>
              <w:t>80,0</w:t>
            </w:r>
          </w:p>
          <w:p w:rsidR="002F439A" w:rsidRDefault="002F439A" w:rsidP="002F439A"/>
          <w:p w:rsidR="002F439A" w:rsidRDefault="002F439A" w:rsidP="002F43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180,8</w:t>
            </w:r>
          </w:p>
          <w:p w:rsidR="002F439A" w:rsidRDefault="002F439A" w:rsidP="002F439A"/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395,3</w:t>
            </w:r>
          </w:p>
          <w:p w:rsidR="002F439A" w:rsidRDefault="002F439A" w:rsidP="002F439A"/>
          <w:p w:rsidR="002F439A" w:rsidRDefault="002F439A" w:rsidP="002F439A"/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3179,3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3179,3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</w:t>
            </w:r>
            <w:r>
              <w:rPr>
                <w:bCs/>
              </w:rPr>
              <w:t>на Нижегородской области на 2021-2023</w:t>
            </w:r>
            <w:r w:rsidRPr="00285BDD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3179,3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3179,3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3179,3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</w:p>
          <w:p w:rsidR="002F439A" w:rsidRDefault="002F439A" w:rsidP="002F439A">
            <w:pPr>
              <w:jc w:val="center"/>
            </w:pPr>
            <w:r>
              <w:t>3179,3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>
            <w:r>
              <w:t xml:space="preserve">  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 xml:space="preserve">  3179,3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 xml:space="preserve">  3179,3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 xml:space="preserve">Расходы на выплаты персоналу в целях обеспечения выполнения функций государственными </w:t>
            </w:r>
            <w:r w:rsidRPr="00285BDD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>
              <w:t>201 01 20000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189,5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189,5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2465,0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2465,0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2465,0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2465,0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68,8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 w:rsidRPr="00285BDD"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 w:rsidRPr="00285BDD">
              <w:t>68,8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456,0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456,0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456,0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  <w:bCs/>
              </w:rPr>
            </w:pPr>
            <w:r w:rsidRPr="00285BD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  <w:bCs/>
              </w:rPr>
            </w:pPr>
            <w:r w:rsidRPr="00285BDD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Cs/>
              </w:rPr>
            </w:pPr>
            <w:r w:rsidRPr="00285BDD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 xml:space="preserve">7 77 04 00590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Default="002F439A" w:rsidP="002F439A">
            <w: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85BDD" w:rsidRDefault="002F439A" w:rsidP="002F439A"/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spacing w:line="20" w:lineRule="atLeast"/>
              <w:rPr>
                <w:iCs/>
                <w:color w:val="000000"/>
              </w:rPr>
            </w:pPr>
            <w:r w:rsidRPr="00285BDD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5BDD">
              <w:rPr>
                <w:iCs/>
                <w:color w:val="000000"/>
              </w:rPr>
              <w:t xml:space="preserve"> вопросу «о</w:t>
            </w:r>
            <w:r w:rsidRPr="00285BDD">
              <w:t xml:space="preserve">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</w:t>
            </w:r>
            <w:r w:rsidRPr="00285BDD">
              <w:lastRenderedPageBreak/>
              <w:t>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852,1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 w:rsidRPr="00285BDD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</w:rPr>
            </w:pPr>
            <w:r w:rsidRPr="00285BDD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  <w:r w:rsidRPr="00285BDD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rPr>
                <w:bCs/>
              </w:rPr>
              <w:t xml:space="preserve">Муниципальная  программа «Устойчивое развитие сельского поселения Холязинский сельсовет Большемурашкинского муниципального района </w:t>
            </w:r>
            <w:r>
              <w:rPr>
                <w:bCs/>
              </w:rPr>
              <w:t>Нижегородской области на 2021-2023</w:t>
            </w:r>
            <w:r w:rsidRPr="00285BDD">
              <w:rPr>
                <w:bCs/>
              </w:rPr>
              <w:t xml:space="preserve">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outlineLvl w:val="0"/>
            </w:pPr>
            <w:r w:rsidRPr="00285BDD"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outlineLvl w:val="0"/>
            </w:pPr>
            <w:r w:rsidRPr="00285BDD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pPr>
              <w:outlineLvl w:val="0"/>
            </w:pPr>
            <w:r w:rsidRPr="00285BDD"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24,0</w:t>
            </w:r>
          </w:p>
        </w:tc>
      </w:tr>
      <w:tr w:rsidR="002F439A" w:rsidRPr="00285BDD" w:rsidTr="002F439A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285BDD" w:rsidRDefault="002F439A" w:rsidP="002F439A">
            <w:r w:rsidRPr="00285B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  <w:rPr>
                <w:bCs/>
              </w:rPr>
            </w:pPr>
            <w:r w:rsidRPr="00285BDD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pPr>
              <w:jc w:val="center"/>
            </w:pPr>
            <w:r w:rsidRPr="00285BDD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85BDD" w:rsidRDefault="002F439A" w:rsidP="002F439A"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9A" w:rsidRPr="00285BDD" w:rsidRDefault="002F439A" w:rsidP="002F439A">
            <w:r>
              <w:t>24,0</w:t>
            </w:r>
          </w:p>
        </w:tc>
      </w:tr>
    </w:tbl>
    <w:p w:rsidR="002F439A" w:rsidRPr="00285BDD" w:rsidRDefault="002F439A" w:rsidP="002F439A">
      <w:r w:rsidRPr="00285BDD">
        <w:br w:type="textWrapping" w:clear="all"/>
      </w:r>
    </w:p>
    <w:p w:rsidR="002F439A" w:rsidRPr="00285BDD" w:rsidRDefault="002F439A" w:rsidP="002F439A"/>
    <w:p w:rsidR="002F439A" w:rsidRDefault="002F439A">
      <w:pPr>
        <w:spacing w:after="200" w:line="276" w:lineRule="auto"/>
      </w:pPr>
      <w:r>
        <w:br w:type="page"/>
      </w:r>
    </w:p>
    <w:p w:rsidR="002F439A" w:rsidRPr="00285BDD" w:rsidRDefault="002F439A" w:rsidP="002F439A"/>
    <w:p w:rsidR="002F439A" w:rsidRPr="00F5622C" w:rsidRDefault="002F439A" w:rsidP="002F439A">
      <w:pPr>
        <w:jc w:val="right"/>
      </w:pPr>
      <w:r w:rsidRPr="00F5622C">
        <w:t xml:space="preserve">Приложение </w:t>
      </w:r>
      <w:r>
        <w:t>8</w:t>
      </w:r>
    </w:p>
    <w:p w:rsidR="002F439A" w:rsidRPr="00F5622C" w:rsidRDefault="002F439A" w:rsidP="002F439A">
      <w:pPr>
        <w:jc w:val="right"/>
      </w:pPr>
      <w:r w:rsidRPr="00F5622C">
        <w:t xml:space="preserve">к решению сельского Совета </w:t>
      </w:r>
    </w:p>
    <w:p w:rsidR="002F439A" w:rsidRPr="00F5622C" w:rsidRDefault="002F439A" w:rsidP="002F439A">
      <w:pPr>
        <w:jc w:val="right"/>
      </w:pPr>
      <w:r w:rsidRPr="00F5622C">
        <w:t>Холязинского сельсовета</w:t>
      </w:r>
    </w:p>
    <w:p w:rsidR="002F439A" w:rsidRPr="00F5622C" w:rsidRDefault="002F439A" w:rsidP="002F439A">
      <w:pPr>
        <w:jc w:val="right"/>
      </w:pPr>
      <w:r w:rsidRPr="00F5622C">
        <w:t xml:space="preserve">« О бюджете Холязинского сельсовета </w:t>
      </w:r>
    </w:p>
    <w:p w:rsidR="002F439A" w:rsidRPr="00F5622C" w:rsidRDefault="002F439A" w:rsidP="002F439A">
      <w:pPr>
        <w:jc w:val="right"/>
      </w:pPr>
      <w:r w:rsidRPr="00F5622C">
        <w:t>Большемурашкинского муниципального</w:t>
      </w:r>
    </w:p>
    <w:p w:rsidR="002F439A" w:rsidRPr="00F5622C" w:rsidRDefault="002F439A" w:rsidP="002F439A">
      <w:pPr>
        <w:jc w:val="right"/>
      </w:pPr>
      <w:r w:rsidRPr="00F5622C">
        <w:t>района Нижегородской области на 20</w:t>
      </w:r>
      <w:r>
        <w:t>21</w:t>
      </w:r>
      <w:r w:rsidRPr="00F5622C">
        <w:t xml:space="preserve"> год</w:t>
      </w:r>
    </w:p>
    <w:p w:rsidR="002F439A" w:rsidRPr="00F5622C" w:rsidRDefault="002F439A" w:rsidP="002F439A">
      <w:pPr>
        <w:jc w:val="right"/>
      </w:pPr>
      <w:r w:rsidRPr="00F5622C">
        <w:t>и на плановый период  20</w:t>
      </w:r>
      <w:r>
        <w:t>22</w:t>
      </w:r>
      <w:r w:rsidRPr="00F5622C">
        <w:t xml:space="preserve"> и 202</w:t>
      </w:r>
      <w:r>
        <w:t>3</w:t>
      </w:r>
      <w:r w:rsidRPr="00F5622C">
        <w:t xml:space="preserve"> годов»</w:t>
      </w:r>
    </w:p>
    <w:p w:rsidR="002F439A" w:rsidRPr="00F5622C" w:rsidRDefault="002F439A" w:rsidP="002F439A">
      <w:pPr>
        <w:ind w:firstLine="709"/>
        <w:jc w:val="center"/>
        <w:rPr>
          <w:b/>
          <w:iCs/>
        </w:rPr>
      </w:pPr>
      <w:r w:rsidRPr="00F5622C">
        <w:rPr>
          <w:b/>
          <w:iCs/>
        </w:rPr>
        <w:t>Распределение бюджетных ассигнований по разделам, подразделам и  группам видов расходов классификации расходов бюджета</w:t>
      </w:r>
      <w:r>
        <w:rPr>
          <w:b/>
          <w:iCs/>
        </w:rPr>
        <w:t xml:space="preserve"> </w:t>
      </w:r>
      <w:r w:rsidRPr="00F5622C">
        <w:rPr>
          <w:b/>
          <w:iCs/>
        </w:rPr>
        <w:t xml:space="preserve">Холязинского сельсовета </w:t>
      </w:r>
    </w:p>
    <w:p w:rsidR="002F439A" w:rsidRPr="00F5622C" w:rsidRDefault="002F439A" w:rsidP="002F439A">
      <w:pPr>
        <w:ind w:firstLine="709"/>
        <w:jc w:val="center"/>
        <w:rPr>
          <w:b/>
          <w:iCs/>
        </w:rPr>
      </w:pPr>
      <w:r w:rsidRPr="00F5622C">
        <w:rPr>
          <w:b/>
          <w:iCs/>
        </w:rPr>
        <w:t>на 20</w:t>
      </w:r>
      <w:r>
        <w:rPr>
          <w:b/>
          <w:iCs/>
        </w:rPr>
        <w:t>21 и плановый период 2022 и 2023 гг.</w:t>
      </w:r>
    </w:p>
    <w:p w:rsidR="002F439A" w:rsidRPr="00F5622C" w:rsidRDefault="002F439A" w:rsidP="002F439A">
      <w:pPr>
        <w:jc w:val="right"/>
      </w:pPr>
      <w:r w:rsidRPr="00F5622C">
        <w:t xml:space="preserve">  (тыс. рублей)</w:t>
      </w: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643"/>
        <w:gridCol w:w="567"/>
        <w:gridCol w:w="567"/>
        <w:gridCol w:w="709"/>
        <w:gridCol w:w="992"/>
        <w:gridCol w:w="993"/>
        <w:gridCol w:w="992"/>
      </w:tblGrid>
      <w:tr w:rsidR="002F439A" w:rsidRPr="00F5622C" w:rsidTr="002F439A">
        <w:trPr>
          <w:trHeight w:val="315"/>
          <w:tblHeader/>
        </w:trPr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439A" w:rsidRPr="002F439A" w:rsidRDefault="002F439A" w:rsidP="002F439A">
            <w:pPr>
              <w:spacing w:after="200" w:line="276" w:lineRule="auto"/>
              <w:rPr>
                <w:b/>
              </w:rPr>
            </w:pPr>
            <w:r w:rsidRPr="002F439A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F5622C">
              <w:rPr>
                <w:b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2023г</w:t>
            </w:r>
          </w:p>
        </w:tc>
      </w:tr>
      <w:tr w:rsidR="002F439A" w:rsidRPr="00F5622C" w:rsidTr="002F439A">
        <w:trPr>
          <w:trHeight w:val="643"/>
          <w:tblHeader/>
        </w:trPr>
        <w:tc>
          <w:tcPr>
            <w:tcW w:w="56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439A" w:rsidRPr="00F5622C" w:rsidRDefault="002F439A" w:rsidP="002F439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2F439A" w:rsidRDefault="002F439A" w:rsidP="002F439A">
            <w:pPr>
              <w:jc w:val="center"/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B22086" w:rsidRDefault="002F439A" w:rsidP="002F439A">
            <w:pPr>
              <w:jc w:val="center"/>
              <w:rPr>
                <w:b/>
                <w:bCs/>
                <w:sz w:val="20"/>
                <w:szCs w:val="20"/>
              </w:rPr>
            </w:pPr>
            <w:r w:rsidRPr="00B2208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2F439A" w:rsidRDefault="002F439A" w:rsidP="002F439A">
            <w:pPr>
              <w:jc w:val="center"/>
              <w:rPr>
                <w:b/>
                <w:bCs/>
              </w:rPr>
            </w:pPr>
            <w:r w:rsidRPr="002F439A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2F439A" w:rsidRDefault="002F439A" w:rsidP="002F439A">
            <w:pPr>
              <w:rPr>
                <w:b/>
              </w:rPr>
            </w:pPr>
            <w:r w:rsidRPr="002F439A">
              <w:rPr>
                <w:b/>
                <w:sz w:val="22"/>
                <w:szCs w:val="22"/>
              </w:rPr>
              <w:t>15490,7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F439A" w:rsidRDefault="002F439A" w:rsidP="002F439A">
            <w:pPr>
              <w:rPr>
                <w:b/>
              </w:rPr>
            </w:pPr>
            <w:r w:rsidRPr="002F439A">
              <w:rPr>
                <w:b/>
                <w:sz w:val="22"/>
                <w:szCs w:val="22"/>
              </w:rPr>
              <w:t>14469,0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2F439A" w:rsidRDefault="002F439A" w:rsidP="002F439A">
            <w:pPr>
              <w:rPr>
                <w:b/>
              </w:rPr>
            </w:pPr>
            <w:r w:rsidRPr="002F439A">
              <w:rPr>
                <w:b/>
                <w:sz w:val="22"/>
                <w:szCs w:val="22"/>
              </w:rPr>
              <w:t>15004,9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3788,3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3282,2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3286,0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2732,5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2413,6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2417,4</w:t>
            </w:r>
          </w:p>
        </w:tc>
      </w:tr>
      <w:tr w:rsidR="002F439A" w:rsidRPr="00F5622C" w:rsidTr="002F439A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1598,4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1598,4</w:t>
            </w:r>
          </w:p>
        </w:tc>
      </w:tr>
      <w:tr w:rsidR="002F439A" w:rsidRPr="00F5622C" w:rsidTr="002F439A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818,3</w:t>
            </w:r>
          </w:p>
        </w:tc>
      </w:tr>
      <w:tr w:rsidR="002F439A" w:rsidRPr="00F5622C" w:rsidTr="002F439A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0,7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326,1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r>
              <w:t>326,1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/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</w:pPr>
            <w:r w:rsidRPr="00F5622C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 xml:space="preserve"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</w:t>
            </w:r>
            <w:r w:rsidRPr="00F5622C">
              <w:lastRenderedPageBreak/>
              <w:t>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  <w:rPr>
                <w:bCs/>
              </w:rPr>
            </w:pPr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 xml:space="preserve"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</w:t>
            </w:r>
            <w:proofErr w:type="spellStart"/>
            <w:r w:rsidRPr="00F5622C">
              <w:t>приосуществлении</w:t>
            </w:r>
            <w:proofErr w:type="spellEnd"/>
            <w:r w:rsidRPr="00F5622C">
              <w:t xml:space="preserve">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на</w:t>
            </w:r>
            <w:r w:rsidRPr="00F5622C">
              <w:t xml:space="preserve"> «рассмотрение вопросов  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</w:t>
            </w:r>
            <w:r w:rsidRPr="00F5622C">
              <w:lastRenderedPageBreak/>
              <w:t>администрации Большемурашкинского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 вопросу «</w:t>
            </w:r>
            <w:r w:rsidRPr="00F5622C">
              <w:t>формирование архивных фондов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rPr>
                <w:b/>
                <w:i/>
              </w:rPr>
              <w:t xml:space="preserve"> «</w:t>
            </w:r>
            <w:r w:rsidRPr="00F5622C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</w:t>
            </w: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F5622C">
              <w:t>создание условий для деятельности народных дружин»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 xml:space="preserve">Иные межбюджетные трансферты, передаваемые из  бюджета поселения  в бюджет муниципального района на осуществление части полномочий </w:t>
            </w:r>
            <w:r w:rsidRPr="00F5622C">
              <w:rPr>
                <w:bCs/>
              </w:rPr>
              <w:lastRenderedPageBreak/>
              <w:t>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rPr>
                <w:b/>
                <w:i/>
              </w:rPr>
              <w:t xml:space="preserve"> «</w:t>
            </w:r>
            <w:r w:rsidRPr="00F5622C">
              <w:t>осуществление мер по противодействию коррупции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Cs/>
              </w:rPr>
            </w:pPr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 вопросу «пенсионное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outlineLvl w:val="0"/>
              <w:rPr>
                <w:bCs/>
              </w:rPr>
            </w:pPr>
            <w:r w:rsidRPr="00F5622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</w:tr>
      <w:tr w:rsidR="002F439A" w:rsidRPr="00F5622C" w:rsidTr="002F439A">
        <w:trPr>
          <w:trHeight w:val="25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/>
        </w:tc>
      </w:tr>
      <w:tr w:rsidR="002F439A" w:rsidRPr="00F5622C" w:rsidTr="002F439A">
        <w:trPr>
          <w:trHeight w:val="34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Cs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«составление и рассмотрение проекта бюджета поселения, утверждение и исполнение бюджета поселения, осуществление контроля  за его исполнением, составление и утверждение отчета об исполнении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439A" w:rsidRPr="00F5622C" w:rsidRDefault="002F439A" w:rsidP="002F43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spacing w:line="276" w:lineRule="auto"/>
              <w:rPr>
                <w:lang w:eastAsia="en-US"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 w:rsidRPr="00F5622C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r>
              <w:t>1,0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854,0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13,6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115,0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115,0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>
            <w:r>
              <w:t>92,4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22,6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3919,9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5622C"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2495,3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lastRenderedPageBreak/>
              <w:t>2945,3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/>
          <w:p w:rsidR="002F439A" w:rsidRDefault="002F439A" w:rsidP="002F439A"/>
          <w:p w:rsidR="002F439A" w:rsidRDefault="002F439A" w:rsidP="002F439A">
            <w:r>
              <w:lastRenderedPageBreak/>
              <w:t>2945,3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1739,8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1739,8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1739,8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3176,5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3411,2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3725,0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Топливно-экономический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262,2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 w:rsidRPr="00F5622C"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Pr="00F5622C" w:rsidRDefault="002F439A" w:rsidP="002F439A">
            <w: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Pr="00F5622C" w:rsidRDefault="002F439A" w:rsidP="002F439A">
            <w:r>
              <w:t>262,2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2904,3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3462,8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2904,3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3149,0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3462,8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  <w:p w:rsidR="002F439A" w:rsidRDefault="002F439A" w:rsidP="002F439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3304,50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3304,50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3619,8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 w:rsidRPr="00F5622C">
              <w:t xml:space="preserve">45,2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Pr="00F5622C" w:rsidRDefault="002F439A" w:rsidP="002F439A">
            <w: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Pr="00F5622C" w:rsidRDefault="002F439A" w:rsidP="002F439A">
            <w:r>
              <w:t>45,2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395,3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3179,3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3179,3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716358" w:rsidRDefault="002F439A" w:rsidP="002F439A">
            <w:r w:rsidRPr="00716358">
              <w:t>Оплата труда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716358" w:rsidRDefault="002F439A" w:rsidP="002F439A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716358" w:rsidRDefault="002F439A" w:rsidP="002F439A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716358" w:rsidRDefault="002F439A" w:rsidP="002F439A">
            <w:pPr>
              <w:jc w:val="center"/>
            </w:pPr>
            <w:r w:rsidRPr="0071635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716358" w:rsidRDefault="002F439A" w:rsidP="002F439A">
            <w:r>
              <w:t>189,5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716358" w:rsidRDefault="002F439A" w:rsidP="002F439A">
            <w: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716358" w:rsidRDefault="002F439A" w:rsidP="002F439A">
            <w:r>
              <w:t>189,5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2921,0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2921,0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Default="002F439A" w:rsidP="002F439A">
            <w:r>
              <w:t>2921,0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 w:rsidRPr="00F5622C"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>
            <w:r>
              <w:t>68,8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852,1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852,1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Pr="00F5622C" w:rsidRDefault="002F439A" w:rsidP="002F439A"/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39A" w:rsidRPr="00F5622C" w:rsidRDefault="002F439A" w:rsidP="002F439A">
            <w:r w:rsidRPr="00F5622C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</w:t>
            </w:r>
            <w:r w:rsidRPr="00F5622C">
              <w:rPr>
                <w:bCs/>
              </w:rPr>
              <w:t>«о</w:t>
            </w:r>
            <w:r w:rsidRPr="00F5622C">
              <w:t xml:space="preserve">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 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</w:t>
            </w:r>
            <w:r w:rsidRPr="00F5622C">
              <w:lastRenderedPageBreak/>
              <w:t>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F5622C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r>
              <w:t>852,1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 w:rsidRPr="00F5622C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2F439A" w:rsidRPr="00F5622C" w:rsidTr="002F439A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39A" w:rsidRPr="00F5622C" w:rsidRDefault="002F439A" w:rsidP="002F439A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F5622C" w:rsidRDefault="002F439A" w:rsidP="002F439A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9A" w:rsidRPr="00153917" w:rsidRDefault="002F439A" w:rsidP="002F439A">
            <w:r w:rsidRPr="00153917"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Pr="00153917" w:rsidRDefault="002F439A" w:rsidP="002F439A"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39A" w:rsidRDefault="002F439A" w:rsidP="002F439A"/>
          <w:p w:rsidR="002F439A" w:rsidRPr="00153917" w:rsidRDefault="002F439A" w:rsidP="002F439A">
            <w:r>
              <w:t>24,0</w:t>
            </w:r>
          </w:p>
        </w:tc>
      </w:tr>
    </w:tbl>
    <w:p w:rsidR="002F439A" w:rsidRPr="00F5622C" w:rsidRDefault="002F439A" w:rsidP="002F439A"/>
    <w:p w:rsidR="002F439A" w:rsidRPr="00F5622C" w:rsidRDefault="002F439A" w:rsidP="002F439A"/>
    <w:p w:rsidR="002F439A" w:rsidRPr="00F5622C" w:rsidRDefault="002F439A" w:rsidP="002F439A"/>
    <w:p w:rsidR="00B22086" w:rsidRDefault="00B22086">
      <w:pPr>
        <w:spacing w:after="200" w:line="276" w:lineRule="auto"/>
      </w:pPr>
      <w:r>
        <w:br w:type="page"/>
      </w:r>
    </w:p>
    <w:p w:rsidR="002F439A" w:rsidRPr="00F5622C" w:rsidRDefault="002F439A" w:rsidP="002F439A"/>
    <w:p w:rsidR="00D0204C" w:rsidRPr="00F5622C" w:rsidRDefault="00D0204C" w:rsidP="00D0204C">
      <w:pPr>
        <w:jc w:val="right"/>
      </w:pPr>
      <w:r w:rsidRPr="00F5622C">
        <w:t xml:space="preserve">Приложение </w:t>
      </w:r>
      <w:r>
        <w:t>8</w:t>
      </w:r>
    </w:p>
    <w:p w:rsidR="00D0204C" w:rsidRPr="00F5622C" w:rsidRDefault="00D0204C" w:rsidP="00D0204C">
      <w:pPr>
        <w:jc w:val="right"/>
      </w:pPr>
      <w:r w:rsidRPr="00F5622C">
        <w:t xml:space="preserve">к решению сельского Совета </w:t>
      </w:r>
    </w:p>
    <w:p w:rsidR="00D0204C" w:rsidRPr="00F5622C" w:rsidRDefault="00D0204C" w:rsidP="00D0204C">
      <w:pPr>
        <w:jc w:val="right"/>
      </w:pPr>
      <w:r w:rsidRPr="00F5622C">
        <w:t>Холязинского сельсовета</w:t>
      </w:r>
    </w:p>
    <w:p w:rsidR="00D0204C" w:rsidRPr="00F5622C" w:rsidRDefault="00D0204C" w:rsidP="00D0204C">
      <w:pPr>
        <w:jc w:val="right"/>
      </w:pPr>
      <w:r w:rsidRPr="00F5622C">
        <w:t xml:space="preserve">« О бюджете Холязинского сельсовета </w:t>
      </w:r>
    </w:p>
    <w:p w:rsidR="00D0204C" w:rsidRPr="00F5622C" w:rsidRDefault="00D0204C" w:rsidP="00D0204C">
      <w:pPr>
        <w:jc w:val="right"/>
      </w:pPr>
      <w:r w:rsidRPr="00F5622C">
        <w:t>Большемурашкинского муниципального</w:t>
      </w:r>
    </w:p>
    <w:p w:rsidR="00D0204C" w:rsidRPr="00F5622C" w:rsidRDefault="00D0204C" w:rsidP="00D0204C">
      <w:pPr>
        <w:jc w:val="right"/>
      </w:pPr>
      <w:r w:rsidRPr="00F5622C">
        <w:t>района Нижегородской области на 20</w:t>
      </w:r>
      <w:r>
        <w:t>21</w:t>
      </w:r>
      <w:r w:rsidRPr="00F5622C">
        <w:t xml:space="preserve"> год</w:t>
      </w:r>
    </w:p>
    <w:p w:rsidR="00D0204C" w:rsidRPr="00F5622C" w:rsidRDefault="00D0204C" w:rsidP="00D0204C">
      <w:pPr>
        <w:jc w:val="right"/>
      </w:pPr>
      <w:r w:rsidRPr="00F5622C">
        <w:t>и на плановый период  20</w:t>
      </w:r>
      <w:r>
        <w:t>22</w:t>
      </w:r>
      <w:r w:rsidRPr="00F5622C">
        <w:t xml:space="preserve"> и 202</w:t>
      </w:r>
      <w:r>
        <w:t>3</w:t>
      </w:r>
      <w:r w:rsidRPr="00F5622C">
        <w:t xml:space="preserve"> годов»</w:t>
      </w:r>
    </w:p>
    <w:p w:rsidR="00D0204C" w:rsidRPr="00F5622C" w:rsidRDefault="00D0204C" w:rsidP="00D0204C">
      <w:pPr>
        <w:ind w:firstLine="709"/>
        <w:jc w:val="center"/>
        <w:rPr>
          <w:b/>
          <w:iCs/>
        </w:rPr>
      </w:pPr>
      <w:r w:rsidRPr="00F5622C">
        <w:rPr>
          <w:b/>
          <w:iCs/>
        </w:rPr>
        <w:t>Распределение бюджетных ассигнований по разделам, подразделам и  группам видов расходов классификации расходов бюджета</w:t>
      </w:r>
      <w:r>
        <w:rPr>
          <w:b/>
          <w:iCs/>
        </w:rPr>
        <w:t xml:space="preserve"> </w:t>
      </w:r>
      <w:r w:rsidRPr="00F5622C">
        <w:rPr>
          <w:b/>
          <w:iCs/>
        </w:rPr>
        <w:t xml:space="preserve">Холязинского сельсовета </w:t>
      </w:r>
    </w:p>
    <w:p w:rsidR="00D0204C" w:rsidRPr="00F5622C" w:rsidRDefault="00D0204C" w:rsidP="00D0204C">
      <w:pPr>
        <w:ind w:firstLine="709"/>
        <w:jc w:val="center"/>
        <w:rPr>
          <w:b/>
          <w:iCs/>
        </w:rPr>
      </w:pPr>
      <w:r w:rsidRPr="00F5622C">
        <w:rPr>
          <w:b/>
          <w:iCs/>
        </w:rPr>
        <w:t>на 20</w:t>
      </w:r>
      <w:r>
        <w:rPr>
          <w:b/>
          <w:iCs/>
        </w:rPr>
        <w:t>21 и плановый период 2022 и 2023 гг.</w:t>
      </w:r>
    </w:p>
    <w:p w:rsidR="00D0204C" w:rsidRPr="00F5622C" w:rsidRDefault="00D0204C" w:rsidP="00D0204C">
      <w:pPr>
        <w:jc w:val="right"/>
      </w:pPr>
      <w:r w:rsidRPr="00F5622C">
        <w:t xml:space="preserve">  (тыс. рублей)</w:t>
      </w: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502"/>
        <w:gridCol w:w="567"/>
        <w:gridCol w:w="708"/>
        <w:gridCol w:w="709"/>
        <w:gridCol w:w="992"/>
        <w:gridCol w:w="993"/>
        <w:gridCol w:w="992"/>
      </w:tblGrid>
      <w:tr w:rsidR="00D0204C" w:rsidRPr="00F5622C" w:rsidTr="00B22086">
        <w:trPr>
          <w:trHeight w:val="315"/>
          <w:tblHeader/>
        </w:trPr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204C" w:rsidRPr="00D0204C" w:rsidRDefault="00D0204C" w:rsidP="00EF35AC">
            <w:pPr>
              <w:spacing w:after="200" w:line="276" w:lineRule="auto"/>
              <w:rPr>
                <w:b/>
              </w:rPr>
            </w:pPr>
            <w:r w:rsidRPr="00D0204C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F5622C">
              <w:rPr>
                <w:b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>
              <w:rPr>
                <w:b/>
              </w:rPr>
              <w:t>2023г</w:t>
            </w:r>
          </w:p>
        </w:tc>
      </w:tr>
      <w:tr w:rsidR="00D0204C" w:rsidRPr="00F5622C" w:rsidTr="00B22086">
        <w:trPr>
          <w:trHeight w:val="643"/>
          <w:tblHeader/>
        </w:trPr>
        <w:tc>
          <w:tcPr>
            <w:tcW w:w="55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204C" w:rsidRPr="00F5622C" w:rsidRDefault="00D0204C" w:rsidP="00EF35A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 w:rsidRPr="00F5622C">
              <w:rPr>
                <w:b/>
                <w:bCs/>
              </w:rPr>
              <w:t>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C" w:rsidRPr="00B22086" w:rsidRDefault="00D0204C" w:rsidP="00EF35AC">
            <w:pPr>
              <w:jc w:val="center"/>
              <w:rPr>
                <w:b/>
                <w:bCs/>
              </w:rPr>
            </w:pPr>
            <w:r w:rsidRPr="00B22086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D0204C" w:rsidRDefault="00D0204C" w:rsidP="00EF35AC">
            <w:pPr>
              <w:rPr>
                <w:b/>
              </w:rPr>
            </w:pPr>
            <w:r w:rsidRPr="00D0204C">
              <w:rPr>
                <w:b/>
                <w:sz w:val="22"/>
                <w:szCs w:val="22"/>
              </w:rPr>
              <w:t>15490,7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D0204C" w:rsidRDefault="00D0204C" w:rsidP="00EF35AC">
            <w:pPr>
              <w:rPr>
                <w:b/>
              </w:rPr>
            </w:pPr>
            <w:r w:rsidRPr="00D0204C">
              <w:rPr>
                <w:b/>
                <w:sz w:val="22"/>
                <w:szCs w:val="22"/>
              </w:rPr>
              <w:t>14469,0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D0204C" w:rsidRDefault="00D0204C" w:rsidP="00EF35AC">
            <w:pPr>
              <w:rPr>
                <w:b/>
              </w:rPr>
            </w:pPr>
            <w:r w:rsidRPr="00D0204C">
              <w:rPr>
                <w:b/>
                <w:sz w:val="22"/>
                <w:szCs w:val="22"/>
              </w:rPr>
              <w:t>15004,9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>
              <w:rPr>
                <w:b/>
              </w:rPr>
              <w:t>3788,3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jc w:val="center"/>
              <w:rPr>
                <w:b/>
              </w:rPr>
            </w:pPr>
            <w:r>
              <w:rPr>
                <w:b/>
              </w:rPr>
              <w:t>3282,2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jc w:val="center"/>
              <w:rPr>
                <w:b/>
              </w:rPr>
            </w:pPr>
            <w:r>
              <w:rPr>
                <w:b/>
              </w:rPr>
              <w:t>3286,0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2732,5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2413,6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2417,4</w:t>
            </w:r>
          </w:p>
        </w:tc>
      </w:tr>
      <w:tr w:rsidR="00D0204C" w:rsidRPr="00F5622C" w:rsidTr="00B22086">
        <w:trPr>
          <w:trHeight w:val="8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1598,4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/>
          <w:p w:rsidR="00D0204C" w:rsidRDefault="00D0204C" w:rsidP="00EF35AC">
            <w:r>
              <w:t>1598,4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/>
          <w:p w:rsidR="00D0204C" w:rsidRDefault="00D0204C" w:rsidP="00EF35AC">
            <w:r>
              <w:t>1598,4</w:t>
            </w:r>
          </w:p>
        </w:tc>
      </w:tr>
      <w:tr w:rsidR="00D0204C" w:rsidRPr="00F5622C" w:rsidTr="00B22086">
        <w:trPr>
          <w:trHeight w:val="8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807,3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818,3</w:t>
            </w:r>
          </w:p>
        </w:tc>
      </w:tr>
      <w:tr w:rsidR="00D0204C" w:rsidRPr="00F5622C" w:rsidTr="00B22086">
        <w:trPr>
          <w:trHeight w:val="85"/>
        </w:trPr>
        <w:tc>
          <w:tcPr>
            <w:tcW w:w="5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Default="00D0204C" w:rsidP="00EF35AC">
            <w: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r>
              <w:t>0,7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326,1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r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r>
              <w:t>326,1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/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spacing w:line="20" w:lineRule="atLeast"/>
              <w:jc w:val="both"/>
            </w:pPr>
            <w:r w:rsidRPr="00F5622C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 xml:space="preserve"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</w:t>
            </w:r>
            <w:r w:rsidRPr="00F5622C">
              <w:lastRenderedPageBreak/>
              <w:t>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spacing w:line="20" w:lineRule="atLeast"/>
              <w:jc w:val="both"/>
              <w:rPr>
                <w:bCs/>
              </w:rPr>
            </w:pPr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 xml:space="preserve"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</w:t>
            </w:r>
            <w:proofErr w:type="spellStart"/>
            <w:r w:rsidRPr="00F5622C">
              <w:t>приосуществлении</w:t>
            </w:r>
            <w:proofErr w:type="spellEnd"/>
            <w:r w:rsidRPr="00F5622C">
              <w:t xml:space="preserve">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B22086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на</w:t>
            </w:r>
            <w:r w:rsidRPr="00F5622C">
              <w:t xml:space="preserve"> «рассмотрение вопросов по предоставлению </w:t>
            </w:r>
            <w:r w:rsidRPr="00F5622C">
              <w:lastRenderedPageBreak/>
              <w:t>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 вопросу «</w:t>
            </w:r>
            <w:r w:rsidRPr="00F5622C">
              <w:t>формирование архивных фондов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rPr>
                <w:b/>
                <w:i/>
              </w:rPr>
              <w:t xml:space="preserve"> «</w:t>
            </w:r>
            <w:r w:rsidRPr="00F5622C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</w:t>
            </w: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F5622C">
              <w:t xml:space="preserve">создание условий для </w:t>
            </w:r>
            <w:r w:rsidRPr="00F5622C">
              <w:lastRenderedPageBreak/>
              <w:t>деятельности народных дружин»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rPr>
                <w:b/>
                <w:i/>
              </w:rPr>
              <w:t xml:space="preserve"> «</w:t>
            </w:r>
            <w:r w:rsidRPr="00F5622C">
              <w:t>осуществление мер по противодействию коррупции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Cs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 вопросу «пенсионное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outlineLvl w:val="0"/>
              <w:rPr>
                <w:bCs/>
              </w:rPr>
            </w:pPr>
            <w:r w:rsidRPr="00F5622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</w:p>
        </w:tc>
      </w:tr>
      <w:tr w:rsidR="00D0204C" w:rsidRPr="00F5622C" w:rsidTr="00B22086">
        <w:trPr>
          <w:trHeight w:val="258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/>
        </w:tc>
      </w:tr>
      <w:tr w:rsidR="00D0204C" w:rsidRPr="00F5622C" w:rsidTr="00B22086">
        <w:trPr>
          <w:trHeight w:val="341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Cs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«составление и рассмотрение проекта бюджета поселения, утверждение и исполнение бюджета поселения, осуществление контроля  за его исполнением, составление и утверждение отчета об исполнении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204C" w:rsidRPr="00F5622C" w:rsidRDefault="00D0204C" w:rsidP="00EF35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spacing w:line="276" w:lineRule="auto"/>
              <w:rPr>
                <w:lang w:eastAsia="en-US"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 w:rsidRPr="00F5622C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r>
              <w:t>1,0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/>
          <w:p w:rsidR="00D0204C" w:rsidRDefault="00D0204C" w:rsidP="00EF35AC">
            <w: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/>
          <w:p w:rsidR="00D0204C" w:rsidRDefault="00D0204C" w:rsidP="00EF35AC">
            <w:r>
              <w:t>854,0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13,6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 xml:space="preserve">02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115,0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115,0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/>
          <w:p w:rsidR="00D0204C" w:rsidRDefault="00D0204C" w:rsidP="00EF35AC">
            <w: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/>
          <w:p w:rsidR="00D0204C" w:rsidRDefault="00D0204C" w:rsidP="00EF35AC">
            <w:r>
              <w:t>92,4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22,6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3919,9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2495,3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/>
          <w:p w:rsidR="00D0204C" w:rsidRDefault="00D0204C" w:rsidP="00EF35AC"/>
          <w:p w:rsidR="00D0204C" w:rsidRDefault="00D0204C" w:rsidP="00EF35AC">
            <w:r>
              <w:t>2945,3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/>
          <w:p w:rsidR="00D0204C" w:rsidRDefault="00D0204C" w:rsidP="00EF35AC"/>
          <w:p w:rsidR="00D0204C" w:rsidRDefault="00D0204C" w:rsidP="00EF35AC">
            <w:r>
              <w:t>2945,3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1739,8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1739,8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1739,8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3176,5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3411,2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3725,0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Топливно-экономический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262,2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 w:rsidRPr="00F5622C"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Pr="00F5622C" w:rsidRDefault="00D0204C" w:rsidP="00EF35AC">
            <w: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Pr="00F5622C" w:rsidRDefault="00D0204C" w:rsidP="00EF35AC">
            <w:r>
              <w:t>262,2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2904,3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3149,0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3462,8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2904,3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3149,0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3462,8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</w:p>
          <w:p w:rsidR="00D0204C" w:rsidRDefault="00D0204C" w:rsidP="00EF35A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3304,50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3304,50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3619,8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 w:rsidRPr="00F5622C">
              <w:t xml:space="preserve">45,2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Pr="00F5622C" w:rsidRDefault="00D0204C" w:rsidP="00EF35AC">
            <w: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Pr="00F5622C" w:rsidRDefault="00D0204C" w:rsidP="00EF35AC">
            <w:r>
              <w:t>45,2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395,3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3179,3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3179,3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716358" w:rsidRDefault="00D0204C" w:rsidP="00EF35AC">
            <w:r w:rsidRPr="00716358">
              <w:t>Оплата труда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716358" w:rsidRDefault="00D0204C" w:rsidP="00EF35AC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716358" w:rsidRDefault="00D0204C" w:rsidP="00EF35AC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716358" w:rsidRDefault="00D0204C" w:rsidP="00EF35AC">
            <w:pPr>
              <w:jc w:val="center"/>
            </w:pPr>
            <w:r w:rsidRPr="0071635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716358" w:rsidRDefault="00D0204C" w:rsidP="00EF35AC">
            <w:r>
              <w:t>189,5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716358" w:rsidRDefault="00D0204C" w:rsidP="00EF35AC">
            <w: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716358" w:rsidRDefault="00D0204C" w:rsidP="00EF35AC">
            <w:r>
              <w:t>189,5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2921,0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2921,0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Default="00D0204C" w:rsidP="00EF35AC">
            <w:r>
              <w:t>2921,0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 w:rsidRPr="00F5622C"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>
            <w:r>
              <w:t>68,8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852,1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852,1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Pr="00F5622C" w:rsidRDefault="00D0204C" w:rsidP="00EF35AC"/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04C" w:rsidRPr="00F5622C" w:rsidRDefault="00D0204C" w:rsidP="00EF35AC">
            <w:r w:rsidRPr="00F5622C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</w:t>
            </w:r>
            <w:r w:rsidRPr="00F5622C">
              <w:rPr>
                <w:bCs/>
              </w:rPr>
              <w:t>«о</w:t>
            </w:r>
            <w:r w:rsidRPr="00F5622C">
              <w:t xml:space="preserve">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</w:t>
            </w:r>
            <w:r w:rsidRPr="00F5622C">
              <w:lastRenderedPageBreak/>
              <w:t>развития местного традиционного народного художественного творчества, участие в сохранении 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F5622C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r>
              <w:t>852,1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 w:rsidRPr="00F5622C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D0204C" w:rsidRPr="00F5622C" w:rsidTr="00B22086">
        <w:trPr>
          <w:trHeight w:val="70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04C" w:rsidRPr="00F5622C" w:rsidRDefault="00D0204C" w:rsidP="00EF35AC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F5622C" w:rsidRDefault="00D0204C" w:rsidP="00EF35AC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204C" w:rsidRPr="00153917" w:rsidRDefault="00D0204C" w:rsidP="00EF35AC">
            <w:r w:rsidRPr="00153917"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Pr="00153917" w:rsidRDefault="00D0204C" w:rsidP="00EF35AC"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04C" w:rsidRDefault="00D0204C" w:rsidP="00EF35AC"/>
          <w:p w:rsidR="00D0204C" w:rsidRPr="00153917" w:rsidRDefault="00D0204C" w:rsidP="00EF35AC">
            <w:r>
              <w:t>24,0</w:t>
            </w:r>
          </w:p>
        </w:tc>
      </w:tr>
    </w:tbl>
    <w:p w:rsidR="00D0204C" w:rsidRPr="00F5622C" w:rsidRDefault="00D0204C" w:rsidP="00D0204C"/>
    <w:p w:rsidR="00D0204C" w:rsidRPr="00F5622C" w:rsidRDefault="00D0204C" w:rsidP="00D0204C"/>
    <w:p w:rsidR="00D0204C" w:rsidRPr="00F5622C" w:rsidRDefault="00D0204C" w:rsidP="00D0204C"/>
    <w:p w:rsidR="002C73C5" w:rsidRDefault="002C73C5">
      <w:pPr>
        <w:spacing w:after="200" w:line="276" w:lineRule="auto"/>
      </w:pPr>
      <w:r>
        <w:br w:type="page"/>
      </w:r>
    </w:p>
    <w:p w:rsidR="00D0204C" w:rsidRPr="00F5622C" w:rsidRDefault="00D0204C" w:rsidP="00D0204C"/>
    <w:p w:rsidR="002C73C5" w:rsidRPr="00CA684E" w:rsidRDefault="002C73C5" w:rsidP="002C73C5">
      <w:pPr>
        <w:ind w:firstLine="709"/>
        <w:jc w:val="center"/>
        <w:rPr>
          <w:b/>
        </w:rPr>
      </w:pPr>
      <w:r w:rsidRPr="00CA684E">
        <w:rPr>
          <w:b/>
        </w:rPr>
        <w:t>ПОЯСНИТЕЛЬНАЯ  ЗАПИСКА</w:t>
      </w:r>
    </w:p>
    <w:p w:rsidR="002C73C5" w:rsidRPr="00CA684E" w:rsidRDefault="002C73C5" w:rsidP="002C73C5">
      <w:pPr>
        <w:ind w:firstLine="709"/>
        <w:jc w:val="center"/>
        <w:rPr>
          <w:b/>
        </w:rPr>
      </w:pPr>
      <w:r w:rsidRPr="00CA684E">
        <w:rPr>
          <w:b/>
        </w:rPr>
        <w:t>к решени</w:t>
      </w:r>
      <w:r>
        <w:rPr>
          <w:b/>
        </w:rPr>
        <w:t>ю</w:t>
      </w:r>
      <w:r w:rsidRPr="00CA684E">
        <w:rPr>
          <w:b/>
        </w:rPr>
        <w:t xml:space="preserve"> сельского </w:t>
      </w:r>
      <w:r>
        <w:rPr>
          <w:b/>
        </w:rPr>
        <w:t>С</w:t>
      </w:r>
      <w:r w:rsidRPr="00CA684E">
        <w:rPr>
          <w:b/>
        </w:rPr>
        <w:t>овета</w:t>
      </w:r>
    </w:p>
    <w:p w:rsidR="002C73C5" w:rsidRPr="00CA684E" w:rsidRDefault="002C73C5" w:rsidP="002C73C5">
      <w:pPr>
        <w:ind w:firstLine="709"/>
        <w:jc w:val="center"/>
        <w:rPr>
          <w:b/>
        </w:rPr>
      </w:pPr>
      <w:r w:rsidRPr="00CA684E">
        <w:rPr>
          <w:b/>
        </w:rPr>
        <w:t>Холязинского сельсовета Большемурашкинского муниципального района Нижегородской области</w:t>
      </w:r>
    </w:p>
    <w:p w:rsidR="002C73C5" w:rsidRPr="00CA684E" w:rsidRDefault="002C73C5" w:rsidP="002C73C5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A684E">
        <w:rPr>
          <w:rFonts w:ascii="Times New Roman" w:hAnsi="Times New Roman" w:cs="Times New Roman"/>
          <w:bCs w:val="0"/>
          <w:sz w:val="24"/>
          <w:szCs w:val="24"/>
        </w:rPr>
        <w:t>"О бюджете Холязинского сельсовета Большемурашкинского муниципального района Нижегородской области на 20</w:t>
      </w:r>
      <w:r>
        <w:rPr>
          <w:rFonts w:ascii="Times New Roman" w:hAnsi="Times New Roman" w:cs="Times New Roman"/>
          <w:bCs w:val="0"/>
          <w:sz w:val="24"/>
          <w:szCs w:val="24"/>
        </w:rPr>
        <w:t>21</w:t>
      </w:r>
      <w:r w:rsidRPr="00CA684E">
        <w:rPr>
          <w:rFonts w:ascii="Times New Roman" w:hAnsi="Times New Roman" w:cs="Times New Roman"/>
          <w:bCs w:val="0"/>
          <w:sz w:val="24"/>
          <w:szCs w:val="24"/>
        </w:rPr>
        <w:t xml:space="preserve"> год и </w:t>
      </w:r>
    </w:p>
    <w:p w:rsidR="002C73C5" w:rsidRPr="00CA684E" w:rsidRDefault="002C73C5" w:rsidP="002C73C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bCs w:val="0"/>
          <w:sz w:val="24"/>
          <w:szCs w:val="24"/>
        </w:rPr>
        <w:t>на плановый период 20</w:t>
      </w:r>
      <w:r>
        <w:rPr>
          <w:rFonts w:ascii="Times New Roman" w:hAnsi="Times New Roman" w:cs="Times New Roman"/>
          <w:bCs w:val="0"/>
          <w:sz w:val="24"/>
          <w:szCs w:val="24"/>
        </w:rPr>
        <w:t>22</w:t>
      </w:r>
      <w:r w:rsidRPr="00CA684E">
        <w:rPr>
          <w:rFonts w:ascii="Times New Roman" w:hAnsi="Times New Roman" w:cs="Times New Roman"/>
          <w:bCs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Pr="00CA684E">
        <w:rPr>
          <w:rFonts w:ascii="Times New Roman" w:hAnsi="Times New Roman" w:cs="Times New Roman"/>
          <w:bCs w:val="0"/>
          <w:sz w:val="24"/>
          <w:szCs w:val="24"/>
        </w:rPr>
        <w:t xml:space="preserve"> годов </w:t>
      </w:r>
      <w:r w:rsidRPr="00CA684E">
        <w:rPr>
          <w:rFonts w:ascii="Times New Roman" w:hAnsi="Times New Roman" w:cs="Times New Roman"/>
          <w:sz w:val="24"/>
          <w:szCs w:val="24"/>
        </w:rPr>
        <w:t>"</w:t>
      </w:r>
    </w:p>
    <w:p w:rsidR="002C73C5" w:rsidRPr="00CA684E" w:rsidRDefault="002C73C5" w:rsidP="002C73C5"/>
    <w:p w:rsidR="002C73C5" w:rsidRPr="00CA684E" w:rsidRDefault="002C73C5" w:rsidP="002C73C5">
      <w:pPr>
        <w:ind w:firstLine="709"/>
        <w:jc w:val="both"/>
      </w:pPr>
      <w:r w:rsidRPr="00CA684E">
        <w:t xml:space="preserve">      Формирование бюджета Холязинского сельсовета на 20</w:t>
      </w:r>
      <w:r>
        <w:t>21</w:t>
      </w:r>
      <w:r w:rsidRPr="00CA684E">
        <w:t xml:space="preserve"> год и на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 осуществлялось исходя из необходимости реализации поручений Президента Российской Федерации, данных в Послании Федеральному Собранию Российской Федерации и Основных направлений бюджетной и налоговой политики Холязинского сельсовета  Большемурашкинского муниципального района Нижегородской области на 20</w:t>
      </w:r>
      <w:r>
        <w:t>21</w:t>
      </w:r>
      <w:r w:rsidRPr="00CA684E">
        <w:t xml:space="preserve"> год и на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годов,</w:t>
      </w:r>
      <w:r w:rsidRPr="008F588B">
        <w:rPr>
          <w:color w:val="FF0000"/>
        </w:rPr>
        <w:t xml:space="preserve"> </w:t>
      </w:r>
      <w:r w:rsidRPr="00F638D9">
        <w:t>утвержденных постановлением администрации Холязинского сельсовета Большемурашкинского муниципального района от 18</w:t>
      </w:r>
      <w:r>
        <w:t>.09.2020</w:t>
      </w:r>
      <w:r w:rsidRPr="00F638D9">
        <w:t xml:space="preserve"> года № 312.</w:t>
      </w:r>
    </w:p>
    <w:p w:rsidR="002C73C5" w:rsidRPr="00CA684E" w:rsidRDefault="002C73C5" w:rsidP="002C73C5">
      <w:pPr>
        <w:ind w:firstLine="709"/>
        <w:jc w:val="both"/>
      </w:pPr>
      <w:r w:rsidRPr="00CA684E">
        <w:t xml:space="preserve">В целях финансового обеспечения расходных обязательств бюджет </w:t>
      </w:r>
      <w:r>
        <w:t xml:space="preserve">поселения </w:t>
      </w:r>
      <w:r w:rsidRPr="00CA684E">
        <w:t xml:space="preserve">сформирован на основе прогноза социально-экономического развития </w:t>
      </w:r>
      <w:r>
        <w:t xml:space="preserve">территории Холязинского сельсовета </w:t>
      </w:r>
      <w:r w:rsidRPr="00CA684E">
        <w:t>Большемурашкинского муниципального района  Нижегородской области на 20</w:t>
      </w:r>
      <w:r>
        <w:t xml:space="preserve">21 </w:t>
      </w:r>
      <w:r w:rsidRPr="00CA684E">
        <w:t>год и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годов.</w:t>
      </w:r>
    </w:p>
    <w:p w:rsidR="002C73C5" w:rsidRPr="00CA684E" w:rsidRDefault="002C73C5" w:rsidP="002C73C5">
      <w:pPr>
        <w:rPr>
          <w:b/>
          <w:highlight w:val="yellow"/>
        </w:rPr>
      </w:pPr>
    </w:p>
    <w:p w:rsidR="002C73C5" w:rsidRPr="00CA684E" w:rsidRDefault="002C73C5" w:rsidP="002C73C5">
      <w:pPr>
        <w:ind w:firstLine="709"/>
        <w:jc w:val="center"/>
        <w:rPr>
          <w:b/>
        </w:rPr>
      </w:pPr>
      <w:r w:rsidRPr="00CA684E">
        <w:rPr>
          <w:b/>
        </w:rPr>
        <w:t>Основные параметры  бюджета поселения на 20</w:t>
      </w:r>
      <w:r>
        <w:rPr>
          <w:b/>
        </w:rPr>
        <w:t>21</w:t>
      </w:r>
      <w:r w:rsidRPr="00CA684E">
        <w:rPr>
          <w:b/>
        </w:rPr>
        <w:t>-202</w:t>
      </w:r>
      <w:r>
        <w:rPr>
          <w:b/>
        </w:rPr>
        <w:t>3</w:t>
      </w:r>
      <w:r w:rsidRPr="00CA684E">
        <w:rPr>
          <w:b/>
        </w:rPr>
        <w:t xml:space="preserve">  годы</w:t>
      </w:r>
    </w:p>
    <w:p w:rsidR="002C73C5" w:rsidRPr="00CA684E" w:rsidRDefault="002C73C5" w:rsidP="002C73C5">
      <w:pPr>
        <w:ind w:firstLine="709"/>
        <w:jc w:val="right"/>
      </w:pPr>
      <w:r w:rsidRPr="00CA684E">
        <w:t xml:space="preserve">                                                                                                  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  <w:gridCol w:w="2126"/>
        <w:gridCol w:w="2552"/>
      </w:tblGrid>
      <w:tr w:rsidR="002C73C5" w:rsidRPr="00CA684E" w:rsidTr="00EF35AC">
        <w:trPr>
          <w:trHeight w:val="379"/>
        </w:trPr>
        <w:tc>
          <w:tcPr>
            <w:tcW w:w="3369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firstLine="709"/>
              <w:rPr>
                <w:bCs/>
              </w:rPr>
            </w:pPr>
            <w:r w:rsidRPr="00CA684E">
              <w:rPr>
                <w:bCs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 w:rsidRPr="00CA684E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CA684E">
              <w:rPr>
                <w:bCs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2C73C5" w:rsidRPr="00CA684E" w:rsidRDefault="002C73C5" w:rsidP="00EF35AC">
            <w:pPr>
              <w:ind w:firstLine="709"/>
              <w:rPr>
                <w:bCs/>
              </w:rPr>
            </w:pPr>
            <w:r w:rsidRPr="00CA684E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CA684E">
              <w:rPr>
                <w:bCs/>
              </w:rPr>
              <w:t xml:space="preserve"> год</w:t>
            </w:r>
          </w:p>
        </w:tc>
        <w:tc>
          <w:tcPr>
            <w:tcW w:w="2552" w:type="dxa"/>
            <w:vAlign w:val="center"/>
          </w:tcPr>
          <w:p w:rsidR="002C73C5" w:rsidRPr="00CA684E" w:rsidRDefault="002C73C5" w:rsidP="00EF35AC">
            <w:pPr>
              <w:ind w:firstLine="709"/>
              <w:rPr>
                <w:bCs/>
              </w:rPr>
            </w:pPr>
            <w:r w:rsidRPr="00CA684E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CA684E">
              <w:rPr>
                <w:bCs/>
              </w:rPr>
              <w:t xml:space="preserve"> год</w:t>
            </w:r>
          </w:p>
        </w:tc>
      </w:tr>
      <w:tr w:rsidR="002C73C5" w:rsidRPr="00CA684E" w:rsidTr="00EF35AC">
        <w:trPr>
          <w:trHeight w:val="577"/>
        </w:trPr>
        <w:tc>
          <w:tcPr>
            <w:tcW w:w="3369" w:type="dxa"/>
            <w:shd w:val="clear" w:color="auto" w:fill="auto"/>
            <w:vAlign w:val="center"/>
          </w:tcPr>
          <w:p w:rsidR="002C73C5" w:rsidRPr="00CA684E" w:rsidRDefault="002C73C5" w:rsidP="00EF35AC">
            <w:pPr>
              <w:rPr>
                <w:b/>
                <w:bCs/>
              </w:rPr>
            </w:pPr>
            <w:r w:rsidRPr="00CA684E">
              <w:rPr>
                <w:b/>
                <w:bCs/>
              </w:rPr>
              <w:t>Доходы</w:t>
            </w:r>
          </w:p>
        </w:tc>
        <w:tc>
          <w:tcPr>
            <w:tcW w:w="2126" w:type="dxa"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15490,7</w:t>
            </w:r>
          </w:p>
        </w:tc>
        <w:tc>
          <w:tcPr>
            <w:tcW w:w="2126" w:type="dxa"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14837,2</w:t>
            </w:r>
          </w:p>
        </w:tc>
        <w:tc>
          <w:tcPr>
            <w:tcW w:w="2552" w:type="dxa"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15788,6</w:t>
            </w:r>
          </w:p>
        </w:tc>
      </w:tr>
      <w:tr w:rsidR="002C73C5" w:rsidRPr="00CA684E" w:rsidTr="00EF35AC">
        <w:trPr>
          <w:trHeight w:val="415"/>
        </w:trPr>
        <w:tc>
          <w:tcPr>
            <w:tcW w:w="3369" w:type="dxa"/>
            <w:shd w:val="clear" w:color="auto" w:fill="auto"/>
            <w:vAlign w:val="center"/>
          </w:tcPr>
          <w:p w:rsidR="002C73C5" w:rsidRPr="00CA684E" w:rsidRDefault="002C73C5" w:rsidP="00EF35AC">
            <w:pPr>
              <w:rPr>
                <w:b/>
                <w:bCs/>
              </w:rPr>
            </w:pPr>
            <w:r w:rsidRPr="00CA684E">
              <w:rPr>
                <w:b/>
                <w:bCs/>
              </w:rPr>
              <w:t>Расходы</w:t>
            </w:r>
          </w:p>
        </w:tc>
        <w:tc>
          <w:tcPr>
            <w:tcW w:w="2126" w:type="dxa"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15490,7</w:t>
            </w:r>
          </w:p>
        </w:tc>
        <w:tc>
          <w:tcPr>
            <w:tcW w:w="2126" w:type="dxa"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14837,2</w:t>
            </w:r>
          </w:p>
        </w:tc>
        <w:tc>
          <w:tcPr>
            <w:tcW w:w="2552" w:type="dxa"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15788,6</w:t>
            </w:r>
          </w:p>
        </w:tc>
      </w:tr>
      <w:tr w:rsidR="002C73C5" w:rsidRPr="00CA684E" w:rsidTr="00EF35AC">
        <w:tc>
          <w:tcPr>
            <w:tcW w:w="3369" w:type="dxa"/>
            <w:shd w:val="clear" w:color="auto" w:fill="auto"/>
            <w:vAlign w:val="center"/>
          </w:tcPr>
          <w:p w:rsidR="002C73C5" w:rsidRPr="00CA684E" w:rsidRDefault="002C73C5" w:rsidP="00EF35AC">
            <w:pPr>
              <w:rPr>
                <w:b/>
                <w:bCs/>
              </w:rPr>
            </w:pPr>
            <w:r w:rsidRPr="00CA684E">
              <w:rPr>
                <w:b/>
                <w:bCs/>
              </w:rPr>
              <w:t>Дефицит, профицит</w:t>
            </w:r>
          </w:p>
          <w:p w:rsidR="002C73C5" w:rsidRPr="00CA684E" w:rsidRDefault="002C73C5" w:rsidP="00EF35AC">
            <w:pPr>
              <w:rPr>
                <w:bCs/>
                <w:i/>
              </w:rPr>
            </w:pPr>
            <w:r w:rsidRPr="00CA684E">
              <w:rPr>
                <w:bCs/>
                <w:i/>
              </w:rPr>
              <w:t>(доходы - расходы)</w:t>
            </w:r>
          </w:p>
        </w:tc>
        <w:tc>
          <w:tcPr>
            <w:tcW w:w="2126" w:type="dxa"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 w:rsidRPr="00CA684E">
              <w:rPr>
                <w:b/>
                <w:bCs/>
              </w:rPr>
              <w:t>-</w:t>
            </w:r>
          </w:p>
        </w:tc>
        <w:tc>
          <w:tcPr>
            <w:tcW w:w="2126" w:type="dxa"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 w:rsidRPr="00CA684E">
              <w:rPr>
                <w:b/>
                <w:bCs/>
              </w:rPr>
              <w:t>-</w:t>
            </w:r>
          </w:p>
        </w:tc>
        <w:tc>
          <w:tcPr>
            <w:tcW w:w="2552" w:type="dxa"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 w:rsidRPr="00CA684E">
              <w:rPr>
                <w:b/>
                <w:bCs/>
              </w:rPr>
              <w:t>-</w:t>
            </w:r>
          </w:p>
        </w:tc>
      </w:tr>
    </w:tbl>
    <w:p w:rsidR="002C73C5" w:rsidRPr="00CA684E" w:rsidRDefault="002C73C5" w:rsidP="002C73C5">
      <w:pPr>
        <w:ind w:firstLine="709"/>
        <w:jc w:val="center"/>
        <w:rPr>
          <w:b/>
          <w:bCs/>
        </w:rPr>
      </w:pPr>
    </w:p>
    <w:p w:rsidR="002C73C5" w:rsidRPr="00CA684E" w:rsidRDefault="002C73C5" w:rsidP="002C73C5">
      <w:pPr>
        <w:ind w:firstLine="709"/>
        <w:jc w:val="center"/>
        <w:rPr>
          <w:b/>
          <w:bCs/>
        </w:rPr>
      </w:pPr>
      <w:r w:rsidRPr="00CA684E">
        <w:rPr>
          <w:b/>
          <w:bCs/>
        </w:rPr>
        <w:t>Доходы</w:t>
      </w:r>
    </w:p>
    <w:p w:rsidR="002C73C5" w:rsidRPr="00CA684E" w:rsidRDefault="002C73C5" w:rsidP="002C73C5">
      <w:pPr>
        <w:pStyle w:val="21"/>
        <w:tabs>
          <w:tab w:val="left" w:pos="540"/>
        </w:tabs>
        <w:spacing w:line="276" w:lineRule="auto"/>
        <w:ind w:firstLine="709"/>
      </w:pPr>
      <w:r w:rsidRPr="00CA684E">
        <w:t>Доходы бюджета Холязинского сельсовета Большемурашкинского района на 20</w:t>
      </w:r>
      <w:r>
        <w:t>21</w:t>
      </w:r>
      <w:r w:rsidRPr="00CA684E">
        <w:t> год  рассчитывались с учетом налогового законодательства, действующего на момент составления проекта бюджета, а также планируемых изменений в федеральное и региональное законодательство по вопросам налогообложения.</w:t>
      </w:r>
    </w:p>
    <w:p w:rsidR="002C73C5" w:rsidRPr="00CA684E" w:rsidRDefault="002C73C5" w:rsidP="002C73C5">
      <w:pPr>
        <w:pStyle w:val="21"/>
        <w:tabs>
          <w:tab w:val="left" w:pos="540"/>
        </w:tabs>
        <w:spacing w:line="276" w:lineRule="auto"/>
        <w:ind w:firstLine="709"/>
      </w:pPr>
      <w:r w:rsidRPr="00CA684E">
        <w:t>При расчете учитывались:</w:t>
      </w:r>
    </w:p>
    <w:p w:rsidR="002C73C5" w:rsidRPr="00CA684E" w:rsidRDefault="002C73C5" w:rsidP="002C73C5">
      <w:pPr>
        <w:pStyle w:val="21"/>
        <w:tabs>
          <w:tab w:val="left" w:pos="540"/>
        </w:tabs>
        <w:spacing w:line="276" w:lineRule="auto"/>
        <w:ind w:firstLine="709"/>
      </w:pPr>
      <w:r w:rsidRPr="00CA684E">
        <w:t>основные направления бюджетной и налоговой политики Российской Федерации на 20</w:t>
      </w:r>
      <w:r>
        <w:t>21</w:t>
      </w:r>
      <w:r w:rsidRPr="00CA684E">
        <w:t xml:space="preserve"> год и на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годов;</w:t>
      </w:r>
    </w:p>
    <w:p w:rsidR="002C73C5" w:rsidRPr="00F638D9" w:rsidRDefault="002C73C5" w:rsidP="002C73C5">
      <w:pPr>
        <w:pStyle w:val="21"/>
        <w:tabs>
          <w:tab w:val="left" w:pos="540"/>
        </w:tabs>
        <w:spacing w:line="276" w:lineRule="auto"/>
        <w:ind w:firstLine="709"/>
      </w:pPr>
      <w:r w:rsidRPr="00CA684E">
        <w:t>основные направления бюджетной и налоговой политики Холязинского сельсовета Большемурашкинского муниципального района Нижегородской области на 20</w:t>
      </w:r>
      <w:r>
        <w:t>21</w:t>
      </w:r>
      <w:r w:rsidRPr="00CA684E">
        <w:t xml:space="preserve"> год и на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годов, </w:t>
      </w:r>
      <w:r w:rsidRPr="00F638D9">
        <w:t>утвержденные  постановлением администрации Холязинского сельсовета Большемурашкинского муниципального района от 18</w:t>
      </w:r>
      <w:r>
        <w:t xml:space="preserve"> сентября 2020</w:t>
      </w:r>
      <w:r w:rsidRPr="00F638D9">
        <w:t xml:space="preserve"> года № 312;</w:t>
      </w:r>
    </w:p>
    <w:p w:rsidR="002C73C5" w:rsidRPr="00CA684E" w:rsidRDefault="002C73C5" w:rsidP="002C73C5">
      <w:pPr>
        <w:pStyle w:val="21"/>
        <w:tabs>
          <w:tab w:val="left" w:pos="540"/>
        </w:tabs>
        <w:spacing w:line="276" w:lineRule="auto"/>
        <w:ind w:firstLine="709"/>
      </w:pPr>
      <w:r w:rsidRPr="00CA684E">
        <w:t xml:space="preserve">изменения, внесенные в налоговое законодательство по вопросам налогообложения. </w:t>
      </w:r>
    </w:p>
    <w:p w:rsidR="002C73C5" w:rsidRPr="002C73C5" w:rsidRDefault="002C73C5" w:rsidP="002C73C5">
      <w:pPr>
        <w:pStyle w:val="afb"/>
        <w:tabs>
          <w:tab w:val="left" w:pos="10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C73C5">
        <w:rPr>
          <w:rFonts w:ascii="Times New Roman" w:hAnsi="Times New Roman"/>
          <w:sz w:val="24"/>
          <w:szCs w:val="24"/>
        </w:rPr>
        <w:lastRenderedPageBreak/>
        <w:t xml:space="preserve">В основу расчетов доходных источников бюджета положены прогнозные оценки основных </w:t>
      </w:r>
      <w:proofErr w:type="spellStart"/>
      <w:r w:rsidRPr="002C73C5">
        <w:rPr>
          <w:rFonts w:ascii="Times New Roman" w:hAnsi="Times New Roman"/>
          <w:sz w:val="24"/>
          <w:szCs w:val="24"/>
        </w:rPr>
        <w:t>бюджетообразующих</w:t>
      </w:r>
      <w:proofErr w:type="spellEnd"/>
      <w:r w:rsidRPr="002C73C5">
        <w:rPr>
          <w:rFonts w:ascii="Times New Roman" w:hAnsi="Times New Roman"/>
          <w:sz w:val="24"/>
          <w:szCs w:val="24"/>
        </w:rPr>
        <w:t xml:space="preserve"> показателей прогноза социально-экономического развития Большемурашкинского района на 2021 год и на плановый период 2022 и 2023 годов.</w:t>
      </w:r>
    </w:p>
    <w:p w:rsidR="002C73C5" w:rsidRPr="002C73C5" w:rsidRDefault="002C73C5" w:rsidP="002C73C5">
      <w:pPr>
        <w:pStyle w:val="afb"/>
        <w:tabs>
          <w:tab w:val="left" w:pos="10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C73C5">
        <w:rPr>
          <w:rFonts w:ascii="Times New Roman" w:hAnsi="Times New Roman"/>
          <w:sz w:val="24"/>
          <w:szCs w:val="24"/>
        </w:rPr>
        <w:t>В прогнозе учтены также данные отчетности управления Федеральной налоговой службы по форме 5 (отчет о налоговой базе по отдельным видам налогов), по форме 1-НМ (отчет о поступлении налоговых платежей и других доходов в бюджетную систему), по форме 4-НМ (отчет о задолженности по налоговым платежам в бюджетную систему Российской Федерации), динамика поступлений сумм конкретных доходных источников за ряд предыдущих лет, а также прогнозируемый на 2021 год среднегодовой индекс-дефлятор в размере 104,0 процента.</w:t>
      </w:r>
    </w:p>
    <w:p w:rsidR="002C73C5" w:rsidRPr="00CA684E" w:rsidRDefault="002C73C5" w:rsidP="002C73C5">
      <w:pPr>
        <w:ind w:firstLine="709"/>
        <w:jc w:val="both"/>
      </w:pPr>
      <w:r w:rsidRPr="002C73C5">
        <w:t>С учетом вышеизложенного прогноз</w:t>
      </w:r>
      <w:r w:rsidRPr="002C73C5">
        <w:rPr>
          <w:b/>
          <w:bCs/>
        </w:rPr>
        <w:t xml:space="preserve"> </w:t>
      </w:r>
      <w:r w:rsidRPr="002C73C5">
        <w:rPr>
          <w:bCs/>
        </w:rPr>
        <w:t>налоговых доходов бюджета</w:t>
      </w:r>
      <w:r w:rsidRPr="002C73C5">
        <w:rPr>
          <w:b/>
          <w:bCs/>
        </w:rPr>
        <w:t xml:space="preserve"> Холязинского</w:t>
      </w:r>
      <w:r w:rsidRPr="00CA684E">
        <w:rPr>
          <w:b/>
          <w:bCs/>
        </w:rPr>
        <w:t xml:space="preserve"> сельсовета </w:t>
      </w:r>
      <w:r w:rsidRPr="00CA684E">
        <w:rPr>
          <w:bCs/>
        </w:rPr>
        <w:t>Большемурашкинского муниципального района</w:t>
      </w:r>
      <w:r w:rsidRPr="00CA684E">
        <w:rPr>
          <w:b/>
          <w:bCs/>
        </w:rPr>
        <w:t xml:space="preserve"> на 20</w:t>
      </w:r>
      <w:r>
        <w:rPr>
          <w:b/>
          <w:bCs/>
        </w:rPr>
        <w:t>21</w:t>
      </w:r>
      <w:r w:rsidRPr="00CA684E">
        <w:rPr>
          <w:b/>
          <w:bCs/>
        </w:rPr>
        <w:t xml:space="preserve"> год </w:t>
      </w:r>
      <w:r w:rsidRPr="00CA684E">
        <w:t xml:space="preserve">составил </w:t>
      </w:r>
      <w:r>
        <w:t>8355,7</w:t>
      </w:r>
      <w:r w:rsidRPr="00CA684E">
        <w:t xml:space="preserve"> </w:t>
      </w:r>
      <w:r w:rsidRPr="00CA684E">
        <w:rPr>
          <w:bCs/>
        </w:rPr>
        <w:t>тыс. рублей</w:t>
      </w:r>
      <w:r w:rsidRPr="00CA684E">
        <w:t xml:space="preserve"> (</w:t>
      </w:r>
      <w:r>
        <w:t xml:space="preserve">115,7 </w:t>
      </w:r>
      <w:r w:rsidRPr="00CA684E">
        <w:t xml:space="preserve">% </w:t>
      </w:r>
      <w:r>
        <w:rPr>
          <w:bCs/>
        </w:rPr>
        <w:t>к первоначальному бюджету на 2020</w:t>
      </w:r>
      <w:r w:rsidRPr="00CA684E">
        <w:rPr>
          <w:bCs/>
        </w:rPr>
        <w:t xml:space="preserve"> год).</w:t>
      </w:r>
      <w:r w:rsidRPr="00CA684E">
        <w:t xml:space="preserve"> Прогноз </w:t>
      </w:r>
      <w:r w:rsidRPr="00CA684E">
        <w:rPr>
          <w:bCs/>
        </w:rPr>
        <w:t>неналоговых доходов</w:t>
      </w:r>
      <w:r w:rsidRPr="00CA684E">
        <w:t xml:space="preserve"> </w:t>
      </w:r>
      <w:r w:rsidRPr="00CA684E">
        <w:rPr>
          <w:bCs/>
        </w:rPr>
        <w:t>бюджета поселения составил</w:t>
      </w:r>
      <w:r w:rsidRPr="00CA684E">
        <w:t xml:space="preserve"> </w:t>
      </w:r>
      <w:r>
        <w:t xml:space="preserve">759,7 </w:t>
      </w:r>
      <w:r w:rsidRPr="00CA684E">
        <w:rPr>
          <w:bCs/>
        </w:rPr>
        <w:t>тыс. рублей</w:t>
      </w:r>
      <w:r w:rsidRPr="00CA684E">
        <w:rPr>
          <w:b/>
          <w:bCs/>
        </w:rPr>
        <w:t xml:space="preserve"> </w:t>
      </w:r>
      <w:r w:rsidRPr="00CA684E">
        <w:rPr>
          <w:bCs/>
        </w:rPr>
        <w:t>(</w:t>
      </w:r>
      <w:r>
        <w:rPr>
          <w:bCs/>
        </w:rPr>
        <w:t>104,2</w:t>
      </w:r>
      <w:r w:rsidRPr="00CA684E">
        <w:rPr>
          <w:bCs/>
        </w:rPr>
        <w:t xml:space="preserve">% </w:t>
      </w:r>
      <w:r>
        <w:rPr>
          <w:bCs/>
        </w:rPr>
        <w:t>к первоначальному бюджету на 2020</w:t>
      </w:r>
      <w:r w:rsidRPr="00CA684E">
        <w:rPr>
          <w:bCs/>
        </w:rPr>
        <w:t xml:space="preserve"> год).</w:t>
      </w:r>
    </w:p>
    <w:p w:rsidR="002C73C5" w:rsidRPr="00CA684E" w:rsidRDefault="002C73C5" w:rsidP="002C73C5">
      <w:pPr>
        <w:ind w:firstLine="709"/>
        <w:jc w:val="both"/>
      </w:pPr>
      <w:r w:rsidRPr="00CA684E">
        <w:t>Прогноз</w:t>
      </w:r>
      <w:r w:rsidRPr="00CA684E">
        <w:rPr>
          <w:b/>
          <w:bCs/>
        </w:rPr>
        <w:t xml:space="preserve"> </w:t>
      </w:r>
      <w:r w:rsidRPr="00CA684E">
        <w:rPr>
          <w:bCs/>
        </w:rPr>
        <w:t>налоговых доходов бюджета</w:t>
      </w:r>
      <w:r w:rsidRPr="00CA684E">
        <w:rPr>
          <w:b/>
          <w:bCs/>
        </w:rPr>
        <w:t xml:space="preserve"> поселения на 20</w:t>
      </w:r>
      <w:r>
        <w:rPr>
          <w:b/>
          <w:bCs/>
        </w:rPr>
        <w:t>22</w:t>
      </w:r>
      <w:r w:rsidRPr="00CA684E">
        <w:rPr>
          <w:b/>
          <w:bCs/>
        </w:rPr>
        <w:t xml:space="preserve">год </w:t>
      </w:r>
      <w:r w:rsidRPr="00CA684E">
        <w:t xml:space="preserve">составил </w:t>
      </w:r>
      <w:r>
        <w:t>8956,2</w:t>
      </w:r>
      <w:r w:rsidRPr="00CA684E">
        <w:t xml:space="preserve"> </w:t>
      </w:r>
      <w:r w:rsidRPr="00CA684E">
        <w:rPr>
          <w:bCs/>
        </w:rPr>
        <w:t>тыс. рублей</w:t>
      </w:r>
      <w:r w:rsidRPr="00CA684E">
        <w:t xml:space="preserve"> (</w:t>
      </w:r>
      <w:r>
        <w:t>109,9</w:t>
      </w:r>
      <w:r w:rsidRPr="00CA684E">
        <w:t xml:space="preserve">% </w:t>
      </w:r>
      <w:r w:rsidRPr="00CA684E">
        <w:rPr>
          <w:bCs/>
        </w:rPr>
        <w:t>к прогнозу на 20</w:t>
      </w:r>
      <w:r>
        <w:rPr>
          <w:bCs/>
        </w:rPr>
        <w:t>20</w:t>
      </w:r>
      <w:r w:rsidRPr="00CA684E">
        <w:rPr>
          <w:bCs/>
        </w:rPr>
        <w:t xml:space="preserve"> год).</w:t>
      </w:r>
      <w:r w:rsidRPr="00CA684E">
        <w:t xml:space="preserve"> Прогноз </w:t>
      </w:r>
      <w:r w:rsidRPr="00CA684E">
        <w:rPr>
          <w:bCs/>
        </w:rPr>
        <w:t>неналоговых доходов</w:t>
      </w:r>
      <w:r w:rsidRPr="00CA684E">
        <w:t xml:space="preserve"> </w:t>
      </w:r>
      <w:r w:rsidRPr="00CA684E">
        <w:rPr>
          <w:bCs/>
        </w:rPr>
        <w:t>бюджета поселения составил</w:t>
      </w:r>
      <w:r w:rsidRPr="00CA684E">
        <w:t xml:space="preserve"> </w:t>
      </w:r>
      <w:r>
        <w:t>758,2</w:t>
      </w:r>
      <w:r w:rsidRPr="00CA684E">
        <w:t xml:space="preserve"> </w:t>
      </w:r>
      <w:r w:rsidRPr="00CA684E">
        <w:rPr>
          <w:bCs/>
        </w:rPr>
        <w:t>тыс. рублей</w:t>
      </w:r>
      <w:r w:rsidRPr="00CA684E">
        <w:rPr>
          <w:b/>
          <w:bCs/>
        </w:rPr>
        <w:t xml:space="preserve"> </w:t>
      </w:r>
      <w:r w:rsidRPr="00CA684E">
        <w:t>(</w:t>
      </w:r>
      <w:r>
        <w:t xml:space="preserve">104 </w:t>
      </w:r>
      <w:r w:rsidRPr="00CA684E">
        <w:t xml:space="preserve">% </w:t>
      </w:r>
      <w:r w:rsidRPr="00CA684E">
        <w:rPr>
          <w:bCs/>
        </w:rPr>
        <w:t>к прогнозу на 20</w:t>
      </w:r>
      <w:r>
        <w:rPr>
          <w:bCs/>
        </w:rPr>
        <w:t>21</w:t>
      </w:r>
      <w:r w:rsidRPr="00CA684E">
        <w:rPr>
          <w:bCs/>
        </w:rPr>
        <w:t xml:space="preserve"> год)</w:t>
      </w:r>
      <w:r w:rsidRPr="00CA684E">
        <w:t xml:space="preserve">. </w:t>
      </w:r>
    </w:p>
    <w:p w:rsidR="002C73C5" w:rsidRPr="00CA684E" w:rsidRDefault="002C73C5" w:rsidP="002C73C5">
      <w:pPr>
        <w:ind w:firstLine="709"/>
        <w:jc w:val="both"/>
      </w:pPr>
      <w:r w:rsidRPr="00CA684E">
        <w:t>Прогноз</w:t>
      </w:r>
      <w:r w:rsidRPr="00CA684E">
        <w:rPr>
          <w:b/>
          <w:bCs/>
        </w:rPr>
        <w:t xml:space="preserve"> </w:t>
      </w:r>
      <w:r w:rsidRPr="00CA684E">
        <w:rPr>
          <w:bCs/>
        </w:rPr>
        <w:t>налоговых доходов бюджета</w:t>
      </w:r>
      <w:r w:rsidRPr="00CA684E">
        <w:rPr>
          <w:b/>
          <w:bCs/>
        </w:rPr>
        <w:t xml:space="preserve"> поселения на 202</w:t>
      </w:r>
      <w:r>
        <w:rPr>
          <w:b/>
          <w:bCs/>
        </w:rPr>
        <w:t>3</w:t>
      </w:r>
      <w:r w:rsidRPr="00CA684E">
        <w:rPr>
          <w:b/>
          <w:bCs/>
        </w:rPr>
        <w:t xml:space="preserve"> год </w:t>
      </w:r>
      <w:r w:rsidRPr="00CA684E">
        <w:t xml:space="preserve">составил </w:t>
      </w:r>
      <w:r>
        <w:t>9527,5</w:t>
      </w:r>
      <w:r w:rsidRPr="00CA684E">
        <w:t xml:space="preserve"> </w:t>
      </w:r>
      <w:r w:rsidRPr="00CA684E">
        <w:rPr>
          <w:bCs/>
        </w:rPr>
        <w:t>тыс. рублей</w:t>
      </w:r>
      <w:r w:rsidRPr="00CA684E">
        <w:t xml:space="preserve"> (</w:t>
      </w:r>
      <w:r>
        <w:t xml:space="preserve">111,5 </w:t>
      </w:r>
      <w:r w:rsidRPr="00CA684E">
        <w:t xml:space="preserve">% </w:t>
      </w:r>
      <w:r w:rsidRPr="00CA684E">
        <w:rPr>
          <w:bCs/>
        </w:rPr>
        <w:t>к прогнозу на 20</w:t>
      </w:r>
      <w:r>
        <w:rPr>
          <w:bCs/>
        </w:rPr>
        <w:t>20</w:t>
      </w:r>
      <w:r w:rsidRPr="00CA684E">
        <w:rPr>
          <w:bCs/>
        </w:rPr>
        <w:t xml:space="preserve"> год).</w:t>
      </w:r>
      <w:r w:rsidRPr="00CA684E">
        <w:t xml:space="preserve"> Прогноз </w:t>
      </w:r>
      <w:r w:rsidRPr="00CA684E">
        <w:rPr>
          <w:bCs/>
        </w:rPr>
        <w:t>неналоговых доходов</w:t>
      </w:r>
      <w:r w:rsidRPr="00CA684E">
        <w:t xml:space="preserve"> </w:t>
      </w:r>
      <w:r w:rsidRPr="00CA684E">
        <w:rPr>
          <w:bCs/>
        </w:rPr>
        <w:t>бюджета поселения составил</w:t>
      </w:r>
      <w:r w:rsidRPr="00CA684E">
        <w:t xml:space="preserve"> </w:t>
      </w:r>
      <w:r>
        <w:t xml:space="preserve">788,5 </w:t>
      </w:r>
      <w:r w:rsidRPr="00CA684E">
        <w:t xml:space="preserve"> </w:t>
      </w:r>
      <w:r w:rsidRPr="00CA684E">
        <w:rPr>
          <w:bCs/>
        </w:rPr>
        <w:t>тыс. рублей</w:t>
      </w:r>
      <w:r w:rsidRPr="00CA684E">
        <w:rPr>
          <w:b/>
          <w:bCs/>
        </w:rPr>
        <w:t xml:space="preserve"> </w:t>
      </w:r>
      <w:r>
        <w:rPr>
          <w:bCs/>
        </w:rPr>
        <w:t xml:space="preserve">(104 </w:t>
      </w:r>
      <w:r w:rsidRPr="00CA684E">
        <w:t xml:space="preserve">% </w:t>
      </w:r>
      <w:r w:rsidRPr="00CA684E">
        <w:rPr>
          <w:bCs/>
        </w:rPr>
        <w:t>к прогнозу на 20</w:t>
      </w:r>
      <w:r>
        <w:rPr>
          <w:bCs/>
        </w:rPr>
        <w:t>22</w:t>
      </w:r>
      <w:r w:rsidRPr="00CA684E">
        <w:rPr>
          <w:bCs/>
        </w:rPr>
        <w:t xml:space="preserve"> год)</w:t>
      </w:r>
      <w:r w:rsidRPr="00CA684E">
        <w:t xml:space="preserve">. </w:t>
      </w:r>
    </w:p>
    <w:p w:rsidR="002C73C5" w:rsidRPr="00CA684E" w:rsidRDefault="002C73C5" w:rsidP="002C73C5">
      <w:pPr>
        <w:rPr>
          <w:b/>
          <w:bCs/>
          <w:u w:val="single"/>
        </w:rPr>
      </w:pPr>
      <w:r w:rsidRPr="00CA684E">
        <w:t xml:space="preserve">                                      </w:t>
      </w:r>
      <w:r w:rsidRPr="00CA684E">
        <w:rPr>
          <w:b/>
          <w:bCs/>
          <w:u w:val="single"/>
        </w:rPr>
        <w:t xml:space="preserve">Расчеты и пояснения к статьям доходов </w:t>
      </w:r>
    </w:p>
    <w:p w:rsidR="002C73C5" w:rsidRPr="00CA684E" w:rsidRDefault="002C73C5" w:rsidP="002C73C5">
      <w:pPr>
        <w:pStyle w:val="Courier14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73C5" w:rsidRPr="00CA684E" w:rsidRDefault="002C73C5" w:rsidP="002C73C5">
      <w:pPr>
        <w:pStyle w:val="Courier14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A684E">
        <w:rPr>
          <w:rFonts w:ascii="Times New Roman" w:hAnsi="Times New Roman" w:cs="Times New Roman"/>
          <w:b/>
          <w:bCs/>
          <w:sz w:val="24"/>
          <w:szCs w:val="24"/>
        </w:rPr>
        <w:t>1.НАЛОГИ НА ПРИБЫЛЬ, ДОХОДЫ</w:t>
      </w:r>
    </w:p>
    <w:p w:rsidR="002C73C5" w:rsidRPr="00CA684E" w:rsidRDefault="002C73C5" w:rsidP="002C73C5">
      <w:pPr>
        <w:pStyle w:val="Courier14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73C5" w:rsidRPr="00CA684E" w:rsidRDefault="002C73C5" w:rsidP="002C73C5">
      <w:pPr>
        <w:tabs>
          <w:tab w:val="left" w:pos="851"/>
        </w:tabs>
        <w:ind w:firstLine="900"/>
        <w:rPr>
          <w:b/>
          <w:bCs/>
        </w:rPr>
      </w:pPr>
      <w:r w:rsidRPr="00CA684E">
        <w:rPr>
          <w:b/>
          <w:bCs/>
        </w:rPr>
        <w:t xml:space="preserve">                             Налог на доходы физических лиц</w:t>
      </w: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Прогноз налога на доходы физических лиц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b/>
          <w:sz w:val="24"/>
          <w:szCs w:val="24"/>
        </w:rPr>
        <w:t>920,0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96,1 % к первоначальному плану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 Прогноз налога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составил в сумме </w:t>
      </w:r>
      <w:r>
        <w:rPr>
          <w:rFonts w:ascii="Times New Roman" w:hAnsi="Times New Roman" w:cs="Times New Roman"/>
          <w:sz w:val="24"/>
          <w:szCs w:val="24"/>
        </w:rPr>
        <w:t>981,6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1052,3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</w:p>
    <w:p w:rsidR="002C73C5" w:rsidRPr="00CA684E" w:rsidRDefault="002C73C5" w:rsidP="002C73C5">
      <w:pPr>
        <w:pStyle w:val="Courier14"/>
        <w:tabs>
          <w:tab w:val="left" w:pos="33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4E">
        <w:rPr>
          <w:rFonts w:ascii="Times New Roman" w:hAnsi="Times New Roman" w:cs="Times New Roman"/>
          <w:b/>
          <w:sz w:val="24"/>
          <w:szCs w:val="24"/>
        </w:rPr>
        <w:t>2. Налоги на товары (работы, услуги), реализуемые на территории РФ</w:t>
      </w: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Прогноз налога товары (работы, услуги), реа</w:t>
      </w:r>
      <w:r>
        <w:rPr>
          <w:rFonts w:ascii="Times New Roman" w:hAnsi="Times New Roman" w:cs="Times New Roman"/>
          <w:sz w:val="24"/>
          <w:szCs w:val="24"/>
        </w:rPr>
        <w:t>лизуемые на территории РФ на 2021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b/>
          <w:sz w:val="24"/>
          <w:szCs w:val="24"/>
        </w:rPr>
        <w:t>2904,3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90,4 % к первоначальному плану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  Прогноз налога на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CA684E">
        <w:rPr>
          <w:rFonts w:ascii="Times New Roman" w:hAnsi="Times New Roman" w:cs="Times New Roman"/>
          <w:sz w:val="24"/>
          <w:szCs w:val="24"/>
        </w:rPr>
        <w:t xml:space="preserve">год составил в сумме </w:t>
      </w:r>
      <w:r>
        <w:rPr>
          <w:rFonts w:ascii="Times New Roman" w:hAnsi="Times New Roman" w:cs="Times New Roman"/>
          <w:sz w:val="24"/>
          <w:szCs w:val="24"/>
        </w:rPr>
        <w:t>3149,0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3462,8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C73C5" w:rsidRPr="00CA684E" w:rsidRDefault="002C73C5" w:rsidP="002C73C5">
      <w:pPr>
        <w:pStyle w:val="Courier14"/>
        <w:tabs>
          <w:tab w:val="left" w:pos="3390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C73C5" w:rsidRPr="00CA684E" w:rsidRDefault="002C73C5" w:rsidP="002C73C5">
      <w:pPr>
        <w:pStyle w:val="Courier14"/>
        <w:tabs>
          <w:tab w:val="left" w:pos="6237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84E">
        <w:rPr>
          <w:rFonts w:ascii="Times New Roman" w:hAnsi="Times New Roman" w:cs="Times New Roman"/>
          <w:b/>
          <w:bCs/>
          <w:sz w:val="24"/>
          <w:szCs w:val="24"/>
        </w:rPr>
        <w:t>3. НАЛОГИ НА ИМУЩЕСТВО</w:t>
      </w:r>
    </w:p>
    <w:p w:rsidR="002C73C5" w:rsidRPr="00CA684E" w:rsidRDefault="002C73C5" w:rsidP="002C73C5">
      <w:pPr>
        <w:pStyle w:val="Courier14"/>
        <w:tabs>
          <w:tab w:val="left" w:pos="6237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84E">
        <w:rPr>
          <w:rFonts w:ascii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A684E">
        <w:rPr>
          <w:rFonts w:ascii="Times New Roman" w:hAnsi="Times New Roman" w:cs="Times New Roman"/>
          <w:sz w:val="24"/>
          <w:szCs w:val="24"/>
        </w:rPr>
        <w:t>Прогноз налога на имущество физических лиц, зачис</w:t>
      </w:r>
      <w:r>
        <w:rPr>
          <w:rFonts w:ascii="Times New Roman" w:hAnsi="Times New Roman" w:cs="Times New Roman"/>
          <w:sz w:val="24"/>
          <w:szCs w:val="24"/>
        </w:rPr>
        <w:t>ляемый в бюджет поселения на 2021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b/>
          <w:sz w:val="24"/>
          <w:szCs w:val="24"/>
        </w:rPr>
        <w:t>848,6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167,1 % к первоначальному плану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 Прогноз налога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составил в сумме </w:t>
      </w:r>
      <w:r>
        <w:rPr>
          <w:rFonts w:ascii="Times New Roman" w:hAnsi="Times New Roman" w:cs="Times New Roman"/>
          <w:sz w:val="24"/>
          <w:szCs w:val="24"/>
        </w:rPr>
        <w:t>933,5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1026,8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C73C5" w:rsidRPr="00CA684E" w:rsidRDefault="002C73C5" w:rsidP="002C73C5">
      <w:pPr>
        <w:pStyle w:val="Courier14"/>
        <w:tabs>
          <w:tab w:val="left" w:pos="3390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C73C5" w:rsidRPr="00CA684E" w:rsidRDefault="002C73C5" w:rsidP="002C73C5">
      <w:pPr>
        <w:pStyle w:val="Courier14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84E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налог с организаций, обладающих земельным участком, </w:t>
      </w:r>
    </w:p>
    <w:p w:rsidR="002C73C5" w:rsidRPr="00CA684E" w:rsidRDefault="002C73C5" w:rsidP="002C73C5">
      <w:pPr>
        <w:pStyle w:val="Courier14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84E">
        <w:rPr>
          <w:rFonts w:ascii="Times New Roman" w:hAnsi="Times New Roman" w:cs="Times New Roman"/>
          <w:b/>
          <w:bCs/>
          <w:sz w:val="24"/>
          <w:szCs w:val="24"/>
        </w:rPr>
        <w:t>расположенным  в границах сельских поселений</w:t>
      </w: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земельного налога на 2021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в бюджет поселения составил  </w:t>
      </w:r>
      <w:r>
        <w:rPr>
          <w:rFonts w:ascii="Times New Roman" w:hAnsi="Times New Roman" w:cs="Times New Roman"/>
          <w:b/>
          <w:sz w:val="24"/>
          <w:szCs w:val="24"/>
        </w:rPr>
        <w:t>1112,0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146,8 % к первоначальному плану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 Прогноз налога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составил в сумме </w:t>
      </w:r>
      <w:r>
        <w:rPr>
          <w:rFonts w:ascii="Times New Roman" w:hAnsi="Times New Roman" w:cs="Times New Roman"/>
          <w:sz w:val="24"/>
          <w:szCs w:val="24"/>
        </w:rPr>
        <w:t xml:space="preserve">1181,2 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1204,8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</w:p>
    <w:p w:rsidR="002C73C5" w:rsidRPr="00CA684E" w:rsidRDefault="002C73C5" w:rsidP="002C73C5">
      <w:pPr>
        <w:pStyle w:val="Courier14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84E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налог с физических лиц, обладающих земельным участком, </w:t>
      </w:r>
    </w:p>
    <w:p w:rsidR="002C73C5" w:rsidRPr="00CA684E" w:rsidRDefault="002C73C5" w:rsidP="002C73C5">
      <w:pPr>
        <w:pStyle w:val="Courier14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84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расположенным  в границах сельских поселений</w:t>
      </w: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Прогноз земельного налога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в бюджет поселения составил  </w:t>
      </w:r>
      <w:r>
        <w:rPr>
          <w:rFonts w:ascii="Times New Roman" w:hAnsi="Times New Roman" w:cs="Times New Roman"/>
          <w:b/>
          <w:sz w:val="24"/>
          <w:szCs w:val="24"/>
        </w:rPr>
        <w:t>1739,2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98,4  % к первоначальному плану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 Прогноз налога на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CA684E">
        <w:rPr>
          <w:rFonts w:ascii="Times New Roman" w:hAnsi="Times New Roman" w:cs="Times New Roman"/>
          <w:sz w:val="24"/>
          <w:szCs w:val="24"/>
        </w:rPr>
        <w:t xml:space="preserve">год составил в сумме </w:t>
      </w:r>
      <w:r>
        <w:rPr>
          <w:rFonts w:ascii="Times New Roman" w:hAnsi="Times New Roman" w:cs="Times New Roman"/>
          <w:sz w:val="24"/>
          <w:szCs w:val="24"/>
        </w:rPr>
        <w:t>1847,4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CA684E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</w:rPr>
        <w:t xml:space="preserve">1884,3 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</w:p>
    <w:p w:rsidR="002C73C5" w:rsidRPr="00CA684E" w:rsidRDefault="002C73C5" w:rsidP="002C73C5">
      <w:pPr>
        <w:tabs>
          <w:tab w:val="left" w:pos="851"/>
        </w:tabs>
        <w:jc w:val="center"/>
        <w:rPr>
          <w:b/>
        </w:rPr>
      </w:pPr>
      <w:r w:rsidRPr="00CA684E">
        <w:rPr>
          <w:b/>
        </w:rPr>
        <w:t>4. ДОХОДЫ ОТ ИСПОЛЬЗОВАНИЯ ИМУЩЕСТВА, НАХОДЯЩЕГОСЯ В</w:t>
      </w:r>
    </w:p>
    <w:p w:rsidR="002C73C5" w:rsidRPr="00CA684E" w:rsidRDefault="002C73C5" w:rsidP="002C73C5">
      <w:pPr>
        <w:tabs>
          <w:tab w:val="left" w:pos="851"/>
        </w:tabs>
        <w:ind w:firstLine="900"/>
        <w:jc w:val="center"/>
        <w:rPr>
          <w:b/>
        </w:rPr>
      </w:pPr>
      <w:r w:rsidRPr="00CA684E">
        <w:rPr>
          <w:b/>
        </w:rPr>
        <w:t>ГОСУДАРСТВЕННОЙ И МУНИЦИПАЛЬНОЙ СОБСТВЕННОСТИ</w:t>
      </w:r>
    </w:p>
    <w:p w:rsidR="002C73C5" w:rsidRPr="00CA684E" w:rsidRDefault="002C73C5" w:rsidP="002C73C5">
      <w:pPr>
        <w:tabs>
          <w:tab w:val="left" w:pos="851"/>
        </w:tabs>
        <w:rPr>
          <w:b/>
        </w:rPr>
      </w:pPr>
      <w:r w:rsidRPr="00CA684E">
        <w:rPr>
          <w:b/>
        </w:rPr>
        <w:t xml:space="preserve">   Доходы от сдачи в аренду имущества, составляющего казну сельского поселения </w:t>
      </w: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 xml:space="preserve">Прогноз доходов от сдачи в аренду имущества, </w:t>
      </w:r>
      <w:r w:rsidRPr="00CA684E">
        <w:rPr>
          <w:rFonts w:ascii="Times New Roman" w:hAnsi="Times New Roman"/>
          <w:sz w:val="24"/>
          <w:szCs w:val="24"/>
        </w:rPr>
        <w:t>составляющего казну сельского поселения</w:t>
      </w:r>
      <w:r w:rsidRPr="00CA684E">
        <w:rPr>
          <w:rFonts w:ascii="Times New Roman" w:hAnsi="Times New Roman" w:cs="Times New Roman"/>
          <w:sz w:val="24"/>
          <w:szCs w:val="24"/>
        </w:rPr>
        <w:t>,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Pr="00CA684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A684E">
        <w:rPr>
          <w:rFonts w:ascii="Times New Roman" w:hAnsi="Times New Roman" w:cs="Times New Roman"/>
          <w:b/>
          <w:sz w:val="24"/>
          <w:szCs w:val="24"/>
        </w:rPr>
        <w:t>,5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100,0% к первоначальному плану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 Прогноз налога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составил в сумме </w:t>
      </w:r>
      <w:r>
        <w:rPr>
          <w:rFonts w:ascii="Times New Roman" w:hAnsi="Times New Roman" w:cs="Times New Roman"/>
          <w:sz w:val="24"/>
          <w:szCs w:val="24"/>
        </w:rPr>
        <w:t>16,1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16,7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C73C5" w:rsidRPr="00CA684E" w:rsidRDefault="002C73C5" w:rsidP="002C73C5">
      <w:pPr>
        <w:tabs>
          <w:tab w:val="left" w:pos="3795"/>
        </w:tabs>
        <w:jc w:val="center"/>
        <w:rPr>
          <w:b/>
        </w:rPr>
      </w:pPr>
      <w:r w:rsidRPr="00CA684E">
        <w:rPr>
          <w:b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</w:p>
    <w:p w:rsidR="002C73C5" w:rsidRPr="00CA684E" w:rsidRDefault="002C73C5" w:rsidP="002C73C5">
      <w:pPr>
        <w:pStyle w:val="Courier14"/>
        <w:ind w:firstLine="709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/>
          <w:sz w:val="24"/>
          <w:szCs w:val="24"/>
        </w:rPr>
        <w:t xml:space="preserve">         </w:t>
      </w:r>
      <w:r w:rsidRPr="00CA684E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Pr="00CA684E">
        <w:rPr>
          <w:rFonts w:ascii="Times New Roman" w:hAnsi="Times New Roman"/>
          <w:sz w:val="24"/>
          <w:szCs w:val="24"/>
        </w:rPr>
        <w:t xml:space="preserve">с </w:t>
      </w:r>
      <w:r w:rsidRPr="00CA684E">
        <w:rPr>
          <w:rFonts w:ascii="Times New Roman" w:hAnsi="Times New Roman" w:cs="Times New Roman"/>
          <w:sz w:val="24"/>
          <w:szCs w:val="24"/>
        </w:rPr>
        <w:t>доходов</w:t>
      </w:r>
      <w:r w:rsidRPr="00CA684E">
        <w:rPr>
          <w:rFonts w:ascii="Times New Roman" w:hAnsi="Times New Roman"/>
          <w:sz w:val="24"/>
          <w:szCs w:val="24"/>
        </w:rPr>
        <w:t xml:space="preserve">, </w:t>
      </w:r>
      <w:r w:rsidRPr="00CA684E">
        <w:rPr>
          <w:rFonts w:ascii="Times New Roman" w:hAnsi="Times New Roman" w:cs="Times New Roman"/>
          <w:sz w:val="24"/>
          <w:szCs w:val="24"/>
        </w:rPr>
        <w:t>получаемы</w:t>
      </w:r>
      <w:r w:rsidRPr="00CA684E">
        <w:rPr>
          <w:rFonts w:ascii="Times New Roman" w:hAnsi="Times New Roman"/>
          <w:sz w:val="24"/>
          <w:szCs w:val="24"/>
        </w:rPr>
        <w:t>х</w:t>
      </w:r>
      <w:r w:rsidRPr="00CA684E">
        <w:rPr>
          <w:rFonts w:ascii="Times New Roman" w:hAnsi="Times New Roman" w:cs="Times New Roman"/>
          <w:sz w:val="24"/>
          <w:szCs w:val="24"/>
        </w:rPr>
        <w:t xml:space="preserve"> в виде арендной пла</w:t>
      </w:r>
      <w:r w:rsidRPr="00CA684E">
        <w:rPr>
          <w:rFonts w:ascii="Times New Roman" w:hAnsi="Times New Roman"/>
          <w:sz w:val="24"/>
          <w:szCs w:val="24"/>
        </w:rPr>
        <w:t xml:space="preserve">ты, а также средства от продажи </w:t>
      </w:r>
      <w:r w:rsidRPr="00CA684E">
        <w:rPr>
          <w:rFonts w:ascii="Times New Roman" w:hAnsi="Times New Roman" w:cs="Times New Roman"/>
          <w:sz w:val="24"/>
          <w:szCs w:val="24"/>
        </w:rPr>
        <w:t>права на заключение договоров аренды за земли, наход</w:t>
      </w:r>
      <w:r w:rsidRPr="00CA684E">
        <w:rPr>
          <w:rFonts w:ascii="Times New Roman" w:hAnsi="Times New Roman"/>
          <w:sz w:val="24"/>
          <w:szCs w:val="24"/>
        </w:rPr>
        <w:t xml:space="preserve">ящиеся в собственности сельских </w:t>
      </w:r>
      <w:r w:rsidRPr="00CA684E">
        <w:rPr>
          <w:rFonts w:ascii="Times New Roman" w:hAnsi="Times New Roman" w:cs="Times New Roman"/>
          <w:sz w:val="24"/>
          <w:szCs w:val="24"/>
        </w:rPr>
        <w:t>поселений (за исключением земельных уча</w:t>
      </w:r>
      <w:r w:rsidRPr="00CA684E">
        <w:rPr>
          <w:rFonts w:ascii="Times New Roman" w:hAnsi="Times New Roman"/>
          <w:sz w:val="24"/>
          <w:szCs w:val="24"/>
        </w:rPr>
        <w:t xml:space="preserve">стков муниципальных бюджетных и </w:t>
      </w:r>
      <w:r w:rsidRPr="00CA684E">
        <w:rPr>
          <w:rFonts w:ascii="Times New Roman" w:hAnsi="Times New Roman" w:cs="Times New Roman"/>
          <w:sz w:val="24"/>
          <w:szCs w:val="24"/>
        </w:rPr>
        <w:t>автономных учреждений)</w:t>
      </w:r>
      <w:r w:rsidRPr="00CA684E">
        <w:rPr>
          <w:rFonts w:ascii="Times New Roman" w:hAnsi="Times New Roman"/>
          <w:sz w:val="24"/>
          <w:szCs w:val="24"/>
        </w:rPr>
        <w:t xml:space="preserve"> </w:t>
      </w:r>
      <w:r w:rsidRPr="00CA684E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b/>
          <w:sz w:val="24"/>
          <w:szCs w:val="24"/>
        </w:rPr>
        <w:t>656,1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</w:rPr>
        <w:t>104,0 % к первоначальному плану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 Прогноз налога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составил в сумме </w:t>
      </w:r>
      <w:r>
        <w:rPr>
          <w:rFonts w:ascii="Times New Roman" w:hAnsi="Times New Roman" w:cs="Times New Roman"/>
          <w:sz w:val="24"/>
          <w:szCs w:val="24"/>
        </w:rPr>
        <w:t xml:space="preserve">709,7 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738,1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C73C5" w:rsidRPr="00CA684E" w:rsidRDefault="002C73C5" w:rsidP="002C73C5">
      <w:pPr>
        <w:tabs>
          <w:tab w:val="left" w:pos="3795"/>
        </w:tabs>
        <w:jc w:val="center"/>
        <w:rPr>
          <w:b/>
        </w:rPr>
      </w:pPr>
    </w:p>
    <w:p w:rsidR="002C73C5" w:rsidRPr="00CA684E" w:rsidRDefault="002C73C5" w:rsidP="002C73C5">
      <w:pPr>
        <w:pStyle w:val="Courier14"/>
        <w:ind w:right="-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84E">
        <w:rPr>
          <w:rFonts w:ascii="Times New Roman" w:hAnsi="Times New Roman" w:cs="Times New Roman"/>
          <w:b/>
          <w:bCs/>
          <w:sz w:val="24"/>
          <w:szCs w:val="24"/>
        </w:rPr>
        <w:t>Безвозмездные поступления</w:t>
      </w:r>
    </w:p>
    <w:p w:rsidR="002C73C5" w:rsidRPr="00CA684E" w:rsidRDefault="002C73C5" w:rsidP="002C73C5">
      <w:pPr>
        <w:pStyle w:val="Courier14"/>
        <w:ind w:right="-6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3C5" w:rsidRPr="00CA684E" w:rsidRDefault="002C73C5" w:rsidP="002C73C5">
      <w:pPr>
        <w:pStyle w:val="Courier14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CA684E">
        <w:rPr>
          <w:rFonts w:ascii="Times New Roman" w:hAnsi="Times New Roman" w:cs="Times New Roman"/>
          <w:bCs/>
          <w:sz w:val="24"/>
          <w:szCs w:val="24"/>
        </w:rPr>
        <w:t xml:space="preserve">            Прогноз </w:t>
      </w:r>
      <w:r w:rsidRPr="00CA684E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CA68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84E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</w:t>
      </w:r>
      <w:r w:rsidRPr="00CA684E">
        <w:rPr>
          <w:rFonts w:ascii="Times New Roman" w:hAnsi="Times New Roman" w:cs="Times New Roman"/>
          <w:bCs/>
          <w:sz w:val="24"/>
          <w:szCs w:val="24"/>
        </w:rPr>
        <w:t xml:space="preserve"> определен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7135,0</w:t>
      </w:r>
      <w:r w:rsidRPr="00CA684E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Pr="00CA684E">
        <w:rPr>
          <w:rFonts w:ascii="Times New Roman" w:hAnsi="Times New Roman" w:cs="Times New Roman"/>
          <w:sz w:val="24"/>
          <w:szCs w:val="24"/>
        </w:rPr>
        <w:t xml:space="preserve">ыс. рублей, в том числе безвозмездные поступления от других бюджетов бюджетной системы Российской Федерации – </w:t>
      </w:r>
      <w:r>
        <w:rPr>
          <w:rFonts w:ascii="Times New Roman" w:hAnsi="Times New Roman" w:cs="Times New Roman"/>
          <w:b/>
          <w:sz w:val="24"/>
          <w:szCs w:val="24"/>
        </w:rPr>
        <w:t>7135,0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A684E">
        <w:rPr>
          <w:rFonts w:ascii="Times New Roman" w:hAnsi="Times New Roman"/>
          <w:bCs/>
          <w:sz w:val="24"/>
          <w:szCs w:val="24"/>
        </w:rPr>
        <w:t xml:space="preserve"> </w:t>
      </w:r>
      <w:r w:rsidRPr="00CA684E">
        <w:rPr>
          <w:rFonts w:ascii="Times New Roman" w:hAnsi="Times New Roman" w:cs="Times New Roman"/>
          <w:bCs/>
          <w:sz w:val="24"/>
          <w:szCs w:val="24"/>
        </w:rPr>
        <w:t>на 20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CA684E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5881,0</w:t>
      </w:r>
      <w:r w:rsidRPr="00CA684E">
        <w:rPr>
          <w:rFonts w:ascii="Times New Roman" w:hAnsi="Times New Roman" w:cs="Times New Roman"/>
          <w:bCs/>
          <w:sz w:val="24"/>
          <w:szCs w:val="24"/>
        </w:rPr>
        <w:t xml:space="preserve"> тыс. рублей, на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CA684E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>6261,1</w:t>
      </w:r>
      <w:r w:rsidRPr="00CA684E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2C73C5" w:rsidRPr="00CA684E" w:rsidRDefault="002C73C5" w:rsidP="002C73C5">
      <w:pPr>
        <w:ind w:firstLine="709"/>
        <w:jc w:val="both"/>
      </w:pPr>
      <w:r w:rsidRPr="00CA684E">
        <w:t>В общем объеме безвозмездных поступлений на 20</w:t>
      </w:r>
      <w:r>
        <w:t>21</w:t>
      </w:r>
      <w:r w:rsidRPr="00CA684E">
        <w:t xml:space="preserve"> год  предусмотрены:</w:t>
      </w:r>
    </w:p>
    <w:p w:rsidR="002C73C5" w:rsidRPr="00CA684E" w:rsidRDefault="002C73C5" w:rsidP="002C73C5">
      <w:pPr>
        <w:jc w:val="both"/>
        <w:rPr>
          <w:b/>
        </w:rPr>
      </w:pPr>
      <w:r w:rsidRPr="00CA684E">
        <w:t xml:space="preserve">        1.Дотации бюджету муниципального образования: </w:t>
      </w:r>
    </w:p>
    <w:p w:rsidR="002C73C5" w:rsidRPr="00CA684E" w:rsidRDefault="002C73C5" w:rsidP="002C73C5">
      <w:pPr>
        <w:jc w:val="both"/>
        <w:rPr>
          <w:bCs/>
        </w:rPr>
      </w:pPr>
      <w:r w:rsidRPr="00CA684E">
        <w:rPr>
          <w:b/>
        </w:rPr>
        <w:t xml:space="preserve">            - </w:t>
      </w:r>
      <w:r w:rsidRPr="00CA684E">
        <w:t>на выравнивание бюджетной обеспеченности</w:t>
      </w:r>
      <w:r w:rsidRPr="00CA684E">
        <w:rPr>
          <w:b/>
        </w:rPr>
        <w:t xml:space="preserve"> – </w:t>
      </w:r>
      <w:r>
        <w:rPr>
          <w:b/>
        </w:rPr>
        <w:t xml:space="preserve">7993,4 </w:t>
      </w:r>
      <w:r w:rsidRPr="00CA684E">
        <w:rPr>
          <w:b/>
          <w:bCs/>
        </w:rPr>
        <w:t xml:space="preserve"> </w:t>
      </w:r>
      <w:r w:rsidRPr="00CA684E">
        <w:rPr>
          <w:bCs/>
        </w:rPr>
        <w:t>тыс. рублей</w:t>
      </w:r>
      <w:r w:rsidRPr="00CA684E">
        <w:rPr>
          <w:b/>
          <w:bCs/>
        </w:rPr>
        <w:t xml:space="preserve">, </w:t>
      </w:r>
      <w:r w:rsidRPr="00CA684E">
        <w:rPr>
          <w:bCs/>
        </w:rPr>
        <w:t xml:space="preserve">что составляет </w:t>
      </w:r>
      <w:r>
        <w:rPr>
          <w:bCs/>
        </w:rPr>
        <w:t>120,7 % к бюджету 2020</w:t>
      </w:r>
      <w:r w:rsidRPr="00CA684E">
        <w:rPr>
          <w:bCs/>
        </w:rPr>
        <w:t xml:space="preserve"> года; на 20</w:t>
      </w:r>
      <w:r>
        <w:rPr>
          <w:bCs/>
        </w:rPr>
        <w:t>21</w:t>
      </w:r>
      <w:r w:rsidRPr="00CA684E">
        <w:rPr>
          <w:bCs/>
        </w:rPr>
        <w:t xml:space="preserve"> год в сумме </w:t>
      </w:r>
      <w:r>
        <w:rPr>
          <w:bCs/>
        </w:rPr>
        <w:t>7359,4</w:t>
      </w:r>
      <w:r w:rsidRPr="00CA684E">
        <w:rPr>
          <w:bCs/>
        </w:rPr>
        <w:t xml:space="preserve"> тыс. рублей, на 202</w:t>
      </w:r>
      <w:r>
        <w:rPr>
          <w:bCs/>
        </w:rPr>
        <w:t>2</w:t>
      </w:r>
      <w:r w:rsidRPr="00CA684E">
        <w:rPr>
          <w:bCs/>
        </w:rPr>
        <w:t xml:space="preserve"> год в сумме </w:t>
      </w:r>
      <w:r>
        <w:rPr>
          <w:bCs/>
        </w:rPr>
        <w:t xml:space="preserve">7575,0 </w:t>
      </w:r>
      <w:r w:rsidRPr="00CA684E">
        <w:rPr>
          <w:bCs/>
        </w:rPr>
        <w:t>тыс. рублей;</w:t>
      </w:r>
    </w:p>
    <w:p w:rsidR="002C73C5" w:rsidRPr="00CA684E" w:rsidRDefault="002C73C5" w:rsidP="002C73C5">
      <w:pPr>
        <w:jc w:val="both"/>
      </w:pPr>
      <w:r>
        <w:rPr>
          <w:bCs/>
        </w:rPr>
        <w:t xml:space="preserve">       </w:t>
      </w:r>
      <w:r w:rsidRPr="00CA684E">
        <w:rPr>
          <w:bCs/>
        </w:rPr>
        <w:t xml:space="preserve">2. Субвенции </w:t>
      </w:r>
      <w:r w:rsidRPr="00CA684E">
        <w:t xml:space="preserve">бюджету муниципального образования: </w:t>
      </w:r>
    </w:p>
    <w:p w:rsidR="002C73C5" w:rsidRPr="00CA684E" w:rsidRDefault="002C73C5" w:rsidP="002C73C5">
      <w:pPr>
        <w:jc w:val="both"/>
        <w:rPr>
          <w:bCs/>
        </w:rPr>
      </w:pPr>
      <w:r w:rsidRPr="00CA684E">
        <w:t xml:space="preserve">- на осуществление полномочий по первичному воинскому учету на территориях, где отсутствуют военные комиссариаты </w:t>
      </w:r>
      <w:r>
        <w:t xml:space="preserve"> на 2021 год предусмотрено </w:t>
      </w:r>
      <w:r w:rsidRPr="00CA684E">
        <w:t xml:space="preserve">– </w:t>
      </w:r>
      <w:r>
        <w:rPr>
          <w:b/>
        </w:rPr>
        <w:t xml:space="preserve">110,2 </w:t>
      </w:r>
      <w:r w:rsidRPr="00CA684E">
        <w:t xml:space="preserve"> тыс. руб., что составляет </w:t>
      </w:r>
      <w:r>
        <w:t>114,2 % к бюджету 2020</w:t>
      </w:r>
      <w:r w:rsidRPr="00CA684E">
        <w:t xml:space="preserve"> года; </w:t>
      </w:r>
      <w:r w:rsidRPr="00CA684E">
        <w:rPr>
          <w:bCs/>
        </w:rPr>
        <w:t>на 20</w:t>
      </w:r>
      <w:r>
        <w:rPr>
          <w:bCs/>
        </w:rPr>
        <w:t>22</w:t>
      </w:r>
      <w:r w:rsidRPr="00CA684E">
        <w:rPr>
          <w:bCs/>
        </w:rPr>
        <w:t xml:space="preserve"> год в сумме </w:t>
      </w:r>
      <w:r>
        <w:rPr>
          <w:bCs/>
        </w:rPr>
        <w:t xml:space="preserve">111,2 </w:t>
      </w:r>
      <w:r w:rsidRPr="00CA684E">
        <w:rPr>
          <w:bCs/>
        </w:rPr>
        <w:t xml:space="preserve"> тыс. рублей, на 202</w:t>
      </w:r>
      <w:r>
        <w:rPr>
          <w:bCs/>
        </w:rPr>
        <w:t>3</w:t>
      </w:r>
      <w:r w:rsidRPr="00CA684E">
        <w:rPr>
          <w:bCs/>
        </w:rPr>
        <w:t xml:space="preserve"> год в сумме </w:t>
      </w:r>
      <w:r>
        <w:rPr>
          <w:bCs/>
        </w:rPr>
        <w:t xml:space="preserve">115,0 </w:t>
      </w:r>
      <w:r w:rsidRPr="00CA684E">
        <w:rPr>
          <w:bCs/>
        </w:rPr>
        <w:t xml:space="preserve"> тыс. рублей;</w:t>
      </w:r>
    </w:p>
    <w:p w:rsidR="002C73C5" w:rsidRPr="00CA684E" w:rsidRDefault="002C73C5" w:rsidP="002C73C5">
      <w:pPr>
        <w:ind w:firstLine="709"/>
        <w:jc w:val="both"/>
        <w:rPr>
          <w:bCs/>
        </w:rPr>
      </w:pPr>
      <w:r w:rsidRPr="00CA684E">
        <w:rPr>
          <w:bCs/>
        </w:rPr>
        <w:t>Всего доходы бюджета поселения на 20</w:t>
      </w:r>
      <w:r>
        <w:rPr>
          <w:bCs/>
        </w:rPr>
        <w:t>21</w:t>
      </w:r>
      <w:r w:rsidRPr="00CA684E">
        <w:rPr>
          <w:bCs/>
        </w:rPr>
        <w:t xml:space="preserve"> год прогнозируются в объеме </w:t>
      </w:r>
      <w:r>
        <w:rPr>
          <w:b/>
          <w:bCs/>
        </w:rPr>
        <w:t xml:space="preserve">15490,7 </w:t>
      </w:r>
      <w:r w:rsidRPr="00CA684E">
        <w:rPr>
          <w:bCs/>
        </w:rPr>
        <w:t xml:space="preserve"> тыс. рублей, что составляет </w:t>
      </w:r>
      <w:r>
        <w:rPr>
          <w:bCs/>
        </w:rPr>
        <w:t xml:space="preserve">96,6 </w:t>
      </w:r>
      <w:r w:rsidRPr="00CA684E">
        <w:rPr>
          <w:bCs/>
        </w:rPr>
        <w:t xml:space="preserve"> % </w:t>
      </w:r>
      <w:r>
        <w:rPr>
          <w:bCs/>
        </w:rPr>
        <w:t>к первоначальному бюджету на 2020</w:t>
      </w:r>
      <w:r w:rsidRPr="00CA684E">
        <w:rPr>
          <w:bCs/>
        </w:rPr>
        <w:t xml:space="preserve"> года. </w:t>
      </w:r>
    </w:p>
    <w:p w:rsidR="002C73C5" w:rsidRPr="00CA684E" w:rsidRDefault="002C73C5" w:rsidP="002C73C5">
      <w:pPr>
        <w:ind w:firstLine="709"/>
        <w:jc w:val="both"/>
        <w:rPr>
          <w:bCs/>
        </w:rPr>
      </w:pPr>
      <w:r w:rsidRPr="00CA684E">
        <w:rPr>
          <w:bCs/>
        </w:rPr>
        <w:t>На 20</w:t>
      </w:r>
      <w:r>
        <w:rPr>
          <w:bCs/>
        </w:rPr>
        <w:t>22</w:t>
      </w:r>
      <w:r w:rsidRPr="00CA684E">
        <w:rPr>
          <w:bCs/>
        </w:rPr>
        <w:t xml:space="preserve"> год всего доходов бюджета  поселения – </w:t>
      </w:r>
      <w:r>
        <w:rPr>
          <w:b/>
          <w:bCs/>
        </w:rPr>
        <w:t>14837,2</w:t>
      </w:r>
      <w:r w:rsidRPr="00CA684E">
        <w:rPr>
          <w:bCs/>
        </w:rPr>
        <w:t xml:space="preserve"> тыс. руб., на 202</w:t>
      </w:r>
      <w:r>
        <w:rPr>
          <w:bCs/>
        </w:rPr>
        <w:t>2</w:t>
      </w:r>
      <w:r w:rsidRPr="00CA684E">
        <w:rPr>
          <w:bCs/>
        </w:rPr>
        <w:t xml:space="preserve"> год – </w:t>
      </w:r>
      <w:r>
        <w:rPr>
          <w:b/>
          <w:bCs/>
        </w:rPr>
        <w:t>15788,6</w:t>
      </w:r>
      <w:r w:rsidRPr="00CA684E">
        <w:rPr>
          <w:bCs/>
        </w:rPr>
        <w:t xml:space="preserve"> тыс. руб.</w:t>
      </w:r>
    </w:p>
    <w:p w:rsidR="002C73C5" w:rsidRPr="00CA684E" w:rsidRDefault="002C73C5" w:rsidP="002C73C5">
      <w:pPr>
        <w:ind w:firstLine="709"/>
        <w:jc w:val="center"/>
        <w:rPr>
          <w:b/>
          <w:bCs/>
        </w:rPr>
      </w:pPr>
      <w:r w:rsidRPr="00CA684E">
        <w:rPr>
          <w:b/>
          <w:bCs/>
        </w:rPr>
        <w:t>Расходы</w:t>
      </w:r>
    </w:p>
    <w:p w:rsidR="002C73C5" w:rsidRPr="00CA684E" w:rsidRDefault="002C73C5" w:rsidP="002C73C5">
      <w:pPr>
        <w:ind w:firstLine="709"/>
        <w:jc w:val="center"/>
        <w:rPr>
          <w:b/>
          <w:bCs/>
        </w:rPr>
      </w:pPr>
    </w:p>
    <w:p w:rsidR="002C73C5" w:rsidRPr="00CA684E" w:rsidRDefault="002C73C5" w:rsidP="002C73C5">
      <w:pPr>
        <w:ind w:firstLine="709"/>
        <w:jc w:val="both"/>
      </w:pPr>
      <w:r w:rsidRPr="00CA684E">
        <w:t>Принципы и подходы к формированию расходов бюджета Холязинского сельсовета на 20</w:t>
      </w:r>
      <w:r>
        <w:t>21</w:t>
      </w:r>
      <w:r w:rsidRPr="00CA684E">
        <w:t xml:space="preserve"> год и на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 определены в соответствии с Основными направлениями бюджетной и налоговой  политики Холязинского сельсовета Большемурашкинского муниципального района Нижегородской области на 20</w:t>
      </w:r>
      <w:r>
        <w:t>21</w:t>
      </w:r>
      <w:r w:rsidRPr="00CA684E">
        <w:t xml:space="preserve"> год и на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годов, </w:t>
      </w:r>
      <w:r w:rsidRPr="00F638D9">
        <w:t>утвержденными постановлением администрации Холязинского сельсовета Большемурашкинского муниципального района от 18.09.2019 года № 312</w:t>
      </w:r>
      <w:r w:rsidRPr="00CA684E">
        <w:t xml:space="preserve">, а также Методикой планирования </w:t>
      </w:r>
      <w:r w:rsidRPr="00CA684E">
        <w:lastRenderedPageBreak/>
        <w:t>бюджетных ассигнований районного бюджета на 20</w:t>
      </w:r>
      <w:r>
        <w:t>21</w:t>
      </w:r>
      <w:r w:rsidRPr="00CA684E">
        <w:t xml:space="preserve"> год и на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годов, утвержденной приказом финансового управления администрации Большемурашкинского муниципального района  от </w:t>
      </w:r>
      <w:r>
        <w:t>30</w:t>
      </w:r>
      <w:r w:rsidRPr="00CA684E">
        <w:t xml:space="preserve"> сентября 201</w:t>
      </w:r>
      <w:r>
        <w:t>9</w:t>
      </w:r>
      <w:r w:rsidRPr="00CA684E">
        <w:t xml:space="preserve"> года №</w:t>
      </w:r>
      <w:r>
        <w:t>33</w:t>
      </w:r>
      <w:r w:rsidRPr="00CA684E">
        <w:t>.</w:t>
      </w:r>
    </w:p>
    <w:p w:rsidR="002C73C5" w:rsidRPr="00CA684E" w:rsidRDefault="002C73C5" w:rsidP="002C73C5">
      <w:pPr>
        <w:ind w:firstLine="709"/>
        <w:jc w:val="both"/>
      </w:pPr>
      <w:r w:rsidRPr="00CA684E">
        <w:t>Расчет бюджетных ассигнований на 20</w:t>
      </w:r>
      <w:r>
        <w:t>21</w:t>
      </w:r>
      <w:r w:rsidRPr="00CA684E">
        <w:t xml:space="preserve"> год и на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 производился с учетом определенных приоритетов бюджетных расходов:</w:t>
      </w:r>
    </w:p>
    <w:p w:rsidR="002C73C5" w:rsidRPr="00CA684E" w:rsidRDefault="002C73C5" w:rsidP="002C73C5">
      <w:pPr>
        <w:ind w:firstLine="709"/>
        <w:jc w:val="both"/>
      </w:pPr>
      <w:r w:rsidRPr="00CA684E">
        <w:t>- обеспечение выплаты и поэтапное повышение заработной платы отдельным категориям работников органов местного самоуправления;</w:t>
      </w:r>
    </w:p>
    <w:p w:rsidR="002C73C5" w:rsidRPr="00CA684E" w:rsidRDefault="002C73C5" w:rsidP="002C73C5">
      <w:pPr>
        <w:ind w:firstLine="709"/>
        <w:jc w:val="both"/>
      </w:pPr>
      <w:r w:rsidRPr="00CA684E">
        <w:t xml:space="preserve">- реализация мер социальной поддержки населения; </w:t>
      </w:r>
    </w:p>
    <w:p w:rsidR="002C73C5" w:rsidRPr="00CA684E" w:rsidRDefault="002C73C5" w:rsidP="002C73C5">
      <w:pPr>
        <w:ind w:firstLine="709"/>
        <w:jc w:val="both"/>
      </w:pPr>
      <w:r w:rsidRPr="00CA684E">
        <w:t>- реализация муниципальной программы.</w:t>
      </w:r>
    </w:p>
    <w:p w:rsidR="002C73C5" w:rsidRPr="00CA684E" w:rsidRDefault="002C73C5" w:rsidP="002C73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Планирование фонда оплаты труда в органах местного самоуправления Большемурашкинского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A684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годы осуществлено в пределах фонда оплаты труда в органах местного самоуправления муниципального района, сформированного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год, с учетом:</w:t>
      </w:r>
    </w:p>
    <w:p w:rsidR="002C73C5" w:rsidRPr="00CA684E" w:rsidRDefault="002C73C5" w:rsidP="002C73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- изменения структуры и предельной численности согласно утвержденным штатным расписаниям;</w:t>
      </w:r>
    </w:p>
    <w:p w:rsidR="002C73C5" w:rsidRPr="00CA684E" w:rsidRDefault="002C73C5" w:rsidP="002C73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- дополнительной потребности на доведение заработной платы низкооплачиваемых категорий работников до установленного минимального размера оплаты труда;</w:t>
      </w:r>
    </w:p>
    <w:p w:rsidR="002C73C5" w:rsidRPr="00CA684E" w:rsidRDefault="002C73C5" w:rsidP="002C73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 xml:space="preserve">- экономии в связи с выплатой пособий по временной нетрудоспособности и наличия вакантных должностей в размере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684E">
        <w:rPr>
          <w:rFonts w:ascii="Times New Roman" w:hAnsi="Times New Roman" w:cs="Times New Roman"/>
          <w:sz w:val="24"/>
          <w:szCs w:val="24"/>
        </w:rPr>
        <w:t>%;</w:t>
      </w:r>
    </w:p>
    <w:p w:rsidR="002C73C5" w:rsidRPr="00CA684E" w:rsidRDefault="002C73C5" w:rsidP="002C73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- страховых взносов в государственные внебюджетные фонды в размере 30,2%.</w:t>
      </w:r>
    </w:p>
    <w:p w:rsidR="002C73C5" w:rsidRPr="00CA684E" w:rsidRDefault="002C73C5" w:rsidP="002C73C5">
      <w:pPr>
        <w:ind w:firstLine="709"/>
        <w:jc w:val="both"/>
      </w:pPr>
      <w:r w:rsidRPr="003F371F">
        <w:t>Расходы на коммунальные услуги рассчитаны с индексацией от первоначального бюджета 2020</w:t>
      </w:r>
      <w:r>
        <w:t xml:space="preserve"> года на 3</w:t>
      </w:r>
      <w:r w:rsidRPr="003F371F">
        <w:t>,0%.</w:t>
      </w:r>
      <w:r w:rsidRPr="00CA684E">
        <w:t xml:space="preserve"> </w:t>
      </w:r>
      <w:r w:rsidRPr="007E312F">
        <w:t>Расчет расходов на оплату транспортирования твердых бытовых отходов произведен  на основании заключенных ранее договоров и ценам на эти услуги ,  без учета организации вывоза твердых бытовых расходов региональным оператор</w:t>
      </w:r>
      <w:r>
        <w:t>ом ООО « МСК-</w:t>
      </w:r>
      <w:proofErr w:type="spellStart"/>
      <w:r>
        <w:t>НТ</w:t>
      </w:r>
      <w:proofErr w:type="spellEnd"/>
      <w:r>
        <w:t>» с 1 января 2020</w:t>
      </w:r>
      <w:r w:rsidRPr="007E312F">
        <w:t xml:space="preserve"> года, так как утверждение единого тарифа регионального оператора </w:t>
      </w:r>
      <w:proofErr w:type="spellStart"/>
      <w:r w:rsidRPr="007E312F">
        <w:t>РСТ</w:t>
      </w:r>
      <w:proofErr w:type="spellEnd"/>
      <w:r w:rsidRPr="007E312F">
        <w:t xml:space="preserve"> Нижегородской</w:t>
      </w:r>
      <w:r>
        <w:t xml:space="preserve"> области ожидается в декабре 2020</w:t>
      </w:r>
      <w:r w:rsidRPr="007E312F">
        <w:t xml:space="preserve"> года.</w:t>
      </w:r>
      <w:r>
        <w:t xml:space="preserve"> </w:t>
      </w:r>
      <w:r w:rsidRPr="00CA684E">
        <w:t>Учтены изменения арендованных площадей и стоимость аренды.</w:t>
      </w:r>
    </w:p>
    <w:p w:rsidR="002C73C5" w:rsidRPr="00CA684E" w:rsidRDefault="002C73C5" w:rsidP="002C73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 xml:space="preserve">Другие расходы рассчитаны в соответствии с </w:t>
      </w:r>
      <w:r w:rsidRPr="00CA684E">
        <w:rPr>
          <w:rFonts w:ascii="Times New Roman" w:hAnsi="Times New Roman"/>
          <w:sz w:val="24"/>
          <w:szCs w:val="24"/>
        </w:rPr>
        <w:t>Методикой планирования бюджетных ассигнований районного бюджета на 20</w:t>
      </w:r>
      <w:r>
        <w:rPr>
          <w:rFonts w:ascii="Times New Roman" w:hAnsi="Times New Roman"/>
          <w:sz w:val="24"/>
          <w:szCs w:val="24"/>
        </w:rPr>
        <w:t>21</w:t>
      </w:r>
      <w:r w:rsidRPr="00CA684E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/>
          <w:sz w:val="24"/>
          <w:szCs w:val="24"/>
        </w:rPr>
        <w:t>22</w:t>
      </w:r>
      <w:r w:rsidRPr="00CA684E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CA684E">
        <w:rPr>
          <w:rFonts w:ascii="Times New Roman" w:hAnsi="Times New Roman"/>
          <w:sz w:val="24"/>
          <w:szCs w:val="24"/>
        </w:rPr>
        <w:t xml:space="preserve"> годов.</w:t>
      </w:r>
    </w:p>
    <w:p w:rsidR="002C73C5" w:rsidRPr="00CA684E" w:rsidRDefault="002C73C5" w:rsidP="002C73C5">
      <w:pPr>
        <w:jc w:val="both"/>
      </w:pPr>
      <w:r w:rsidRPr="00CA684E">
        <w:rPr>
          <w:bCs/>
          <w:iCs/>
        </w:rPr>
        <w:t xml:space="preserve">     Межбюджетные отношения</w:t>
      </w:r>
      <w:r w:rsidRPr="00CA684E">
        <w:rPr>
          <w:bCs/>
        </w:rPr>
        <w:t xml:space="preserve">  поселения с органами самоуправления Большемурашкинского района на 20</w:t>
      </w:r>
      <w:r>
        <w:rPr>
          <w:bCs/>
        </w:rPr>
        <w:t>21</w:t>
      </w:r>
      <w:r w:rsidRPr="00CA684E">
        <w:rPr>
          <w:bCs/>
        </w:rPr>
        <w:t xml:space="preserve"> год сформированы в соответствии с решением сельского Совета Холязинского сельсовета Большемурашкинского муниципального района  "Об утверждении Положения  о межбюджетных отношениях в Холязинском сельсовета Большемурашкинского муниципального района»  от 12.04.2012 г. </w:t>
      </w:r>
    </w:p>
    <w:p w:rsidR="002C73C5" w:rsidRPr="00CA684E" w:rsidRDefault="002C73C5" w:rsidP="002C73C5">
      <w:pPr>
        <w:ind w:firstLine="709"/>
        <w:jc w:val="both"/>
      </w:pPr>
      <w:r w:rsidRPr="00CA684E">
        <w:t>Расчет и распределение межбюджетных трансфертов осуществлены с учетом обеспечения органов местного самоуправления поселений муниципального района  необходимым объемом денежных средств для решения вопросов местного значения.</w:t>
      </w:r>
    </w:p>
    <w:p w:rsidR="002C73C5" w:rsidRPr="00CA684E" w:rsidRDefault="002C73C5" w:rsidP="002C73C5">
      <w:pPr>
        <w:ind w:firstLine="709"/>
        <w:jc w:val="both"/>
        <w:rPr>
          <w:bCs/>
        </w:rPr>
      </w:pPr>
      <w:r w:rsidRPr="00CA684E">
        <w:rPr>
          <w:b/>
          <w:bCs/>
        </w:rPr>
        <w:t>Всего расходы бюджета Холязинского сельсовета на 20</w:t>
      </w:r>
      <w:r>
        <w:rPr>
          <w:b/>
          <w:bCs/>
        </w:rPr>
        <w:t>21</w:t>
      </w:r>
      <w:r w:rsidRPr="00CA684E">
        <w:rPr>
          <w:b/>
          <w:bCs/>
        </w:rPr>
        <w:t xml:space="preserve"> год </w:t>
      </w:r>
      <w:r w:rsidRPr="00CA684E">
        <w:rPr>
          <w:bCs/>
        </w:rPr>
        <w:t>предусмотрены в</w:t>
      </w:r>
      <w:r w:rsidRPr="00CA684E">
        <w:rPr>
          <w:b/>
          <w:bCs/>
        </w:rPr>
        <w:t xml:space="preserve"> сумме</w:t>
      </w:r>
      <w:r>
        <w:rPr>
          <w:b/>
          <w:bCs/>
        </w:rPr>
        <w:t xml:space="preserve"> </w:t>
      </w:r>
      <w:r w:rsidRPr="00CA684E">
        <w:rPr>
          <w:b/>
          <w:bCs/>
        </w:rPr>
        <w:t xml:space="preserve"> </w:t>
      </w:r>
      <w:r>
        <w:rPr>
          <w:b/>
          <w:bCs/>
        </w:rPr>
        <w:t xml:space="preserve">15490,7 </w:t>
      </w:r>
      <w:r w:rsidRPr="00CA684E">
        <w:rPr>
          <w:b/>
          <w:bCs/>
        </w:rPr>
        <w:t xml:space="preserve"> тыс. рублей, </w:t>
      </w:r>
      <w:r w:rsidRPr="00CA684E">
        <w:rPr>
          <w:bCs/>
        </w:rPr>
        <w:t xml:space="preserve">что составляет </w:t>
      </w:r>
      <w:r>
        <w:rPr>
          <w:bCs/>
        </w:rPr>
        <w:t>96,6</w:t>
      </w:r>
      <w:r w:rsidRPr="00CA684E">
        <w:rPr>
          <w:bCs/>
        </w:rPr>
        <w:t xml:space="preserve"> % к первоначальному бюдж</w:t>
      </w:r>
      <w:r>
        <w:rPr>
          <w:bCs/>
        </w:rPr>
        <w:t>ету 2020</w:t>
      </w:r>
      <w:r w:rsidRPr="00CA684E">
        <w:rPr>
          <w:bCs/>
        </w:rPr>
        <w:t xml:space="preserve"> года, расходы на 20</w:t>
      </w:r>
      <w:r>
        <w:rPr>
          <w:bCs/>
        </w:rPr>
        <w:t>22</w:t>
      </w:r>
      <w:r w:rsidRPr="00CA684E">
        <w:rPr>
          <w:bCs/>
        </w:rPr>
        <w:t xml:space="preserve"> год – </w:t>
      </w:r>
      <w:r>
        <w:rPr>
          <w:b/>
          <w:bCs/>
        </w:rPr>
        <w:t>14837,2</w:t>
      </w:r>
      <w:r w:rsidRPr="00CA684E">
        <w:rPr>
          <w:b/>
          <w:bCs/>
        </w:rPr>
        <w:t xml:space="preserve">  </w:t>
      </w:r>
      <w:r w:rsidRPr="00CA684E">
        <w:rPr>
          <w:bCs/>
        </w:rPr>
        <w:t xml:space="preserve"> </w:t>
      </w:r>
      <w:r w:rsidRPr="00CA684E">
        <w:rPr>
          <w:b/>
          <w:bCs/>
        </w:rPr>
        <w:t>тыс. рублей</w:t>
      </w:r>
      <w:r w:rsidRPr="00CA684E">
        <w:rPr>
          <w:bCs/>
        </w:rPr>
        <w:t>, на 202</w:t>
      </w:r>
      <w:r>
        <w:rPr>
          <w:bCs/>
        </w:rPr>
        <w:t>3</w:t>
      </w:r>
      <w:r w:rsidRPr="00CA684E">
        <w:rPr>
          <w:bCs/>
        </w:rPr>
        <w:t xml:space="preserve"> год – </w:t>
      </w:r>
      <w:r>
        <w:rPr>
          <w:b/>
          <w:bCs/>
        </w:rPr>
        <w:t>15788,6</w:t>
      </w:r>
      <w:r w:rsidRPr="00CA684E">
        <w:rPr>
          <w:b/>
          <w:bCs/>
        </w:rPr>
        <w:t xml:space="preserve"> тыс. рублей.</w:t>
      </w:r>
      <w:r w:rsidRPr="00CA684E">
        <w:rPr>
          <w:bCs/>
        </w:rPr>
        <w:t xml:space="preserve"> </w:t>
      </w:r>
    </w:p>
    <w:p w:rsidR="002C73C5" w:rsidRPr="00CA684E" w:rsidRDefault="002C73C5" w:rsidP="002C73C5">
      <w:pPr>
        <w:autoSpaceDE w:val="0"/>
        <w:autoSpaceDN w:val="0"/>
        <w:adjustRightInd w:val="0"/>
        <w:ind w:firstLine="720"/>
        <w:jc w:val="both"/>
      </w:pPr>
      <w:r w:rsidRPr="00CA684E">
        <w:t>Формирование расходов бюджета поселения на 20</w:t>
      </w:r>
      <w:r>
        <w:t>21</w:t>
      </w:r>
      <w:r w:rsidRPr="00CA684E">
        <w:t xml:space="preserve"> год и на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 осуществлялось в программном формате на основе 2</w:t>
      </w:r>
      <w:r w:rsidRPr="00CA684E">
        <w:rPr>
          <w:color w:val="FF0000"/>
        </w:rPr>
        <w:t xml:space="preserve"> </w:t>
      </w:r>
      <w:r w:rsidRPr="00CA684E">
        <w:t>муниципальных  программ Холязинского сельсовета Большемурашкинского муниципального района  Нижегородской области.</w:t>
      </w:r>
    </w:p>
    <w:p w:rsidR="002C73C5" w:rsidRPr="00CA684E" w:rsidRDefault="002C73C5" w:rsidP="002C73C5">
      <w:pPr>
        <w:autoSpaceDE w:val="0"/>
        <w:autoSpaceDN w:val="0"/>
        <w:adjustRightInd w:val="0"/>
        <w:ind w:firstLine="720"/>
        <w:jc w:val="both"/>
      </w:pPr>
      <w:r w:rsidRPr="00CA684E">
        <w:t>В 20</w:t>
      </w:r>
      <w:r>
        <w:t>21</w:t>
      </w:r>
      <w:r w:rsidRPr="00CA684E">
        <w:t xml:space="preserve"> году программные расходы бюджета поселения (расходы на реализацию муниципальных программ) составляют </w:t>
      </w:r>
      <w:r>
        <w:rPr>
          <w:b/>
          <w:bCs/>
        </w:rPr>
        <w:t>12733,4</w:t>
      </w:r>
      <w:r w:rsidRPr="00CA684E">
        <w:t xml:space="preserve">  тыс. рублей или </w:t>
      </w:r>
      <w:r>
        <w:t>82,2</w:t>
      </w:r>
      <w:r w:rsidRPr="00CA684E">
        <w:t xml:space="preserve">% от общего объема расходов, непрограммные расходы – </w:t>
      </w:r>
      <w:r>
        <w:rPr>
          <w:b/>
          <w:bCs/>
        </w:rPr>
        <w:t xml:space="preserve">2757,3 </w:t>
      </w:r>
      <w:r w:rsidRPr="00CA684E">
        <w:t xml:space="preserve">тыс. рублей или </w:t>
      </w:r>
      <w:r>
        <w:t>17,8</w:t>
      </w:r>
      <w:r w:rsidRPr="00CA684E">
        <w:t xml:space="preserve">% от общего объема расходов. </w:t>
      </w:r>
    </w:p>
    <w:p w:rsidR="002C73C5" w:rsidRPr="00CA684E" w:rsidRDefault="002C73C5" w:rsidP="002C73C5">
      <w:pPr>
        <w:autoSpaceDE w:val="0"/>
        <w:autoSpaceDN w:val="0"/>
        <w:adjustRightInd w:val="0"/>
        <w:ind w:firstLine="720"/>
        <w:jc w:val="both"/>
      </w:pPr>
      <w:r w:rsidRPr="00CA684E">
        <w:t>В 20</w:t>
      </w:r>
      <w:r>
        <w:t>22</w:t>
      </w:r>
      <w:r w:rsidRPr="00CA684E">
        <w:t xml:space="preserve"> году непрограммные расходы </w:t>
      </w:r>
      <w:r>
        <w:t>составят</w:t>
      </w:r>
      <w:r w:rsidRPr="00CA684E">
        <w:t xml:space="preserve"> </w:t>
      </w:r>
      <w:r>
        <w:t>14469,0</w:t>
      </w:r>
      <w:r w:rsidRPr="00CA684E">
        <w:t xml:space="preserve">  тыс. рублей или </w:t>
      </w:r>
      <w:r>
        <w:t>100</w:t>
      </w:r>
      <w:r w:rsidRPr="00CA684E">
        <w:t>% от общего объема расходов.</w:t>
      </w:r>
    </w:p>
    <w:p w:rsidR="002C73C5" w:rsidRPr="00CA684E" w:rsidRDefault="002C73C5" w:rsidP="002C73C5">
      <w:pPr>
        <w:autoSpaceDE w:val="0"/>
        <w:autoSpaceDN w:val="0"/>
        <w:adjustRightInd w:val="0"/>
        <w:ind w:firstLine="720"/>
        <w:jc w:val="both"/>
      </w:pPr>
      <w:r w:rsidRPr="00CA684E">
        <w:lastRenderedPageBreak/>
        <w:t>В 202</w:t>
      </w:r>
      <w:r>
        <w:t>3</w:t>
      </w:r>
      <w:r w:rsidRPr="00CA684E">
        <w:t xml:space="preserve"> году программны</w:t>
      </w:r>
      <w:r>
        <w:t>х</w:t>
      </w:r>
      <w:r w:rsidRPr="00CA684E">
        <w:t xml:space="preserve"> расход</w:t>
      </w:r>
      <w:r>
        <w:t>ов</w:t>
      </w:r>
      <w:r w:rsidRPr="00CA684E">
        <w:t xml:space="preserve"> </w:t>
      </w:r>
      <w:r>
        <w:t>нет</w:t>
      </w:r>
      <w:r w:rsidRPr="00CA684E">
        <w:t xml:space="preserve">, непрограммные расходы – </w:t>
      </w:r>
      <w:r>
        <w:t>15004,9</w:t>
      </w:r>
      <w:r w:rsidRPr="00CA684E">
        <w:t xml:space="preserve">  тыс. рублей или  </w:t>
      </w:r>
      <w:r>
        <w:t>100,0</w:t>
      </w:r>
      <w:r w:rsidRPr="00CA684E">
        <w:t>% от общего объема расходов.</w:t>
      </w:r>
    </w:p>
    <w:p w:rsidR="002C73C5" w:rsidRPr="00CA684E" w:rsidRDefault="002C73C5" w:rsidP="002C73C5">
      <w:pPr>
        <w:ind w:firstLine="709"/>
        <w:jc w:val="center"/>
        <w:outlineLvl w:val="0"/>
        <w:rPr>
          <w:b/>
        </w:rPr>
      </w:pPr>
    </w:p>
    <w:p w:rsidR="002C73C5" w:rsidRPr="00CA684E" w:rsidRDefault="002C73C5" w:rsidP="002C73C5">
      <w:pPr>
        <w:ind w:firstLine="709"/>
        <w:jc w:val="center"/>
        <w:outlineLvl w:val="0"/>
        <w:rPr>
          <w:b/>
        </w:rPr>
      </w:pPr>
      <w:r w:rsidRPr="00CA684E">
        <w:rPr>
          <w:b/>
        </w:rPr>
        <w:t>Расходы бюджета поселения на 20</w:t>
      </w:r>
      <w:r>
        <w:rPr>
          <w:b/>
        </w:rPr>
        <w:t>21-</w:t>
      </w:r>
      <w:r w:rsidRPr="00CA684E">
        <w:rPr>
          <w:b/>
        </w:rPr>
        <w:t>202</w:t>
      </w:r>
      <w:r>
        <w:rPr>
          <w:b/>
        </w:rPr>
        <w:t>3</w:t>
      </w:r>
      <w:r w:rsidRPr="00CA684E">
        <w:rPr>
          <w:b/>
        </w:rPr>
        <w:t xml:space="preserve"> годы</w:t>
      </w:r>
    </w:p>
    <w:p w:rsidR="002C73C5" w:rsidRPr="00CA684E" w:rsidRDefault="002C73C5" w:rsidP="002C73C5">
      <w:pPr>
        <w:ind w:firstLine="709"/>
        <w:jc w:val="right"/>
        <w:outlineLvl w:val="0"/>
      </w:pPr>
      <w:r w:rsidRPr="00CA684E">
        <w:t>тыс.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1134"/>
        <w:gridCol w:w="993"/>
        <w:gridCol w:w="1134"/>
        <w:gridCol w:w="1134"/>
      </w:tblGrid>
      <w:tr w:rsidR="002C73C5" w:rsidRPr="00CA684E" w:rsidTr="002C73C5">
        <w:trPr>
          <w:cantSplit/>
          <w:trHeight w:val="774"/>
          <w:tblHeader/>
        </w:trPr>
        <w:tc>
          <w:tcPr>
            <w:tcW w:w="4962" w:type="dxa"/>
          </w:tcPr>
          <w:p w:rsidR="002C73C5" w:rsidRPr="00CA684E" w:rsidRDefault="002C73C5" w:rsidP="00EF35AC"/>
        </w:tc>
        <w:tc>
          <w:tcPr>
            <w:tcW w:w="1134" w:type="dxa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Бюджет</w:t>
            </w:r>
          </w:p>
          <w:p w:rsidR="002C73C5" w:rsidRPr="00CA684E" w:rsidRDefault="002C73C5" w:rsidP="00EF35AC">
            <w:pPr>
              <w:jc w:val="center"/>
            </w:pPr>
            <w:r>
              <w:t>на 2020</w:t>
            </w:r>
            <w:r w:rsidRPr="00CA684E">
              <w:t xml:space="preserve"> год</w:t>
            </w:r>
          </w:p>
        </w:tc>
        <w:tc>
          <w:tcPr>
            <w:tcW w:w="1134" w:type="dxa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Бюджет</w:t>
            </w:r>
          </w:p>
          <w:p w:rsidR="002C73C5" w:rsidRPr="00CA684E" w:rsidRDefault="002C73C5" w:rsidP="00EF35AC">
            <w:pPr>
              <w:suppressAutoHyphens/>
              <w:jc w:val="center"/>
            </w:pPr>
            <w:r w:rsidRPr="00CA684E">
              <w:t>на 20</w:t>
            </w:r>
            <w:r>
              <w:t>21</w:t>
            </w:r>
            <w:r w:rsidRPr="00CA684E">
              <w:t xml:space="preserve"> год</w:t>
            </w:r>
          </w:p>
        </w:tc>
        <w:tc>
          <w:tcPr>
            <w:tcW w:w="993" w:type="dxa"/>
            <w:vAlign w:val="center"/>
          </w:tcPr>
          <w:p w:rsidR="002C73C5" w:rsidRPr="00CA684E" w:rsidRDefault="002C73C5" w:rsidP="00EF35AC">
            <w:pPr>
              <w:suppressAutoHyphens/>
              <w:jc w:val="center"/>
            </w:pPr>
            <w:r w:rsidRPr="00CA684E">
              <w:t>% к</w:t>
            </w:r>
          </w:p>
          <w:p w:rsidR="002C73C5" w:rsidRPr="00CA684E" w:rsidRDefault="002C73C5" w:rsidP="00EF35AC">
            <w:pPr>
              <w:jc w:val="center"/>
            </w:pPr>
            <w:r>
              <w:t xml:space="preserve">2020 </w:t>
            </w:r>
            <w:r w:rsidRPr="00CA684E">
              <w:t>году</w:t>
            </w:r>
          </w:p>
        </w:tc>
        <w:tc>
          <w:tcPr>
            <w:tcW w:w="1134" w:type="dxa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Бюджет</w:t>
            </w:r>
          </w:p>
          <w:p w:rsidR="002C73C5" w:rsidRPr="00CA684E" w:rsidRDefault="002C73C5" w:rsidP="00EF35AC">
            <w:pPr>
              <w:suppressAutoHyphens/>
              <w:jc w:val="center"/>
            </w:pPr>
            <w:r w:rsidRPr="00CA684E">
              <w:t>на 20</w:t>
            </w:r>
            <w:r>
              <w:t xml:space="preserve">22 </w:t>
            </w:r>
            <w:r w:rsidRPr="00CA684E">
              <w:t>год</w:t>
            </w:r>
          </w:p>
        </w:tc>
        <w:tc>
          <w:tcPr>
            <w:tcW w:w="1134" w:type="dxa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Бюджет</w:t>
            </w:r>
          </w:p>
          <w:p w:rsidR="002C73C5" w:rsidRPr="00CA684E" w:rsidRDefault="002C73C5" w:rsidP="00EF35AC">
            <w:pPr>
              <w:suppressAutoHyphens/>
              <w:jc w:val="center"/>
            </w:pPr>
            <w:r w:rsidRPr="00CA684E">
              <w:t>на 20</w:t>
            </w:r>
            <w:r>
              <w:t>23</w:t>
            </w:r>
            <w:r w:rsidRPr="00CA684E">
              <w:t xml:space="preserve"> год</w:t>
            </w:r>
          </w:p>
        </w:tc>
      </w:tr>
      <w:tr w:rsidR="002C73C5" w:rsidRPr="00CA684E" w:rsidTr="002C73C5">
        <w:trPr>
          <w:cantSplit/>
          <w:trHeight w:val="361"/>
        </w:trPr>
        <w:tc>
          <w:tcPr>
            <w:tcW w:w="4962" w:type="dxa"/>
            <w:vAlign w:val="center"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rPr>
                <w:b/>
              </w:rPr>
              <w:t>Расходы, всего</w:t>
            </w: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16037,5</w:t>
            </w: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15490,7</w:t>
            </w:r>
          </w:p>
        </w:tc>
        <w:tc>
          <w:tcPr>
            <w:tcW w:w="993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96,6</w:t>
            </w: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14469,0</w:t>
            </w: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15004,9</w:t>
            </w:r>
          </w:p>
        </w:tc>
      </w:tr>
      <w:tr w:rsidR="002C73C5" w:rsidRPr="00CA684E" w:rsidTr="002C73C5">
        <w:trPr>
          <w:cantSplit/>
        </w:trPr>
        <w:tc>
          <w:tcPr>
            <w:tcW w:w="4962" w:type="dxa"/>
            <w:vAlign w:val="center"/>
          </w:tcPr>
          <w:p w:rsidR="002C73C5" w:rsidRPr="00CA684E" w:rsidRDefault="002C73C5" w:rsidP="00EF35AC">
            <w:r w:rsidRPr="00CA684E">
              <w:t>в том числе:</w:t>
            </w:r>
          </w:p>
        </w:tc>
        <w:tc>
          <w:tcPr>
            <w:tcW w:w="1134" w:type="dxa"/>
            <w:vAlign w:val="center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</w:rPr>
            </w:pPr>
          </w:p>
        </w:tc>
      </w:tr>
      <w:tr w:rsidR="002C73C5" w:rsidRPr="00CA684E" w:rsidTr="002C73C5">
        <w:trPr>
          <w:cantSplit/>
          <w:trHeight w:val="692"/>
        </w:trPr>
        <w:tc>
          <w:tcPr>
            <w:tcW w:w="4962" w:type="dxa"/>
            <w:vAlign w:val="center"/>
          </w:tcPr>
          <w:p w:rsidR="002C73C5" w:rsidRPr="00CA684E" w:rsidRDefault="002C73C5" w:rsidP="00EF35AC">
            <w:r w:rsidRPr="00CA684E">
              <w:rPr>
                <w:b/>
                <w:i/>
              </w:rPr>
              <w:t>Расходы на реализацию муниципальных  программ</w:t>
            </w:r>
            <w:r w:rsidRPr="00CA684E">
              <w:t>:</w:t>
            </w:r>
          </w:p>
        </w:tc>
        <w:tc>
          <w:tcPr>
            <w:tcW w:w="1134" w:type="dxa"/>
            <w:vAlign w:val="bottom"/>
          </w:tcPr>
          <w:p w:rsidR="002C73C5" w:rsidRPr="00822BCC" w:rsidRDefault="002C73C5" w:rsidP="00EF35AC">
            <w:pPr>
              <w:ind w:left="-57" w:right="-57"/>
              <w:jc w:val="center"/>
              <w:rPr>
                <w:b/>
                <w:bCs/>
              </w:rPr>
            </w:pPr>
            <w:r w:rsidRPr="00822BCC">
              <w:rPr>
                <w:b/>
                <w:bCs/>
              </w:rPr>
              <w:t>13293,9</w:t>
            </w:r>
          </w:p>
        </w:tc>
        <w:tc>
          <w:tcPr>
            <w:tcW w:w="1134" w:type="dxa"/>
            <w:vAlign w:val="bottom"/>
          </w:tcPr>
          <w:p w:rsidR="002C73C5" w:rsidRPr="00822BCC" w:rsidRDefault="002C73C5" w:rsidP="00EF35A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12733,4</w:t>
            </w:r>
          </w:p>
        </w:tc>
        <w:tc>
          <w:tcPr>
            <w:tcW w:w="993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95,8</w:t>
            </w: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2C73C5" w:rsidRPr="00CA684E" w:rsidTr="002C73C5">
        <w:trPr>
          <w:cantSplit/>
        </w:trPr>
        <w:tc>
          <w:tcPr>
            <w:tcW w:w="4962" w:type="dxa"/>
            <w:vAlign w:val="bottom"/>
          </w:tcPr>
          <w:p w:rsidR="002C73C5" w:rsidRPr="00CA684E" w:rsidRDefault="002C73C5" w:rsidP="00EF35AC">
            <w:pPr>
              <w:rPr>
                <w:color w:val="000000"/>
              </w:rPr>
            </w:pPr>
            <w:r w:rsidRPr="00CA684E">
              <w:rPr>
                <w:bCs/>
              </w:rPr>
              <w:t xml:space="preserve">Устойчивое развитие сельского поселения Холязинский сельсовет Большемурашкинского муниципального района Нижегородской области </w:t>
            </w:r>
          </w:p>
        </w:tc>
        <w:tc>
          <w:tcPr>
            <w:tcW w:w="1134" w:type="dxa"/>
            <w:vAlign w:val="bottom"/>
          </w:tcPr>
          <w:p w:rsidR="002C73C5" w:rsidRPr="00822BCC" w:rsidRDefault="002C73C5" w:rsidP="00EF35AC">
            <w:pPr>
              <w:jc w:val="center"/>
              <w:rPr>
                <w:bCs/>
              </w:rPr>
            </w:pPr>
            <w:r w:rsidRPr="00822BCC">
              <w:rPr>
                <w:bCs/>
              </w:rPr>
              <w:t>13293,9</w:t>
            </w:r>
          </w:p>
        </w:tc>
        <w:tc>
          <w:tcPr>
            <w:tcW w:w="1134" w:type="dxa"/>
            <w:vAlign w:val="bottom"/>
          </w:tcPr>
          <w:p w:rsidR="002C73C5" w:rsidRPr="00822BCC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12733,4</w:t>
            </w:r>
          </w:p>
        </w:tc>
        <w:tc>
          <w:tcPr>
            <w:tcW w:w="993" w:type="dxa"/>
            <w:vAlign w:val="bottom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95,8</w:t>
            </w: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Cs/>
              </w:rPr>
            </w:pPr>
          </w:p>
        </w:tc>
      </w:tr>
      <w:tr w:rsidR="002C73C5" w:rsidRPr="00CA684E" w:rsidTr="002C73C5">
        <w:trPr>
          <w:cantSplit/>
        </w:trPr>
        <w:tc>
          <w:tcPr>
            <w:tcW w:w="4962" w:type="dxa"/>
            <w:vAlign w:val="bottom"/>
          </w:tcPr>
          <w:p w:rsidR="002C73C5" w:rsidRPr="00CA684E" w:rsidRDefault="002C73C5" w:rsidP="00EF35AC">
            <w:pPr>
              <w:rPr>
                <w:color w:val="000000"/>
              </w:rPr>
            </w:pPr>
            <w:r w:rsidRPr="00CA684E">
              <w:t>Охрана земель на территории Холязинского сельского поселения Большемурашкинского муниципального района Нижегородской области  на 2017-2019 годы</w:t>
            </w:r>
          </w:p>
        </w:tc>
        <w:tc>
          <w:tcPr>
            <w:tcW w:w="1134" w:type="dxa"/>
            <w:vAlign w:val="bottom"/>
          </w:tcPr>
          <w:p w:rsidR="002C73C5" w:rsidRPr="00822BCC" w:rsidRDefault="002C73C5" w:rsidP="00EF35AC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2C73C5" w:rsidRPr="00822BCC" w:rsidRDefault="002C73C5" w:rsidP="00EF35AC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Cs/>
              </w:rPr>
            </w:pPr>
          </w:p>
        </w:tc>
      </w:tr>
      <w:tr w:rsidR="002C73C5" w:rsidRPr="00CA684E" w:rsidTr="002C73C5">
        <w:trPr>
          <w:cantSplit/>
        </w:trPr>
        <w:tc>
          <w:tcPr>
            <w:tcW w:w="4962" w:type="dxa"/>
            <w:vAlign w:val="center"/>
          </w:tcPr>
          <w:p w:rsidR="002C73C5" w:rsidRPr="00CA684E" w:rsidRDefault="002C73C5" w:rsidP="00EF35AC">
            <w:pPr>
              <w:rPr>
                <w:b/>
                <w:i/>
              </w:rPr>
            </w:pPr>
            <w:r w:rsidRPr="00CA684E">
              <w:rPr>
                <w:b/>
                <w:i/>
              </w:rPr>
              <w:t>Непрограммные расходы:</w:t>
            </w:r>
          </w:p>
        </w:tc>
        <w:tc>
          <w:tcPr>
            <w:tcW w:w="1134" w:type="dxa"/>
            <w:vAlign w:val="bottom"/>
          </w:tcPr>
          <w:p w:rsidR="002C73C5" w:rsidRPr="00822BCC" w:rsidRDefault="002C73C5" w:rsidP="00EF35AC">
            <w:pPr>
              <w:jc w:val="center"/>
              <w:rPr>
                <w:b/>
                <w:bCs/>
              </w:rPr>
            </w:pPr>
            <w:r w:rsidRPr="00822BCC">
              <w:rPr>
                <w:b/>
                <w:bCs/>
              </w:rPr>
              <w:t>2743,6</w:t>
            </w:r>
          </w:p>
        </w:tc>
        <w:tc>
          <w:tcPr>
            <w:tcW w:w="1134" w:type="dxa"/>
            <w:vAlign w:val="bottom"/>
          </w:tcPr>
          <w:p w:rsidR="002C73C5" w:rsidRPr="00822BCC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2757,3</w:t>
            </w:r>
          </w:p>
        </w:tc>
        <w:tc>
          <w:tcPr>
            <w:tcW w:w="993" w:type="dxa"/>
            <w:vAlign w:val="bottom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100,5</w:t>
            </w: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2C73C5" w:rsidRPr="00CA684E" w:rsidRDefault="002C73C5" w:rsidP="00EF35AC">
            <w:pPr>
              <w:ind w:left="-57" w:right="-57"/>
              <w:jc w:val="center"/>
              <w:rPr>
                <w:b/>
                <w:bCs/>
              </w:rPr>
            </w:pPr>
          </w:p>
        </w:tc>
      </w:tr>
    </w:tbl>
    <w:p w:rsidR="002C73C5" w:rsidRPr="00CA684E" w:rsidRDefault="002C73C5" w:rsidP="002C73C5"/>
    <w:p w:rsidR="002C73C5" w:rsidRPr="00CA684E" w:rsidRDefault="002C73C5" w:rsidP="002C73C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684E">
        <w:rPr>
          <w:rFonts w:ascii="Times New Roman" w:hAnsi="Times New Roman" w:cs="Times New Roman"/>
          <w:b/>
          <w:sz w:val="24"/>
          <w:szCs w:val="24"/>
        </w:rPr>
        <w:t xml:space="preserve">1. Программная структура расходов бюджета поселения </w:t>
      </w:r>
    </w:p>
    <w:p w:rsidR="002C73C5" w:rsidRPr="00CA684E" w:rsidRDefault="002C73C5" w:rsidP="002C73C5">
      <w:pPr>
        <w:pStyle w:val="ConsPlusNormal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C73C5" w:rsidRPr="00CA684E" w:rsidRDefault="002C73C5" w:rsidP="002C73C5">
      <w:pPr>
        <w:ind w:firstLine="709"/>
        <w:jc w:val="center"/>
      </w:pPr>
      <w:r w:rsidRPr="00CA684E">
        <w:rPr>
          <w:b/>
          <w:bCs/>
        </w:rPr>
        <w:t>Муниципальная  программа "Устойчивое развитие сельского  поселения Холязинский сельсовет Большемурашкинского муниципального района Нижегородской области на 20</w:t>
      </w:r>
      <w:r>
        <w:rPr>
          <w:b/>
          <w:bCs/>
        </w:rPr>
        <w:t>21</w:t>
      </w:r>
      <w:r w:rsidRPr="00CA684E">
        <w:rPr>
          <w:b/>
          <w:bCs/>
        </w:rPr>
        <w:t>-202</w:t>
      </w:r>
      <w:r>
        <w:rPr>
          <w:b/>
          <w:bCs/>
        </w:rPr>
        <w:t>3</w:t>
      </w:r>
      <w:r w:rsidRPr="00CA684E">
        <w:rPr>
          <w:b/>
          <w:bCs/>
        </w:rPr>
        <w:t xml:space="preserve"> г.г."</w:t>
      </w:r>
    </w:p>
    <w:p w:rsidR="002C73C5" w:rsidRPr="00CA684E" w:rsidRDefault="002C73C5" w:rsidP="002C73C5">
      <w:pPr>
        <w:ind w:firstLine="709"/>
        <w:jc w:val="both"/>
        <w:rPr>
          <w:bCs/>
        </w:rPr>
      </w:pPr>
      <w:r w:rsidRPr="00E749F4">
        <w:t xml:space="preserve">Утверждена постановлением администрации Холязинского сельсовета Большемурашкинского муниципального района от </w:t>
      </w:r>
      <w:r w:rsidR="00E749F4" w:rsidRPr="00E749F4">
        <w:t>19.11.2020</w:t>
      </w:r>
      <w:r w:rsidRPr="00E749F4">
        <w:t xml:space="preserve"> г. № </w:t>
      </w:r>
      <w:r w:rsidR="00E749F4" w:rsidRPr="00E749F4">
        <w:t>75</w:t>
      </w:r>
      <w:r w:rsidRPr="00E749F4">
        <w:t xml:space="preserve"> «Об утверждении муниципальной программы </w:t>
      </w:r>
      <w:r w:rsidRPr="00E749F4">
        <w:rPr>
          <w:bCs/>
        </w:rPr>
        <w:t>"Устойчивое развитие сельского  поселения Холязинский сельсовет Большемурашкинского муниципального района Нижегородской области на 2021-2023 г.г."</w:t>
      </w:r>
    </w:p>
    <w:p w:rsidR="002C73C5" w:rsidRPr="00CA684E" w:rsidRDefault="002C73C5" w:rsidP="002C73C5">
      <w:pPr>
        <w:ind w:firstLine="709"/>
        <w:jc w:val="both"/>
        <w:rPr>
          <w:bCs/>
        </w:rPr>
      </w:pPr>
      <w:r w:rsidRPr="00CA684E">
        <w:t>Цель  муниципальной программы - обеспечение устойчивого и стабильного социально-экономического развития сельского поселения Холязинский сельсовет Большемурашкинского муниципального района Нижегородской области и благоприятных условий жизнедеятельности его населения.</w:t>
      </w:r>
    </w:p>
    <w:p w:rsidR="002C73C5" w:rsidRPr="00CA684E" w:rsidRDefault="002C73C5" w:rsidP="002C73C5">
      <w:pPr>
        <w:ind w:firstLine="709"/>
        <w:jc w:val="both"/>
      </w:pPr>
      <w:r w:rsidRPr="00CA684E">
        <w:t>Муниципальный заказчик-координатор - администрация Холязинского сельсовета Большемурашкинского муниципального района Нижегородской области.</w:t>
      </w:r>
    </w:p>
    <w:p w:rsidR="002C73C5" w:rsidRPr="00CA684E" w:rsidRDefault="002C73C5" w:rsidP="002C73C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Индикаторы достижения цели и показатели непосредственных результатов муниципальной  программы и подпрограмм:</w:t>
      </w:r>
    </w:p>
    <w:tbl>
      <w:tblPr>
        <w:tblW w:w="100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  <w:gridCol w:w="1418"/>
        <w:gridCol w:w="1134"/>
        <w:gridCol w:w="1134"/>
      </w:tblGrid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 w:rsidRPr="00CA684E">
              <w:t>Наименование Показателя (индикатора)  цели Программы</w:t>
            </w:r>
          </w:p>
        </w:tc>
        <w:tc>
          <w:tcPr>
            <w:tcW w:w="1418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 w:rsidRPr="00CA684E">
              <w:t>Ед.</w:t>
            </w:r>
            <w:r>
              <w:t xml:space="preserve"> </w:t>
            </w:r>
            <w:r w:rsidRPr="00CA684E">
              <w:t>измерения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2020</w:t>
            </w:r>
            <w:r w:rsidRPr="00CA684E"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 xml:space="preserve">2021 </w:t>
            </w:r>
            <w:r w:rsidRPr="00CA684E">
              <w:t>год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r w:rsidRPr="00CA684E">
              <w:t>Обеспечение бесперебойной работы уличного освещения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100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r w:rsidRPr="00CA684E">
              <w:t>Обеспечение работы всех действующих светильников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  <w:rPr>
                <w:color w:val="000000"/>
              </w:rPr>
            </w:pPr>
            <w:r w:rsidRPr="00CA684E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left="180"/>
              <w:jc w:val="center"/>
            </w:pPr>
            <w:r w:rsidRPr="00CA684E">
              <w:t>100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r w:rsidRPr="00CA684E">
              <w:t>Ежегодно ремонтировать ограждение сельских кладбищ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  <w:rPr>
                <w:color w:val="000000"/>
              </w:rPr>
            </w:pPr>
            <w:r w:rsidRPr="00CA684E">
              <w:rPr>
                <w:color w:val="000000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>
              <w:t>1</w:t>
            </w:r>
            <w:r w:rsidRPr="00CA684E"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left="180"/>
              <w:jc w:val="center"/>
            </w:pPr>
            <w:r>
              <w:t>1</w:t>
            </w:r>
            <w:r w:rsidRPr="00CA684E">
              <w:t>00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r w:rsidRPr="00CA684E">
              <w:t>Ежегодно ремонтировать памятники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  <w:rPr>
                <w:color w:val="000000"/>
              </w:rPr>
            </w:pPr>
            <w:r w:rsidRPr="00CA684E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left="180"/>
              <w:jc w:val="center"/>
            </w:pPr>
            <w:r w:rsidRPr="00CA684E">
              <w:t>4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r w:rsidRPr="00CA684E">
              <w:t>Обеспечить спиливание сухих  и аварийных  деревьев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  <w:rPr>
                <w:color w:val="000000"/>
              </w:rPr>
            </w:pPr>
            <w:r w:rsidRPr="00CA684E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  <w:vAlign w:val="center"/>
          </w:tcPr>
          <w:p w:rsidR="002C73C5" w:rsidRPr="00CA684E" w:rsidRDefault="002C73C5" w:rsidP="00EF35AC">
            <w:pPr>
              <w:rPr>
                <w:color w:val="000000"/>
              </w:rPr>
            </w:pPr>
            <w:r w:rsidRPr="00CA684E">
              <w:t>Обеспечение своевременной очистки дорог от снега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  <w:rPr>
                <w:color w:val="000000"/>
              </w:rPr>
            </w:pPr>
            <w:r w:rsidRPr="00CA684E">
              <w:rPr>
                <w:color w:val="000000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60,</w:t>
            </w: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left="180"/>
              <w:jc w:val="center"/>
            </w:pPr>
            <w:r w:rsidRPr="00CA684E">
              <w:t>60,</w:t>
            </w:r>
            <w:r>
              <w:t>3</w:t>
            </w:r>
          </w:p>
        </w:tc>
      </w:tr>
      <w:tr w:rsidR="002C73C5" w:rsidRPr="00CA684E" w:rsidTr="002C73C5">
        <w:trPr>
          <w:trHeight w:val="1038"/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pPr>
              <w:jc w:val="both"/>
            </w:pPr>
            <w:r w:rsidRPr="00CA684E">
              <w:lastRenderedPageBreak/>
              <w:t>Выполнение работ по капитальному ремонту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proofErr w:type="spellStart"/>
            <w:r w:rsidRPr="00CA684E">
              <w:t>м.кв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1600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r w:rsidRPr="00CA684E">
              <w:t>Обеспечения финансовой поддержки в виде взносов на капитальный ремонт муниципального жилья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100,0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pPr>
              <w:jc w:val="both"/>
            </w:pPr>
            <w:r w:rsidRPr="00CA684E">
              <w:t>Обеспечение бесперебойной работы газопроводов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  <w:rPr>
                <w:color w:val="000000"/>
              </w:rPr>
            </w:pPr>
            <w:r w:rsidRPr="00CA684E">
              <w:rPr>
                <w:color w:val="000000"/>
              </w:rPr>
              <w:t>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left="180"/>
              <w:jc w:val="center"/>
            </w:pPr>
            <w:r w:rsidRPr="00CA684E">
              <w:t>8,0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A684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оценки муниципального имущества, </w:t>
            </w:r>
            <w:r w:rsidRPr="00CA684E">
              <w:rPr>
                <w:rFonts w:ascii="Times New Roman" w:hAnsi="Times New Roman"/>
                <w:sz w:val="24"/>
                <w:szCs w:val="24"/>
              </w:rPr>
              <w:t>технической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C42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shd w:val="clear" w:color="auto" w:fill="auto"/>
          </w:tcPr>
          <w:p w:rsidR="002C73C5" w:rsidRPr="00CA684E" w:rsidRDefault="002C73C5" w:rsidP="00EF35AC">
            <w:r w:rsidRPr="00CA684E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left="180"/>
              <w:jc w:val="center"/>
            </w:pPr>
            <w:r w:rsidRPr="00CA684E">
              <w:t>100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E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документацией на разграничение населенных пунктов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2C73C5" w:rsidRPr="00CA684E" w:rsidRDefault="002C73C5" w:rsidP="00EF35AC">
            <w:r w:rsidRPr="00CA684E"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left="180"/>
              <w:jc w:val="center"/>
            </w:pPr>
            <w:r w:rsidRPr="00CA684E">
              <w:t>100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pPr>
              <w:jc w:val="both"/>
            </w:pPr>
            <w:r w:rsidRPr="00CA684E">
              <w:t>Ежегодное обеспечение продовольственными наборами ветеранов ВОВ и ветеранов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  <w:rPr>
                <w:color w:val="000000"/>
              </w:rPr>
            </w:pPr>
            <w:r w:rsidRPr="00CA684E">
              <w:rPr>
                <w:color w:val="000000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left="180"/>
              <w:jc w:val="center"/>
            </w:pPr>
            <w:r w:rsidRPr="00CA684E">
              <w:t>42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</w:tcPr>
          <w:p w:rsidR="002C73C5" w:rsidRPr="00CA684E" w:rsidRDefault="002C73C5" w:rsidP="00EF35AC">
            <w:r w:rsidRPr="00CA684E">
              <w:t>Обеспечение реализации мероприятий по повышению уровня пожарной безопасности на территории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  <w:rPr>
                <w:color w:val="000000"/>
              </w:rPr>
            </w:pPr>
            <w:r w:rsidRPr="00CA684E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left="180"/>
              <w:jc w:val="center"/>
            </w:pPr>
            <w:r w:rsidRPr="00CA684E">
              <w:t>100</w:t>
            </w:r>
          </w:p>
        </w:tc>
      </w:tr>
      <w:tr w:rsidR="002C73C5" w:rsidRPr="00CA684E" w:rsidTr="002C73C5">
        <w:trPr>
          <w:tblHeader/>
        </w:trPr>
        <w:tc>
          <w:tcPr>
            <w:tcW w:w="6344" w:type="dxa"/>
            <w:shd w:val="clear" w:color="auto" w:fill="auto"/>
            <w:vAlign w:val="center"/>
          </w:tcPr>
          <w:p w:rsidR="002C73C5" w:rsidRPr="00CA684E" w:rsidRDefault="002C73C5" w:rsidP="00EF35AC">
            <w:pPr>
              <w:rPr>
                <w:color w:val="000000"/>
              </w:rPr>
            </w:pPr>
            <w:r w:rsidRPr="00CA684E">
              <w:t>Обеспечение исполнения плановых назначений по расходам на реализацию подпрограммы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  <w:rPr>
                <w:color w:val="000000"/>
              </w:rPr>
            </w:pPr>
            <w:r w:rsidRPr="00CA684E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ind w:left="180"/>
              <w:jc w:val="center"/>
            </w:pPr>
            <w:r w:rsidRPr="00CA684E">
              <w:t>100,0</w:t>
            </w:r>
          </w:p>
        </w:tc>
      </w:tr>
    </w:tbl>
    <w:p w:rsidR="002C73C5" w:rsidRPr="00CA684E" w:rsidRDefault="002C73C5" w:rsidP="002C73C5"/>
    <w:p w:rsidR="002C73C5" w:rsidRPr="00CA684E" w:rsidRDefault="002C73C5" w:rsidP="002C73C5">
      <w:pPr>
        <w:ind w:firstLine="720"/>
        <w:jc w:val="center"/>
      </w:pPr>
      <w:r w:rsidRPr="00CA684E">
        <w:t>Расходы на реализацию муниципальной  программы</w:t>
      </w:r>
    </w:p>
    <w:p w:rsidR="002C73C5" w:rsidRPr="00CA684E" w:rsidRDefault="002C73C5" w:rsidP="002C73C5">
      <w:pPr>
        <w:ind w:firstLine="720"/>
        <w:jc w:val="right"/>
      </w:pPr>
      <w:r w:rsidRPr="00CA684E">
        <w:t>тыс.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811"/>
        <w:gridCol w:w="1134"/>
        <w:gridCol w:w="1134"/>
        <w:gridCol w:w="851"/>
      </w:tblGrid>
      <w:tr w:rsidR="002C73C5" w:rsidRPr="00CA684E" w:rsidTr="002C73C5">
        <w:trPr>
          <w:tblHeader/>
        </w:trPr>
        <w:tc>
          <w:tcPr>
            <w:tcW w:w="110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proofErr w:type="spellStart"/>
            <w:r w:rsidRPr="00CA684E">
              <w:t>МП</w:t>
            </w:r>
            <w:proofErr w:type="spellEnd"/>
            <w:r w:rsidRPr="00CA684E">
              <w:t>/</w:t>
            </w:r>
            <w:proofErr w:type="spellStart"/>
            <w:r w:rsidRPr="00CA684E">
              <w:t>ПМП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 w:rsidRPr="00CA684E">
              <w:t>Наименование муниципальной программы (подпрограммы)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>
              <w:t>2020</w:t>
            </w:r>
            <w:r w:rsidRPr="00CA684E"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20</w:t>
            </w:r>
            <w:r>
              <w:t>21</w:t>
            </w:r>
            <w:r w:rsidRPr="00CA684E">
              <w:t xml:space="preserve"> год</w:t>
            </w:r>
          </w:p>
        </w:tc>
        <w:tc>
          <w:tcPr>
            <w:tcW w:w="85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%  к 2020</w:t>
            </w:r>
          </w:p>
          <w:p w:rsidR="002C73C5" w:rsidRPr="00CA684E" w:rsidRDefault="002C73C5" w:rsidP="00EF35AC">
            <w:pPr>
              <w:jc w:val="center"/>
            </w:pPr>
            <w:r w:rsidRPr="00CA684E">
              <w:t xml:space="preserve"> году</w:t>
            </w:r>
          </w:p>
        </w:tc>
      </w:tr>
      <w:tr w:rsidR="002C73C5" w:rsidRPr="00CA684E" w:rsidTr="002C73C5">
        <w:tc>
          <w:tcPr>
            <w:tcW w:w="1101" w:type="dxa"/>
            <w:shd w:val="clear" w:color="auto" w:fill="auto"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 w:rsidRPr="00CA684E">
              <w:rPr>
                <w:b/>
              </w:rPr>
              <w:t>20 0</w:t>
            </w:r>
          </w:p>
        </w:tc>
        <w:tc>
          <w:tcPr>
            <w:tcW w:w="5811" w:type="dxa"/>
            <w:shd w:val="clear" w:color="auto" w:fill="auto"/>
          </w:tcPr>
          <w:p w:rsidR="002C73C5" w:rsidRPr="00CA684E" w:rsidRDefault="002C73C5" w:rsidP="00EF35AC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4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"</w:t>
            </w:r>
            <w:r w:rsidRPr="00CA6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Устойчивое развитие сельского поселения Холязинский сельсовет Большемурашкинского муниципального района Ниже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области»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13293,9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12733,4</w:t>
            </w:r>
          </w:p>
        </w:tc>
        <w:tc>
          <w:tcPr>
            <w:tcW w:w="851" w:type="dxa"/>
            <w:shd w:val="clear" w:color="auto" w:fill="auto"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95,8</w:t>
            </w:r>
          </w:p>
        </w:tc>
      </w:tr>
      <w:tr w:rsidR="002C73C5" w:rsidRPr="00CA684E" w:rsidTr="002C73C5">
        <w:tc>
          <w:tcPr>
            <w:tcW w:w="110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 w:rsidRPr="00CA684E">
              <w:t>20 1</w:t>
            </w:r>
          </w:p>
        </w:tc>
        <w:tc>
          <w:tcPr>
            <w:tcW w:w="5811" w:type="dxa"/>
            <w:shd w:val="clear" w:color="auto" w:fill="auto"/>
          </w:tcPr>
          <w:p w:rsidR="002C73C5" w:rsidRPr="00CA684E" w:rsidRDefault="002C73C5" w:rsidP="00EF35AC">
            <w:r w:rsidRPr="00CA684E">
              <w:rPr>
                <w:bCs/>
              </w:rPr>
              <w:t>Подпрограмма 1 "Благоустройство территории сельского поселения Холязинский сельсовет"6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3092,5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3178,3</w:t>
            </w:r>
          </w:p>
        </w:tc>
        <w:tc>
          <w:tcPr>
            <w:tcW w:w="85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102,8</w:t>
            </w:r>
          </w:p>
        </w:tc>
      </w:tr>
      <w:tr w:rsidR="002C73C5" w:rsidRPr="00CA684E" w:rsidTr="002C73C5">
        <w:tc>
          <w:tcPr>
            <w:tcW w:w="110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 w:rsidRPr="00CA684E">
              <w:t>20 2</w:t>
            </w:r>
          </w:p>
        </w:tc>
        <w:tc>
          <w:tcPr>
            <w:tcW w:w="5811" w:type="dxa"/>
            <w:shd w:val="clear" w:color="auto" w:fill="auto"/>
          </w:tcPr>
          <w:p w:rsidR="002C73C5" w:rsidRPr="00CA684E" w:rsidRDefault="002C73C5" w:rsidP="00EF35AC">
            <w:r w:rsidRPr="00CA684E">
              <w:rPr>
                <w:bCs/>
              </w:rPr>
              <w:t>Подпрограмма 2 "Развитие дорожной сети территории сельского поселения Холязинский сельсовет"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3213,5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2904,3</w:t>
            </w:r>
          </w:p>
        </w:tc>
        <w:tc>
          <w:tcPr>
            <w:tcW w:w="85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90,4</w:t>
            </w:r>
          </w:p>
        </w:tc>
      </w:tr>
      <w:tr w:rsidR="002C73C5" w:rsidRPr="00CA684E" w:rsidTr="002C73C5">
        <w:tc>
          <w:tcPr>
            <w:tcW w:w="110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 w:rsidRPr="00CA684E">
              <w:t>20 3</w:t>
            </w:r>
          </w:p>
        </w:tc>
        <w:tc>
          <w:tcPr>
            <w:tcW w:w="5811" w:type="dxa"/>
            <w:shd w:val="clear" w:color="auto" w:fill="auto"/>
          </w:tcPr>
          <w:p w:rsidR="002C73C5" w:rsidRPr="00CA684E" w:rsidRDefault="002C73C5" w:rsidP="00EF35AC">
            <w:r w:rsidRPr="00CA684E">
              <w:rPr>
                <w:bCs/>
              </w:rPr>
              <w:t>Подпрограмма 3 "Развитие ЖКХ на территории сельского поселения Холязинский сельсовет"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643,0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125,2</w:t>
            </w:r>
          </w:p>
        </w:tc>
        <w:tc>
          <w:tcPr>
            <w:tcW w:w="85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19,5</w:t>
            </w:r>
          </w:p>
        </w:tc>
      </w:tr>
      <w:tr w:rsidR="002C73C5" w:rsidRPr="00CA684E" w:rsidTr="002C73C5">
        <w:tc>
          <w:tcPr>
            <w:tcW w:w="110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 w:rsidRPr="00CA684E">
              <w:t>20 4</w:t>
            </w:r>
          </w:p>
        </w:tc>
        <w:tc>
          <w:tcPr>
            <w:tcW w:w="5811" w:type="dxa"/>
            <w:shd w:val="clear" w:color="auto" w:fill="auto"/>
          </w:tcPr>
          <w:p w:rsidR="002C73C5" w:rsidRPr="00CA684E" w:rsidRDefault="002C73C5" w:rsidP="00EF35AC">
            <w:r w:rsidRPr="00CA684E">
              <w:rPr>
                <w:bCs/>
              </w:rPr>
              <w:t>Подпрограмма 4  "Управление муниципальной собственностью в сельском поселении Холязинский сельсовет "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275,8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275,8</w:t>
            </w:r>
          </w:p>
        </w:tc>
        <w:tc>
          <w:tcPr>
            <w:tcW w:w="85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100,0</w:t>
            </w:r>
          </w:p>
        </w:tc>
      </w:tr>
      <w:tr w:rsidR="002C73C5" w:rsidRPr="00CA684E" w:rsidTr="002C73C5">
        <w:tc>
          <w:tcPr>
            <w:tcW w:w="110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 w:rsidRPr="00CA684E">
              <w:t>20 5</w:t>
            </w:r>
          </w:p>
        </w:tc>
        <w:tc>
          <w:tcPr>
            <w:tcW w:w="5811" w:type="dxa"/>
            <w:shd w:val="clear" w:color="auto" w:fill="auto"/>
          </w:tcPr>
          <w:p w:rsidR="002C73C5" w:rsidRPr="00CA684E" w:rsidRDefault="002C73C5" w:rsidP="00EF35AC">
            <w:pPr>
              <w:rPr>
                <w:bCs/>
              </w:rPr>
            </w:pPr>
            <w:r w:rsidRPr="00CA684E">
              <w:rPr>
                <w:bCs/>
              </w:rPr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24,0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24,0</w:t>
            </w:r>
          </w:p>
        </w:tc>
        <w:tc>
          <w:tcPr>
            <w:tcW w:w="85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100,0</w:t>
            </w:r>
          </w:p>
        </w:tc>
      </w:tr>
      <w:tr w:rsidR="002C73C5" w:rsidRPr="00CA684E" w:rsidTr="002C73C5">
        <w:tc>
          <w:tcPr>
            <w:tcW w:w="110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 w:rsidRPr="00CA684E">
              <w:t>20 6</w:t>
            </w:r>
          </w:p>
        </w:tc>
        <w:tc>
          <w:tcPr>
            <w:tcW w:w="5811" w:type="dxa"/>
            <w:shd w:val="clear" w:color="auto" w:fill="auto"/>
          </w:tcPr>
          <w:p w:rsidR="002C73C5" w:rsidRPr="00CA684E" w:rsidRDefault="002C73C5" w:rsidP="00EF35AC">
            <w:pPr>
              <w:pStyle w:val="ab"/>
            </w:pPr>
            <w:r w:rsidRPr="00CA684E">
              <w:rPr>
                <w:bCs/>
              </w:rPr>
              <w:t xml:space="preserve">Подпрограмма 6 </w:t>
            </w:r>
            <w:r w:rsidRPr="00CA684E">
              <w:t>«Обеспечение  первичных мер пожарной безопасности на территории сельского поселения Холязинский сельсовет»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3919,9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4235,1</w:t>
            </w:r>
          </w:p>
        </w:tc>
        <w:tc>
          <w:tcPr>
            <w:tcW w:w="85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108,0</w:t>
            </w:r>
          </w:p>
        </w:tc>
      </w:tr>
      <w:tr w:rsidR="002C73C5" w:rsidRPr="00CA684E" w:rsidTr="002C73C5">
        <w:tc>
          <w:tcPr>
            <w:tcW w:w="110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 w:rsidRPr="00CA684E">
              <w:t>20 7</w:t>
            </w:r>
          </w:p>
        </w:tc>
        <w:tc>
          <w:tcPr>
            <w:tcW w:w="5811" w:type="dxa"/>
            <w:shd w:val="clear" w:color="auto" w:fill="auto"/>
          </w:tcPr>
          <w:p w:rsidR="002C73C5" w:rsidRPr="00CA684E" w:rsidRDefault="002C73C5" w:rsidP="00EF35AC">
            <w:r w:rsidRPr="00CA684E">
              <w:rPr>
                <w:bCs/>
              </w:rPr>
              <w:t>Подпрограмма 7 "Организация управления реализацией  муниципальной Программы"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2125,5</w:t>
            </w:r>
          </w:p>
        </w:tc>
        <w:tc>
          <w:tcPr>
            <w:tcW w:w="1134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2487,9</w:t>
            </w:r>
          </w:p>
        </w:tc>
        <w:tc>
          <w:tcPr>
            <w:tcW w:w="851" w:type="dxa"/>
            <w:shd w:val="clear" w:color="auto" w:fill="auto"/>
          </w:tcPr>
          <w:p w:rsidR="002C73C5" w:rsidRPr="00CA684E" w:rsidRDefault="002C73C5" w:rsidP="00EF35AC">
            <w:pPr>
              <w:jc w:val="center"/>
            </w:pPr>
            <w:r>
              <w:t>117,1</w:t>
            </w:r>
          </w:p>
        </w:tc>
      </w:tr>
    </w:tbl>
    <w:p w:rsidR="002C73C5" w:rsidRPr="00CA684E" w:rsidRDefault="002C73C5" w:rsidP="002C73C5">
      <w:pPr>
        <w:jc w:val="both"/>
      </w:pPr>
      <w:r w:rsidRPr="00CA684E">
        <w:t xml:space="preserve">        </w:t>
      </w:r>
    </w:p>
    <w:p w:rsidR="002C73C5" w:rsidRPr="00CA684E" w:rsidRDefault="002C73C5" w:rsidP="002C73C5">
      <w:pPr>
        <w:jc w:val="both"/>
      </w:pPr>
      <w:r w:rsidRPr="00CA684E">
        <w:t>Наиболее значимыми основными задачами муниципальной  программы являются:</w:t>
      </w:r>
    </w:p>
    <w:p w:rsidR="002C73C5" w:rsidRPr="00CA684E" w:rsidRDefault="002C73C5" w:rsidP="002C73C5">
      <w:pPr>
        <w:jc w:val="both"/>
      </w:pPr>
      <w:r w:rsidRPr="00CA684E">
        <w:rPr>
          <w:b/>
          <w:bCs/>
        </w:rPr>
        <w:t xml:space="preserve">- </w:t>
      </w:r>
      <w:r w:rsidRPr="00CA684E">
        <w:rPr>
          <w:bCs/>
        </w:rPr>
        <w:t>п</w:t>
      </w:r>
      <w:r w:rsidRPr="00CA684E">
        <w:t>оддержание и улучшение санитарного и эстетического состояния территории проживания населения сельского поселения;</w:t>
      </w:r>
    </w:p>
    <w:p w:rsidR="002C73C5" w:rsidRPr="00CA684E" w:rsidRDefault="002C73C5" w:rsidP="002C73C5">
      <w:pPr>
        <w:jc w:val="both"/>
      </w:pPr>
      <w:r w:rsidRPr="00CA684E">
        <w:t>- совершенствование и развитие дорожной сети сельского поселения;</w:t>
      </w:r>
    </w:p>
    <w:p w:rsidR="002C73C5" w:rsidRPr="00CA684E" w:rsidRDefault="002C73C5" w:rsidP="002C73C5">
      <w:pPr>
        <w:tabs>
          <w:tab w:val="left" w:pos="522"/>
        </w:tabs>
      </w:pPr>
      <w:r w:rsidRPr="00CA684E">
        <w:rPr>
          <w:b/>
        </w:rPr>
        <w:lastRenderedPageBreak/>
        <w:t>-</w:t>
      </w:r>
      <w:r w:rsidRPr="00CA684E">
        <w:t xml:space="preserve"> приведение в качественное состояние элементов коммунального хозяйства в сельском поселении;</w:t>
      </w:r>
    </w:p>
    <w:p w:rsidR="002C73C5" w:rsidRPr="00CA684E" w:rsidRDefault="002C73C5" w:rsidP="002C73C5">
      <w:pPr>
        <w:tabs>
          <w:tab w:val="left" w:pos="522"/>
        </w:tabs>
      </w:pPr>
      <w:r w:rsidRPr="00CA684E">
        <w:rPr>
          <w:b/>
        </w:rPr>
        <w:t>-</w:t>
      </w:r>
      <w:r w:rsidRPr="00CA684E">
        <w:t xml:space="preserve"> совершенствование  системы управления муниципальным имуществом  сельского поселения;</w:t>
      </w:r>
    </w:p>
    <w:p w:rsidR="002C73C5" w:rsidRPr="00CA684E" w:rsidRDefault="002C73C5" w:rsidP="002C73C5">
      <w:pPr>
        <w:tabs>
          <w:tab w:val="left" w:pos="522"/>
        </w:tabs>
      </w:pPr>
      <w:r w:rsidRPr="00CA684E">
        <w:rPr>
          <w:b/>
        </w:rPr>
        <w:t>-</w:t>
      </w:r>
      <w:r w:rsidRPr="00CA684E">
        <w:t xml:space="preserve"> обеспечение социальной и политической стабильности в  сельском поселении;</w:t>
      </w:r>
    </w:p>
    <w:p w:rsidR="002C73C5" w:rsidRPr="00CA684E" w:rsidRDefault="002C73C5" w:rsidP="002C73C5">
      <w:r w:rsidRPr="00CA684E">
        <w:t>- обеспечение необходимых условий для реализации полномочий по обеспечению первичных мер пожарной безопасности в границах сельского поселения;</w:t>
      </w:r>
    </w:p>
    <w:p w:rsidR="002C73C5" w:rsidRPr="00CA684E" w:rsidRDefault="002C73C5" w:rsidP="002C73C5">
      <w:pPr>
        <w:tabs>
          <w:tab w:val="left" w:pos="522"/>
        </w:tabs>
      </w:pPr>
      <w:r w:rsidRPr="00CA684E">
        <w:rPr>
          <w:b/>
        </w:rPr>
        <w:t>-</w:t>
      </w:r>
      <w:r w:rsidRPr="00CA684E">
        <w:t xml:space="preserve"> реализация муниципальной политики по достижению целей и задач устойчивого развития сельского поселения.</w:t>
      </w:r>
    </w:p>
    <w:p w:rsidR="002C73C5" w:rsidRPr="00CA684E" w:rsidRDefault="002C73C5" w:rsidP="002C73C5">
      <w:pPr>
        <w:ind w:firstLine="709"/>
        <w:jc w:val="both"/>
      </w:pPr>
      <w:r w:rsidRPr="00CA684E">
        <w:t>Расходы на реализацию  муниципальной программы составят: в 20</w:t>
      </w:r>
      <w:r>
        <w:t>21</w:t>
      </w:r>
      <w:r w:rsidRPr="00CA684E">
        <w:t xml:space="preserve"> году – </w:t>
      </w:r>
      <w:r>
        <w:t>12733,4</w:t>
      </w:r>
      <w:r w:rsidRPr="00CA684E">
        <w:t xml:space="preserve"> тыс. рублей, что составляет </w:t>
      </w:r>
      <w:r>
        <w:t>95,8</w:t>
      </w:r>
      <w:r w:rsidRPr="00CA684E">
        <w:t xml:space="preserve"> % к уровн</w:t>
      </w:r>
      <w:r>
        <w:t>ю 2020</w:t>
      </w:r>
      <w:r w:rsidRPr="00CA684E">
        <w:t xml:space="preserve"> года.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Бюджетные ассигнования в рамках программы будут направлены: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 xml:space="preserve">1. На благоустройство территорий поселения- </w:t>
      </w:r>
      <w:r>
        <w:rPr>
          <w:rFonts w:ascii="Times New Roman" w:hAnsi="Times New Roman" w:cs="Times New Roman"/>
          <w:sz w:val="24"/>
          <w:szCs w:val="24"/>
        </w:rPr>
        <w:t>3178,3</w:t>
      </w:r>
      <w:r w:rsidRPr="00CA684E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102,8 </w:t>
      </w:r>
      <w:r w:rsidRPr="00CA684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к уровню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684E">
        <w:rPr>
          <w:rFonts w:ascii="Times New Roman" w:hAnsi="Times New Roman" w:cs="Times New Roman"/>
          <w:i/>
          <w:sz w:val="24"/>
          <w:szCs w:val="24"/>
        </w:rPr>
        <w:t>Увеличение бюджетных ассигнований связано с увеличением цен на электроэнергию по уличному освещению, а также запланированы новые мероприятия по благоустройству.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 xml:space="preserve">2. На развитие дорожной сети территории сельского поселения – </w:t>
      </w:r>
      <w:r>
        <w:rPr>
          <w:rFonts w:ascii="Times New Roman" w:hAnsi="Times New Roman" w:cs="Times New Roman"/>
          <w:sz w:val="24"/>
          <w:szCs w:val="24"/>
        </w:rPr>
        <w:t>2904,3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 что составляет </w:t>
      </w:r>
      <w:r>
        <w:rPr>
          <w:rFonts w:ascii="Times New Roman" w:hAnsi="Times New Roman" w:cs="Times New Roman"/>
          <w:sz w:val="24"/>
          <w:szCs w:val="24"/>
        </w:rPr>
        <w:t>90,4%  к уровню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Увеличение</w:t>
      </w:r>
      <w:r w:rsidRPr="00CA6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684E">
        <w:rPr>
          <w:rFonts w:ascii="Times New Roman" w:hAnsi="Times New Roman"/>
          <w:i/>
          <w:sz w:val="24"/>
          <w:szCs w:val="24"/>
        </w:rPr>
        <w:t xml:space="preserve">ассигнований связано с </w:t>
      </w:r>
      <w:r>
        <w:rPr>
          <w:rFonts w:ascii="Times New Roman" w:hAnsi="Times New Roman"/>
          <w:i/>
          <w:sz w:val="24"/>
          <w:szCs w:val="24"/>
        </w:rPr>
        <w:t>увеличением</w:t>
      </w:r>
      <w:r w:rsidRPr="00CA684E">
        <w:rPr>
          <w:rFonts w:ascii="Times New Roman" w:hAnsi="Times New Roman"/>
          <w:i/>
          <w:sz w:val="24"/>
          <w:szCs w:val="24"/>
        </w:rPr>
        <w:t xml:space="preserve"> прогноза  доходов по налогу на товары, реализуемые на территории РФ по Нижегородской области.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 xml:space="preserve">3. На мероприятия в области коммунального хозяйства и расходы на уплату взносов на капитальный ремонт общего имущества в многоквартирных домах – </w:t>
      </w:r>
      <w:r>
        <w:rPr>
          <w:rFonts w:ascii="Times New Roman" w:hAnsi="Times New Roman" w:cs="Times New Roman"/>
          <w:sz w:val="24"/>
          <w:szCs w:val="24"/>
        </w:rPr>
        <w:t>125,20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sz w:val="24"/>
          <w:szCs w:val="24"/>
        </w:rPr>
        <w:t>19,5 % к уровню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>(большая разница из-за местных инициатив).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 xml:space="preserve">4. На мероприятия по управлению муниципальной собственностью – </w:t>
      </w:r>
      <w:r>
        <w:rPr>
          <w:rFonts w:ascii="Times New Roman" w:hAnsi="Times New Roman" w:cs="Times New Roman"/>
          <w:sz w:val="24"/>
          <w:szCs w:val="24"/>
        </w:rPr>
        <w:t>275,8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sz w:val="24"/>
          <w:szCs w:val="24"/>
        </w:rPr>
        <w:t>100 % к уровню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CA684E">
        <w:rPr>
          <w:rFonts w:ascii="Times New Roman" w:hAnsi="Times New Roman" w:cs="Times New Roman"/>
          <w:i/>
          <w:sz w:val="24"/>
          <w:szCs w:val="24"/>
        </w:rPr>
        <w:t>Сокращение</w:t>
      </w:r>
      <w:r w:rsidRPr="00CA684E">
        <w:rPr>
          <w:rFonts w:ascii="Times New Roman" w:hAnsi="Times New Roman"/>
          <w:sz w:val="24"/>
          <w:szCs w:val="24"/>
        </w:rPr>
        <w:t xml:space="preserve"> </w:t>
      </w:r>
      <w:r w:rsidRPr="00CA684E">
        <w:rPr>
          <w:rFonts w:ascii="Times New Roman" w:hAnsi="Times New Roman"/>
          <w:i/>
          <w:sz w:val="24"/>
          <w:szCs w:val="24"/>
        </w:rPr>
        <w:t xml:space="preserve">ассигнований связано с </w:t>
      </w:r>
      <w:r w:rsidRPr="00CA684E">
        <w:rPr>
          <w:rFonts w:ascii="Times New Roman" w:hAnsi="Times New Roman" w:cs="Times New Roman"/>
          <w:i/>
          <w:sz w:val="24"/>
          <w:szCs w:val="24"/>
        </w:rPr>
        <w:t>введением режима экономии.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/>
          <w:i/>
          <w:sz w:val="24"/>
          <w:szCs w:val="24"/>
        </w:rPr>
        <w:t xml:space="preserve"> </w:t>
      </w:r>
      <w:r w:rsidRPr="00CA684E">
        <w:rPr>
          <w:rFonts w:ascii="Times New Roman" w:hAnsi="Times New Roman" w:cs="Times New Roman"/>
          <w:sz w:val="24"/>
          <w:szCs w:val="24"/>
        </w:rPr>
        <w:t>5. На мероприятия в области социальной политики –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68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4"/>
        </w:rPr>
        <w:t>100 % к уровню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73C5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6. На с</w:t>
      </w:r>
      <w:r w:rsidRPr="00CA684E">
        <w:rPr>
          <w:rFonts w:ascii="Times New Roman" w:hAnsi="Times New Roman" w:cs="Times New Roman"/>
          <w:sz w:val="24"/>
          <w:szCs w:val="24"/>
          <w:lang w:eastAsia="en-US"/>
        </w:rPr>
        <w:t>одержание муниципальных пожарных частей 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4235,1</w:t>
      </w:r>
      <w:r w:rsidRPr="00CA684E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</w:t>
      </w:r>
      <w:r w:rsidRPr="00562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84E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108  </w:t>
      </w:r>
      <w:r w:rsidRPr="00CA684E">
        <w:rPr>
          <w:rFonts w:ascii="Times New Roman" w:hAnsi="Times New Roman" w:cs="Times New Roman"/>
          <w:sz w:val="24"/>
          <w:szCs w:val="24"/>
        </w:rPr>
        <w:t xml:space="preserve">% к </w:t>
      </w:r>
      <w:r>
        <w:rPr>
          <w:rFonts w:ascii="Times New Roman" w:hAnsi="Times New Roman" w:cs="Times New Roman"/>
          <w:sz w:val="24"/>
          <w:szCs w:val="24"/>
        </w:rPr>
        <w:t xml:space="preserve">уровню 2020 </w:t>
      </w:r>
      <w:r w:rsidRPr="00CA684E">
        <w:rPr>
          <w:rFonts w:ascii="Times New Roman" w:hAnsi="Times New Roman" w:cs="Times New Roman"/>
          <w:sz w:val="24"/>
          <w:szCs w:val="24"/>
        </w:rPr>
        <w:t>года.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i/>
          <w:sz w:val="24"/>
          <w:szCs w:val="24"/>
        </w:rPr>
        <w:t>Увеличение бюджетных ассигнований связано</w:t>
      </w:r>
      <w:r>
        <w:rPr>
          <w:rFonts w:ascii="Times New Roman" w:hAnsi="Times New Roman" w:cs="Times New Roman"/>
          <w:i/>
          <w:sz w:val="24"/>
          <w:szCs w:val="24"/>
        </w:rPr>
        <w:t xml:space="preserve"> с увеличением </w:t>
      </w:r>
      <w:r w:rsidRPr="00CA684E">
        <w:rPr>
          <w:rFonts w:ascii="Times New Roman" w:hAnsi="Times New Roman" w:cs="Times New Roman"/>
          <w:i/>
          <w:sz w:val="24"/>
          <w:szCs w:val="24"/>
        </w:rPr>
        <w:t>цен на электроэнергию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отоплению зданий пожарного депо, </w:t>
      </w:r>
      <w:r w:rsidRPr="00CA684E">
        <w:rPr>
          <w:rFonts w:ascii="Times New Roman" w:hAnsi="Times New Roman"/>
          <w:i/>
          <w:sz w:val="24"/>
          <w:szCs w:val="24"/>
        </w:rPr>
        <w:t>доведением заработной платы низкооплачиваемых категорий работников до минимального размера  оплаты труда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C73C5" w:rsidRPr="00CA684E" w:rsidRDefault="002C73C5" w:rsidP="002C73C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684E">
        <w:rPr>
          <w:rFonts w:ascii="Times New Roman" w:hAnsi="Times New Roman" w:cs="Times New Roman"/>
          <w:sz w:val="24"/>
          <w:szCs w:val="24"/>
        </w:rPr>
        <w:t xml:space="preserve">. На обеспечение деятельности аппарата управления – </w:t>
      </w:r>
      <w:r>
        <w:rPr>
          <w:rFonts w:ascii="Times New Roman" w:hAnsi="Times New Roman" w:cs="Times New Roman"/>
          <w:sz w:val="24"/>
          <w:szCs w:val="24"/>
        </w:rPr>
        <w:t>2487,9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 w:cs="Times New Roman"/>
          <w:sz w:val="24"/>
          <w:szCs w:val="24"/>
        </w:rPr>
        <w:t>117,1 % к уровню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C73C5" w:rsidRPr="00CA684E" w:rsidRDefault="002C73C5" w:rsidP="002C73C5">
      <w:pPr>
        <w:suppressAutoHyphens/>
        <w:autoSpaceDE w:val="0"/>
        <w:autoSpaceDN w:val="0"/>
        <w:adjustRightInd w:val="0"/>
        <w:ind w:firstLine="720"/>
        <w:jc w:val="both"/>
        <w:rPr>
          <w:i/>
        </w:rPr>
      </w:pPr>
      <w:r w:rsidRPr="00CA684E">
        <w:rPr>
          <w:i/>
        </w:rPr>
        <w:t>Изменение объема бюджетных ассигнований на обеспечение деятельности аппарат</w:t>
      </w:r>
      <w:r>
        <w:rPr>
          <w:i/>
        </w:rPr>
        <w:t xml:space="preserve">а управления  по сравнению с 2020 </w:t>
      </w:r>
      <w:r w:rsidRPr="00CA684E">
        <w:rPr>
          <w:i/>
        </w:rPr>
        <w:t xml:space="preserve">годом, главным образом, связано с: </w:t>
      </w:r>
    </w:p>
    <w:p w:rsidR="002C73C5" w:rsidRPr="00CA684E" w:rsidRDefault="002C73C5" w:rsidP="002C73C5">
      <w:pPr>
        <w:suppressAutoHyphens/>
        <w:autoSpaceDE w:val="0"/>
        <w:autoSpaceDN w:val="0"/>
        <w:adjustRightInd w:val="0"/>
        <w:ind w:firstLine="720"/>
        <w:jc w:val="both"/>
        <w:rPr>
          <w:i/>
        </w:rPr>
      </w:pPr>
      <w:r w:rsidRPr="00CA684E">
        <w:rPr>
          <w:i/>
        </w:rPr>
        <w:t xml:space="preserve">- доведением заработной платы низкооплачиваемых категорий работников до минимального размера  оплаты труда; </w:t>
      </w:r>
    </w:p>
    <w:p w:rsidR="002C73C5" w:rsidRPr="00CA684E" w:rsidRDefault="002C73C5" w:rsidP="002C73C5">
      <w:pPr>
        <w:ind w:firstLine="709"/>
        <w:jc w:val="both"/>
        <w:rPr>
          <w:i/>
        </w:rPr>
      </w:pPr>
      <w:r w:rsidRPr="00CA684E">
        <w:rPr>
          <w:i/>
        </w:rPr>
        <w:t xml:space="preserve">- экономией в связи с выплатой пособий по временной нетрудоспособности и наличия вакантных должностей в размере </w:t>
      </w:r>
      <w:r>
        <w:rPr>
          <w:i/>
        </w:rPr>
        <w:t>4,0</w:t>
      </w:r>
      <w:r w:rsidRPr="00CA684E">
        <w:rPr>
          <w:i/>
        </w:rPr>
        <w:t>%;</w:t>
      </w:r>
    </w:p>
    <w:p w:rsidR="002C73C5" w:rsidRPr="00562D10" w:rsidRDefault="002C73C5" w:rsidP="002C73C5">
      <w:pPr>
        <w:suppressAutoHyphens/>
        <w:autoSpaceDE w:val="0"/>
        <w:autoSpaceDN w:val="0"/>
        <w:adjustRightInd w:val="0"/>
        <w:ind w:firstLine="720"/>
        <w:jc w:val="both"/>
        <w:rPr>
          <w:i/>
        </w:rPr>
      </w:pPr>
      <w:r w:rsidRPr="00CA684E">
        <w:rPr>
          <w:i/>
        </w:rPr>
        <w:t>- увеличение расходов на коммунальные услуги.</w:t>
      </w:r>
    </w:p>
    <w:p w:rsidR="002C73C5" w:rsidRDefault="002C73C5" w:rsidP="002C73C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73C5" w:rsidRPr="00CA684E" w:rsidRDefault="002C73C5" w:rsidP="002C73C5">
      <w:pPr>
        <w:pStyle w:val="ConsPlusNormal"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C73C5" w:rsidRPr="00CA684E" w:rsidRDefault="002C73C5" w:rsidP="002C73C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684E">
        <w:rPr>
          <w:rFonts w:ascii="Times New Roman" w:hAnsi="Times New Roman" w:cs="Times New Roman"/>
          <w:b/>
          <w:sz w:val="24"/>
          <w:szCs w:val="24"/>
        </w:rPr>
        <w:t>2. Непрограммные расходы бюджета поселения</w:t>
      </w:r>
    </w:p>
    <w:p w:rsidR="002C73C5" w:rsidRPr="00CA684E" w:rsidRDefault="002C73C5" w:rsidP="002C73C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6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73C5" w:rsidRPr="00CA684E" w:rsidRDefault="002C73C5" w:rsidP="002C73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 xml:space="preserve">Непрограммные </w:t>
      </w:r>
      <w:r>
        <w:rPr>
          <w:rFonts w:ascii="Times New Roman" w:hAnsi="Times New Roman" w:cs="Times New Roman"/>
          <w:sz w:val="24"/>
          <w:szCs w:val="24"/>
        </w:rPr>
        <w:t>расходы бюджета поселения на 2021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сформированы в объеме </w:t>
      </w:r>
      <w:r>
        <w:rPr>
          <w:rFonts w:ascii="Times New Roman" w:hAnsi="Times New Roman" w:cs="Times New Roman"/>
          <w:sz w:val="24"/>
          <w:szCs w:val="24"/>
        </w:rPr>
        <w:t>2757,3</w:t>
      </w:r>
      <w:r w:rsidRPr="00CA684E">
        <w:rPr>
          <w:rFonts w:ascii="Times New Roman" w:hAnsi="Times New Roman" w:cs="Times New Roman"/>
          <w:sz w:val="24"/>
          <w:szCs w:val="24"/>
        </w:rPr>
        <w:t xml:space="preserve">  тыс. рублей, что составляет </w:t>
      </w:r>
      <w:r>
        <w:rPr>
          <w:rFonts w:ascii="Times New Roman" w:hAnsi="Times New Roman" w:cs="Times New Roman"/>
          <w:sz w:val="24"/>
          <w:szCs w:val="24"/>
        </w:rPr>
        <w:t>100,5 % к уровню 2020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года. Удельный вес непрограммных расходов составляет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CA684E">
        <w:rPr>
          <w:rFonts w:ascii="Times New Roman" w:hAnsi="Times New Roman" w:cs="Times New Roman"/>
          <w:sz w:val="24"/>
          <w:szCs w:val="24"/>
        </w:rPr>
        <w:t>% в общем объеме расходов.</w:t>
      </w:r>
    </w:p>
    <w:p w:rsidR="002C73C5" w:rsidRPr="00CA684E" w:rsidRDefault="002C73C5" w:rsidP="002C73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непрограммные расходы составляют  </w:t>
      </w:r>
      <w:r>
        <w:rPr>
          <w:rFonts w:ascii="Times New Roman" w:hAnsi="Times New Roman" w:cs="Times New Roman"/>
          <w:sz w:val="24"/>
          <w:szCs w:val="24"/>
        </w:rPr>
        <w:t>884,7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CA684E">
        <w:rPr>
          <w:rFonts w:ascii="Times New Roman" w:hAnsi="Times New Roman" w:cs="Times New Roman"/>
          <w:sz w:val="24"/>
          <w:szCs w:val="24"/>
        </w:rPr>
        <w:t xml:space="preserve"> % в </w:t>
      </w:r>
      <w:r w:rsidRPr="00CA684E">
        <w:rPr>
          <w:rFonts w:ascii="Times New Roman" w:hAnsi="Times New Roman" w:cs="Times New Roman"/>
          <w:sz w:val="24"/>
          <w:szCs w:val="24"/>
        </w:rPr>
        <w:lastRenderedPageBreak/>
        <w:t>расходах,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 –  </w:t>
      </w:r>
      <w:r>
        <w:rPr>
          <w:rFonts w:ascii="Times New Roman" w:hAnsi="Times New Roman" w:cs="Times New Roman"/>
          <w:sz w:val="24"/>
          <w:szCs w:val="24"/>
        </w:rPr>
        <w:t>888,5</w:t>
      </w:r>
      <w:r w:rsidRPr="00CA684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 w:cs="Times New Roman"/>
          <w:sz w:val="24"/>
          <w:szCs w:val="24"/>
        </w:rPr>
        <w:t>100,0</w:t>
      </w:r>
      <w:r w:rsidRPr="00CA684E">
        <w:rPr>
          <w:rFonts w:ascii="Times New Roman" w:hAnsi="Times New Roman" w:cs="Times New Roman"/>
          <w:sz w:val="24"/>
          <w:szCs w:val="24"/>
        </w:rPr>
        <w:t xml:space="preserve"> % в расходах. </w:t>
      </w:r>
    </w:p>
    <w:p w:rsidR="002C73C5" w:rsidRPr="00CA684E" w:rsidRDefault="002C73C5" w:rsidP="002C73C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84E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A684E">
        <w:rPr>
          <w:rFonts w:ascii="Times New Roman" w:hAnsi="Times New Roman" w:cs="Times New Roman"/>
          <w:sz w:val="24"/>
          <w:szCs w:val="24"/>
        </w:rPr>
        <w:t xml:space="preserve"> году по непрограммным направлениям деятельности  отражаются  следующие основные расходы: </w:t>
      </w:r>
    </w:p>
    <w:p w:rsidR="002C73C5" w:rsidRPr="00CA684E" w:rsidRDefault="002C73C5" w:rsidP="002C73C5">
      <w:pPr>
        <w:ind w:firstLine="709"/>
        <w:jc w:val="both"/>
      </w:pPr>
      <w:r w:rsidRPr="00CA684E">
        <w:t xml:space="preserve">-  на содержание главы администрации– </w:t>
      </w:r>
      <w:r>
        <w:t>772,5</w:t>
      </w:r>
      <w:r w:rsidRPr="00CA684E">
        <w:t xml:space="preserve"> тыс. рублей, что составляет </w:t>
      </w:r>
      <w:r>
        <w:t xml:space="preserve">100 % к уровню 2020 </w:t>
      </w:r>
      <w:r w:rsidRPr="00CA684E">
        <w:t>года;</w:t>
      </w:r>
    </w:p>
    <w:p w:rsidR="002C73C5" w:rsidRPr="00CA684E" w:rsidRDefault="002C73C5" w:rsidP="002C73C5">
      <w:pPr>
        <w:jc w:val="both"/>
      </w:pPr>
      <w:r>
        <w:t xml:space="preserve">     </w:t>
      </w:r>
      <w:r w:rsidRPr="00CA684E">
        <w:t xml:space="preserve">     -на резервный фонд администрации Холязинского сельсовета 1,0 тыс. руб., что</w:t>
      </w:r>
      <w:r>
        <w:t xml:space="preserve"> составляет 100,0 % к уровню 2020</w:t>
      </w:r>
      <w:r w:rsidRPr="00CA684E">
        <w:t xml:space="preserve"> года;</w:t>
      </w:r>
    </w:p>
    <w:p w:rsidR="002C73C5" w:rsidRPr="00CA684E" w:rsidRDefault="002C73C5" w:rsidP="002C73C5">
      <w:pPr>
        <w:jc w:val="both"/>
      </w:pPr>
      <w:r w:rsidRPr="00CA684E">
        <w:t xml:space="preserve">         - на осуществление первичного воинского учета – </w:t>
      </w:r>
      <w:r>
        <w:t>110,2</w:t>
      </w:r>
      <w:r w:rsidRPr="00CA684E">
        <w:t xml:space="preserve"> тыс. рублей, что составляет </w:t>
      </w:r>
      <w:r>
        <w:t>114,2 % к уровню 2020</w:t>
      </w:r>
      <w:r w:rsidRPr="00CA684E">
        <w:t xml:space="preserve"> года;</w:t>
      </w:r>
    </w:p>
    <w:p w:rsidR="002C73C5" w:rsidRPr="00CA684E" w:rsidRDefault="002C73C5" w:rsidP="002C73C5">
      <w:pPr>
        <w:jc w:val="both"/>
      </w:pPr>
      <w:r w:rsidRPr="00CA684E">
        <w:t xml:space="preserve">        - на осуществление части полномочий органов местного самоуправления для решения  вопросов местного значения – </w:t>
      </w:r>
      <w:r>
        <w:t>1365,4</w:t>
      </w:r>
      <w:r w:rsidRPr="00CA684E">
        <w:t xml:space="preserve"> тыс. рублей, что составляет </w:t>
      </w:r>
      <w:r>
        <w:t>72,9 % к уровню 2020</w:t>
      </w:r>
      <w:r w:rsidRPr="00CA684E">
        <w:t xml:space="preserve"> года;</w:t>
      </w:r>
    </w:p>
    <w:p w:rsidR="002C73C5" w:rsidRPr="00CA684E" w:rsidRDefault="002C73C5" w:rsidP="002C73C5">
      <w:pPr>
        <w:ind w:firstLine="709"/>
        <w:rPr>
          <w:b/>
          <w:bCs/>
        </w:rPr>
      </w:pPr>
      <w:r w:rsidRPr="00CA684E">
        <w:rPr>
          <w:i/>
        </w:rPr>
        <w:t>Увеличение расходов связано с ростом расходов на выполнение полномочий органов местного самоуправления.</w:t>
      </w:r>
    </w:p>
    <w:p w:rsidR="002C73C5" w:rsidRPr="00CA684E" w:rsidRDefault="002C73C5" w:rsidP="002C73C5">
      <w:pPr>
        <w:autoSpaceDE w:val="0"/>
        <w:autoSpaceDN w:val="0"/>
        <w:adjustRightInd w:val="0"/>
        <w:ind w:firstLine="720"/>
        <w:jc w:val="both"/>
      </w:pPr>
    </w:p>
    <w:p w:rsidR="002C73C5" w:rsidRPr="00CA684E" w:rsidRDefault="002C73C5" w:rsidP="002C73C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684E">
        <w:rPr>
          <w:rFonts w:ascii="Times New Roman" w:hAnsi="Times New Roman" w:cs="Times New Roman"/>
          <w:b/>
          <w:sz w:val="24"/>
          <w:szCs w:val="24"/>
        </w:rPr>
        <w:t>3. Расходы по разделам и подразделам</w:t>
      </w:r>
    </w:p>
    <w:p w:rsidR="002C73C5" w:rsidRPr="00CA684E" w:rsidRDefault="002C73C5" w:rsidP="002C73C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684E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бюджета поселения</w:t>
      </w:r>
    </w:p>
    <w:p w:rsidR="002C73C5" w:rsidRPr="00CA684E" w:rsidRDefault="002C73C5" w:rsidP="002C73C5">
      <w:pPr>
        <w:autoSpaceDE w:val="0"/>
        <w:autoSpaceDN w:val="0"/>
        <w:adjustRightInd w:val="0"/>
        <w:jc w:val="right"/>
      </w:pPr>
      <w:r w:rsidRPr="00CA684E">
        <w:t>(тыс. рублей)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992"/>
        <w:gridCol w:w="992"/>
        <w:gridCol w:w="993"/>
        <w:gridCol w:w="992"/>
      </w:tblGrid>
      <w:tr w:rsidR="002C73C5" w:rsidRPr="00CA684E" w:rsidTr="002C73C5">
        <w:trPr>
          <w:trHeight w:val="9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 w:rsidRPr="00CA684E">
              <w:rPr>
                <w:bCs/>
              </w:rPr>
              <w:t>Раздел/Подраздел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Наименование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C5" w:rsidRPr="002C73C5" w:rsidRDefault="002C73C5" w:rsidP="00EF35AC">
            <w:pPr>
              <w:jc w:val="center"/>
            </w:pPr>
            <w:r w:rsidRPr="002C73C5">
              <w:rPr>
                <w:sz w:val="22"/>
                <w:szCs w:val="22"/>
              </w:rPr>
              <w:t>Бюджет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C5" w:rsidRPr="002C73C5" w:rsidRDefault="002C73C5" w:rsidP="00EF35AC">
            <w:pPr>
              <w:jc w:val="center"/>
            </w:pPr>
            <w:r w:rsidRPr="002C73C5">
              <w:rPr>
                <w:sz w:val="22"/>
                <w:szCs w:val="22"/>
              </w:rPr>
              <w:t>Бюджет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C5" w:rsidRPr="003A1CA5" w:rsidRDefault="002C73C5" w:rsidP="00EF35AC">
            <w:pPr>
              <w:jc w:val="center"/>
              <w:rPr>
                <w:sz w:val="20"/>
                <w:szCs w:val="20"/>
              </w:rPr>
            </w:pPr>
            <w:r w:rsidRPr="003A1CA5">
              <w:rPr>
                <w:sz w:val="20"/>
                <w:szCs w:val="20"/>
              </w:rPr>
              <w:t>2020 год в % к 2020</w:t>
            </w:r>
            <w:r>
              <w:rPr>
                <w:sz w:val="20"/>
                <w:szCs w:val="20"/>
              </w:rPr>
              <w:t xml:space="preserve"> </w:t>
            </w:r>
            <w:r w:rsidRPr="003A1CA5">
              <w:rPr>
                <w:sz w:val="20"/>
                <w:szCs w:val="20"/>
              </w:rPr>
              <w:t>году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C5" w:rsidRPr="002C73C5" w:rsidRDefault="002C73C5" w:rsidP="00EF35AC">
            <w:pPr>
              <w:jc w:val="center"/>
            </w:pPr>
            <w:r w:rsidRPr="002C73C5">
              <w:rPr>
                <w:sz w:val="22"/>
                <w:szCs w:val="22"/>
              </w:rPr>
              <w:t>Бюджет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2C73C5" w:rsidRDefault="002C73C5" w:rsidP="00EF35AC">
            <w:pPr>
              <w:jc w:val="center"/>
            </w:pPr>
            <w:r w:rsidRPr="002C73C5">
              <w:rPr>
                <w:sz w:val="22"/>
                <w:szCs w:val="22"/>
              </w:rPr>
              <w:t>Бюджет 2023</w:t>
            </w:r>
          </w:p>
        </w:tc>
      </w:tr>
      <w:tr w:rsidR="002C73C5" w:rsidRPr="00CA684E" w:rsidTr="002C73C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 w:rsidRPr="00CA684E">
              <w:rPr>
                <w:b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rPr>
                <w:b/>
              </w:rPr>
              <w:t>1.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3425,6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3788,3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3282,2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3286,0</w:t>
            </w:r>
          </w:p>
        </w:tc>
      </w:tr>
      <w:tr w:rsidR="002C73C5" w:rsidRPr="00CA684E" w:rsidTr="002C73C5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t>1.2.Функционирование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2513,0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2732,5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r>
              <w:t xml:space="preserve"> 108,7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2413,6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>
              <w:t>2417,4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0106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r w:rsidRPr="00CA684E">
              <w:t>1.3.Обеспечение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0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C5" w:rsidRPr="00CA684E" w:rsidRDefault="002C73C5" w:rsidP="00EF35AC">
            <w:pPr>
              <w:jc w:val="center"/>
            </w:pPr>
            <w:r w:rsidRPr="00CA684E">
              <w:t>0111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t>1.5.Резервные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1,0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C5" w:rsidRPr="00CA684E" w:rsidRDefault="002C73C5" w:rsidP="00EF35AC">
            <w:pPr>
              <w:jc w:val="center"/>
            </w:pPr>
            <w:r w:rsidRPr="00CA684E"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t>1.6.Другие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724,4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>
              <w:t>867,6</w:t>
            </w:r>
          </w:p>
        </w:tc>
      </w:tr>
      <w:tr w:rsidR="002C73C5" w:rsidRPr="00CA684E" w:rsidTr="002C73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 w:rsidRPr="00CA684E">
              <w:rPr>
                <w:b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rPr>
                <w:b/>
              </w:rPr>
              <w:t>2.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r w:rsidRPr="00CA684E">
              <w:t>2.1. 2.1.Мобилизационная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>
              <w:t>115,0</w:t>
            </w:r>
          </w:p>
        </w:tc>
      </w:tr>
      <w:tr w:rsidR="002C73C5" w:rsidRPr="00CA684E" w:rsidTr="002C73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 w:rsidRPr="00CA684E">
              <w:rPr>
                <w:b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rPr>
                <w:b/>
              </w:rPr>
              <w:t>3.Национальная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3919,9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r w:rsidRPr="00CA684E">
              <w:t>3.2.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3919,9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4235,1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>
              <w:t>4235,1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 w:rsidRPr="00CA684E">
              <w:rPr>
                <w:b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rPr>
                <w:b/>
              </w:rPr>
              <w:t>4.Национальная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3475,7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3411,2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>
              <w:t>3725,0</w:t>
            </w:r>
          </w:p>
        </w:tc>
      </w:tr>
      <w:tr w:rsidR="002C73C5" w:rsidRPr="00CA684E" w:rsidTr="002C73C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0402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r w:rsidRPr="00CA684E">
              <w:t>4.2.Топливно-энергетический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 w:rsidRPr="00CA684E">
              <w:rPr>
                <w:bCs/>
              </w:rPr>
              <w:t>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 w:rsidRPr="00CA684E">
              <w:rPr>
                <w:bCs/>
              </w:rPr>
              <w:t>262,2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r w:rsidRPr="00CA684E">
              <w:t>4.3. 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3213,5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2904,3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>
              <w:t>3462,8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0412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r w:rsidRPr="00CA684E">
              <w:t>4.4. 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Default="002C73C5" w:rsidP="00EF35A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Default="002C73C5" w:rsidP="00EF35AC">
            <w:pPr>
              <w:jc w:val="center"/>
            </w:pPr>
            <w:r>
              <w:t>0,0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 w:rsidRPr="00CA684E">
              <w:rPr>
                <w:b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rPr>
                <w:b/>
              </w:rPr>
              <w:t>5.Жилищно-коммунальное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3735,5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3304,5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>
              <w:t>3619,8</w:t>
            </w:r>
          </w:p>
        </w:tc>
      </w:tr>
      <w:tr w:rsidR="002C73C5" w:rsidRPr="00CA684E" w:rsidTr="002C73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0501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r w:rsidRPr="00CA684E">
              <w:t>5.1.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 w:rsidRPr="00CA684E">
              <w:rPr>
                <w:bCs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 w:rsidRPr="00CA684E">
              <w:rPr>
                <w:bCs/>
              </w:rPr>
              <w:t>45,2</w:t>
            </w:r>
          </w:p>
        </w:tc>
      </w:tr>
      <w:tr w:rsidR="002C73C5" w:rsidRPr="00CA684E" w:rsidTr="002C73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3C5" w:rsidRPr="00CA684E" w:rsidRDefault="002C73C5" w:rsidP="00EF35AC">
            <w:pPr>
              <w:jc w:val="center"/>
            </w:pPr>
            <w: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3C5" w:rsidRPr="00CA684E" w:rsidRDefault="002C73C5" w:rsidP="00EF35AC">
            <w:r>
              <w:t>5.2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597,8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180,8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  <w:rPr>
                <w:bCs/>
              </w:rPr>
            </w:pPr>
            <w:r>
              <w:rPr>
                <w:bCs/>
              </w:rPr>
              <w:t>395,3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r w:rsidRPr="00CA684E">
              <w:t>5.3.Благоустройство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3092,5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3179,3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3179,3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>
              <w:t>3179,3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 w:rsidRPr="00CA684E">
              <w:rPr>
                <w:b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rPr>
                <w:b/>
              </w:rPr>
              <w:t>7.Культура,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0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r w:rsidRPr="00CA684E">
              <w:t>7.1.Культура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852,1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 w:rsidRPr="00CA684E">
              <w:t>0</w:t>
            </w:r>
          </w:p>
        </w:tc>
      </w:tr>
      <w:tr w:rsidR="002C73C5" w:rsidRPr="00CA684E" w:rsidTr="002C73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  <w:rPr>
                <w:b/>
              </w:rPr>
            </w:pPr>
            <w:r w:rsidRPr="00CA684E">
              <w:rPr>
                <w:b/>
              </w:rPr>
              <w:lastRenderedPageBreak/>
              <w:t>1000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pPr>
              <w:rPr>
                <w:b/>
              </w:rPr>
            </w:pPr>
            <w:r w:rsidRPr="00CA684E">
              <w:rPr>
                <w:b/>
              </w:rPr>
              <w:t>8.Социальная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5A1879" w:rsidRDefault="002C73C5" w:rsidP="00EF35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1879">
              <w:rPr>
                <w:b/>
              </w:rPr>
              <w:t>4,0</w:t>
            </w:r>
          </w:p>
        </w:tc>
      </w:tr>
      <w:tr w:rsidR="002C73C5" w:rsidRPr="00CA684E" w:rsidTr="002C73C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CA684E" w:rsidRDefault="002C73C5" w:rsidP="00EF35AC">
            <w:pPr>
              <w:jc w:val="center"/>
            </w:pPr>
            <w:r w:rsidRPr="00CA684E">
              <w:t>1006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CA684E" w:rsidRDefault="002C73C5" w:rsidP="00EF35AC">
            <w:r w:rsidRPr="00CA684E">
              <w:t>8.2.Другие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CA684E" w:rsidRDefault="002C73C5" w:rsidP="00EF35AC">
            <w:pPr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CA684E" w:rsidRDefault="002C73C5" w:rsidP="00EF35AC">
            <w:pPr>
              <w:jc w:val="center"/>
            </w:pPr>
            <w:r>
              <w:t>24,0</w:t>
            </w:r>
          </w:p>
        </w:tc>
      </w:tr>
      <w:tr w:rsidR="002C73C5" w:rsidRPr="003A1CA5" w:rsidTr="002C73C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3C5" w:rsidRPr="003A1CA5" w:rsidRDefault="002C73C5" w:rsidP="00EF35AC">
            <w:pPr>
              <w:jc w:val="center"/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3C5" w:rsidRPr="003A1CA5" w:rsidRDefault="002C73C5" w:rsidP="00EF35AC">
            <w:pPr>
              <w:rPr>
                <w:b/>
              </w:rPr>
            </w:pPr>
            <w:r w:rsidRPr="003A1CA5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3A1CA5" w:rsidRDefault="002C73C5" w:rsidP="00EF35AC">
            <w:pPr>
              <w:jc w:val="center"/>
              <w:rPr>
                <w:b/>
                <w:bCs/>
              </w:rPr>
            </w:pPr>
            <w:r w:rsidRPr="003A1CA5">
              <w:rPr>
                <w:b/>
                <w:bCs/>
              </w:rPr>
              <w:t>16037,5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3A1CA5" w:rsidRDefault="002C73C5" w:rsidP="00EF35AC">
            <w:pPr>
              <w:jc w:val="center"/>
              <w:rPr>
                <w:b/>
                <w:bCs/>
              </w:rPr>
            </w:pPr>
            <w:r w:rsidRPr="003A1CA5">
              <w:rPr>
                <w:b/>
                <w:bCs/>
              </w:rPr>
              <w:t>15490,7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3A1CA5" w:rsidRDefault="002C73C5" w:rsidP="00EF35AC">
            <w:pPr>
              <w:jc w:val="center"/>
              <w:rPr>
                <w:b/>
                <w:bCs/>
              </w:rPr>
            </w:pPr>
            <w:r w:rsidRPr="003A1CA5">
              <w:rPr>
                <w:b/>
                <w:bCs/>
              </w:rPr>
              <w:t>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3C5" w:rsidRPr="003A1CA5" w:rsidRDefault="002C73C5" w:rsidP="00EF35AC">
            <w:pPr>
              <w:jc w:val="center"/>
              <w:rPr>
                <w:b/>
                <w:bCs/>
              </w:rPr>
            </w:pPr>
            <w:r w:rsidRPr="003A1CA5">
              <w:rPr>
                <w:b/>
                <w:bCs/>
              </w:rPr>
              <w:t>14469,0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3C5" w:rsidRPr="003A1CA5" w:rsidRDefault="002C73C5" w:rsidP="00EF35AC">
            <w:pPr>
              <w:jc w:val="center"/>
              <w:rPr>
                <w:b/>
                <w:bCs/>
              </w:rPr>
            </w:pPr>
            <w:r w:rsidRPr="003A1CA5">
              <w:rPr>
                <w:b/>
                <w:bCs/>
              </w:rPr>
              <w:t>15004,9</w:t>
            </w:r>
          </w:p>
        </w:tc>
      </w:tr>
    </w:tbl>
    <w:p w:rsidR="002C73C5" w:rsidRPr="00CA684E" w:rsidRDefault="002C73C5" w:rsidP="002C73C5">
      <w:pPr>
        <w:jc w:val="both"/>
        <w:rPr>
          <w:bCs/>
        </w:rPr>
      </w:pPr>
      <w:r>
        <w:rPr>
          <w:bCs/>
          <w:i/>
        </w:rPr>
        <w:t xml:space="preserve">    </w:t>
      </w:r>
      <w:r w:rsidRPr="00CA684E">
        <w:rPr>
          <w:bCs/>
        </w:rPr>
        <w:t>Наибольший объем расходов бюджета поселения на 20</w:t>
      </w:r>
      <w:r>
        <w:rPr>
          <w:bCs/>
        </w:rPr>
        <w:t>21</w:t>
      </w:r>
      <w:r w:rsidRPr="00CA684E">
        <w:rPr>
          <w:bCs/>
        </w:rPr>
        <w:t xml:space="preserve"> год составляют расходы по следующим разделам классификации расходов:</w:t>
      </w:r>
    </w:p>
    <w:p w:rsidR="002C73C5" w:rsidRPr="00CA684E" w:rsidRDefault="002C73C5" w:rsidP="002C73C5">
      <w:pPr>
        <w:ind w:firstLine="720"/>
        <w:jc w:val="both"/>
        <w:rPr>
          <w:bCs/>
        </w:rPr>
      </w:pPr>
      <w:r w:rsidRPr="00CA684E">
        <w:rPr>
          <w:bCs/>
        </w:rPr>
        <w:t xml:space="preserve">- общегосударственные вопросы – </w:t>
      </w:r>
      <w:r>
        <w:rPr>
          <w:bCs/>
        </w:rPr>
        <w:t>24,5</w:t>
      </w:r>
      <w:r w:rsidRPr="00CA684E">
        <w:rPr>
          <w:bCs/>
        </w:rPr>
        <w:t>%</w:t>
      </w:r>
    </w:p>
    <w:p w:rsidR="002C73C5" w:rsidRPr="00CA684E" w:rsidRDefault="002C73C5" w:rsidP="002C73C5">
      <w:pPr>
        <w:ind w:firstLine="720"/>
        <w:jc w:val="both"/>
        <w:rPr>
          <w:bCs/>
        </w:rPr>
      </w:pPr>
      <w:r w:rsidRPr="00CA684E">
        <w:rPr>
          <w:bCs/>
        </w:rPr>
        <w:t xml:space="preserve">- национальная безопасность и правоохранительная деятельность – </w:t>
      </w:r>
      <w:r>
        <w:rPr>
          <w:bCs/>
        </w:rPr>
        <w:t>27,3</w:t>
      </w:r>
      <w:r w:rsidRPr="00CA684E">
        <w:rPr>
          <w:bCs/>
        </w:rPr>
        <w:t xml:space="preserve"> %</w:t>
      </w:r>
    </w:p>
    <w:p w:rsidR="002C73C5" w:rsidRPr="00CA684E" w:rsidRDefault="002C73C5" w:rsidP="002C73C5">
      <w:pPr>
        <w:ind w:firstLine="720"/>
        <w:jc w:val="both"/>
        <w:rPr>
          <w:bCs/>
        </w:rPr>
      </w:pPr>
      <w:r w:rsidRPr="00CA684E">
        <w:rPr>
          <w:bCs/>
        </w:rPr>
        <w:t xml:space="preserve">-национальная экономика- </w:t>
      </w:r>
      <w:r>
        <w:rPr>
          <w:bCs/>
        </w:rPr>
        <w:t>20,5</w:t>
      </w:r>
      <w:r w:rsidRPr="00CA684E">
        <w:rPr>
          <w:bCs/>
        </w:rPr>
        <w:t xml:space="preserve"> %</w:t>
      </w:r>
    </w:p>
    <w:p w:rsidR="002C73C5" w:rsidRPr="00CA684E" w:rsidRDefault="002C73C5" w:rsidP="002C73C5">
      <w:pPr>
        <w:ind w:firstLine="720"/>
        <w:jc w:val="both"/>
        <w:rPr>
          <w:bCs/>
        </w:rPr>
      </w:pPr>
      <w:r w:rsidRPr="00CA684E">
        <w:rPr>
          <w:bCs/>
        </w:rPr>
        <w:t>-</w:t>
      </w:r>
      <w:r w:rsidRPr="00CA684E">
        <w:rPr>
          <w:bCs/>
          <w:lang w:val="en-US"/>
        </w:rPr>
        <w:t> </w:t>
      </w:r>
      <w:r w:rsidRPr="00CA684E">
        <w:rPr>
          <w:bCs/>
        </w:rPr>
        <w:t xml:space="preserve">жилищно-коммунальное хозяйство – </w:t>
      </w:r>
      <w:r>
        <w:rPr>
          <w:bCs/>
        </w:rPr>
        <w:t>21,3</w:t>
      </w:r>
      <w:r w:rsidRPr="00CA684E">
        <w:rPr>
          <w:bCs/>
        </w:rPr>
        <w:t xml:space="preserve"> %.</w:t>
      </w:r>
    </w:p>
    <w:p w:rsidR="002C73C5" w:rsidRDefault="002C73C5" w:rsidP="002C73C5">
      <w:pPr>
        <w:jc w:val="center"/>
        <w:rPr>
          <w:b/>
        </w:rPr>
      </w:pPr>
    </w:p>
    <w:p w:rsidR="002C73C5" w:rsidRPr="00CA684E" w:rsidRDefault="002C73C5" w:rsidP="002C73C5">
      <w:pPr>
        <w:jc w:val="center"/>
        <w:rPr>
          <w:b/>
          <w:bCs/>
        </w:rPr>
      </w:pPr>
      <w:r w:rsidRPr="00CA684E">
        <w:rPr>
          <w:b/>
        </w:rPr>
        <w:t>Источники финансирования дефицита</w:t>
      </w:r>
    </w:p>
    <w:p w:rsidR="002C73C5" w:rsidRPr="00CA684E" w:rsidRDefault="002C73C5" w:rsidP="002C73C5">
      <w:pPr>
        <w:jc w:val="both"/>
        <w:rPr>
          <w:b/>
          <w:bCs/>
          <w:i/>
        </w:rPr>
      </w:pPr>
      <w:r w:rsidRPr="00CA684E">
        <w:t>При планировании показателей бюджета поселения в части долговых обязательств учтены ограничения, установленные Бюджетным кодексом РФ и законодательством Нижегородской области, нормативными правовыми актами Большемурашкинского муниципального района, Холязинского сельсовета Большемурашкинского муниципального района Нижегородской области. Бюджет Холязинского сельсовета на 20</w:t>
      </w:r>
      <w:r>
        <w:t>21</w:t>
      </w:r>
      <w:r w:rsidRPr="00CA684E">
        <w:t xml:space="preserve"> год и на плановый период 20</w:t>
      </w:r>
      <w:r>
        <w:t>22</w:t>
      </w:r>
      <w:r w:rsidRPr="00CA684E">
        <w:t xml:space="preserve"> и 202</w:t>
      </w:r>
      <w:r>
        <w:t>3</w:t>
      </w:r>
      <w:r w:rsidRPr="00CA684E">
        <w:t xml:space="preserve"> годов спланирован сбалансированным.</w:t>
      </w:r>
    </w:p>
    <w:p w:rsidR="002C73C5" w:rsidRPr="00CA684E" w:rsidRDefault="002C73C5" w:rsidP="002C73C5">
      <w:pPr>
        <w:ind w:firstLine="709"/>
        <w:jc w:val="center"/>
        <w:rPr>
          <w:b/>
          <w:bCs/>
          <w:u w:val="single"/>
        </w:rPr>
      </w:pPr>
      <w:r w:rsidRPr="00CA684E">
        <w:rPr>
          <w:b/>
          <w:bCs/>
          <w:u w:val="single"/>
        </w:rPr>
        <w:t>20</w:t>
      </w:r>
      <w:r>
        <w:rPr>
          <w:b/>
          <w:bCs/>
          <w:u w:val="single"/>
        </w:rPr>
        <w:t>21</w:t>
      </w:r>
      <w:r w:rsidRPr="00CA684E">
        <w:rPr>
          <w:b/>
          <w:bCs/>
          <w:u w:val="single"/>
        </w:rPr>
        <w:t xml:space="preserve"> год </w:t>
      </w:r>
    </w:p>
    <w:p w:rsidR="002C73C5" w:rsidRPr="00CA684E" w:rsidRDefault="002C73C5" w:rsidP="002C73C5">
      <w:pPr>
        <w:jc w:val="both"/>
      </w:pPr>
      <w:r w:rsidRPr="00CA684E">
        <w:t>Источники финансирования дефицита бюджета поселения на 20</w:t>
      </w:r>
      <w:r>
        <w:t>21</w:t>
      </w:r>
      <w:r w:rsidRPr="00CA684E">
        <w:t> год определены в сумме</w:t>
      </w:r>
      <w:r w:rsidRPr="00CA684E">
        <w:rPr>
          <w:b/>
        </w:rPr>
        <w:t xml:space="preserve">  0,0 </w:t>
      </w:r>
      <w:r w:rsidRPr="00CA684E">
        <w:t>тыс. рублей.</w:t>
      </w:r>
    </w:p>
    <w:p w:rsidR="002C73C5" w:rsidRPr="00E102E0" w:rsidRDefault="002C73C5" w:rsidP="002C73C5">
      <w:pPr>
        <w:ind w:firstLine="709"/>
        <w:jc w:val="center"/>
      </w:pPr>
      <w:r w:rsidRPr="00CA684E">
        <w:rPr>
          <w:b/>
          <w:bCs/>
        </w:rPr>
        <w:t>20</w:t>
      </w:r>
      <w:r>
        <w:rPr>
          <w:b/>
          <w:bCs/>
        </w:rPr>
        <w:t>22</w:t>
      </w:r>
      <w:r w:rsidRPr="00CA684E">
        <w:rPr>
          <w:b/>
          <w:bCs/>
        </w:rPr>
        <w:t xml:space="preserve"> год</w:t>
      </w:r>
    </w:p>
    <w:p w:rsidR="002C73C5" w:rsidRPr="00CA684E" w:rsidRDefault="002C73C5" w:rsidP="002C73C5">
      <w:pPr>
        <w:ind w:firstLine="709"/>
        <w:jc w:val="both"/>
      </w:pPr>
      <w:r w:rsidRPr="00CA684E">
        <w:t>Источники финансирования дефицита бюджета поселения на 20</w:t>
      </w:r>
      <w:r>
        <w:t>22</w:t>
      </w:r>
      <w:r w:rsidRPr="00CA684E">
        <w:t> год определены в сумме</w:t>
      </w:r>
      <w:r w:rsidRPr="00CA684E">
        <w:rPr>
          <w:b/>
        </w:rPr>
        <w:t xml:space="preserve">  0,0 </w:t>
      </w:r>
      <w:r w:rsidRPr="00CA684E">
        <w:t>тыс. рублей.</w:t>
      </w:r>
    </w:p>
    <w:p w:rsidR="002C73C5" w:rsidRPr="00CA684E" w:rsidRDefault="002C73C5" w:rsidP="002C73C5">
      <w:pPr>
        <w:ind w:firstLine="709"/>
        <w:jc w:val="center"/>
        <w:rPr>
          <w:b/>
          <w:bCs/>
        </w:rPr>
      </w:pPr>
      <w:r w:rsidRPr="00CA684E">
        <w:rPr>
          <w:b/>
          <w:bCs/>
        </w:rPr>
        <w:t>202</w:t>
      </w:r>
      <w:r>
        <w:rPr>
          <w:b/>
          <w:bCs/>
        </w:rPr>
        <w:t>3</w:t>
      </w:r>
      <w:r w:rsidRPr="00CA684E">
        <w:rPr>
          <w:b/>
          <w:bCs/>
        </w:rPr>
        <w:t xml:space="preserve"> год </w:t>
      </w:r>
    </w:p>
    <w:p w:rsidR="002C73C5" w:rsidRPr="00CA684E" w:rsidRDefault="002C73C5" w:rsidP="002C73C5">
      <w:pPr>
        <w:ind w:firstLine="709"/>
        <w:jc w:val="both"/>
      </w:pPr>
      <w:r w:rsidRPr="00CA684E">
        <w:t>Источники финансирования дефицита бюджета поселения на 202</w:t>
      </w:r>
      <w:r>
        <w:t>3</w:t>
      </w:r>
      <w:r w:rsidRPr="00CA684E">
        <w:t xml:space="preserve"> год определены в сумме  </w:t>
      </w:r>
      <w:r w:rsidRPr="00CA684E">
        <w:rPr>
          <w:b/>
        </w:rPr>
        <w:t>0,0 тыс. рублей</w:t>
      </w:r>
      <w:r w:rsidRPr="00CA684E">
        <w:t>.</w:t>
      </w:r>
    </w:p>
    <w:p w:rsidR="002F439A" w:rsidRDefault="002F439A"/>
    <w:sectPr w:rsidR="002F439A" w:rsidSect="00CD643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55" w:rsidRDefault="00A24855" w:rsidP="00A761CE">
      <w:r>
        <w:separator/>
      </w:r>
    </w:p>
  </w:endnote>
  <w:endnote w:type="continuationSeparator" w:id="0">
    <w:p w:rsidR="00A24855" w:rsidRDefault="00A24855" w:rsidP="00A7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882686"/>
      <w:docPartObj>
        <w:docPartGallery w:val="Page Numbers (Bottom of Page)"/>
        <w:docPartUnique/>
      </w:docPartObj>
    </w:sdtPr>
    <w:sdtContent>
      <w:p w:rsidR="00A761CE" w:rsidRDefault="00A761C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61CE" w:rsidRDefault="00A761C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55" w:rsidRDefault="00A24855" w:rsidP="00A761CE">
      <w:r>
        <w:separator/>
      </w:r>
    </w:p>
  </w:footnote>
  <w:footnote w:type="continuationSeparator" w:id="0">
    <w:p w:rsidR="00A24855" w:rsidRDefault="00A24855" w:rsidP="00A7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F97EE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D813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AB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4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624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C9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403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C9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04190011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22B3461"/>
    <w:multiLevelType w:val="hybridMultilevel"/>
    <w:tmpl w:val="4D96F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C55F4"/>
    <w:multiLevelType w:val="hybridMultilevel"/>
    <w:tmpl w:val="DF64970C"/>
    <w:lvl w:ilvl="0" w:tplc="C57A7D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021E0C"/>
    <w:multiLevelType w:val="hybridMultilevel"/>
    <w:tmpl w:val="2D0819AA"/>
    <w:lvl w:ilvl="0" w:tplc="073E189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677859"/>
    <w:multiLevelType w:val="hybridMultilevel"/>
    <w:tmpl w:val="18003FA6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3D"/>
    <w:rsid w:val="00033FCC"/>
    <w:rsid w:val="000C1B18"/>
    <w:rsid w:val="000D2E53"/>
    <w:rsid w:val="000D405F"/>
    <w:rsid w:val="00170A90"/>
    <w:rsid w:val="001847E0"/>
    <w:rsid w:val="001A7175"/>
    <w:rsid w:val="001C5CDD"/>
    <w:rsid w:val="001C7A24"/>
    <w:rsid w:val="001E4723"/>
    <w:rsid w:val="001F0147"/>
    <w:rsid w:val="001F18B9"/>
    <w:rsid w:val="0020616C"/>
    <w:rsid w:val="0021353D"/>
    <w:rsid w:val="002C73C5"/>
    <w:rsid w:val="002F439A"/>
    <w:rsid w:val="003069D5"/>
    <w:rsid w:val="003106AB"/>
    <w:rsid w:val="003462DD"/>
    <w:rsid w:val="004B0AC2"/>
    <w:rsid w:val="004C75D6"/>
    <w:rsid w:val="004E09EB"/>
    <w:rsid w:val="005B4AEE"/>
    <w:rsid w:val="00607356"/>
    <w:rsid w:val="00625326"/>
    <w:rsid w:val="0064678E"/>
    <w:rsid w:val="006550AF"/>
    <w:rsid w:val="006872CD"/>
    <w:rsid w:val="00715688"/>
    <w:rsid w:val="00730129"/>
    <w:rsid w:val="007F249F"/>
    <w:rsid w:val="00882024"/>
    <w:rsid w:val="00910289"/>
    <w:rsid w:val="00947769"/>
    <w:rsid w:val="00982C42"/>
    <w:rsid w:val="00983725"/>
    <w:rsid w:val="00993825"/>
    <w:rsid w:val="009C5DFC"/>
    <w:rsid w:val="00A05B3F"/>
    <w:rsid w:val="00A24855"/>
    <w:rsid w:val="00A24E4F"/>
    <w:rsid w:val="00A31D32"/>
    <w:rsid w:val="00A761CE"/>
    <w:rsid w:val="00AB5B46"/>
    <w:rsid w:val="00B22086"/>
    <w:rsid w:val="00BE721B"/>
    <w:rsid w:val="00C066B1"/>
    <w:rsid w:val="00C864CB"/>
    <w:rsid w:val="00C944AB"/>
    <w:rsid w:val="00CD0038"/>
    <w:rsid w:val="00CD6435"/>
    <w:rsid w:val="00D01698"/>
    <w:rsid w:val="00D0204C"/>
    <w:rsid w:val="00D21220"/>
    <w:rsid w:val="00DC1778"/>
    <w:rsid w:val="00E749F4"/>
    <w:rsid w:val="00EC4FFE"/>
    <w:rsid w:val="00EC5261"/>
    <w:rsid w:val="00F242ED"/>
    <w:rsid w:val="00F77CCC"/>
    <w:rsid w:val="00FA63E2"/>
    <w:rsid w:val="00FB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1353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882024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2F439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2F439A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2F439A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2F43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2F439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2F439A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353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82024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F439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F439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4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2F43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4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F43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21353D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1"/>
    <w:link w:val="a4"/>
    <w:rsid w:val="0021353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21353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982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982C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82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qFormat/>
    <w:rsid w:val="008820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table" w:styleId="aa">
    <w:name w:val="Table Grid"/>
    <w:basedOn w:val="a2"/>
    <w:uiPriority w:val="59"/>
    <w:rsid w:val="0088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9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F439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"/>
    <w:rsid w:val="002F4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2F439A"/>
    <w:rPr>
      <w:color w:val="0000FF"/>
      <w:u w:val="single"/>
    </w:rPr>
  </w:style>
  <w:style w:type="character" w:styleId="ad">
    <w:name w:val="FollowedHyperlink"/>
    <w:unhideWhenUsed/>
    <w:rsid w:val="002F439A"/>
    <w:rPr>
      <w:color w:val="800080"/>
      <w:u w:val="single"/>
    </w:rPr>
  </w:style>
  <w:style w:type="paragraph" w:styleId="ae">
    <w:name w:val="Normal (Web)"/>
    <w:basedOn w:val="a0"/>
    <w:unhideWhenUsed/>
    <w:rsid w:val="002F439A"/>
    <w:pPr>
      <w:spacing w:before="100" w:beforeAutospacing="1" w:after="100" w:afterAutospacing="1"/>
    </w:pPr>
  </w:style>
  <w:style w:type="paragraph" w:styleId="af">
    <w:name w:val="footnote text"/>
    <w:basedOn w:val="a0"/>
    <w:link w:val="af0"/>
    <w:uiPriority w:val="99"/>
    <w:semiHidden/>
    <w:unhideWhenUsed/>
    <w:rsid w:val="002F439A"/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F439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2F43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2F4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2F43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2F4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0"/>
    <w:link w:val="af6"/>
    <w:unhideWhenUsed/>
    <w:rsid w:val="002F439A"/>
    <w:pPr>
      <w:spacing w:after="120"/>
    </w:pPr>
  </w:style>
  <w:style w:type="character" w:customStyle="1" w:styleId="af6">
    <w:name w:val="Основной текст Знак"/>
    <w:basedOn w:val="a1"/>
    <w:link w:val="af5"/>
    <w:rsid w:val="002F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nhideWhenUsed/>
    <w:rsid w:val="002F439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2F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2F439A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2F43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2F43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F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2F439A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2F43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Схема документа Знак"/>
    <w:basedOn w:val="a1"/>
    <w:link w:val="afa"/>
    <w:semiHidden/>
    <w:rsid w:val="002F43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0"/>
    <w:link w:val="af9"/>
    <w:semiHidden/>
    <w:unhideWhenUsed/>
    <w:rsid w:val="002F43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Plain Text"/>
    <w:basedOn w:val="a0"/>
    <w:link w:val="afc"/>
    <w:unhideWhenUsed/>
    <w:rsid w:val="002F439A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1"/>
    <w:link w:val="afb"/>
    <w:rsid w:val="002F43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urier14">
    <w:name w:val="Courier14"/>
    <w:basedOn w:val="a0"/>
    <w:rsid w:val="002F439A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2F439A"/>
    <w:pPr>
      <w:ind w:firstLine="851"/>
      <w:jc w:val="both"/>
    </w:pPr>
  </w:style>
  <w:style w:type="paragraph" w:customStyle="1" w:styleId="Times14">
    <w:name w:val="Times14"/>
    <w:basedOn w:val="a0"/>
    <w:rsid w:val="002F439A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2F439A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2F439A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2F439A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2F439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F439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name w:val="Знак Знак Знак"/>
    <w:basedOn w:val="a0"/>
    <w:autoRedefine/>
    <w:rsid w:val="002F43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2F43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2F43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2F43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e">
    <w:name w:val="Знак Знак Знак Знак Знак Знак Знак Знак Знак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2F43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2F43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2F439A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">
    <w:name w:val="Заголовок текста"/>
    <w:rsid w:val="002F439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0">
    <w:name w:val="Текст постановления"/>
    <w:rsid w:val="002F439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1">
    <w:name w:val="Знак Знак Знак Знак Знак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2F439A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2F439A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2">
    <w:name w:val="Знак Знак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2F439A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2F4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link w:val="27"/>
    <w:rsid w:val="002F439A"/>
    <w:rPr>
      <w:sz w:val="24"/>
      <w:szCs w:val="24"/>
      <w:lang w:val="ru-RU" w:eastAsia="ru-RU"/>
    </w:rPr>
  </w:style>
  <w:style w:type="character" w:customStyle="1" w:styleId="28">
    <w:name w:val="Знак Знак2"/>
    <w:locked/>
    <w:rsid w:val="002F439A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2F439A"/>
    <w:rPr>
      <w:rFonts w:ascii="Arial" w:hAnsi="Arial" w:cs="Arial" w:hint="default"/>
      <w:sz w:val="22"/>
      <w:szCs w:val="22"/>
    </w:rPr>
  </w:style>
  <w:style w:type="character" w:styleId="aff3">
    <w:name w:val="page number"/>
    <w:rsid w:val="002C73C5"/>
  </w:style>
  <w:style w:type="paragraph" w:customStyle="1" w:styleId="aff4">
    <w:name w:val="Знак Знак Знак Знак Знак Знак Знак Знак Знак"/>
    <w:basedOn w:val="a0"/>
    <w:rsid w:val="002C7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1"/>
    <w:basedOn w:val="a0"/>
    <w:rsid w:val="002C7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annotation text"/>
    <w:basedOn w:val="a0"/>
    <w:link w:val="aff6"/>
    <w:uiPriority w:val="99"/>
    <w:semiHidden/>
    <w:unhideWhenUsed/>
    <w:rsid w:val="002C73C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2C73C5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2C73C5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character" w:customStyle="1" w:styleId="aff8">
    <w:name w:val="Тема примечания Знак"/>
    <w:basedOn w:val="aff6"/>
    <w:link w:val="aff7"/>
    <w:semiHidden/>
    <w:rsid w:val="002C73C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16">
    <w:name w:val="Знак1 Знак Знак Знак Знак"/>
    <w:basedOn w:val="a0"/>
    <w:rsid w:val="002C73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7">
    <w:name w:val="Body Text 2"/>
    <w:basedOn w:val="a0"/>
    <w:link w:val="26"/>
    <w:rsid w:val="002C73C5"/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1"/>
    <w:uiPriority w:val="99"/>
    <w:semiHidden/>
    <w:rsid w:val="002C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нак7 Знак Знак Знак Знак Знак Знак Знак Знак Знак"/>
    <w:basedOn w:val="a0"/>
    <w:autoRedefine/>
    <w:rsid w:val="002C73C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f9">
    <w:name w:val="footnote reference"/>
    <w:semiHidden/>
    <w:rsid w:val="002C73C5"/>
    <w:rPr>
      <w:vertAlign w:val="superscript"/>
    </w:rPr>
  </w:style>
  <w:style w:type="paragraph" w:customStyle="1" w:styleId="29">
    <w:name w:val="Знак Знак2"/>
    <w:basedOn w:val="a0"/>
    <w:rsid w:val="002C7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C7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2C7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 Знак Знак"/>
    <w:link w:val="ConsPlusNonformat0"/>
    <w:locked/>
    <w:rsid w:val="002C73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2C73C5"/>
    <w:rPr>
      <w:rFonts w:ascii="Times New Roman" w:hAnsi="Times New Roman" w:cs="Times New Roman"/>
      <w:sz w:val="22"/>
      <w:szCs w:val="22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0"/>
    <w:rsid w:val="002C73C5"/>
  </w:style>
  <w:style w:type="character" w:customStyle="1" w:styleId="a9">
    <w:name w:val="Без интервала Знак"/>
    <w:link w:val="a8"/>
    <w:rsid w:val="002C73C5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1353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882024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2F439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2F439A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2F439A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2F43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2F439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2F439A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353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82024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F439A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2F439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F4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2F43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2F4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F43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21353D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1"/>
    <w:link w:val="a4"/>
    <w:rsid w:val="0021353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21353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982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982C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82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link w:val="a9"/>
    <w:qFormat/>
    <w:rsid w:val="008820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table" w:styleId="aa">
    <w:name w:val="Table Grid"/>
    <w:basedOn w:val="a2"/>
    <w:uiPriority w:val="59"/>
    <w:rsid w:val="0088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9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F439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"/>
    <w:rsid w:val="002F4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2F439A"/>
    <w:rPr>
      <w:color w:val="0000FF"/>
      <w:u w:val="single"/>
    </w:rPr>
  </w:style>
  <w:style w:type="character" w:styleId="ad">
    <w:name w:val="FollowedHyperlink"/>
    <w:unhideWhenUsed/>
    <w:rsid w:val="002F439A"/>
    <w:rPr>
      <w:color w:val="800080"/>
      <w:u w:val="single"/>
    </w:rPr>
  </w:style>
  <w:style w:type="paragraph" w:styleId="ae">
    <w:name w:val="Normal (Web)"/>
    <w:basedOn w:val="a0"/>
    <w:unhideWhenUsed/>
    <w:rsid w:val="002F439A"/>
    <w:pPr>
      <w:spacing w:before="100" w:beforeAutospacing="1" w:after="100" w:afterAutospacing="1"/>
    </w:pPr>
  </w:style>
  <w:style w:type="paragraph" w:styleId="af">
    <w:name w:val="footnote text"/>
    <w:basedOn w:val="a0"/>
    <w:link w:val="af0"/>
    <w:uiPriority w:val="99"/>
    <w:semiHidden/>
    <w:unhideWhenUsed/>
    <w:rsid w:val="002F439A"/>
    <w:rPr>
      <w:sz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F439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2F43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2F4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2F43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2F4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0"/>
    <w:link w:val="af6"/>
    <w:unhideWhenUsed/>
    <w:rsid w:val="002F439A"/>
    <w:pPr>
      <w:spacing w:after="120"/>
    </w:pPr>
  </w:style>
  <w:style w:type="character" w:customStyle="1" w:styleId="af6">
    <w:name w:val="Основной текст Знак"/>
    <w:basedOn w:val="a1"/>
    <w:link w:val="af5"/>
    <w:rsid w:val="002F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unhideWhenUsed/>
    <w:rsid w:val="002F439A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2F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2F439A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2F43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2F43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F4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2F439A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2F43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Схема документа Знак"/>
    <w:basedOn w:val="a1"/>
    <w:link w:val="afa"/>
    <w:semiHidden/>
    <w:rsid w:val="002F43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0"/>
    <w:link w:val="af9"/>
    <w:semiHidden/>
    <w:unhideWhenUsed/>
    <w:rsid w:val="002F43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b">
    <w:name w:val="Plain Text"/>
    <w:basedOn w:val="a0"/>
    <w:link w:val="afc"/>
    <w:unhideWhenUsed/>
    <w:rsid w:val="002F439A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1"/>
    <w:link w:val="afb"/>
    <w:rsid w:val="002F43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urier14">
    <w:name w:val="Courier14"/>
    <w:basedOn w:val="a0"/>
    <w:rsid w:val="002F439A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2F439A"/>
    <w:pPr>
      <w:ind w:firstLine="851"/>
      <w:jc w:val="both"/>
    </w:pPr>
  </w:style>
  <w:style w:type="paragraph" w:customStyle="1" w:styleId="Times14">
    <w:name w:val="Times14"/>
    <w:basedOn w:val="a0"/>
    <w:rsid w:val="002F439A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2F439A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2F439A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2F439A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2F439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F439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name w:val="Знак Знак Знак"/>
    <w:basedOn w:val="a0"/>
    <w:autoRedefine/>
    <w:rsid w:val="002F43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2F43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2F43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2F43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e">
    <w:name w:val="Знак Знак Знак Знак Знак Знак Знак Знак Знак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2F439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2F43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2F439A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">
    <w:name w:val="Заголовок текста"/>
    <w:rsid w:val="002F439A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0">
    <w:name w:val="Текст постановления"/>
    <w:rsid w:val="002F439A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1">
    <w:name w:val="Знак Знак Знак Знак Знак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2F439A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2F439A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2">
    <w:name w:val="Знак Знак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2F439A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2F4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2F4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link w:val="27"/>
    <w:rsid w:val="002F439A"/>
    <w:rPr>
      <w:sz w:val="24"/>
      <w:szCs w:val="24"/>
      <w:lang w:val="ru-RU" w:eastAsia="ru-RU"/>
    </w:rPr>
  </w:style>
  <w:style w:type="character" w:customStyle="1" w:styleId="28">
    <w:name w:val="Знак Знак2"/>
    <w:locked/>
    <w:rsid w:val="002F439A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2F439A"/>
    <w:rPr>
      <w:rFonts w:ascii="Arial" w:hAnsi="Arial" w:cs="Arial" w:hint="default"/>
      <w:sz w:val="22"/>
      <w:szCs w:val="22"/>
    </w:rPr>
  </w:style>
  <w:style w:type="character" w:styleId="aff3">
    <w:name w:val="page number"/>
    <w:rsid w:val="002C73C5"/>
  </w:style>
  <w:style w:type="paragraph" w:customStyle="1" w:styleId="aff4">
    <w:name w:val="Знак Знак Знак Знак Знак Знак Знак Знак Знак"/>
    <w:basedOn w:val="a0"/>
    <w:rsid w:val="002C7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1"/>
    <w:basedOn w:val="a0"/>
    <w:rsid w:val="002C7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annotation text"/>
    <w:basedOn w:val="a0"/>
    <w:link w:val="aff6"/>
    <w:uiPriority w:val="99"/>
    <w:semiHidden/>
    <w:unhideWhenUsed/>
    <w:rsid w:val="002C73C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2C73C5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2C73C5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character" w:customStyle="1" w:styleId="aff8">
    <w:name w:val="Тема примечания Знак"/>
    <w:basedOn w:val="aff6"/>
    <w:link w:val="aff7"/>
    <w:semiHidden/>
    <w:rsid w:val="002C73C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16">
    <w:name w:val="Знак1 Знак Знак Знак Знак"/>
    <w:basedOn w:val="a0"/>
    <w:rsid w:val="002C73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7">
    <w:name w:val="Body Text 2"/>
    <w:basedOn w:val="a0"/>
    <w:link w:val="26"/>
    <w:rsid w:val="002C73C5"/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1"/>
    <w:uiPriority w:val="99"/>
    <w:semiHidden/>
    <w:rsid w:val="002C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нак7 Знак Знак Знак Знак Знак Знак Знак Знак Знак"/>
    <w:basedOn w:val="a0"/>
    <w:autoRedefine/>
    <w:rsid w:val="002C73C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f9">
    <w:name w:val="footnote reference"/>
    <w:semiHidden/>
    <w:rsid w:val="002C73C5"/>
    <w:rPr>
      <w:vertAlign w:val="superscript"/>
    </w:rPr>
  </w:style>
  <w:style w:type="paragraph" w:customStyle="1" w:styleId="29">
    <w:name w:val="Знак Знак2"/>
    <w:basedOn w:val="a0"/>
    <w:rsid w:val="002C7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C7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 Знак"/>
    <w:link w:val="ConsPlusNonformat1"/>
    <w:rsid w:val="002C7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 Знак Знак"/>
    <w:link w:val="ConsPlusNonformat0"/>
    <w:locked/>
    <w:rsid w:val="002C73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uiPriority w:val="99"/>
    <w:rsid w:val="002C73C5"/>
    <w:rPr>
      <w:rFonts w:ascii="Times New Roman" w:hAnsi="Times New Roman" w:cs="Times New Roman"/>
      <w:sz w:val="22"/>
      <w:szCs w:val="22"/>
    </w:rPr>
  </w:style>
  <w:style w:type="paragraph" w:customStyle="1" w:styleId="1H11H1Charh1chLevel1TopicHeadingSectionChapter">
    <w:name w:val="Заголовок 1;H1;1;H1 Char;Заголов;Çàãîëîâ;h1;ch;Глава;(раздел);Level 1 Topic Heading;Section;(Chapter)"/>
    <w:basedOn w:val="a0"/>
    <w:rsid w:val="002C73C5"/>
  </w:style>
  <w:style w:type="character" w:customStyle="1" w:styleId="a9">
    <w:name w:val="Без интервала Знак"/>
    <w:link w:val="a8"/>
    <w:rsid w:val="002C73C5"/>
    <w:rPr>
      <w:rFonts w:ascii="Times New Roman" w:eastAsia="Times New Roman" w:hAnsi="Times New Roman" w:cs="Times New Roman"/>
      <w:kern w:val="3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0E6476-C826-4302-A917-03B3F961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15325</Words>
  <Characters>87356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4</cp:revision>
  <cp:lastPrinted>2021-01-13T06:42:00Z</cp:lastPrinted>
  <dcterms:created xsi:type="dcterms:W3CDTF">2020-12-22T05:36:00Z</dcterms:created>
  <dcterms:modified xsi:type="dcterms:W3CDTF">2021-01-13T06:43:00Z</dcterms:modified>
</cp:coreProperties>
</file>