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suppressAutoHyphens/>
        <w:spacing w:line="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СООБЩЕНИЕ</w:t>
      </w:r>
    </w:p>
    <w:p w:rsidR="001247CC" w:rsidRDefault="001247CC" w:rsidP="001247CC">
      <w:pPr>
        <w:suppressAutoHyphens/>
        <w:spacing w:line="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ПРОВЕДЕНИИ ОБЩЕГО СОБРАНИЯ УЧАСТНИКОВ ОБЩЕЙ ДОЛЕВОЙ СОБСТВЕННОСТИ НА ЗЕМЕЛЬНЫЙ УЧАСТОК СЕЛЬСКОХОЗЯЙСТВЕННОГО НАЗНАЧЕНИЯ </w:t>
      </w:r>
    </w:p>
    <w:p w:rsidR="001247CC" w:rsidRDefault="001247CC" w:rsidP="001247CC">
      <w:pPr>
        <w:ind w:firstLine="709"/>
        <w:jc w:val="both"/>
      </w:pPr>
    </w:p>
    <w:p w:rsidR="001247CC" w:rsidRDefault="001247CC" w:rsidP="001247CC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Администрация Холязинского сельсовета </w:t>
      </w:r>
      <w:r>
        <w:rPr>
          <w:rFonts w:eastAsia="Calibri"/>
          <w:lang w:eastAsia="ar-SA"/>
        </w:rPr>
        <w:t xml:space="preserve">Большемурашкинского муниципального района Нижегородской области </w:t>
      </w:r>
      <w:r>
        <w:t xml:space="preserve">сообщает заинтересованным лицам о том, что  </w:t>
      </w:r>
      <w:r>
        <w:br/>
      </w:r>
      <w:r>
        <w:rPr>
          <w:b/>
          <w:bCs/>
        </w:rPr>
        <w:t>«05» сентября 2019 г. в 11:00</w:t>
      </w:r>
      <w:r>
        <w:t xml:space="preserve">, по адресу: </w:t>
      </w:r>
      <w:r>
        <w:rPr>
          <w:rFonts w:eastAsia="Calibri"/>
          <w:shd w:val="clear" w:color="auto" w:fill="FFFFFF"/>
          <w:lang w:eastAsia="ar-SA"/>
        </w:rPr>
        <w:t>Нижегородская область, Большемурашкинский район, с. Ивановское, ул. Молодежная, д.26</w:t>
      </w:r>
      <w:r>
        <w:t>, состоится общее собрание участников долевой собственности земельного участка из земель сельскохозяйственного назначения с кадастровым номером</w:t>
      </w:r>
      <w:r>
        <w:rPr>
          <w:b/>
          <w:bCs/>
        </w:rPr>
        <w:t xml:space="preserve"> 52:31:0030002:48</w:t>
      </w:r>
      <w:r>
        <w:t>, общей площадью 489 100 кв</w:t>
      </w:r>
      <w:proofErr w:type="gramStart"/>
      <w:r>
        <w:t>.м</w:t>
      </w:r>
      <w:proofErr w:type="gramEnd"/>
      <w:r>
        <w:t xml:space="preserve">, расположенный по адресу: Нижегородская область, Большемурашкинский район, по границе </w:t>
      </w:r>
      <w:proofErr w:type="spellStart"/>
      <w:r>
        <w:t>ОАО</w:t>
      </w:r>
      <w:proofErr w:type="spellEnd"/>
      <w:r>
        <w:t xml:space="preserve"> им. Суворова, участок № 21, северо-восток с. Шахманово, 1 км. </w:t>
      </w:r>
    </w:p>
    <w:p w:rsidR="001247CC" w:rsidRDefault="001247CC" w:rsidP="001247CC">
      <w:pPr>
        <w:ind w:firstLine="709"/>
        <w:jc w:val="both"/>
      </w:pPr>
    </w:p>
    <w:p w:rsidR="001247CC" w:rsidRDefault="001247CC" w:rsidP="001247CC">
      <w:pPr>
        <w:ind w:right="-1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1247CC" w:rsidRDefault="001247CC" w:rsidP="001247C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Избрание председателя, секретаря общего собрания.</w:t>
      </w:r>
    </w:p>
    <w:p w:rsidR="001247CC" w:rsidRDefault="001247CC" w:rsidP="001247C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Выбор лица, уполномоченного общим собранием, действовать от имени участников долевой собственности без доверенности, в том числе об объеме и о сроках таких полномочий.</w:t>
      </w:r>
    </w:p>
    <w:p w:rsidR="001247CC" w:rsidRDefault="001247CC" w:rsidP="001247C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Передача в аренд</w:t>
      </w:r>
      <w:proofErr w:type="gramStart"/>
      <w:r>
        <w:rPr>
          <w:rFonts w:ascii="Times New Roman" w:hAnsi="Times New Roman" w:cs="Times New Roman"/>
          <w:b/>
          <w:bCs/>
        </w:rPr>
        <w:t>у ООО</w:t>
      </w:r>
      <w:proofErr w:type="gramEnd"/>
      <w:r>
        <w:rPr>
          <w:rFonts w:ascii="Times New Roman" w:hAnsi="Times New Roman" w:cs="Times New Roman"/>
          <w:b/>
          <w:bCs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</w:rPr>
        <w:t>ЭлитАгро</w:t>
      </w:r>
      <w:proofErr w:type="spellEnd"/>
      <w:r>
        <w:rPr>
          <w:rFonts w:ascii="Times New Roman" w:hAnsi="Times New Roman" w:cs="Times New Roman"/>
          <w:b/>
          <w:bCs/>
        </w:rPr>
        <w:t>» земельного участка, находящегося в долевой собственности, определение условий договора аренды.</w:t>
      </w:r>
    </w:p>
    <w:p w:rsidR="001247CC" w:rsidRDefault="001247CC" w:rsidP="001247CC">
      <w:pPr>
        <w:ind w:firstLine="709"/>
        <w:jc w:val="both"/>
      </w:pPr>
      <w:r>
        <w:t>Ознакомиться с документами по вопросам, вынесенным на повестку дня, можно по адресу: Нижегородская область, Большемурашкинский район, с</w:t>
      </w:r>
      <w:proofErr w:type="gramStart"/>
      <w:r>
        <w:t>.Х</w:t>
      </w:r>
      <w:proofErr w:type="gramEnd"/>
      <w:r>
        <w:t xml:space="preserve">олязино, ул.Парковая, д.88, администрация Холязинского сельсовета до дня проведения собрания ( понедельник – пятница c 10.00 до 16.00, перерыв с 12.00 до 14.00, контактный телефон (83167) 5-64-60), </w:t>
      </w:r>
      <w:r>
        <w:rPr>
          <w:sz w:val="23"/>
          <w:szCs w:val="23"/>
        </w:rPr>
        <w:t>а также во время регистрации и проведения общего собрания участников общей долевой собственности по месту его проведения</w:t>
      </w:r>
      <w:r>
        <w:t xml:space="preserve">. </w:t>
      </w:r>
    </w:p>
    <w:p w:rsidR="001247CC" w:rsidRDefault="001247CC" w:rsidP="001247CC">
      <w:pPr>
        <w:ind w:firstLine="709"/>
        <w:jc w:val="both"/>
      </w:pPr>
      <w:r>
        <w:t>При ознакомлении с документами по вопросам, вынесенным на повестку дня, при себе необходимо иметь документ, удостоверяющий личность, представителям — доверенность, а также правоустанавливающие документы, удостоверяющие права на земельный участок.</w:t>
      </w:r>
    </w:p>
    <w:p w:rsidR="001247CC" w:rsidRDefault="001247CC" w:rsidP="001247CC">
      <w:pPr>
        <w:ind w:firstLine="709"/>
        <w:jc w:val="both"/>
      </w:pPr>
      <w:r>
        <w:t>Регистрация участников начинается за 1 час до начала собрания, при себе необходимо иметь документ, удостоверяющий личность, документы, удостоверяющие право на земельную долю, для представителей — документы, подтверждающие полномочия.</w:t>
      </w:r>
    </w:p>
    <w:p w:rsidR="001247CC" w:rsidRDefault="001247CC" w:rsidP="001247CC">
      <w:pPr>
        <w:ind w:firstLine="709"/>
        <w:jc w:val="both"/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jc w:val="center"/>
        <w:rPr>
          <w:b/>
          <w:i/>
          <w:u w:val="single"/>
        </w:rPr>
      </w:pPr>
    </w:p>
    <w:p w:rsidR="001247CC" w:rsidRDefault="001247CC" w:rsidP="001247CC">
      <w:pPr>
        <w:suppressAutoHyphens/>
        <w:spacing w:line="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СООБЩЕНИЕ</w:t>
      </w:r>
    </w:p>
    <w:p w:rsidR="001247CC" w:rsidRDefault="001247CC" w:rsidP="001247CC">
      <w:pPr>
        <w:suppressAutoHyphens/>
        <w:spacing w:line="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ПРОВЕДЕНИИ ОБЩЕГО СОБРАНИЯ УЧАСТНИКОВ ОБЩЕЙ ДОЛЕВОЙ СОБСТВЕННОСТИ НА ЗЕМЕЛЬНЫЙ УЧАСТОК СЕЛЬСКОХОЗЯЙСТВЕННОГО НАЗНАЧЕНИЯ </w:t>
      </w:r>
    </w:p>
    <w:p w:rsidR="001247CC" w:rsidRDefault="001247CC" w:rsidP="001247CC">
      <w:pPr>
        <w:ind w:firstLine="709"/>
        <w:jc w:val="both"/>
      </w:pPr>
    </w:p>
    <w:p w:rsidR="001247CC" w:rsidRDefault="001247CC" w:rsidP="001247CC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Администрация Холязинского сельсовета </w:t>
      </w:r>
      <w:r>
        <w:rPr>
          <w:rFonts w:eastAsia="Calibri"/>
          <w:lang w:eastAsia="ar-SA"/>
        </w:rPr>
        <w:t xml:space="preserve">Большемурашкинского муниципального района Нижегородской области </w:t>
      </w:r>
      <w:r>
        <w:t xml:space="preserve">сообщает заинтересованным лицам о том, что  </w:t>
      </w:r>
      <w:r>
        <w:br/>
      </w:r>
      <w:r>
        <w:rPr>
          <w:b/>
          <w:bCs/>
        </w:rPr>
        <w:t>«05» сентября 2019 г. в 12:15</w:t>
      </w:r>
      <w:r>
        <w:t xml:space="preserve">, по адресу: </w:t>
      </w:r>
      <w:r>
        <w:rPr>
          <w:rFonts w:eastAsia="Calibri"/>
          <w:shd w:val="clear" w:color="auto" w:fill="FFFFFF"/>
          <w:lang w:eastAsia="ar-SA"/>
        </w:rPr>
        <w:t>Нижегородская область, Большемурашкинский район, с. Ивановское, ул. Молодежная, д.26</w:t>
      </w:r>
      <w:r w:rsidR="001F2834">
        <w:rPr>
          <w:rFonts w:eastAsia="Calibri"/>
          <w:shd w:val="clear" w:color="auto" w:fill="FFFFFF"/>
          <w:lang w:eastAsia="ar-SA"/>
        </w:rPr>
        <w:t>,</w:t>
      </w:r>
      <w:r>
        <w:t xml:space="preserve"> </w:t>
      </w:r>
      <w:r w:rsidR="001F2834" w:rsidRPr="001F2834">
        <w:t xml:space="preserve">состоится общее собрание участников долевой собственности земельного участка </w:t>
      </w:r>
      <w:r>
        <w:t>земель сельскохозяйственного назначения с кадастровым номером</w:t>
      </w:r>
      <w:r>
        <w:rPr>
          <w:b/>
          <w:bCs/>
        </w:rPr>
        <w:t xml:space="preserve"> 52:31:0030003:154</w:t>
      </w:r>
      <w:r>
        <w:t>, общей площадью 719 600 кв</w:t>
      </w:r>
      <w:proofErr w:type="gramStart"/>
      <w:r>
        <w:t>.м</w:t>
      </w:r>
      <w:proofErr w:type="gramEnd"/>
      <w:r>
        <w:t>, расположенный по адресу: Нижегородская область, Большемурашкинский рай</w:t>
      </w:r>
      <w:r w:rsidR="001F2834">
        <w:t xml:space="preserve">он, по границе </w:t>
      </w:r>
      <w:proofErr w:type="spellStart"/>
      <w:r w:rsidR="001F2834">
        <w:t>ОАО</w:t>
      </w:r>
      <w:proofErr w:type="spellEnd"/>
      <w:r w:rsidR="001F2834">
        <w:t xml:space="preserve"> им. Суворова, </w:t>
      </w:r>
      <w:r>
        <w:t xml:space="preserve">участок № 63, юго-восток с. </w:t>
      </w:r>
      <w:proofErr w:type="spellStart"/>
      <w:r>
        <w:t>Любянцы</w:t>
      </w:r>
      <w:proofErr w:type="spellEnd"/>
      <w:r>
        <w:t>, 2 км.</w:t>
      </w:r>
    </w:p>
    <w:p w:rsidR="001247CC" w:rsidRDefault="001247CC" w:rsidP="001247CC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1247CC" w:rsidRDefault="001247CC" w:rsidP="001247CC">
      <w:pPr>
        <w:ind w:right="-1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1247CC" w:rsidRDefault="001247CC" w:rsidP="001247CC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Избрание председателя, секретаря общего собрания.</w:t>
      </w:r>
    </w:p>
    <w:p w:rsidR="001247CC" w:rsidRDefault="001247CC" w:rsidP="001247C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Выбор лица, уполномоченного общим собранием, действовать от имени участников долевой собственности без доверенности, в том числе об объеме и о сроках таких полномочий.</w:t>
      </w:r>
    </w:p>
    <w:p w:rsidR="001247CC" w:rsidRDefault="001247CC" w:rsidP="001247C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Передача в аренд</w:t>
      </w:r>
      <w:proofErr w:type="gramStart"/>
      <w:r>
        <w:rPr>
          <w:rFonts w:ascii="Times New Roman" w:hAnsi="Times New Roman" w:cs="Times New Roman"/>
          <w:b/>
          <w:bCs/>
        </w:rPr>
        <w:t>у ООО</w:t>
      </w:r>
      <w:proofErr w:type="gramEnd"/>
      <w:r>
        <w:rPr>
          <w:rFonts w:ascii="Times New Roman" w:hAnsi="Times New Roman" w:cs="Times New Roman"/>
          <w:b/>
          <w:bCs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</w:rPr>
        <w:t>ЭлитАгро</w:t>
      </w:r>
      <w:proofErr w:type="spellEnd"/>
      <w:r>
        <w:rPr>
          <w:rFonts w:ascii="Times New Roman" w:hAnsi="Times New Roman" w:cs="Times New Roman"/>
          <w:b/>
          <w:bCs/>
        </w:rPr>
        <w:t>» земельного участка, находящегося в долевой собственности, определение условий договора аренды.</w:t>
      </w:r>
    </w:p>
    <w:p w:rsidR="001247CC" w:rsidRDefault="001247CC" w:rsidP="001247CC">
      <w:pPr>
        <w:ind w:firstLine="709"/>
        <w:jc w:val="both"/>
      </w:pPr>
      <w:r>
        <w:t>Ознакомиться с документами по вопросам, вынесенным на повестку дня, можно по адресу: Нижегородская область, Большемурашкинский район, с</w:t>
      </w:r>
      <w:proofErr w:type="gramStart"/>
      <w:r>
        <w:t>.Х</w:t>
      </w:r>
      <w:proofErr w:type="gramEnd"/>
      <w:r>
        <w:t xml:space="preserve">олязино, ул.Парковая, д.88, администрация Холязинского сельсовета до дня проведения собрания ( понедельник – пятница c 10.00 до 16.00, перерыв с 12.00 до 14.00, контактный телефон (83167) 5-64-60), </w:t>
      </w:r>
      <w:r>
        <w:rPr>
          <w:sz w:val="23"/>
          <w:szCs w:val="23"/>
        </w:rPr>
        <w:t>а также во время регистрации и проведения общего собрания участников общей долевой собственности по месту его проведения</w:t>
      </w:r>
      <w:r>
        <w:t>.</w:t>
      </w:r>
    </w:p>
    <w:p w:rsidR="001247CC" w:rsidRDefault="001247CC" w:rsidP="001247CC">
      <w:pPr>
        <w:ind w:firstLine="709"/>
        <w:jc w:val="both"/>
      </w:pPr>
      <w:r>
        <w:t>При ознакомлении с документами по вопросам, вынесенным на повестку дня, при себе необходимо иметь документ, удостоверяющий личность, представителям — доверенность, а также правоустанавливающие документы, удостоверяющие права на земельный участок.</w:t>
      </w:r>
    </w:p>
    <w:p w:rsidR="001247CC" w:rsidRDefault="001247CC" w:rsidP="001247CC">
      <w:pPr>
        <w:ind w:firstLine="709"/>
        <w:jc w:val="both"/>
      </w:pPr>
      <w:r>
        <w:t>Регистрация участников начинается за 1 час до начала собрания, при себе необходимо иметь документ, удостоверяющий личность, документы, удостоверяющие право на земельную долю, для представителей — документы, подтверждающие полномочия.</w:t>
      </w:r>
    </w:p>
    <w:p w:rsidR="008A003A" w:rsidRDefault="008A003A"/>
    <w:sectPr w:rsidR="008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4EC"/>
    <w:multiLevelType w:val="hybridMultilevel"/>
    <w:tmpl w:val="5310EF0E"/>
    <w:lvl w:ilvl="0" w:tplc="D3C4A2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92171D"/>
    <w:multiLevelType w:val="hybridMultilevel"/>
    <w:tmpl w:val="5310EF0E"/>
    <w:lvl w:ilvl="0" w:tplc="D3C4A2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B8"/>
    <w:rsid w:val="00122EB1"/>
    <w:rsid w:val="001247CC"/>
    <w:rsid w:val="001F2834"/>
    <w:rsid w:val="00324794"/>
    <w:rsid w:val="008A003A"/>
    <w:rsid w:val="00C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2019-07-26T06:04:00Z</dcterms:created>
  <dcterms:modified xsi:type="dcterms:W3CDTF">2019-07-26T06:07:00Z</dcterms:modified>
</cp:coreProperties>
</file>