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EA" w:rsidRDefault="004A58EA" w:rsidP="004A58EA">
      <w:pPr>
        <w:jc w:val="cent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-329565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4A58EA" w:rsidRDefault="004A58EA" w:rsidP="004A58EA">
      <w:pPr>
        <w:pStyle w:val="af3"/>
        <w:rPr>
          <w:rFonts w:cs="Times New Roman"/>
        </w:rPr>
      </w:pPr>
    </w:p>
    <w:p w:rsidR="004A58EA" w:rsidRDefault="004A58EA" w:rsidP="004A58EA">
      <w:pPr>
        <w:jc w:val="center"/>
      </w:pPr>
      <w:r>
        <w:t>Администрация Холязинского сельсовета</w:t>
      </w:r>
    </w:p>
    <w:p w:rsidR="004A58EA" w:rsidRDefault="004A58EA" w:rsidP="004A58EA">
      <w:pPr>
        <w:jc w:val="center"/>
      </w:pPr>
      <w:r>
        <w:t xml:space="preserve">Большемурашкинского муниципального района </w:t>
      </w:r>
    </w:p>
    <w:p w:rsidR="004A58EA" w:rsidRDefault="004A58EA" w:rsidP="004A58EA">
      <w:pPr>
        <w:jc w:val="center"/>
      </w:pPr>
      <w:r>
        <w:t>Нижегородской области</w:t>
      </w:r>
    </w:p>
    <w:p w:rsidR="004A58EA" w:rsidRDefault="004A58EA" w:rsidP="004A58EA">
      <w:pPr>
        <w:jc w:val="center"/>
      </w:pPr>
    </w:p>
    <w:p w:rsidR="004A58EA" w:rsidRDefault="004A58EA" w:rsidP="004A58EA">
      <w:pPr>
        <w:jc w:val="center"/>
        <w:rPr>
          <w:b/>
          <w:bCs/>
          <w:sz w:val="28"/>
          <w:szCs w:val="28"/>
        </w:rPr>
      </w:pPr>
      <w:r>
        <w:rPr>
          <w:b/>
          <w:bCs/>
          <w:sz w:val="28"/>
          <w:szCs w:val="28"/>
        </w:rPr>
        <w:t>ПОСТАНОВЛЕНИЕ</w:t>
      </w:r>
    </w:p>
    <w:p w:rsidR="004A58EA" w:rsidRDefault="004A58EA" w:rsidP="004A58EA">
      <w:pPr>
        <w:jc w:val="center"/>
      </w:pPr>
    </w:p>
    <w:p w:rsidR="004A58EA" w:rsidRDefault="004A58EA" w:rsidP="004A58EA">
      <w:pPr>
        <w:shd w:val="clear" w:color="auto" w:fill="FFFFFF"/>
        <w:spacing w:before="298"/>
        <w:ind w:left="-567"/>
        <w:rPr>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62865</wp:posOffset>
                </wp:positionV>
                <wp:extent cx="6553200" cy="0"/>
                <wp:effectExtent l="19050" t="24765" r="190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177165</wp:posOffset>
                </wp:positionV>
                <wp:extent cx="6553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mc:Fallback>
        </mc:AlternateContent>
      </w:r>
    </w:p>
    <w:p w:rsidR="004A58EA" w:rsidRDefault="004A58EA" w:rsidP="004A58EA">
      <w:pPr>
        <w:shd w:val="clear" w:color="auto" w:fill="FFFFFF"/>
        <w:spacing w:before="298"/>
        <w:ind w:left="-567"/>
        <w:rPr>
          <w:color w:val="000000"/>
          <w:sz w:val="28"/>
          <w:szCs w:val="28"/>
        </w:rPr>
      </w:pPr>
      <w:r>
        <w:rPr>
          <w:color w:val="000000"/>
          <w:sz w:val="28"/>
          <w:szCs w:val="28"/>
        </w:rPr>
        <w:t xml:space="preserve">             _</w:t>
      </w:r>
      <w:r w:rsidR="000A5A6B">
        <w:rPr>
          <w:color w:val="000000"/>
          <w:sz w:val="28"/>
          <w:szCs w:val="28"/>
        </w:rPr>
        <w:t>15.12</w:t>
      </w:r>
      <w:r>
        <w:rPr>
          <w:color w:val="000000"/>
          <w:sz w:val="28"/>
          <w:szCs w:val="28"/>
        </w:rPr>
        <w:t>.2017 г.                                                                     №  _1</w:t>
      </w:r>
      <w:r w:rsidR="000A5A6B">
        <w:rPr>
          <w:color w:val="000000"/>
          <w:sz w:val="28"/>
          <w:szCs w:val="28"/>
        </w:rPr>
        <w:t>34</w:t>
      </w:r>
      <w:bookmarkStart w:id="0" w:name="_GoBack"/>
      <w:bookmarkEnd w:id="0"/>
    </w:p>
    <w:p w:rsidR="004A58EA" w:rsidRDefault="004A58EA" w:rsidP="004A58EA"/>
    <w:p w:rsidR="004A58EA" w:rsidRDefault="004A58EA" w:rsidP="004A58EA">
      <w:pPr>
        <w:jc w:val="center"/>
        <w:rPr>
          <w:b/>
          <w:bCs/>
        </w:rPr>
      </w:pPr>
      <w:r>
        <w:rPr>
          <w:b/>
          <w:bCs/>
        </w:rPr>
        <w:t>О внесении изменений в постановление  администрации Холязинского сельсовета от 31.10.2017 года № 104 «Об утверждении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p>
    <w:p w:rsidR="004A58EA" w:rsidRDefault="004A58EA" w:rsidP="004A58EA"/>
    <w:p w:rsidR="004A58EA" w:rsidRDefault="004A58EA" w:rsidP="004A58EA">
      <w:pPr>
        <w:jc w:val="both"/>
      </w:pPr>
    </w:p>
    <w:p w:rsidR="004A58EA" w:rsidRDefault="004A58EA" w:rsidP="004A58EA">
      <w:pPr>
        <w:rPr>
          <w:b/>
          <w:bCs/>
        </w:rPr>
      </w:pPr>
      <w:r>
        <w:rPr>
          <w:spacing w:val="-6"/>
        </w:rPr>
        <w:t>На основании решения сельского Совета Холязинского сельсовета от 15.12.2017 года № 56 «</w:t>
      </w:r>
      <w:r>
        <w:t xml:space="preserve">О бюджете Холязинского сельсовета Большемурашкинского муниципального района Нижегородской области на 2018 и на плановый период 2019 и 2020 годов »,  администрация Холязинского сельсовета  </w:t>
      </w:r>
      <w:r>
        <w:rPr>
          <w:b/>
          <w:bCs/>
        </w:rPr>
        <w:t>постановляет:</w:t>
      </w:r>
    </w:p>
    <w:p w:rsidR="004A58EA" w:rsidRDefault="004A58EA" w:rsidP="004A58EA">
      <w:pPr>
        <w:numPr>
          <w:ilvl w:val="0"/>
          <w:numId w:val="4"/>
        </w:numPr>
        <w:rPr>
          <w:b/>
          <w:bCs/>
        </w:rPr>
      </w:pPr>
      <w:r>
        <w:t xml:space="preserve">Внести в постановление  администрации Холязинского сельсовета от 15.12.2017 года № 104 «Об утверждении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 изменения, изложив Муниципальную программу «Устойчивое развитие сельского поселения Холязинский сельсовет Большемурашкинского муниципального района Нижегородской области на 2018-2020 г.г.» в новой редакции согласно приложению к настоящему постановлению </w:t>
      </w:r>
    </w:p>
    <w:p w:rsidR="004A58EA" w:rsidRDefault="004A58EA" w:rsidP="004A58EA">
      <w:pPr>
        <w:numPr>
          <w:ilvl w:val="0"/>
          <w:numId w:val="4"/>
        </w:numPr>
      </w:pPr>
      <w:r>
        <w:t>Утвердить прилагаемую муниципальную программу «Устойчивое развитие сельского поселения Холязинский сельсовет Большемурашкинского муниципального района Нижегородской области на 2015-2017 г.г.» в новой редакции</w:t>
      </w:r>
    </w:p>
    <w:p w:rsidR="004A58EA" w:rsidRDefault="004A58EA" w:rsidP="004A58EA">
      <w:pPr>
        <w:numPr>
          <w:ilvl w:val="0"/>
          <w:numId w:val="4"/>
        </w:numPr>
        <w:jc w:val="both"/>
      </w:pPr>
      <w:r>
        <w:t>Разместить настоящее постановление на официальном сайте администрации Большемурашкинского муниципального района в разделе  «р.п.Большое Мурашкино и Сельские администрации».</w:t>
      </w:r>
    </w:p>
    <w:p w:rsidR="004A58EA" w:rsidRDefault="004A58EA" w:rsidP="004A58EA">
      <w:pPr>
        <w:numPr>
          <w:ilvl w:val="0"/>
          <w:numId w:val="4"/>
        </w:numPr>
        <w:jc w:val="both"/>
      </w:pPr>
      <w:r>
        <w:t>Контроль за исполнением настоящего постановления оставляю за собой</w:t>
      </w:r>
    </w:p>
    <w:p w:rsidR="004A58EA" w:rsidRDefault="004A58EA" w:rsidP="004A58EA">
      <w:pPr>
        <w:jc w:val="both"/>
      </w:pPr>
    </w:p>
    <w:p w:rsidR="004A58EA" w:rsidRDefault="004A58EA" w:rsidP="004A58EA">
      <w:pPr>
        <w:jc w:val="both"/>
      </w:pPr>
    </w:p>
    <w:p w:rsidR="004A58EA" w:rsidRDefault="004A58EA" w:rsidP="004A58EA">
      <w:pPr>
        <w:jc w:val="both"/>
      </w:pPr>
    </w:p>
    <w:p w:rsidR="004A58EA" w:rsidRDefault="004A58EA" w:rsidP="004A58EA">
      <w:pPr>
        <w:tabs>
          <w:tab w:val="left" w:pos="7590"/>
        </w:tabs>
        <w:jc w:val="both"/>
      </w:pPr>
      <w:r>
        <w:t xml:space="preserve">Глава администрации </w:t>
      </w:r>
    </w:p>
    <w:p w:rsidR="004A58EA" w:rsidRDefault="004A58EA" w:rsidP="004A58EA">
      <w:pPr>
        <w:tabs>
          <w:tab w:val="left" w:pos="7590"/>
        </w:tabs>
        <w:jc w:val="both"/>
      </w:pPr>
      <w:r>
        <w:t>Холязинского сельсовета</w:t>
      </w:r>
      <w:r>
        <w:tab/>
        <w:t>П.А.Дойников</w:t>
      </w:r>
    </w:p>
    <w:p w:rsidR="00884FEC" w:rsidRDefault="00884FEC" w:rsidP="00F62AED">
      <w:pPr>
        <w:jc w:val="center"/>
        <w:rPr>
          <w:b/>
        </w:rPr>
      </w:pPr>
    </w:p>
    <w:p w:rsidR="004A58EA" w:rsidRDefault="004A58EA" w:rsidP="00884FEC">
      <w:pPr>
        <w:jc w:val="right"/>
      </w:pPr>
    </w:p>
    <w:p w:rsidR="004A58EA" w:rsidRDefault="004A58EA" w:rsidP="00884FEC">
      <w:pPr>
        <w:jc w:val="right"/>
      </w:pPr>
    </w:p>
    <w:p w:rsidR="004A58EA" w:rsidRDefault="004A58EA" w:rsidP="00884FEC">
      <w:pPr>
        <w:jc w:val="right"/>
      </w:pPr>
    </w:p>
    <w:p w:rsidR="004A58EA" w:rsidRDefault="004A58EA" w:rsidP="00884FEC">
      <w:pPr>
        <w:jc w:val="right"/>
      </w:pPr>
    </w:p>
    <w:p w:rsidR="004A58EA" w:rsidRDefault="004A58EA" w:rsidP="00884FEC">
      <w:pPr>
        <w:jc w:val="right"/>
      </w:pPr>
    </w:p>
    <w:p w:rsidR="004A58EA" w:rsidRDefault="004A58EA" w:rsidP="00884FEC">
      <w:pPr>
        <w:jc w:val="right"/>
      </w:pPr>
    </w:p>
    <w:p w:rsidR="004A58EA" w:rsidRDefault="004A58EA" w:rsidP="00884FEC">
      <w:pPr>
        <w:jc w:val="right"/>
      </w:pPr>
    </w:p>
    <w:p w:rsidR="004A58EA" w:rsidRDefault="004A58EA" w:rsidP="00884FEC">
      <w:pPr>
        <w:jc w:val="right"/>
      </w:pPr>
    </w:p>
    <w:p w:rsidR="00884FEC" w:rsidRDefault="00884FEC" w:rsidP="00884FEC">
      <w:pPr>
        <w:jc w:val="right"/>
      </w:pPr>
      <w:r>
        <w:lastRenderedPageBreak/>
        <w:t>Утверждена</w:t>
      </w:r>
    </w:p>
    <w:p w:rsidR="00884FEC" w:rsidRDefault="00884FEC" w:rsidP="00884FEC">
      <w:pPr>
        <w:jc w:val="right"/>
      </w:pPr>
      <w:r>
        <w:t>постановлением администрации</w:t>
      </w:r>
    </w:p>
    <w:p w:rsidR="00884FEC" w:rsidRDefault="00884FEC" w:rsidP="00884FEC">
      <w:pPr>
        <w:jc w:val="right"/>
      </w:pPr>
      <w:r>
        <w:t>Холязинского сельсовета</w:t>
      </w:r>
    </w:p>
    <w:p w:rsidR="00884FEC" w:rsidRDefault="00884FEC" w:rsidP="00884FEC">
      <w:pPr>
        <w:jc w:val="right"/>
      </w:pPr>
      <w:r>
        <w:t>Большемурашкинского муниципального района</w:t>
      </w:r>
    </w:p>
    <w:p w:rsidR="00884FEC" w:rsidRDefault="00884FEC" w:rsidP="00884FEC">
      <w:pPr>
        <w:jc w:val="right"/>
      </w:pPr>
      <w:r>
        <w:t>Нижегородской области</w:t>
      </w:r>
    </w:p>
    <w:p w:rsidR="00884FEC" w:rsidRDefault="00884FEC" w:rsidP="00884FEC">
      <w:pPr>
        <w:jc w:val="right"/>
        <w:rPr>
          <w:b/>
        </w:rPr>
      </w:pPr>
      <w:r>
        <w:t xml:space="preserve">от </w:t>
      </w:r>
      <w:r w:rsidR="00E615C0">
        <w:t>15</w:t>
      </w:r>
      <w:r w:rsidR="00716D07">
        <w:t>.</w:t>
      </w:r>
      <w:r>
        <w:t>1</w:t>
      </w:r>
      <w:r w:rsidR="00716D07">
        <w:t>2</w:t>
      </w:r>
      <w:r>
        <w:t xml:space="preserve">.2017 г. № </w:t>
      </w:r>
      <w:r w:rsidR="00F66C33">
        <w:t>134</w:t>
      </w: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r>
        <w:rPr>
          <w:b/>
        </w:rPr>
        <w:t>МУНИЦИПАЛЬНАЯ ПРОГРАММА</w:t>
      </w:r>
    </w:p>
    <w:p w:rsidR="00884FEC" w:rsidRDefault="00884FEC" w:rsidP="00884FEC">
      <w:pPr>
        <w:jc w:val="center"/>
        <w:rPr>
          <w:b/>
        </w:rPr>
      </w:pPr>
    </w:p>
    <w:p w:rsidR="00884FEC" w:rsidRDefault="00884FEC" w:rsidP="00884FEC">
      <w:pPr>
        <w:jc w:val="center"/>
        <w:rPr>
          <w:b/>
        </w:rPr>
      </w:pPr>
      <w:r>
        <w:rPr>
          <w:b/>
        </w:rPr>
        <w:t>«Устойчивое  развитие сельского поселения Холязинский сельсовет</w:t>
      </w:r>
    </w:p>
    <w:p w:rsidR="00884FEC" w:rsidRDefault="00884FEC" w:rsidP="00884FEC">
      <w:pPr>
        <w:jc w:val="center"/>
        <w:rPr>
          <w:b/>
        </w:rPr>
      </w:pPr>
    </w:p>
    <w:p w:rsidR="00884FEC" w:rsidRDefault="00884FEC" w:rsidP="00884FEC">
      <w:pPr>
        <w:jc w:val="center"/>
        <w:rPr>
          <w:b/>
        </w:rPr>
      </w:pPr>
      <w:r>
        <w:rPr>
          <w:b/>
        </w:rPr>
        <w:t xml:space="preserve"> Большемурашкинского муниципального района Нижегородской области </w:t>
      </w:r>
    </w:p>
    <w:p w:rsidR="00884FEC" w:rsidRDefault="00884FEC" w:rsidP="00884FEC">
      <w:pPr>
        <w:jc w:val="center"/>
        <w:rPr>
          <w:b/>
        </w:rPr>
      </w:pPr>
    </w:p>
    <w:p w:rsidR="00884FEC" w:rsidRDefault="00884FEC" w:rsidP="00884FEC">
      <w:pPr>
        <w:jc w:val="center"/>
        <w:rPr>
          <w:b/>
        </w:rPr>
      </w:pPr>
      <w:r>
        <w:rPr>
          <w:b/>
        </w:rPr>
        <w:t>на 2018-2020 гг.»</w:t>
      </w:r>
    </w:p>
    <w:p w:rsidR="00884FEC" w:rsidRDefault="00884FEC" w:rsidP="00884FEC">
      <w:pPr>
        <w:jc w:val="center"/>
        <w:rPr>
          <w:b/>
        </w:rPr>
      </w:pPr>
    </w:p>
    <w:p w:rsidR="00884FEC" w:rsidRDefault="00884FEC" w:rsidP="00884FEC">
      <w:pPr>
        <w:jc w:val="center"/>
        <w:rPr>
          <w:color w:val="FF0000"/>
        </w:rPr>
      </w:pPr>
    </w:p>
    <w:p w:rsidR="00884FEC" w:rsidRDefault="00884FEC" w:rsidP="00884FEC">
      <w:pPr>
        <w:jc w:val="center"/>
        <w:rPr>
          <w:b/>
        </w:rPr>
      </w:pPr>
    </w:p>
    <w:p w:rsidR="00884FEC" w:rsidRDefault="00884FEC" w:rsidP="00884FEC">
      <w:pPr>
        <w:jc w:val="center"/>
        <w:rPr>
          <w:b/>
        </w:rPr>
      </w:pPr>
    </w:p>
    <w:p w:rsidR="00884FEC" w:rsidRDefault="00884FEC" w:rsidP="00884FEC">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4A58EA" w:rsidRDefault="004A58EA"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884FEC" w:rsidRDefault="00884FEC" w:rsidP="00F62AED">
      <w:pPr>
        <w:jc w:val="center"/>
        <w:rPr>
          <w:b/>
        </w:rPr>
      </w:pPr>
    </w:p>
    <w:p w:rsidR="00F62AED" w:rsidRDefault="00F62AED" w:rsidP="00F62AED">
      <w:pPr>
        <w:jc w:val="center"/>
        <w:rPr>
          <w:b/>
        </w:rPr>
      </w:pPr>
      <w:r>
        <w:rPr>
          <w:b/>
        </w:rPr>
        <w:lastRenderedPageBreak/>
        <w:t xml:space="preserve">ПАСПОРТ </w:t>
      </w:r>
    </w:p>
    <w:p w:rsidR="00F62AED" w:rsidRDefault="00F62AED" w:rsidP="00F62AED">
      <w:pPr>
        <w:jc w:val="center"/>
        <w:rPr>
          <w:b/>
        </w:rPr>
      </w:pPr>
    </w:p>
    <w:p w:rsidR="00F62AED" w:rsidRDefault="00F62AED" w:rsidP="00F62AED">
      <w:pPr>
        <w:jc w:val="center"/>
        <w:rPr>
          <w:b/>
        </w:rPr>
      </w:pPr>
      <w:r>
        <w:rPr>
          <w:b/>
        </w:rPr>
        <w:t>МУНИЦИПАЛЬНОЙ ПРОГРАММЫ</w:t>
      </w:r>
    </w:p>
    <w:p w:rsidR="00F62AED" w:rsidRDefault="00F62AED" w:rsidP="00F62AED">
      <w:pPr>
        <w:jc w:val="center"/>
        <w:rPr>
          <w:b/>
        </w:rPr>
      </w:pPr>
    </w:p>
    <w:p w:rsidR="00F62AED" w:rsidRDefault="00F62AED" w:rsidP="00F62AED">
      <w:pPr>
        <w:jc w:val="center"/>
        <w:rPr>
          <w:b/>
        </w:rPr>
      </w:pPr>
      <w:r>
        <w:rPr>
          <w:b/>
        </w:rPr>
        <w:t xml:space="preserve">«Устойчивое  развитие сельского поселения Холязинский сельсовет Большемурашкинского муниципального района </w:t>
      </w:r>
    </w:p>
    <w:p w:rsidR="00F62AED" w:rsidRDefault="00F62AED" w:rsidP="00F62AED">
      <w:pPr>
        <w:jc w:val="center"/>
        <w:rPr>
          <w:b/>
        </w:rPr>
      </w:pPr>
      <w:r>
        <w:rPr>
          <w:b/>
        </w:rPr>
        <w:t xml:space="preserve">Нижегородской области  </w:t>
      </w:r>
    </w:p>
    <w:p w:rsidR="00F62AED" w:rsidRDefault="00F62AED" w:rsidP="00F62AED">
      <w:pPr>
        <w:jc w:val="center"/>
        <w:rPr>
          <w:b/>
        </w:rPr>
      </w:pPr>
      <w:r>
        <w:rPr>
          <w:b/>
        </w:rPr>
        <w:t>на 2018-2020 гг.»</w:t>
      </w:r>
    </w:p>
    <w:p w:rsidR="00F62AED" w:rsidRDefault="00F62AED" w:rsidP="00F62AED">
      <w:pPr>
        <w:jc w:val="cente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35"/>
        <w:gridCol w:w="2378"/>
        <w:gridCol w:w="1199"/>
        <w:gridCol w:w="76"/>
        <w:gridCol w:w="1169"/>
        <w:gridCol w:w="1274"/>
        <w:gridCol w:w="1239"/>
      </w:tblGrid>
      <w:tr w:rsidR="00F62AED" w:rsidTr="005A31E6">
        <w:trPr>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Наименование Программы</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beforeAutospacing="0" w:afterAutospacing="0" w:line="276" w:lineRule="auto"/>
              <w:ind w:left="150" w:right="154"/>
              <w:jc w:val="both"/>
              <w:rPr>
                <w:lang w:eastAsia="en-US"/>
              </w:rPr>
            </w:pPr>
            <w:r>
              <w:rPr>
                <w:lang w:eastAsia="en-US"/>
              </w:rPr>
              <w:t>Муниципальная программа «Устойчивое развитие сельского поселения Холязинский сельсовет Большемурашкинского муниципального района Нижегородской области на 2018-2020 гг.» (далее − Программа)</w:t>
            </w:r>
          </w:p>
        </w:tc>
      </w:tr>
      <w:tr w:rsidR="00F62AED" w:rsidTr="005A31E6">
        <w:trPr>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Муниципальный заказчик-координатор Программы</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beforeAutospacing="0" w:afterAutospacing="0" w:line="276" w:lineRule="auto"/>
              <w:ind w:left="150" w:right="154"/>
              <w:jc w:val="both"/>
              <w:rPr>
                <w:lang w:eastAsia="en-US"/>
              </w:rPr>
            </w:pPr>
            <w:r>
              <w:rPr>
                <w:lang w:eastAsia="en-US"/>
              </w:rPr>
              <w:t xml:space="preserve">Администрация Холязинского сельсовета Большемурашкинского муниципального района Нижегородской области, ответственное лицо специалист 1 категории Глухарева Галина Александровна  </w:t>
            </w:r>
          </w:p>
        </w:tc>
      </w:tr>
      <w:tr w:rsidR="00F62AED" w:rsidTr="005A31E6">
        <w:trPr>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Соисполнители Программы</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beforeAutospacing="0" w:afterAutospacing="0" w:line="276" w:lineRule="auto"/>
              <w:ind w:left="150" w:right="154"/>
              <w:jc w:val="both"/>
              <w:rPr>
                <w:lang w:eastAsia="en-US"/>
              </w:rPr>
            </w:pPr>
            <w:r>
              <w:rPr>
                <w:lang w:eastAsia="en-US"/>
              </w:rPr>
              <w:t>отсутствуют</w:t>
            </w:r>
          </w:p>
        </w:tc>
      </w:tr>
      <w:tr w:rsidR="00F62AED" w:rsidTr="005A31E6">
        <w:trPr>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Подпрограммы Программы</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3"/>
              <w:numPr>
                <w:ilvl w:val="0"/>
                <w:numId w:val="2"/>
              </w:numPr>
              <w:adjustRightInd w:val="0"/>
              <w:spacing w:beforeAutospacing="0" w:afterAutospacing="0" w:line="276" w:lineRule="auto"/>
              <w:ind w:right="154"/>
              <w:jc w:val="both"/>
              <w:rPr>
                <w:lang w:eastAsia="en-US"/>
              </w:rPr>
            </w:pPr>
            <w:r>
              <w:rPr>
                <w:lang w:eastAsia="en-US"/>
              </w:rPr>
              <w:t>«Благоустройство территории сельского поселения Холязинский сельсовет ».</w:t>
            </w:r>
          </w:p>
          <w:p w:rsidR="00F62AED" w:rsidRDefault="00F62AED">
            <w:pPr>
              <w:pStyle w:val="a3"/>
              <w:numPr>
                <w:ilvl w:val="0"/>
                <w:numId w:val="2"/>
              </w:numPr>
              <w:adjustRightInd w:val="0"/>
              <w:spacing w:beforeAutospacing="0" w:afterAutospacing="0" w:line="276" w:lineRule="auto"/>
              <w:ind w:right="154"/>
              <w:jc w:val="both"/>
              <w:rPr>
                <w:lang w:eastAsia="en-US"/>
              </w:rPr>
            </w:pPr>
            <w:r>
              <w:rPr>
                <w:lang w:eastAsia="en-US"/>
              </w:rPr>
              <w:t>«Развитие дорожной сети территории сельского поселения Холязинский сельсовет».</w:t>
            </w:r>
          </w:p>
          <w:p w:rsidR="00F62AED" w:rsidRDefault="00F62AED">
            <w:pPr>
              <w:pStyle w:val="a3"/>
              <w:numPr>
                <w:ilvl w:val="0"/>
                <w:numId w:val="2"/>
              </w:numPr>
              <w:adjustRightInd w:val="0"/>
              <w:spacing w:beforeAutospacing="0" w:afterAutospacing="0" w:line="276" w:lineRule="auto"/>
              <w:ind w:right="154"/>
              <w:jc w:val="both"/>
              <w:rPr>
                <w:lang w:eastAsia="en-US"/>
              </w:rPr>
            </w:pPr>
            <w:r>
              <w:rPr>
                <w:lang w:eastAsia="en-US"/>
              </w:rPr>
              <w:t xml:space="preserve"> «Развитие ЖКХ на территории сельского поселения Холязинский сельсовет».</w:t>
            </w:r>
          </w:p>
          <w:p w:rsidR="00F62AED" w:rsidRDefault="00F62AED">
            <w:pPr>
              <w:pStyle w:val="a3"/>
              <w:numPr>
                <w:ilvl w:val="0"/>
                <w:numId w:val="2"/>
              </w:numPr>
              <w:adjustRightInd w:val="0"/>
              <w:spacing w:beforeAutospacing="0" w:afterAutospacing="0" w:line="276" w:lineRule="auto"/>
              <w:ind w:right="154"/>
              <w:jc w:val="both"/>
              <w:rPr>
                <w:lang w:eastAsia="en-US"/>
              </w:rPr>
            </w:pPr>
            <w:r>
              <w:rPr>
                <w:lang w:eastAsia="en-US"/>
              </w:rPr>
              <w:t>«Управление муниципальной собственностью в сельском поселении Холязинский сельсовет».</w:t>
            </w:r>
          </w:p>
          <w:p w:rsidR="00F62AED" w:rsidRDefault="00F62AED">
            <w:pPr>
              <w:pStyle w:val="a3"/>
              <w:numPr>
                <w:ilvl w:val="0"/>
                <w:numId w:val="2"/>
              </w:numPr>
              <w:adjustRightInd w:val="0"/>
              <w:spacing w:beforeAutospacing="0" w:afterAutospacing="0" w:line="276" w:lineRule="auto"/>
              <w:ind w:right="154"/>
              <w:jc w:val="both"/>
              <w:rPr>
                <w:lang w:eastAsia="en-US"/>
              </w:rPr>
            </w:pPr>
            <w:r>
              <w:rPr>
                <w:lang w:eastAsia="en-US"/>
              </w:rPr>
              <w:t>«Социальная поддержка населения на территории сельского поселения Холязинский сельсовет».</w:t>
            </w:r>
          </w:p>
          <w:p w:rsidR="00F62AED" w:rsidRDefault="00F62AED">
            <w:pPr>
              <w:pStyle w:val="a3"/>
              <w:numPr>
                <w:ilvl w:val="0"/>
                <w:numId w:val="2"/>
              </w:numPr>
              <w:adjustRightInd w:val="0"/>
              <w:spacing w:beforeAutospacing="0" w:afterAutospacing="0" w:line="276" w:lineRule="auto"/>
              <w:ind w:right="154"/>
              <w:jc w:val="both"/>
              <w:rPr>
                <w:lang w:eastAsia="en-US"/>
              </w:rPr>
            </w:pPr>
            <w:r>
              <w:rPr>
                <w:lang w:eastAsia="en-US"/>
              </w:rPr>
              <w:t xml:space="preserve"> «</w:t>
            </w:r>
            <w:r w:rsidR="00FE113F">
              <w:rPr>
                <w:lang w:eastAsia="en-US"/>
              </w:rPr>
              <w:t>Обеспечение первичных мер пожарной безопасности на территории сельского поселения Холязинский сельсовет</w:t>
            </w:r>
            <w:r>
              <w:rPr>
                <w:lang w:eastAsia="en-US"/>
              </w:rPr>
              <w:t>».</w:t>
            </w:r>
          </w:p>
          <w:p w:rsidR="00FE113F" w:rsidRDefault="00FE113F">
            <w:pPr>
              <w:pStyle w:val="a3"/>
              <w:numPr>
                <w:ilvl w:val="0"/>
                <w:numId w:val="2"/>
              </w:numPr>
              <w:adjustRightInd w:val="0"/>
              <w:spacing w:beforeAutospacing="0" w:afterAutospacing="0" w:line="276" w:lineRule="auto"/>
              <w:ind w:right="154"/>
              <w:jc w:val="both"/>
              <w:rPr>
                <w:lang w:eastAsia="en-US"/>
              </w:rPr>
            </w:pPr>
            <w:r>
              <w:rPr>
                <w:lang w:eastAsia="en-US"/>
              </w:rPr>
              <w:t>«Организация управления реализацией муниципальной Программы».</w:t>
            </w:r>
          </w:p>
        </w:tc>
      </w:tr>
      <w:tr w:rsidR="00F62AED" w:rsidTr="005A31E6">
        <w:trPr>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Цель Программы</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beforeAutospacing="0" w:afterAutospacing="0" w:line="276" w:lineRule="auto"/>
              <w:ind w:left="150" w:right="154"/>
              <w:jc w:val="both"/>
              <w:rPr>
                <w:lang w:eastAsia="en-US"/>
              </w:rPr>
            </w:pPr>
            <w:r>
              <w:rPr>
                <w:lang w:eastAsia="en-US"/>
              </w:rPr>
              <w:t>Обеспечение устойчивого и стабильного социально-экономического развития сельского поселения Холязинский сельсовет Большемурашкинского муниципального района Нижегородской области и благоприятных условий жизнедеятельности его населения.</w:t>
            </w:r>
          </w:p>
        </w:tc>
      </w:tr>
      <w:tr w:rsidR="00F62AED" w:rsidTr="005A31E6">
        <w:trPr>
          <w:trHeight w:val="349"/>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Задачи Программы</w:t>
            </w:r>
          </w:p>
        </w:tc>
        <w:tc>
          <w:tcPr>
            <w:tcW w:w="7335" w:type="dxa"/>
            <w:gridSpan w:val="6"/>
            <w:tcBorders>
              <w:top w:val="single" w:sz="4" w:space="0" w:color="auto"/>
              <w:left w:val="single" w:sz="4" w:space="0" w:color="auto"/>
              <w:bottom w:val="single" w:sz="4" w:space="0" w:color="auto"/>
              <w:right w:val="single" w:sz="4" w:space="0" w:color="auto"/>
            </w:tcBorders>
          </w:tcPr>
          <w:p w:rsidR="00F62AED" w:rsidRDefault="00F62AED">
            <w:pPr>
              <w:spacing w:line="276" w:lineRule="auto"/>
              <w:ind w:left="199" w:right="133"/>
              <w:jc w:val="both"/>
              <w:rPr>
                <w:lang w:eastAsia="en-US"/>
              </w:rPr>
            </w:pPr>
            <w:r>
              <w:rPr>
                <w:lang w:eastAsia="en-US"/>
              </w:rPr>
              <w:t>Задача 1. Поддержание и улучшение санитарного и эстетического состояния территории проживания населения сельского поселения.</w:t>
            </w:r>
          </w:p>
          <w:p w:rsidR="00F62AED" w:rsidRDefault="00F62AED">
            <w:pPr>
              <w:spacing w:line="276" w:lineRule="auto"/>
              <w:ind w:left="199" w:right="133"/>
              <w:jc w:val="both"/>
              <w:rPr>
                <w:lang w:eastAsia="en-US"/>
              </w:rPr>
            </w:pPr>
            <w:r>
              <w:rPr>
                <w:lang w:eastAsia="en-US"/>
              </w:rPr>
              <w:t>Задача 2. Совершенствование и развитие дорожной сети сельского поселения.</w:t>
            </w:r>
          </w:p>
          <w:p w:rsidR="00F62AED" w:rsidRDefault="00F62AED">
            <w:pPr>
              <w:spacing w:line="276" w:lineRule="auto"/>
              <w:ind w:left="199" w:right="133"/>
              <w:jc w:val="both"/>
              <w:rPr>
                <w:lang w:eastAsia="en-US"/>
              </w:rPr>
            </w:pPr>
            <w:r>
              <w:rPr>
                <w:lang w:eastAsia="en-US"/>
              </w:rPr>
              <w:t xml:space="preserve">Задача 3. Приведение в качественное состояние элементов </w:t>
            </w:r>
            <w:r>
              <w:rPr>
                <w:lang w:eastAsia="en-US"/>
              </w:rPr>
              <w:lastRenderedPageBreak/>
              <w:t xml:space="preserve">коммунального хозяйства в сельском поселении. </w:t>
            </w:r>
          </w:p>
          <w:p w:rsidR="00F62AED" w:rsidRDefault="00F62AED">
            <w:pPr>
              <w:spacing w:line="276" w:lineRule="auto"/>
              <w:ind w:left="199" w:right="133"/>
              <w:jc w:val="both"/>
              <w:rPr>
                <w:lang w:eastAsia="en-US"/>
              </w:rPr>
            </w:pPr>
            <w:r>
              <w:rPr>
                <w:lang w:eastAsia="en-US"/>
              </w:rPr>
              <w:t xml:space="preserve">Задача 4. Совершенствование  системы управления муниципальным имуществом  сельского поселения. </w:t>
            </w:r>
          </w:p>
          <w:p w:rsidR="00F62AED" w:rsidRDefault="00F62AED">
            <w:pPr>
              <w:spacing w:line="276" w:lineRule="auto"/>
              <w:ind w:left="199" w:right="133"/>
              <w:jc w:val="both"/>
              <w:rPr>
                <w:lang w:eastAsia="en-US"/>
              </w:rPr>
            </w:pPr>
            <w:r>
              <w:rPr>
                <w:lang w:eastAsia="en-US"/>
              </w:rPr>
              <w:t>Задача 5. Обеспечение социальной и политической стабильности в  сельском поселении.</w:t>
            </w:r>
          </w:p>
          <w:p w:rsidR="00F62AED" w:rsidRPr="00FE113F" w:rsidRDefault="00F62AED">
            <w:pPr>
              <w:spacing w:line="276" w:lineRule="auto"/>
              <w:ind w:left="199" w:right="133"/>
              <w:jc w:val="both"/>
              <w:rPr>
                <w:lang w:eastAsia="en-US"/>
              </w:rPr>
            </w:pPr>
            <w:r>
              <w:rPr>
                <w:lang w:eastAsia="en-US"/>
              </w:rPr>
              <w:t xml:space="preserve"> Задача 6. </w:t>
            </w:r>
            <w:r w:rsidR="00FE113F" w:rsidRPr="00FE113F">
              <w:t>Обеспечение необходимых условий для реализации полномочий по обеспечению первичных мер пожарной безопасности в границах сельского поселения</w:t>
            </w:r>
            <w:r w:rsidRPr="00FE113F">
              <w:rPr>
                <w:lang w:eastAsia="en-US"/>
              </w:rPr>
              <w:t>.</w:t>
            </w:r>
          </w:p>
          <w:p w:rsidR="00FE113F" w:rsidRDefault="00FE113F">
            <w:pPr>
              <w:spacing w:line="276" w:lineRule="auto"/>
              <w:ind w:left="199" w:right="133"/>
              <w:jc w:val="both"/>
              <w:rPr>
                <w:lang w:eastAsia="en-US"/>
              </w:rPr>
            </w:pPr>
            <w:r>
              <w:rPr>
                <w:lang w:eastAsia="en-US"/>
              </w:rPr>
              <w:t>Задача 7. Реализация муниципальной политики по достижению целей и задач устойчивого развития сельского поселения.</w:t>
            </w:r>
          </w:p>
          <w:p w:rsidR="00F62AED" w:rsidRDefault="00F62AED">
            <w:pPr>
              <w:spacing w:line="276" w:lineRule="auto"/>
              <w:ind w:left="199" w:right="133"/>
              <w:jc w:val="both"/>
              <w:rPr>
                <w:lang w:eastAsia="en-US"/>
              </w:rPr>
            </w:pPr>
          </w:p>
        </w:tc>
      </w:tr>
      <w:tr w:rsidR="00F62AED" w:rsidTr="005A31E6">
        <w:trPr>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lastRenderedPageBreak/>
              <w:t>Сроки реализации Программы</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beforeAutospacing="0" w:afterAutospacing="0" w:line="276" w:lineRule="auto"/>
              <w:ind w:left="150" w:right="154"/>
              <w:jc w:val="both"/>
              <w:rPr>
                <w:lang w:eastAsia="en-US"/>
              </w:rPr>
            </w:pPr>
            <w:r>
              <w:rPr>
                <w:lang w:eastAsia="en-US"/>
              </w:rPr>
              <w:t xml:space="preserve">2018-2020 годы    Программа реализуется в один этап    </w:t>
            </w:r>
          </w:p>
        </w:tc>
      </w:tr>
      <w:tr w:rsidR="00F62AED" w:rsidTr="005A31E6">
        <w:trPr>
          <w:trHeight w:val="1540"/>
          <w:jc w:val="center"/>
        </w:trPr>
        <w:tc>
          <w:tcPr>
            <w:tcW w:w="2535" w:type="dxa"/>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rPr>
                <w:lang w:eastAsia="en-US"/>
              </w:rPr>
            </w:pPr>
            <w:r>
              <w:rPr>
                <w:lang w:eastAsia="en-US"/>
              </w:rPr>
              <w:t>Объемы бюджетных ассигнований Программы за счет средств местного бюджета (в разбивке по подпрограммам)</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Финансовое обеспечение реализации Программы будет осуществляться за счет средств бюджета Холязинского сельсовета.</w:t>
            </w:r>
          </w:p>
        </w:tc>
      </w:tr>
      <w:tr w:rsidR="00F62AED" w:rsidTr="005A31E6">
        <w:trPr>
          <w:trHeight w:val="395"/>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ind w:left="199" w:right="114"/>
              <w:rPr>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2018 тыс.</w:t>
            </w:r>
            <w:r w:rsidR="007041D3">
              <w:rPr>
                <w:lang w:eastAsia="en-US"/>
              </w:rPr>
              <w:t xml:space="preserve"> </w:t>
            </w:r>
            <w:r>
              <w:rPr>
                <w:lang w:eastAsia="en-US"/>
              </w:rPr>
              <w:t>рублей</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2019</w:t>
            </w:r>
          </w:p>
          <w:p w:rsidR="00F62AED" w:rsidRDefault="00F62AED">
            <w:pPr>
              <w:spacing w:line="276" w:lineRule="auto"/>
              <w:ind w:left="199" w:right="114"/>
              <w:rPr>
                <w:lang w:eastAsia="en-US"/>
              </w:rPr>
            </w:pPr>
            <w:r>
              <w:rPr>
                <w:lang w:eastAsia="en-US"/>
              </w:rPr>
              <w:t>тыс.</w:t>
            </w:r>
            <w:r w:rsidR="007041D3">
              <w:rPr>
                <w:lang w:eastAsia="en-US"/>
              </w:rPr>
              <w:t xml:space="preserve"> </w:t>
            </w:r>
            <w:r>
              <w:rPr>
                <w:lang w:eastAsia="en-US"/>
              </w:rPr>
              <w:t>рублей</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2020</w:t>
            </w:r>
          </w:p>
          <w:p w:rsidR="00F62AED" w:rsidRDefault="00F62AED">
            <w:pPr>
              <w:spacing w:line="276" w:lineRule="auto"/>
              <w:rPr>
                <w:lang w:eastAsia="en-US"/>
              </w:rPr>
            </w:pPr>
            <w:r>
              <w:rPr>
                <w:lang w:eastAsia="en-US"/>
              </w:rPr>
              <w:t>тыс.</w:t>
            </w:r>
            <w:r w:rsidR="007041D3">
              <w:rPr>
                <w:lang w:eastAsia="en-US"/>
              </w:rPr>
              <w:t xml:space="preserve"> </w:t>
            </w:r>
            <w:r>
              <w:rPr>
                <w:lang w:eastAsia="en-US"/>
              </w:rPr>
              <w:t>рублей</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Всего, тыс.</w:t>
            </w:r>
            <w:r w:rsidR="007041D3">
              <w:rPr>
                <w:lang w:eastAsia="en-US"/>
              </w:rPr>
              <w:t xml:space="preserve"> </w:t>
            </w:r>
            <w:r>
              <w:rPr>
                <w:lang w:eastAsia="en-US"/>
              </w:rPr>
              <w:t>рублей</w:t>
            </w:r>
          </w:p>
        </w:tc>
      </w:tr>
      <w:tr w:rsidR="00F62AED" w:rsidTr="005A31E6">
        <w:trPr>
          <w:trHeight w:val="26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Подпрограмма 1</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716D07">
            <w:pPr>
              <w:spacing w:line="276" w:lineRule="auto"/>
              <w:ind w:left="199" w:right="114"/>
              <w:rPr>
                <w:lang w:eastAsia="en-US"/>
              </w:rPr>
            </w:pPr>
            <w:r>
              <w:rPr>
                <w:lang w:eastAsia="en-US"/>
              </w:rPr>
              <w:t>1798,0</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716D07">
            <w:pPr>
              <w:spacing w:line="276" w:lineRule="auto"/>
              <w:ind w:left="199" w:right="114"/>
              <w:rPr>
                <w:lang w:eastAsia="en-US"/>
              </w:rPr>
            </w:pPr>
            <w:r>
              <w:rPr>
                <w:lang w:eastAsia="en-US"/>
              </w:rPr>
              <w:t>3898,4</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716D07" w:rsidP="00E615C0">
            <w:pPr>
              <w:spacing w:line="276" w:lineRule="auto"/>
              <w:ind w:left="199" w:right="114"/>
              <w:rPr>
                <w:lang w:eastAsia="en-US"/>
              </w:rPr>
            </w:pPr>
            <w:r>
              <w:rPr>
                <w:lang w:eastAsia="en-US"/>
              </w:rPr>
              <w:t>4411,</w:t>
            </w:r>
            <w:r w:rsidR="00E615C0">
              <w:rPr>
                <w:lang w:eastAsia="en-US"/>
              </w:rPr>
              <w:t>2</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716D07" w:rsidP="00E615C0">
            <w:pPr>
              <w:spacing w:line="276" w:lineRule="auto"/>
              <w:ind w:left="199" w:right="114"/>
              <w:jc w:val="center"/>
              <w:rPr>
                <w:lang w:eastAsia="en-US"/>
              </w:rPr>
            </w:pPr>
            <w:r>
              <w:rPr>
                <w:lang w:eastAsia="en-US"/>
              </w:rPr>
              <w:t>10107,</w:t>
            </w:r>
            <w:r w:rsidR="00E615C0">
              <w:rPr>
                <w:lang w:eastAsia="en-US"/>
              </w:rPr>
              <w:t>6</w:t>
            </w:r>
          </w:p>
        </w:tc>
      </w:tr>
      <w:tr w:rsidR="00F62AED" w:rsidTr="005A31E6">
        <w:trPr>
          <w:trHeight w:val="122"/>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Подпрограмма 2</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AE10CA">
            <w:pPr>
              <w:spacing w:line="276" w:lineRule="auto"/>
              <w:ind w:left="199" w:right="114"/>
              <w:rPr>
                <w:lang w:eastAsia="en-US"/>
              </w:rPr>
            </w:pPr>
            <w:r>
              <w:rPr>
                <w:lang w:eastAsia="en-US"/>
              </w:rPr>
              <w:t>2217,2</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AE10CA">
            <w:pPr>
              <w:spacing w:line="276" w:lineRule="auto"/>
              <w:ind w:left="199" w:right="114"/>
              <w:rPr>
                <w:lang w:eastAsia="en-US"/>
              </w:rPr>
            </w:pPr>
            <w:r>
              <w:rPr>
                <w:lang w:eastAsia="en-US"/>
              </w:rPr>
              <w:t>2470,6</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AE10CA">
            <w:pPr>
              <w:spacing w:line="276" w:lineRule="auto"/>
              <w:ind w:left="199" w:right="114"/>
              <w:rPr>
                <w:lang w:eastAsia="en-US"/>
              </w:rPr>
            </w:pPr>
            <w:r>
              <w:rPr>
                <w:lang w:eastAsia="en-US"/>
              </w:rPr>
              <w:t>2585,9</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AE10CA">
            <w:pPr>
              <w:spacing w:line="276" w:lineRule="auto"/>
              <w:ind w:left="199" w:right="114"/>
              <w:jc w:val="center"/>
              <w:rPr>
                <w:lang w:eastAsia="en-US"/>
              </w:rPr>
            </w:pPr>
            <w:r>
              <w:rPr>
                <w:lang w:eastAsia="en-US"/>
              </w:rPr>
              <w:t>7273,7</w:t>
            </w:r>
          </w:p>
        </w:tc>
      </w:tr>
      <w:tr w:rsidR="00F62AED" w:rsidTr="005A31E6">
        <w:trPr>
          <w:trHeight w:val="18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Подпрограмма 3</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716D07">
            <w:pPr>
              <w:spacing w:line="276" w:lineRule="auto"/>
              <w:ind w:left="199" w:right="114"/>
              <w:rPr>
                <w:lang w:eastAsia="en-US"/>
              </w:rPr>
            </w:pPr>
            <w:r>
              <w:rPr>
                <w:lang w:eastAsia="en-US"/>
              </w:rPr>
              <w:t>45,2</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5A31E6">
            <w:pPr>
              <w:spacing w:line="276" w:lineRule="auto"/>
              <w:ind w:left="199" w:right="114"/>
              <w:rPr>
                <w:lang w:eastAsia="en-US"/>
              </w:rPr>
            </w:pPr>
            <w:r>
              <w:rPr>
                <w:lang w:eastAsia="en-US"/>
              </w:rPr>
              <w:t>45,2</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5A31E6">
            <w:pPr>
              <w:spacing w:line="276" w:lineRule="auto"/>
              <w:ind w:left="199" w:right="114"/>
              <w:rPr>
                <w:lang w:eastAsia="en-US"/>
              </w:rPr>
            </w:pPr>
            <w:r>
              <w:rPr>
                <w:lang w:eastAsia="en-US"/>
              </w:rPr>
              <w:t>45,2</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716D07">
            <w:pPr>
              <w:spacing w:line="276" w:lineRule="auto"/>
              <w:ind w:left="199" w:right="114"/>
              <w:jc w:val="center"/>
              <w:rPr>
                <w:lang w:eastAsia="en-US"/>
              </w:rPr>
            </w:pPr>
            <w:r>
              <w:rPr>
                <w:lang w:eastAsia="en-US"/>
              </w:rPr>
              <w:t>135,6</w:t>
            </w:r>
          </w:p>
        </w:tc>
      </w:tr>
      <w:tr w:rsidR="00F62AED" w:rsidTr="005A31E6">
        <w:trPr>
          <w:trHeight w:val="16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Подпрограмма 4</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5A31E6">
            <w:pPr>
              <w:spacing w:line="276" w:lineRule="auto"/>
              <w:ind w:left="199" w:right="114"/>
              <w:rPr>
                <w:lang w:eastAsia="en-US"/>
              </w:rPr>
            </w:pPr>
            <w:r>
              <w:rPr>
                <w:lang w:eastAsia="en-US"/>
              </w:rPr>
              <w:t>332,2</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left="199" w:right="114"/>
              <w:rPr>
                <w:lang w:eastAsia="en-US"/>
              </w:rPr>
            </w:pPr>
            <w:r>
              <w:rPr>
                <w:lang w:eastAsia="en-US"/>
              </w:rPr>
              <w:t>292,2</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left="199" w:right="114"/>
              <w:rPr>
                <w:lang w:eastAsia="en-US"/>
              </w:rPr>
            </w:pPr>
            <w:r>
              <w:rPr>
                <w:lang w:eastAsia="en-US"/>
              </w:rPr>
              <w:t>292,2</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left="199" w:right="114"/>
              <w:jc w:val="center"/>
              <w:rPr>
                <w:lang w:eastAsia="en-US"/>
              </w:rPr>
            </w:pPr>
            <w:r>
              <w:rPr>
                <w:lang w:eastAsia="en-US"/>
              </w:rPr>
              <w:t>916,6</w:t>
            </w:r>
          </w:p>
        </w:tc>
      </w:tr>
      <w:tr w:rsidR="00F62AED" w:rsidTr="005A31E6">
        <w:trPr>
          <w:trHeight w:val="10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Подпрограмма 5</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26,2</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26,2</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26,2</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jc w:val="center"/>
              <w:rPr>
                <w:lang w:eastAsia="en-US"/>
              </w:rPr>
            </w:pPr>
            <w:r>
              <w:rPr>
                <w:lang w:eastAsia="en-US"/>
              </w:rPr>
              <w:t>78,6</w:t>
            </w:r>
          </w:p>
        </w:tc>
      </w:tr>
      <w:tr w:rsidR="008160D1" w:rsidTr="005A31E6">
        <w:trPr>
          <w:trHeight w:val="100"/>
          <w:jc w:val="center"/>
        </w:trPr>
        <w:tc>
          <w:tcPr>
            <w:tcW w:w="2535" w:type="dxa"/>
            <w:vMerge/>
            <w:tcBorders>
              <w:top w:val="single" w:sz="4" w:space="0" w:color="auto"/>
              <w:left w:val="single" w:sz="4" w:space="0" w:color="auto"/>
              <w:bottom w:val="single" w:sz="4" w:space="0" w:color="auto"/>
              <w:right w:val="single" w:sz="4" w:space="0" w:color="auto"/>
            </w:tcBorders>
            <w:vAlign w:val="center"/>
          </w:tcPr>
          <w:p w:rsidR="008160D1" w:rsidRDefault="008160D1">
            <w:pPr>
              <w:rPr>
                <w:lang w:eastAsia="en-US"/>
              </w:rPr>
            </w:pPr>
          </w:p>
        </w:tc>
        <w:tc>
          <w:tcPr>
            <w:tcW w:w="2378" w:type="dxa"/>
            <w:tcBorders>
              <w:top w:val="single" w:sz="4" w:space="0" w:color="auto"/>
              <w:left w:val="single" w:sz="4" w:space="0" w:color="auto"/>
              <w:bottom w:val="single" w:sz="4" w:space="0" w:color="auto"/>
              <w:right w:val="single" w:sz="4" w:space="0" w:color="auto"/>
            </w:tcBorders>
          </w:tcPr>
          <w:p w:rsidR="008160D1" w:rsidRDefault="008160D1">
            <w:pPr>
              <w:spacing w:line="276" w:lineRule="auto"/>
              <w:ind w:left="199" w:right="114"/>
              <w:rPr>
                <w:lang w:eastAsia="en-US"/>
              </w:rPr>
            </w:pPr>
            <w:r>
              <w:rPr>
                <w:lang w:eastAsia="en-US"/>
              </w:rPr>
              <w:t>Подпрограмма 6</w:t>
            </w:r>
          </w:p>
        </w:tc>
        <w:tc>
          <w:tcPr>
            <w:tcW w:w="1275" w:type="dxa"/>
            <w:gridSpan w:val="2"/>
            <w:tcBorders>
              <w:top w:val="single" w:sz="4" w:space="0" w:color="auto"/>
              <w:left w:val="single" w:sz="4" w:space="0" w:color="auto"/>
              <w:bottom w:val="single" w:sz="4" w:space="0" w:color="auto"/>
              <w:right w:val="single" w:sz="4" w:space="0" w:color="auto"/>
            </w:tcBorders>
          </w:tcPr>
          <w:p w:rsidR="008160D1" w:rsidRDefault="007041D3" w:rsidP="00D008C1">
            <w:pPr>
              <w:spacing w:line="276" w:lineRule="auto"/>
              <w:ind w:left="199" w:right="114"/>
              <w:rPr>
                <w:lang w:eastAsia="en-US"/>
              </w:rPr>
            </w:pPr>
            <w:r>
              <w:rPr>
                <w:lang w:eastAsia="en-US"/>
              </w:rPr>
              <w:t>3137,7</w:t>
            </w:r>
          </w:p>
        </w:tc>
        <w:tc>
          <w:tcPr>
            <w:tcW w:w="1169" w:type="dxa"/>
            <w:tcBorders>
              <w:top w:val="single" w:sz="4" w:space="0" w:color="auto"/>
              <w:left w:val="single" w:sz="4" w:space="0" w:color="auto"/>
              <w:bottom w:val="single" w:sz="4" w:space="0" w:color="auto"/>
              <w:right w:val="single" w:sz="4" w:space="0" w:color="auto"/>
            </w:tcBorders>
          </w:tcPr>
          <w:p w:rsidR="008160D1" w:rsidRDefault="007041D3" w:rsidP="00D008C1">
            <w:pPr>
              <w:spacing w:line="276" w:lineRule="auto"/>
              <w:ind w:left="199" w:right="114"/>
              <w:rPr>
                <w:lang w:eastAsia="en-US"/>
              </w:rPr>
            </w:pPr>
            <w:r>
              <w:rPr>
                <w:lang w:eastAsia="en-US"/>
              </w:rPr>
              <w:t>3205,3</w:t>
            </w:r>
          </w:p>
        </w:tc>
        <w:tc>
          <w:tcPr>
            <w:tcW w:w="1274" w:type="dxa"/>
            <w:tcBorders>
              <w:top w:val="single" w:sz="4" w:space="0" w:color="auto"/>
              <w:left w:val="single" w:sz="4" w:space="0" w:color="auto"/>
              <w:bottom w:val="single" w:sz="4" w:space="0" w:color="auto"/>
              <w:right w:val="single" w:sz="4" w:space="0" w:color="auto"/>
            </w:tcBorders>
          </w:tcPr>
          <w:p w:rsidR="008160D1" w:rsidRDefault="007041D3" w:rsidP="00D008C1">
            <w:pPr>
              <w:spacing w:line="276" w:lineRule="auto"/>
              <w:ind w:left="199" w:right="114"/>
              <w:rPr>
                <w:lang w:eastAsia="en-US"/>
              </w:rPr>
            </w:pPr>
            <w:r>
              <w:rPr>
                <w:lang w:eastAsia="en-US"/>
              </w:rPr>
              <w:t>3275,6</w:t>
            </w:r>
          </w:p>
        </w:tc>
        <w:tc>
          <w:tcPr>
            <w:tcW w:w="1239" w:type="dxa"/>
            <w:tcBorders>
              <w:top w:val="single" w:sz="4" w:space="0" w:color="auto"/>
              <w:left w:val="single" w:sz="4" w:space="0" w:color="auto"/>
              <w:bottom w:val="single" w:sz="4" w:space="0" w:color="auto"/>
              <w:right w:val="single" w:sz="4" w:space="0" w:color="auto"/>
            </w:tcBorders>
          </w:tcPr>
          <w:p w:rsidR="008160D1" w:rsidRDefault="007041D3" w:rsidP="00D008C1">
            <w:pPr>
              <w:spacing w:line="276" w:lineRule="auto"/>
              <w:ind w:right="114"/>
              <w:jc w:val="center"/>
              <w:rPr>
                <w:lang w:eastAsia="en-US"/>
              </w:rPr>
            </w:pPr>
            <w:r>
              <w:rPr>
                <w:lang w:eastAsia="en-US"/>
              </w:rPr>
              <w:t>9618,6</w:t>
            </w:r>
          </w:p>
        </w:tc>
      </w:tr>
      <w:tr w:rsidR="00F62AED" w:rsidTr="005A31E6">
        <w:trPr>
          <w:trHeight w:val="202"/>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rsidP="005A31E6">
            <w:pPr>
              <w:spacing w:line="276" w:lineRule="auto"/>
              <w:ind w:left="199" w:right="114"/>
              <w:rPr>
                <w:lang w:eastAsia="en-US"/>
              </w:rPr>
            </w:pPr>
            <w:r>
              <w:rPr>
                <w:lang w:eastAsia="en-US"/>
              </w:rPr>
              <w:t xml:space="preserve">Подпрограмма </w:t>
            </w:r>
            <w:r w:rsidR="005A31E6">
              <w:rPr>
                <w:lang w:eastAsia="en-US"/>
              </w:rPr>
              <w:t>7</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left="199" w:right="114"/>
              <w:rPr>
                <w:lang w:eastAsia="en-US"/>
              </w:rPr>
            </w:pPr>
            <w:r>
              <w:rPr>
                <w:lang w:eastAsia="en-US"/>
              </w:rPr>
              <w:t>2093,7</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left="199" w:right="114"/>
              <w:rPr>
                <w:lang w:eastAsia="en-US"/>
              </w:rPr>
            </w:pPr>
            <w:r>
              <w:rPr>
                <w:lang w:eastAsia="en-US"/>
              </w:rPr>
              <w:t>2093,9</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left="199" w:right="114"/>
              <w:rPr>
                <w:lang w:eastAsia="en-US"/>
              </w:rPr>
            </w:pPr>
            <w:r>
              <w:rPr>
                <w:lang w:eastAsia="en-US"/>
              </w:rPr>
              <w:t>2163,3</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7041D3">
            <w:pPr>
              <w:spacing w:line="276" w:lineRule="auto"/>
              <w:ind w:right="114"/>
              <w:jc w:val="center"/>
              <w:rPr>
                <w:lang w:eastAsia="en-US"/>
              </w:rPr>
            </w:pPr>
            <w:r>
              <w:rPr>
                <w:lang w:eastAsia="en-US"/>
              </w:rPr>
              <w:t>6350,9</w:t>
            </w:r>
          </w:p>
        </w:tc>
      </w:tr>
      <w:tr w:rsidR="00F62AED" w:rsidTr="005A31E6">
        <w:trPr>
          <w:trHeight w:val="18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ИТОГО</w:t>
            </w:r>
          </w:p>
        </w:tc>
        <w:tc>
          <w:tcPr>
            <w:tcW w:w="1275" w:type="dxa"/>
            <w:gridSpan w:val="2"/>
            <w:tcBorders>
              <w:top w:val="single" w:sz="4" w:space="0" w:color="auto"/>
              <w:left w:val="single" w:sz="4" w:space="0" w:color="auto"/>
              <w:bottom w:val="single" w:sz="4" w:space="0" w:color="auto"/>
              <w:right w:val="single" w:sz="4" w:space="0" w:color="auto"/>
            </w:tcBorders>
            <w:hideMark/>
          </w:tcPr>
          <w:p w:rsidR="00F62AED" w:rsidRDefault="00716D07">
            <w:pPr>
              <w:spacing w:line="276" w:lineRule="auto"/>
              <w:ind w:left="199" w:right="114"/>
              <w:rPr>
                <w:lang w:eastAsia="en-US"/>
              </w:rPr>
            </w:pPr>
            <w:r>
              <w:rPr>
                <w:lang w:eastAsia="en-US"/>
              </w:rPr>
              <w:t>9650,2</w:t>
            </w:r>
          </w:p>
        </w:tc>
        <w:tc>
          <w:tcPr>
            <w:tcW w:w="1169" w:type="dxa"/>
            <w:tcBorders>
              <w:top w:val="single" w:sz="4" w:space="0" w:color="auto"/>
              <w:left w:val="single" w:sz="4" w:space="0" w:color="auto"/>
              <w:bottom w:val="single" w:sz="4" w:space="0" w:color="auto"/>
              <w:right w:val="single" w:sz="4" w:space="0" w:color="auto"/>
            </w:tcBorders>
            <w:hideMark/>
          </w:tcPr>
          <w:p w:rsidR="00F62AED" w:rsidRDefault="00716D07">
            <w:pPr>
              <w:spacing w:line="276" w:lineRule="auto"/>
              <w:ind w:left="199" w:right="114"/>
              <w:rPr>
                <w:lang w:eastAsia="en-US"/>
              </w:rPr>
            </w:pPr>
            <w:r>
              <w:rPr>
                <w:lang w:eastAsia="en-US"/>
              </w:rPr>
              <w:t>12031,8</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716D07" w:rsidP="00E615C0">
            <w:pPr>
              <w:spacing w:line="276" w:lineRule="auto"/>
              <w:ind w:left="199" w:right="114"/>
              <w:rPr>
                <w:lang w:eastAsia="en-US"/>
              </w:rPr>
            </w:pPr>
            <w:r>
              <w:rPr>
                <w:lang w:eastAsia="en-US"/>
              </w:rPr>
              <w:t>12799,</w:t>
            </w:r>
            <w:r w:rsidR="00E615C0">
              <w:rPr>
                <w:lang w:eastAsia="en-US"/>
              </w:rPr>
              <w:t>6</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716D07" w:rsidP="00E615C0">
            <w:pPr>
              <w:spacing w:line="276" w:lineRule="auto"/>
              <w:ind w:right="114"/>
              <w:jc w:val="center"/>
              <w:rPr>
                <w:lang w:eastAsia="en-US"/>
              </w:rPr>
            </w:pPr>
            <w:r>
              <w:rPr>
                <w:lang w:eastAsia="en-US"/>
              </w:rPr>
              <w:t>34481,</w:t>
            </w:r>
            <w:r w:rsidR="00E615C0">
              <w:rPr>
                <w:lang w:eastAsia="en-US"/>
              </w:rPr>
              <w:t>6</w:t>
            </w:r>
          </w:p>
        </w:tc>
      </w:tr>
      <w:tr w:rsidR="00F62AED" w:rsidTr="005A31E6">
        <w:trPr>
          <w:trHeight w:val="18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Объемы финансирования Программы могут корректироваться в соответствии с финансовыми возможностями местного бюджета на соответствующий финансовый год</w:t>
            </w:r>
          </w:p>
        </w:tc>
      </w:tr>
      <w:tr w:rsidR="00F62AED" w:rsidTr="005A31E6">
        <w:trPr>
          <w:trHeight w:val="902"/>
          <w:jc w:val="center"/>
        </w:trPr>
        <w:tc>
          <w:tcPr>
            <w:tcW w:w="2535" w:type="dxa"/>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rPr>
                <w:lang w:eastAsia="en-US"/>
              </w:rPr>
            </w:pPr>
            <w:r>
              <w:rPr>
                <w:lang w:eastAsia="en-US"/>
              </w:rPr>
              <w:t>Объемы и источники финансирования в целом по Программе, в том числе с разбивкой по источникам и по годам</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Общий объем финансовых средств, необходимых для реализации Программы представлен в следующей таблице:</w:t>
            </w:r>
          </w:p>
        </w:tc>
      </w:tr>
      <w:tr w:rsidR="00F62AED" w:rsidTr="005A31E6">
        <w:trPr>
          <w:trHeight w:val="12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firstLine="0"/>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источников</w:t>
            </w:r>
          </w:p>
        </w:tc>
        <w:tc>
          <w:tcPr>
            <w:tcW w:w="119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2018 тыс.рублей</w:t>
            </w:r>
          </w:p>
        </w:tc>
        <w:tc>
          <w:tcPr>
            <w:tcW w:w="1245" w:type="dxa"/>
            <w:gridSpan w:val="2"/>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2019 тыс.рублей</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2020 тыс.рублей</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99" w:right="114"/>
              <w:rPr>
                <w:lang w:eastAsia="en-US"/>
              </w:rPr>
            </w:pPr>
            <w:r>
              <w:rPr>
                <w:lang w:eastAsia="en-US"/>
              </w:rPr>
              <w:t>Всего, тыс.рублей</w:t>
            </w:r>
          </w:p>
        </w:tc>
      </w:tr>
      <w:tr w:rsidR="00716D07" w:rsidTr="005A31E6">
        <w:trPr>
          <w:trHeight w:val="122"/>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716D07" w:rsidRDefault="00716D07">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716D07" w:rsidRDefault="00716D07">
            <w:pPr>
              <w:pStyle w:val="ConsPlusNormal"/>
              <w:spacing w:line="276" w:lineRule="auto"/>
              <w:ind w:right="11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Местный бюджет</w:t>
            </w:r>
          </w:p>
        </w:tc>
        <w:tc>
          <w:tcPr>
            <w:tcW w:w="1199" w:type="dxa"/>
            <w:tcBorders>
              <w:top w:val="single" w:sz="4" w:space="0" w:color="auto"/>
              <w:left w:val="single" w:sz="4" w:space="0" w:color="auto"/>
              <w:bottom w:val="single" w:sz="4" w:space="0" w:color="auto"/>
              <w:right w:val="single" w:sz="4" w:space="0" w:color="auto"/>
            </w:tcBorders>
            <w:hideMark/>
          </w:tcPr>
          <w:p w:rsidR="00716D07" w:rsidRDefault="00716D07" w:rsidP="00716D07">
            <w:pPr>
              <w:spacing w:line="276" w:lineRule="auto"/>
              <w:ind w:left="199" w:right="114"/>
              <w:rPr>
                <w:lang w:eastAsia="en-US"/>
              </w:rPr>
            </w:pPr>
            <w:r>
              <w:rPr>
                <w:lang w:eastAsia="en-US"/>
              </w:rPr>
              <w:t>9650,2</w:t>
            </w:r>
          </w:p>
        </w:tc>
        <w:tc>
          <w:tcPr>
            <w:tcW w:w="1245" w:type="dxa"/>
            <w:gridSpan w:val="2"/>
            <w:tcBorders>
              <w:top w:val="single" w:sz="4" w:space="0" w:color="auto"/>
              <w:left w:val="single" w:sz="4" w:space="0" w:color="auto"/>
              <w:bottom w:val="single" w:sz="4" w:space="0" w:color="auto"/>
              <w:right w:val="single" w:sz="4" w:space="0" w:color="auto"/>
            </w:tcBorders>
            <w:hideMark/>
          </w:tcPr>
          <w:p w:rsidR="00716D07" w:rsidRDefault="00716D07" w:rsidP="00716D07">
            <w:pPr>
              <w:spacing w:line="276" w:lineRule="auto"/>
              <w:ind w:left="199" w:right="114"/>
              <w:rPr>
                <w:lang w:eastAsia="en-US"/>
              </w:rPr>
            </w:pPr>
            <w:r>
              <w:rPr>
                <w:lang w:eastAsia="en-US"/>
              </w:rPr>
              <w:t>12031,8</w:t>
            </w:r>
          </w:p>
        </w:tc>
        <w:tc>
          <w:tcPr>
            <w:tcW w:w="1274" w:type="dxa"/>
            <w:tcBorders>
              <w:top w:val="single" w:sz="4" w:space="0" w:color="auto"/>
              <w:left w:val="single" w:sz="4" w:space="0" w:color="auto"/>
              <w:bottom w:val="single" w:sz="4" w:space="0" w:color="auto"/>
              <w:right w:val="single" w:sz="4" w:space="0" w:color="auto"/>
            </w:tcBorders>
            <w:hideMark/>
          </w:tcPr>
          <w:p w:rsidR="00716D07" w:rsidRDefault="00716D07" w:rsidP="00716D07">
            <w:pPr>
              <w:spacing w:line="276" w:lineRule="auto"/>
              <w:ind w:left="199" w:right="114"/>
              <w:rPr>
                <w:lang w:eastAsia="en-US"/>
              </w:rPr>
            </w:pPr>
            <w:r>
              <w:rPr>
                <w:lang w:eastAsia="en-US"/>
              </w:rPr>
              <w:t>12799,7</w:t>
            </w:r>
          </w:p>
        </w:tc>
        <w:tc>
          <w:tcPr>
            <w:tcW w:w="1239" w:type="dxa"/>
            <w:tcBorders>
              <w:top w:val="single" w:sz="4" w:space="0" w:color="auto"/>
              <w:left w:val="single" w:sz="4" w:space="0" w:color="auto"/>
              <w:bottom w:val="single" w:sz="4" w:space="0" w:color="auto"/>
              <w:right w:val="single" w:sz="4" w:space="0" w:color="auto"/>
            </w:tcBorders>
            <w:hideMark/>
          </w:tcPr>
          <w:p w:rsidR="00716D07" w:rsidRDefault="00716D07" w:rsidP="00E615C0">
            <w:pPr>
              <w:spacing w:line="276" w:lineRule="auto"/>
              <w:ind w:right="114"/>
              <w:jc w:val="center"/>
              <w:rPr>
                <w:lang w:eastAsia="en-US"/>
              </w:rPr>
            </w:pPr>
            <w:r>
              <w:rPr>
                <w:lang w:eastAsia="en-US"/>
              </w:rPr>
              <w:t>34481,</w:t>
            </w:r>
            <w:r w:rsidR="00E615C0">
              <w:rPr>
                <w:lang w:eastAsia="en-US"/>
              </w:rPr>
              <w:t>6</w:t>
            </w:r>
          </w:p>
        </w:tc>
      </w:tr>
      <w:tr w:rsidR="00F62AED" w:rsidTr="005A31E6">
        <w:trPr>
          <w:trHeight w:val="12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firstLine="0"/>
              <w:rPr>
                <w:rFonts w:ascii="Times New Roman" w:hAnsi="Times New Roman" w:cs="Times New Roman"/>
                <w:sz w:val="24"/>
                <w:szCs w:val="24"/>
                <w:lang w:eastAsia="en-US"/>
              </w:rPr>
            </w:pPr>
            <w:r>
              <w:rPr>
                <w:rFonts w:ascii="Times New Roman" w:hAnsi="Times New Roman" w:cs="Times New Roman"/>
                <w:sz w:val="24"/>
                <w:szCs w:val="24"/>
                <w:lang w:eastAsia="en-US"/>
              </w:rPr>
              <w:t>Областной бюджет</w:t>
            </w:r>
          </w:p>
        </w:tc>
        <w:tc>
          <w:tcPr>
            <w:tcW w:w="1199"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45" w:type="dxa"/>
            <w:gridSpan w:val="2"/>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r>
      <w:tr w:rsidR="00F62AED" w:rsidTr="005A31E6">
        <w:trPr>
          <w:trHeight w:val="182"/>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firstLine="0"/>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фонды</w:t>
            </w:r>
          </w:p>
        </w:tc>
        <w:tc>
          <w:tcPr>
            <w:tcW w:w="1199"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45" w:type="dxa"/>
            <w:gridSpan w:val="2"/>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r>
      <w:tr w:rsidR="00F62AED" w:rsidTr="005A31E6">
        <w:trPr>
          <w:trHeight w:val="142"/>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источники</w:t>
            </w:r>
          </w:p>
        </w:tc>
        <w:tc>
          <w:tcPr>
            <w:tcW w:w="1199"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45" w:type="dxa"/>
            <w:gridSpan w:val="2"/>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c>
          <w:tcPr>
            <w:tcW w:w="1239" w:type="dxa"/>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right="114"/>
              <w:rPr>
                <w:sz w:val="24"/>
                <w:szCs w:val="24"/>
                <w:lang w:eastAsia="en-US"/>
              </w:rPr>
            </w:pPr>
            <w:r>
              <w:rPr>
                <w:sz w:val="24"/>
                <w:szCs w:val="24"/>
                <w:lang w:eastAsia="en-US"/>
              </w:rPr>
              <w:t>0</w:t>
            </w:r>
          </w:p>
        </w:tc>
      </w:tr>
      <w:tr w:rsidR="00F62AED" w:rsidTr="005A31E6">
        <w:trPr>
          <w:trHeight w:val="90"/>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lang w:eastAsia="en-US"/>
              </w:rPr>
            </w:pPr>
          </w:p>
        </w:tc>
        <w:tc>
          <w:tcPr>
            <w:tcW w:w="7335" w:type="dxa"/>
            <w:gridSpan w:val="6"/>
            <w:tcBorders>
              <w:top w:val="single" w:sz="4" w:space="0" w:color="auto"/>
              <w:left w:val="single" w:sz="4" w:space="0" w:color="auto"/>
              <w:bottom w:val="single" w:sz="4" w:space="0" w:color="auto"/>
              <w:right w:val="single" w:sz="4" w:space="0" w:color="auto"/>
            </w:tcBorders>
          </w:tcPr>
          <w:p w:rsidR="00F62AED" w:rsidRDefault="00F62AED">
            <w:pPr>
              <w:pStyle w:val="ConsPlusNormal"/>
              <w:spacing w:line="276" w:lineRule="auto"/>
              <w:ind w:right="114"/>
              <w:rPr>
                <w:sz w:val="24"/>
                <w:szCs w:val="24"/>
                <w:lang w:eastAsia="en-US"/>
              </w:rPr>
            </w:pPr>
          </w:p>
        </w:tc>
      </w:tr>
      <w:tr w:rsidR="00F62AED" w:rsidTr="005A31E6">
        <w:trPr>
          <w:trHeight w:val="442"/>
          <w:jc w:val="center"/>
        </w:trPr>
        <w:tc>
          <w:tcPr>
            <w:tcW w:w="2535" w:type="dxa"/>
            <w:tcBorders>
              <w:top w:val="single" w:sz="4" w:space="0" w:color="auto"/>
              <w:left w:val="single" w:sz="4" w:space="0" w:color="auto"/>
              <w:bottom w:val="single" w:sz="4" w:space="0" w:color="auto"/>
              <w:right w:val="single" w:sz="4" w:space="0" w:color="auto"/>
            </w:tcBorders>
            <w:hideMark/>
          </w:tcPr>
          <w:p w:rsidR="00F62AED" w:rsidRDefault="00F62AED">
            <w:pPr>
              <w:pStyle w:val="a3"/>
              <w:adjustRightInd w:val="0"/>
              <w:spacing w:line="276" w:lineRule="auto"/>
              <w:ind w:right="154"/>
              <w:jc w:val="both"/>
              <w:rPr>
                <w:lang w:eastAsia="en-US"/>
              </w:rPr>
            </w:pPr>
            <w:r>
              <w:rPr>
                <w:lang w:eastAsia="en-US"/>
              </w:rPr>
              <w:t xml:space="preserve">Индикаторы </w:t>
            </w:r>
            <w:r>
              <w:rPr>
                <w:lang w:eastAsia="en-US"/>
              </w:rPr>
              <w:lastRenderedPageBreak/>
              <w:t>достижения цели и показатели непосредственных результатов</w:t>
            </w:r>
          </w:p>
        </w:tc>
        <w:tc>
          <w:tcPr>
            <w:tcW w:w="7335" w:type="dxa"/>
            <w:gridSpan w:val="6"/>
            <w:tcBorders>
              <w:top w:val="single" w:sz="4" w:space="0" w:color="auto"/>
              <w:left w:val="single" w:sz="4" w:space="0" w:color="auto"/>
              <w:bottom w:val="single" w:sz="4" w:space="0" w:color="auto"/>
              <w:right w:val="single" w:sz="4" w:space="0" w:color="auto"/>
            </w:tcBorders>
            <w:hideMark/>
          </w:tcPr>
          <w:p w:rsidR="00F62AED" w:rsidRDefault="00F62AED">
            <w:pPr>
              <w:pStyle w:val="ac"/>
              <w:spacing w:line="276" w:lineRule="auto"/>
              <w:ind w:left="199" w:right="114" w:firstLine="0"/>
              <w:jc w:val="left"/>
              <w:rPr>
                <w:szCs w:val="24"/>
              </w:rPr>
            </w:pPr>
            <w:r>
              <w:rPr>
                <w:szCs w:val="24"/>
              </w:rPr>
              <w:lastRenderedPageBreak/>
              <w:t xml:space="preserve">Реализация мероприятий подпрограмм и Программы  в  целом в </w:t>
            </w:r>
            <w:r>
              <w:rPr>
                <w:szCs w:val="24"/>
              </w:rPr>
              <w:lastRenderedPageBreak/>
              <w:t>полном объеме  в соответствии с индикаторами указанными в подпрограммах 1, 2, 3, 4, 5, 6</w:t>
            </w:r>
            <w:r w:rsidR="005A31E6">
              <w:rPr>
                <w:szCs w:val="24"/>
              </w:rPr>
              <w:t>,7</w:t>
            </w:r>
            <w:r>
              <w:rPr>
                <w:szCs w:val="24"/>
              </w:rPr>
              <w:t>.</w:t>
            </w:r>
          </w:p>
        </w:tc>
      </w:tr>
    </w:tbl>
    <w:p w:rsidR="00F62AED" w:rsidRDefault="00F62AED" w:rsidP="0010411F">
      <w:pPr>
        <w:pStyle w:val="ae"/>
        <w:spacing w:after="0"/>
        <w:ind w:firstLine="0"/>
        <w:rPr>
          <w:szCs w:val="24"/>
        </w:rPr>
      </w:pPr>
    </w:p>
    <w:p w:rsidR="00F62AED" w:rsidRDefault="00F62AED" w:rsidP="0010411F">
      <w:pPr>
        <w:pStyle w:val="ae"/>
        <w:spacing w:after="0"/>
        <w:ind w:firstLine="0"/>
        <w:rPr>
          <w:szCs w:val="24"/>
        </w:rPr>
      </w:pPr>
    </w:p>
    <w:p w:rsidR="00F62AED" w:rsidRDefault="00F62AED" w:rsidP="00F62AED">
      <w:pPr>
        <w:jc w:val="center"/>
        <w:rPr>
          <w:b/>
          <w:u w:val="single"/>
        </w:rPr>
      </w:pPr>
      <w:r>
        <w:rPr>
          <w:b/>
          <w:u w:val="single"/>
        </w:rPr>
        <w:t>Раздел 1. Общая характеристика сферы реализации Программы</w:t>
      </w:r>
    </w:p>
    <w:p w:rsidR="00F62AED" w:rsidRDefault="00F62AED" w:rsidP="00F62AED">
      <w:pPr>
        <w:jc w:val="center"/>
        <w:rPr>
          <w:b/>
          <w:color w:val="000000"/>
          <w:u w:val="single"/>
        </w:rPr>
      </w:pPr>
    </w:p>
    <w:p w:rsidR="00F62AED" w:rsidRDefault="00F62AED" w:rsidP="00F62AED">
      <w:pPr>
        <w:tabs>
          <w:tab w:val="center" w:pos="4677"/>
        </w:tabs>
        <w:ind w:firstLine="720"/>
        <w:jc w:val="both"/>
      </w:pPr>
      <w:r>
        <w:t>Муниципальное образование Холязинский сельсовет Большемурашкинского муниципального района Нижегородской области, в существующих границах образовано на основании Закона Нижегородской области «О преобразовании муниципальных образований…» от 27.08.2009г. №146, присвоен статус сельское поселение. Расположено в северной части Большемурашкинского муниципального района. Административным центром сельского поселения Холязинский сельсовет является село Холязино. Расположен в 5 км от районного центра Большое Мурашкино, в 35 км от железнодорожной станции р.п. Бутурлино, в 90 км от областного центра г. Нижний Новгород.</w:t>
      </w:r>
    </w:p>
    <w:p w:rsidR="00F62AED" w:rsidRDefault="00F62AED" w:rsidP="00F62AED">
      <w:pPr>
        <w:tabs>
          <w:tab w:val="center" w:pos="4677"/>
        </w:tabs>
        <w:ind w:firstLine="720"/>
        <w:jc w:val="both"/>
      </w:pPr>
      <w:r>
        <w:t>Сельское поселение Холязинский</w:t>
      </w:r>
      <w:r>
        <w:tab/>
        <w:t xml:space="preserve"> сельсовет граничит: на севере с территоррией Кстовского муниципального района, на востоке с территориями Лысковского и Княгининского районов, на юге с земельными участками ООО Племзавод «Большемурашкинский» и территорией р.п. Б-Мурашкино, на западе с земельными участками ООО Племзавод «Большемурашкинский» и бывших колхозов «Новая жизнь» и имени «Карла Маркса».</w:t>
      </w:r>
    </w:p>
    <w:p w:rsidR="00F62AED" w:rsidRDefault="00F62AED" w:rsidP="00F62AED">
      <w:pPr>
        <w:tabs>
          <w:tab w:val="center" w:pos="4677"/>
        </w:tabs>
        <w:ind w:firstLine="720"/>
        <w:jc w:val="both"/>
      </w:pPr>
      <w:r>
        <w:t>Территория муниципального образования Холязинский сельсовет имеет 2 черезполосных участка.Черезполосный участок № 1 расположен в 15 км от р.п. Б-Мурашкино на юг по направлению автодороги Б-Мурашкино-Перевоз. Черезполосный участок № 2 расположен в 10 км от р.п. Б-Мурашкино на восток по направлению автодороги Б-Мурашкино –Княгинино.</w:t>
      </w:r>
    </w:p>
    <w:p w:rsidR="00F62AED" w:rsidRDefault="00F62AED" w:rsidP="00F62AED">
      <w:pPr>
        <w:tabs>
          <w:tab w:val="center" w:pos="4677"/>
        </w:tabs>
        <w:ind w:firstLine="720"/>
        <w:jc w:val="both"/>
      </w:pPr>
      <w:r>
        <w:t>Вся территория сельского поселения Холязинский сельсовет составляет 22700 га или 22,7 км.кв. Степень плотности населения по поселению составляет 10,4 ч/км.кв.</w:t>
      </w:r>
    </w:p>
    <w:p w:rsidR="00F62AED" w:rsidRDefault="00F62AED" w:rsidP="00F62AED">
      <w:pPr>
        <w:tabs>
          <w:tab w:val="center" w:pos="4677"/>
        </w:tabs>
        <w:ind w:firstLine="720"/>
        <w:jc w:val="both"/>
      </w:pPr>
      <w:r>
        <w:t xml:space="preserve">В состав сельского поселения Холязинский сельсовет входят 21 населенный пункт, в том числе с. Холязино, д.  Ключищи, д. Лунево, д. Окинино, с. Мед-Поляна, д. Сысоевка, д. Тыново, с. Ивановское, с. Лубянцы, д. Синцово, с. Шахманово, с. Кишкино, с. Андрейково, д.Б.Курашки, д. Бурныковка, д. Городищи, д. Красненькая, д. Крашово, д. с. Папулово, д.Рамешки, д.Чернуха. </w:t>
      </w:r>
    </w:p>
    <w:p w:rsidR="00F62AED" w:rsidRDefault="00F62AED" w:rsidP="00F62AED">
      <w:pPr>
        <w:tabs>
          <w:tab w:val="center" w:pos="4677"/>
        </w:tabs>
        <w:ind w:firstLine="720"/>
        <w:jc w:val="both"/>
      </w:pPr>
      <w:r>
        <w:t>Протяженность автомобильных дорог в черте населенных пунктов и подъездов к ним 60,8 км, в том числе асфальтировано 19,8 км, защебенены 4,4 км, грунтовые 36,6 км. В 12 населенных пунктах проведен водопровод протяженностью 30,9 км, в остальных 9 пунктах имеются колодцы, родники.</w:t>
      </w:r>
    </w:p>
    <w:p w:rsidR="00F62AED" w:rsidRDefault="00F62AED" w:rsidP="00F62AED">
      <w:pPr>
        <w:tabs>
          <w:tab w:val="center" w:pos="4677"/>
        </w:tabs>
        <w:ind w:firstLine="720"/>
        <w:jc w:val="both"/>
      </w:pPr>
      <w:r>
        <w:t xml:space="preserve">В 7 населенных пунктах имеется газификация с населением 2250 человек или 95,4 % постоянно проживающего основного населения. В муниципальной собственности Холязинского сельсовета имеется 17 газопроводов, из них10 газопроводов передано в аренду. </w:t>
      </w:r>
    </w:p>
    <w:p w:rsidR="00F62AED" w:rsidRDefault="00F62AED" w:rsidP="00F62AED">
      <w:pPr>
        <w:pStyle w:val="ac"/>
        <w:ind w:left="0" w:firstLine="720"/>
        <w:rPr>
          <w:szCs w:val="24"/>
        </w:rPr>
      </w:pPr>
      <w:r>
        <w:rPr>
          <w:szCs w:val="24"/>
        </w:rPr>
        <w:t>В 10 населенных пунктах функционирует уличное освещение, освещается 14,8 км улиц, работает 236 светильников, такое количество недостаточно для оптимального освещения улиц.</w:t>
      </w:r>
    </w:p>
    <w:p w:rsidR="00F62AED" w:rsidRDefault="00F62AED" w:rsidP="00F62AED">
      <w:pPr>
        <w:tabs>
          <w:tab w:val="center" w:pos="4677"/>
        </w:tabs>
        <w:ind w:firstLine="720"/>
        <w:jc w:val="both"/>
      </w:pPr>
      <w:r>
        <w:t xml:space="preserve">На территории сельского поселения расположено 861 хозяйство. </w:t>
      </w:r>
    </w:p>
    <w:p w:rsidR="00F62AED" w:rsidRDefault="00F62AED" w:rsidP="00F62AED">
      <w:pPr>
        <w:tabs>
          <w:tab w:val="center" w:pos="4677"/>
        </w:tabs>
        <w:ind w:left="720"/>
        <w:jc w:val="both"/>
      </w:pPr>
      <w:r>
        <w:t xml:space="preserve">В муниципальном образовании Холязинский сельсовет  проживают 2303 человека, в том числе: мужчин - 1107 человек, </w:t>
      </w:r>
    </w:p>
    <w:p w:rsidR="00F62AED" w:rsidRDefault="00F62AED" w:rsidP="00F62AED">
      <w:pPr>
        <w:tabs>
          <w:tab w:val="center" w:pos="4677"/>
        </w:tabs>
        <w:ind w:firstLine="720"/>
        <w:jc w:val="both"/>
      </w:pPr>
      <w:r>
        <w:t>женщин - 1196 человек,</w:t>
      </w:r>
    </w:p>
    <w:p w:rsidR="00F62AED" w:rsidRDefault="00F62AED" w:rsidP="00F62AED">
      <w:pPr>
        <w:tabs>
          <w:tab w:val="center" w:pos="4677"/>
        </w:tabs>
        <w:ind w:firstLine="720"/>
        <w:jc w:val="both"/>
      </w:pPr>
      <w:r>
        <w:t>детей и подростков до 18 лет – 313 человек</w:t>
      </w:r>
    </w:p>
    <w:p w:rsidR="00F62AED" w:rsidRDefault="00F62AED" w:rsidP="00F62AED">
      <w:pPr>
        <w:tabs>
          <w:tab w:val="center" w:pos="4677"/>
        </w:tabs>
        <w:ind w:firstLine="720"/>
        <w:jc w:val="both"/>
      </w:pPr>
      <w:r>
        <w:t>пенсионеров – 676 человек</w:t>
      </w:r>
    </w:p>
    <w:p w:rsidR="00F62AED" w:rsidRDefault="00F62AED" w:rsidP="00F62AED">
      <w:pPr>
        <w:tabs>
          <w:tab w:val="center" w:pos="4677"/>
        </w:tabs>
        <w:ind w:firstLine="720"/>
        <w:jc w:val="both"/>
      </w:pPr>
      <w:r>
        <w:t>трудоспособного населения – 1314 человек</w:t>
      </w:r>
    </w:p>
    <w:p w:rsidR="00F62AED" w:rsidRDefault="00F62AED" w:rsidP="00F62AED">
      <w:pPr>
        <w:tabs>
          <w:tab w:val="center" w:pos="4677"/>
        </w:tabs>
        <w:ind w:firstLine="720"/>
        <w:jc w:val="both"/>
      </w:pPr>
      <w:r>
        <w:lastRenderedPageBreak/>
        <w:t xml:space="preserve">На 2016 год в поселении 12 населенных пунктов с численностью менее 20 человек. </w:t>
      </w:r>
    </w:p>
    <w:p w:rsidR="00F62AED" w:rsidRDefault="00F62AED" w:rsidP="00F62AED">
      <w:pPr>
        <w:tabs>
          <w:tab w:val="center" w:pos="4677"/>
        </w:tabs>
        <w:ind w:firstLine="720"/>
        <w:jc w:val="both"/>
      </w:pPr>
    </w:p>
    <w:p w:rsidR="00F62AED" w:rsidRDefault="00F62AED" w:rsidP="00F62AED">
      <w:pPr>
        <w:tabs>
          <w:tab w:val="center" w:pos="4677"/>
        </w:tabs>
        <w:ind w:firstLine="720"/>
        <w:jc w:val="both"/>
      </w:pPr>
      <w:r>
        <w:t>Демографическая ситуация в сельском поселении в целом характеризуется продолжающимся процессом естественной убыли населения, что является следствием превышения числа  умерших над числом родившихся.</w:t>
      </w:r>
    </w:p>
    <w:p w:rsidR="00F62AED" w:rsidRDefault="00F62AED" w:rsidP="00F62AED">
      <w:pPr>
        <w:tabs>
          <w:tab w:val="center" w:pos="4677"/>
        </w:tabs>
        <w:ind w:firstLine="720"/>
        <w:jc w:val="center"/>
        <w:rPr>
          <w:b/>
        </w:rPr>
      </w:pPr>
    </w:p>
    <w:p w:rsidR="00F62AED" w:rsidRDefault="00F62AED" w:rsidP="00F62AED">
      <w:pPr>
        <w:tabs>
          <w:tab w:val="center" w:pos="4677"/>
        </w:tabs>
        <w:ind w:firstLine="720"/>
        <w:jc w:val="center"/>
        <w:rPr>
          <w:b/>
        </w:rPr>
      </w:pPr>
      <w:r>
        <w:rPr>
          <w:b/>
        </w:rPr>
        <w:t>Основные демографические показатели</w:t>
      </w:r>
    </w:p>
    <w:p w:rsidR="00F62AED" w:rsidRDefault="00F62AED" w:rsidP="00F62AED">
      <w:pPr>
        <w:tabs>
          <w:tab w:val="center" w:pos="4677"/>
        </w:tabs>
        <w:ind w:firstLine="720"/>
        <w:jc w:val="center"/>
        <w:rPr>
          <w:b/>
        </w:rPr>
      </w:pPr>
    </w:p>
    <w:tbl>
      <w:tblPr>
        <w:tblpPr w:leftFromText="180" w:rightFromText="180" w:bottomFromText="200" w:vertAnchor="text" w:tblpY="1"/>
        <w:tblOverlap w:val="never"/>
        <w:tblW w:w="9375" w:type="dxa"/>
        <w:tblLayout w:type="fixed"/>
        <w:tblLook w:val="04A0" w:firstRow="1" w:lastRow="0" w:firstColumn="1" w:lastColumn="0" w:noHBand="0" w:noVBand="1"/>
      </w:tblPr>
      <w:tblGrid>
        <w:gridCol w:w="1070"/>
        <w:gridCol w:w="3557"/>
        <w:gridCol w:w="1627"/>
        <w:gridCol w:w="1561"/>
        <w:gridCol w:w="1560"/>
      </w:tblGrid>
      <w:tr w:rsidR="00F62AED" w:rsidTr="00F62AED">
        <w:trPr>
          <w:trHeight w:val="704"/>
        </w:trPr>
        <w:tc>
          <w:tcPr>
            <w:tcW w:w="1071" w:type="dxa"/>
            <w:tcBorders>
              <w:top w:val="single" w:sz="4" w:space="0" w:color="auto"/>
              <w:left w:val="single" w:sz="4" w:space="0" w:color="auto"/>
              <w:bottom w:val="single" w:sz="4" w:space="0" w:color="auto"/>
              <w:right w:val="single" w:sz="4" w:space="0" w:color="auto"/>
            </w:tcBorders>
            <w:vAlign w:val="bottom"/>
            <w:hideMark/>
          </w:tcPr>
          <w:p w:rsidR="00F62AED" w:rsidRDefault="00F62AED">
            <w:pPr>
              <w:spacing w:line="276" w:lineRule="auto"/>
              <w:jc w:val="center"/>
              <w:rPr>
                <w:lang w:eastAsia="en-US"/>
              </w:rPr>
            </w:pPr>
            <w:r>
              <w:rPr>
                <w:lang w:eastAsia="en-US"/>
              </w:rPr>
              <w:t>№ п/п</w:t>
            </w:r>
          </w:p>
        </w:tc>
        <w:tc>
          <w:tcPr>
            <w:tcW w:w="3555" w:type="dxa"/>
            <w:tcBorders>
              <w:top w:val="single" w:sz="4" w:space="0" w:color="auto"/>
              <w:left w:val="nil"/>
              <w:bottom w:val="single" w:sz="4" w:space="0" w:color="auto"/>
              <w:right w:val="nil"/>
            </w:tcBorders>
            <w:vAlign w:val="bottom"/>
            <w:hideMark/>
          </w:tcPr>
          <w:p w:rsidR="00F62AED" w:rsidRDefault="00F62AED">
            <w:pPr>
              <w:spacing w:line="276" w:lineRule="auto"/>
              <w:jc w:val="center"/>
              <w:rPr>
                <w:lang w:eastAsia="en-US"/>
              </w:rPr>
            </w:pPr>
            <w:r>
              <w:rPr>
                <w:lang w:eastAsia="en-US"/>
              </w:rPr>
              <w:t>Наименование показателя</w:t>
            </w:r>
          </w:p>
        </w:tc>
        <w:tc>
          <w:tcPr>
            <w:tcW w:w="1626" w:type="dxa"/>
            <w:tcBorders>
              <w:top w:val="single" w:sz="4" w:space="0" w:color="auto"/>
              <w:left w:val="single" w:sz="4" w:space="0" w:color="auto"/>
              <w:bottom w:val="nil"/>
              <w:right w:val="single" w:sz="4" w:space="0" w:color="auto"/>
            </w:tcBorders>
            <w:vAlign w:val="bottom"/>
            <w:hideMark/>
          </w:tcPr>
          <w:p w:rsidR="00F62AED" w:rsidRDefault="00F62AED">
            <w:pPr>
              <w:spacing w:line="276" w:lineRule="auto"/>
              <w:jc w:val="center"/>
              <w:rPr>
                <w:lang w:eastAsia="en-US"/>
              </w:rPr>
            </w:pPr>
            <w:r>
              <w:rPr>
                <w:lang w:eastAsia="en-US"/>
              </w:rPr>
              <w:t>2014 год</w:t>
            </w:r>
          </w:p>
        </w:tc>
        <w:tc>
          <w:tcPr>
            <w:tcW w:w="1560" w:type="dxa"/>
            <w:tcBorders>
              <w:top w:val="single" w:sz="4" w:space="0" w:color="auto"/>
              <w:left w:val="nil"/>
              <w:bottom w:val="single" w:sz="4" w:space="0" w:color="auto"/>
              <w:right w:val="single" w:sz="4" w:space="0" w:color="auto"/>
            </w:tcBorders>
            <w:vAlign w:val="bottom"/>
            <w:hideMark/>
          </w:tcPr>
          <w:p w:rsidR="00F62AED" w:rsidRDefault="00F62AED">
            <w:pPr>
              <w:spacing w:line="276" w:lineRule="auto"/>
              <w:jc w:val="center"/>
              <w:rPr>
                <w:lang w:eastAsia="en-US"/>
              </w:rPr>
            </w:pPr>
            <w:r>
              <w:rPr>
                <w:lang w:eastAsia="en-US"/>
              </w:rPr>
              <w:t>2015 год</w:t>
            </w:r>
          </w:p>
        </w:tc>
        <w:tc>
          <w:tcPr>
            <w:tcW w:w="1559" w:type="dxa"/>
            <w:tcBorders>
              <w:top w:val="single" w:sz="4" w:space="0" w:color="auto"/>
              <w:left w:val="nil"/>
              <w:bottom w:val="single" w:sz="4" w:space="0" w:color="auto"/>
              <w:right w:val="single" w:sz="4" w:space="0" w:color="auto"/>
            </w:tcBorders>
            <w:vAlign w:val="bottom"/>
            <w:hideMark/>
          </w:tcPr>
          <w:p w:rsidR="00F62AED" w:rsidRDefault="00F62AED">
            <w:pPr>
              <w:spacing w:line="276" w:lineRule="auto"/>
              <w:jc w:val="center"/>
              <w:rPr>
                <w:lang w:eastAsia="en-US"/>
              </w:rPr>
            </w:pPr>
            <w:r>
              <w:rPr>
                <w:lang w:eastAsia="en-US"/>
              </w:rPr>
              <w:t>2016 год</w:t>
            </w:r>
          </w:p>
        </w:tc>
      </w:tr>
      <w:tr w:rsidR="00F62AED" w:rsidTr="00F62AED">
        <w:trPr>
          <w:trHeight w:val="600"/>
        </w:trPr>
        <w:tc>
          <w:tcPr>
            <w:tcW w:w="1071" w:type="dxa"/>
            <w:tcBorders>
              <w:top w:val="nil"/>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1</w:t>
            </w:r>
          </w:p>
        </w:tc>
        <w:tc>
          <w:tcPr>
            <w:tcW w:w="3555" w:type="dxa"/>
            <w:tcBorders>
              <w:top w:val="nil"/>
              <w:left w:val="nil"/>
              <w:bottom w:val="single" w:sz="4" w:space="0" w:color="auto"/>
              <w:right w:val="nil"/>
            </w:tcBorders>
            <w:vAlign w:val="bottom"/>
            <w:hideMark/>
          </w:tcPr>
          <w:p w:rsidR="00F62AED" w:rsidRDefault="00F62AED">
            <w:pPr>
              <w:spacing w:line="276" w:lineRule="auto"/>
              <w:rPr>
                <w:lang w:eastAsia="en-US"/>
              </w:rPr>
            </w:pPr>
            <w:r>
              <w:rPr>
                <w:lang w:eastAsia="en-US"/>
              </w:rPr>
              <w:t>Численность населения на начало года, чел</w:t>
            </w:r>
          </w:p>
        </w:tc>
        <w:tc>
          <w:tcPr>
            <w:tcW w:w="1626"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2355</w:t>
            </w:r>
          </w:p>
        </w:tc>
        <w:tc>
          <w:tcPr>
            <w:tcW w:w="1560"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2384</w:t>
            </w:r>
          </w:p>
        </w:tc>
        <w:tc>
          <w:tcPr>
            <w:tcW w:w="1559"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2329</w:t>
            </w:r>
          </w:p>
        </w:tc>
      </w:tr>
      <w:tr w:rsidR="00F62AED" w:rsidTr="00F62AED">
        <w:trPr>
          <w:trHeight w:val="315"/>
        </w:trPr>
        <w:tc>
          <w:tcPr>
            <w:tcW w:w="1071" w:type="dxa"/>
            <w:tcBorders>
              <w:top w:val="nil"/>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2</w:t>
            </w:r>
          </w:p>
        </w:tc>
        <w:tc>
          <w:tcPr>
            <w:tcW w:w="3555" w:type="dxa"/>
            <w:tcBorders>
              <w:top w:val="nil"/>
              <w:left w:val="nil"/>
              <w:bottom w:val="single" w:sz="4" w:space="0" w:color="auto"/>
              <w:right w:val="nil"/>
            </w:tcBorders>
            <w:vAlign w:val="bottom"/>
            <w:hideMark/>
          </w:tcPr>
          <w:p w:rsidR="00F62AED" w:rsidRDefault="00F62AED">
            <w:pPr>
              <w:spacing w:line="276" w:lineRule="auto"/>
              <w:rPr>
                <w:lang w:eastAsia="en-US"/>
              </w:rPr>
            </w:pPr>
            <w:r>
              <w:rPr>
                <w:lang w:eastAsia="en-US"/>
              </w:rPr>
              <w:t xml:space="preserve">Родилось, чел  </w:t>
            </w:r>
          </w:p>
        </w:tc>
        <w:tc>
          <w:tcPr>
            <w:tcW w:w="1626" w:type="dxa"/>
            <w:tcBorders>
              <w:top w:val="nil"/>
              <w:left w:val="single" w:sz="4" w:space="0" w:color="auto"/>
              <w:bottom w:val="nil"/>
              <w:right w:val="single" w:sz="4" w:space="0" w:color="auto"/>
            </w:tcBorders>
            <w:vAlign w:val="center"/>
            <w:hideMark/>
          </w:tcPr>
          <w:p w:rsidR="00F62AED" w:rsidRDefault="00F62AED">
            <w:pPr>
              <w:spacing w:line="276" w:lineRule="auto"/>
              <w:jc w:val="center"/>
              <w:rPr>
                <w:lang w:eastAsia="en-US"/>
              </w:rPr>
            </w:pPr>
            <w:r>
              <w:rPr>
                <w:lang w:eastAsia="en-US"/>
              </w:rPr>
              <w:t>23</w:t>
            </w:r>
          </w:p>
        </w:tc>
        <w:tc>
          <w:tcPr>
            <w:tcW w:w="1560"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20</w:t>
            </w:r>
          </w:p>
        </w:tc>
        <w:tc>
          <w:tcPr>
            <w:tcW w:w="1559"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17</w:t>
            </w:r>
          </w:p>
        </w:tc>
      </w:tr>
      <w:tr w:rsidR="00F62AED" w:rsidTr="00F62AED">
        <w:trPr>
          <w:trHeight w:val="239"/>
        </w:trPr>
        <w:tc>
          <w:tcPr>
            <w:tcW w:w="1071" w:type="dxa"/>
            <w:tcBorders>
              <w:top w:val="nil"/>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3</w:t>
            </w:r>
          </w:p>
        </w:tc>
        <w:tc>
          <w:tcPr>
            <w:tcW w:w="3555" w:type="dxa"/>
            <w:tcBorders>
              <w:top w:val="nil"/>
              <w:left w:val="nil"/>
              <w:bottom w:val="single" w:sz="4" w:space="0" w:color="auto"/>
              <w:right w:val="nil"/>
            </w:tcBorders>
            <w:hideMark/>
          </w:tcPr>
          <w:p w:rsidR="00F62AED" w:rsidRDefault="00F62AED">
            <w:pPr>
              <w:spacing w:line="276" w:lineRule="auto"/>
              <w:rPr>
                <w:lang w:eastAsia="en-US"/>
              </w:rPr>
            </w:pPr>
            <w:r>
              <w:rPr>
                <w:lang w:eastAsia="en-US"/>
              </w:rPr>
              <w:t>Умерло, чел</w:t>
            </w:r>
          </w:p>
        </w:tc>
        <w:tc>
          <w:tcPr>
            <w:tcW w:w="1626"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44</w:t>
            </w:r>
          </w:p>
        </w:tc>
        <w:tc>
          <w:tcPr>
            <w:tcW w:w="1560"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46</w:t>
            </w:r>
          </w:p>
        </w:tc>
        <w:tc>
          <w:tcPr>
            <w:tcW w:w="1559"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26</w:t>
            </w:r>
          </w:p>
        </w:tc>
      </w:tr>
      <w:tr w:rsidR="00F62AED" w:rsidTr="00F62AED">
        <w:trPr>
          <w:trHeight w:val="315"/>
        </w:trPr>
        <w:tc>
          <w:tcPr>
            <w:tcW w:w="1071" w:type="dxa"/>
            <w:tcBorders>
              <w:top w:val="nil"/>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4</w:t>
            </w:r>
          </w:p>
        </w:tc>
        <w:tc>
          <w:tcPr>
            <w:tcW w:w="3555" w:type="dxa"/>
            <w:tcBorders>
              <w:top w:val="nil"/>
              <w:left w:val="nil"/>
              <w:bottom w:val="single" w:sz="4" w:space="0" w:color="auto"/>
              <w:right w:val="nil"/>
            </w:tcBorders>
            <w:hideMark/>
          </w:tcPr>
          <w:p w:rsidR="00F62AED" w:rsidRDefault="00F62AED">
            <w:pPr>
              <w:spacing w:line="276" w:lineRule="auto"/>
              <w:rPr>
                <w:lang w:eastAsia="en-US"/>
              </w:rPr>
            </w:pPr>
            <w:r>
              <w:rPr>
                <w:lang w:eastAsia="en-US"/>
              </w:rPr>
              <w:t xml:space="preserve">Прибыло, чел  </w:t>
            </w:r>
          </w:p>
        </w:tc>
        <w:tc>
          <w:tcPr>
            <w:tcW w:w="1626" w:type="dxa"/>
            <w:tcBorders>
              <w:top w:val="nil"/>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71</w:t>
            </w:r>
          </w:p>
        </w:tc>
        <w:tc>
          <w:tcPr>
            <w:tcW w:w="1560"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32</w:t>
            </w:r>
          </w:p>
        </w:tc>
        <w:tc>
          <w:tcPr>
            <w:tcW w:w="1559"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12</w:t>
            </w:r>
          </w:p>
        </w:tc>
      </w:tr>
      <w:tr w:rsidR="00F62AED" w:rsidTr="00F62AED">
        <w:trPr>
          <w:trHeight w:val="315"/>
        </w:trPr>
        <w:tc>
          <w:tcPr>
            <w:tcW w:w="1071" w:type="dxa"/>
            <w:tcBorders>
              <w:top w:val="nil"/>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5</w:t>
            </w:r>
          </w:p>
        </w:tc>
        <w:tc>
          <w:tcPr>
            <w:tcW w:w="3555" w:type="dxa"/>
            <w:tcBorders>
              <w:top w:val="nil"/>
              <w:left w:val="nil"/>
              <w:bottom w:val="single" w:sz="4" w:space="0" w:color="auto"/>
              <w:right w:val="nil"/>
            </w:tcBorders>
            <w:hideMark/>
          </w:tcPr>
          <w:p w:rsidR="00F62AED" w:rsidRDefault="00F62AED">
            <w:pPr>
              <w:spacing w:line="276" w:lineRule="auto"/>
              <w:rPr>
                <w:lang w:eastAsia="en-US"/>
              </w:rPr>
            </w:pPr>
            <w:r>
              <w:rPr>
                <w:lang w:eastAsia="en-US"/>
              </w:rPr>
              <w:t>Убыло за пределы поселения, чел</w:t>
            </w:r>
          </w:p>
        </w:tc>
        <w:tc>
          <w:tcPr>
            <w:tcW w:w="1626" w:type="dxa"/>
            <w:tcBorders>
              <w:top w:val="nil"/>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21</w:t>
            </w:r>
          </w:p>
        </w:tc>
        <w:tc>
          <w:tcPr>
            <w:tcW w:w="1560"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61</w:t>
            </w:r>
          </w:p>
        </w:tc>
        <w:tc>
          <w:tcPr>
            <w:tcW w:w="1559" w:type="dxa"/>
            <w:tcBorders>
              <w:top w:val="nil"/>
              <w:left w:val="nil"/>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28</w:t>
            </w:r>
          </w:p>
        </w:tc>
      </w:tr>
      <w:tr w:rsidR="00F62AED" w:rsidTr="00F62AED">
        <w:trPr>
          <w:trHeight w:val="615"/>
        </w:trPr>
        <w:tc>
          <w:tcPr>
            <w:tcW w:w="1071" w:type="dxa"/>
            <w:tcBorders>
              <w:top w:val="single" w:sz="4" w:space="0" w:color="auto"/>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6</w:t>
            </w:r>
          </w:p>
        </w:tc>
        <w:tc>
          <w:tcPr>
            <w:tcW w:w="3555" w:type="dxa"/>
            <w:tcBorders>
              <w:top w:val="single" w:sz="4" w:space="0" w:color="auto"/>
              <w:left w:val="nil"/>
              <w:bottom w:val="single" w:sz="4" w:space="0" w:color="auto"/>
              <w:right w:val="nil"/>
            </w:tcBorders>
            <w:vAlign w:val="bottom"/>
            <w:hideMark/>
          </w:tcPr>
          <w:p w:rsidR="00F62AED" w:rsidRDefault="00F62AED">
            <w:pPr>
              <w:spacing w:line="276" w:lineRule="auto"/>
              <w:rPr>
                <w:lang w:eastAsia="en-US"/>
              </w:rPr>
            </w:pPr>
            <w:r>
              <w:rPr>
                <w:lang w:eastAsia="en-US"/>
              </w:rPr>
              <w:t xml:space="preserve">Численность населения на конец года, чел                                </w:t>
            </w:r>
          </w:p>
        </w:tc>
        <w:tc>
          <w:tcPr>
            <w:tcW w:w="1626" w:type="dxa"/>
            <w:tcBorders>
              <w:top w:val="single" w:sz="4" w:space="0" w:color="auto"/>
              <w:left w:val="single" w:sz="4" w:space="0" w:color="auto"/>
              <w:bottom w:val="single" w:sz="4" w:space="0" w:color="auto"/>
              <w:right w:val="single" w:sz="4" w:space="0" w:color="auto"/>
            </w:tcBorders>
            <w:vAlign w:val="bottom"/>
            <w:hideMark/>
          </w:tcPr>
          <w:p w:rsidR="00F62AED" w:rsidRDefault="00F62AED">
            <w:pPr>
              <w:spacing w:line="276" w:lineRule="auto"/>
              <w:jc w:val="center"/>
              <w:rPr>
                <w:lang w:eastAsia="en-US"/>
              </w:rPr>
            </w:pPr>
            <w:r>
              <w:rPr>
                <w:lang w:eastAsia="en-US"/>
              </w:rPr>
              <w:t>2384</w:t>
            </w:r>
          </w:p>
        </w:tc>
        <w:tc>
          <w:tcPr>
            <w:tcW w:w="1560" w:type="dxa"/>
            <w:tcBorders>
              <w:top w:val="single" w:sz="4" w:space="0" w:color="auto"/>
              <w:left w:val="nil"/>
              <w:bottom w:val="single" w:sz="4" w:space="0" w:color="auto"/>
              <w:right w:val="single" w:sz="4" w:space="0" w:color="auto"/>
            </w:tcBorders>
            <w:noWrap/>
            <w:vAlign w:val="bottom"/>
            <w:hideMark/>
          </w:tcPr>
          <w:p w:rsidR="00F62AED" w:rsidRDefault="00F62AED">
            <w:pPr>
              <w:spacing w:line="276" w:lineRule="auto"/>
              <w:jc w:val="center"/>
              <w:rPr>
                <w:lang w:eastAsia="en-US"/>
              </w:rPr>
            </w:pPr>
            <w:r>
              <w:rPr>
                <w:lang w:eastAsia="en-US"/>
              </w:rPr>
              <w:t>2329</w:t>
            </w:r>
          </w:p>
        </w:tc>
        <w:tc>
          <w:tcPr>
            <w:tcW w:w="1559" w:type="dxa"/>
            <w:tcBorders>
              <w:top w:val="single" w:sz="4" w:space="0" w:color="auto"/>
              <w:left w:val="nil"/>
              <w:bottom w:val="single" w:sz="4" w:space="0" w:color="auto"/>
              <w:right w:val="single" w:sz="4" w:space="0" w:color="auto"/>
            </w:tcBorders>
            <w:noWrap/>
            <w:vAlign w:val="bottom"/>
            <w:hideMark/>
          </w:tcPr>
          <w:p w:rsidR="00F62AED" w:rsidRDefault="00F62AED">
            <w:pPr>
              <w:spacing w:line="276" w:lineRule="auto"/>
              <w:jc w:val="center"/>
              <w:rPr>
                <w:lang w:eastAsia="en-US"/>
              </w:rPr>
            </w:pPr>
            <w:r>
              <w:rPr>
                <w:lang w:eastAsia="en-US"/>
              </w:rPr>
              <w:t>2304</w:t>
            </w:r>
          </w:p>
        </w:tc>
      </w:tr>
      <w:tr w:rsidR="00F62AED" w:rsidTr="00F62AED">
        <w:trPr>
          <w:trHeight w:val="615"/>
        </w:trPr>
        <w:tc>
          <w:tcPr>
            <w:tcW w:w="1071" w:type="dxa"/>
            <w:tcBorders>
              <w:top w:val="single" w:sz="4" w:space="0" w:color="auto"/>
              <w:left w:val="single" w:sz="4" w:space="0" w:color="auto"/>
              <w:bottom w:val="single" w:sz="4" w:space="0" w:color="auto"/>
              <w:right w:val="single" w:sz="4" w:space="0" w:color="auto"/>
            </w:tcBorders>
            <w:noWrap/>
            <w:vAlign w:val="center"/>
            <w:hideMark/>
          </w:tcPr>
          <w:p w:rsidR="00F62AED" w:rsidRDefault="00F62AED">
            <w:pPr>
              <w:spacing w:line="276" w:lineRule="auto"/>
              <w:jc w:val="center"/>
              <w:rPr>
                <w:lang w:eastAsia="en-US"/>
              </w:rPr>
            </w:pPr>
            <w:r>
              <w:rPr>
                <w:lang w:eastAsia="en-US"/>
              </w:rPr>
              <w:t>7</w:t>
            </w:r>
          </w:p>
        </w:tc>
        <w:tc>
          <w:tcPr>
            <w:tcW w:w="3555" w:type="dxa"/>
            <w:tcBorders>
              <w:top w:val="single" w:sz="4" w:space="0" w:color="auto"/>
              <w:left w:val="nil"/>
              <w:bottom w:val="single" w:sz="4" w:space="0" w:color="auto"/>
              <w:right w:val="nil"/>
            </w:tcBorders>
            <w:vAlign w:val="bottom"/>
            <w:hideMark/>
          </w:tcPr>
          <w:p w:rsidR="00F62AED" w:rsidRDefault="00F62AED">
            <w:pPr>
              <w:spacing w:line="276" w:lineRule="auto"/>
              <w:rPr>
                <w:lang w:eastAsia="en-US"/>
              </w:rPr>
            </w:pPr>
            <w:r>
              <w:rPr>
                <w:lang w:eastAsia="en-US"/>
              </w:rPr>
              <w:t>Среднегодовая численность населения, чел</w:t>
            </w:r>
          </w:p>
        </w:tc>
        <w:tc>
          <w:tcPr>
            <w:tcW w:w="1626" w:type="dxa"/>
            <w:tcBorders>
              <w:top w:val="single" w:sz="4" w:space="0" w:color="auto"/>
              <w:left w:val="single" w:sz="4" w:space="0" w:color="auto"/>
              <w:bottom w:val="single" w:sz="4" w:space="0" w:color="auto"/>
              <w:right w:val="single" w:sz="4" w:space="0" w:color="auto"/>
            </w:tcBorders>
            <w:vAlign w:val="bottom"/>
            <w:hideMark/>
          </w:tcPr>
          <w:p w:rsidR="00F62AED" w:rsidRDefault="00F62AED">
            <w:pPr>
              <w:spacing w:line="276" w:lineRule="auto"/>
              <w:jc w:val="center"/>
              <w:rPr>
                <w:lang w:eastAsia="en-US"/>
              </w:rPr>
            </w:pPr>
            <w:r>
              <w:rPr>
                <w:lang w:eastAsia="en-US"/>
              </w:rPr>
              <w:t>2370</w:t>
            </w:r>
          </w:p>
        </w:tc>
        <w:tc>
          <w:tcPr>
            <w:tcW w:w="1560" w:type="dxa"/>
            <w:tcBorders>
              <w:top w:val="single" w:sz="4" w:space="0" w:color="auto"/>
              <w:left w:val="nil"/>
              <w:bottom w:val="single" w:sz="4" w:space="0" w:color="auto"/>
              <w:right w:val="single" w:sz="4" w:space="0" w:color="auto"/>
            </w:tcBorders>
            <w:noWrap/>
            <w:vAlign w:val="bottom"/>
            <w:hideMark/>
          </w:tcPr>
          <w:p w:rsidR="00F62AED" w:rsidRDefault="00F62AED">
            <w:pPr>
              <w:spacing w:line="276" w:lineRule="auto"/>
              <w:jc w:val="center"/>
              <w:rPr>
                <w:lang w:eastAsia="en-US"/>
              </w:rPr>
            </w:pPr>
            <w:r>
              <w:rPr>
                <w:lang w:eastAsia="en-US"/>
              </w:rPr>
              <w:t>2357</w:t>
            </w:r>
          </w:p>
        </w:tc>
        <w:tc>
          <w:tcPr>
            <w:tcW w:w="1559" w:type="dxa"/>
            <w:tcBorders>
              <w:top w:val="single" w:sz="4" w:space="0" w:color="auto"/>
              <w:left w:val="nil"/>
              <w:bottom w:val="single" w:sz="4" w:space="0" w:color="auto"/>
              <w:right w:val="single" w:sz="4" w:space="0" w:color="auto"/>
            </w:tcBorders>
            <w:noWrap/>
            <w:vAlign w:val="bottom"/>
            <w:hideMark/>
          </w:tcPr>
          <w:p w:rsidR="00F62AED" w:rsidRDefault="00F62AED">
            <w:pPr>
              <w:spacing w:line="276" w:lineRule="auto"/>
              <w:jc w:val="center"/>
              <w:rPr>
                <w:lang w:eastAsia="en-US"/>
              </w:rPr>
            </w:pPr>
            <w:r>
              <w:rPr>
                <w:lang w:eastAsia="en-US"/>
              </w:rPr>
              <w:t>2317</w:t>
            </w:r>
          </w:p>
        </w:tc>
      </w:tr>
    </w:tbl>
    <w:p w:rsidR="00F62AED" w:rsidRDefault="00F62AED" w:rsidP="00F62AED">
      <w:pPr>
        <w:pStyle w:val="ac"/>
        <w:ind w:left="1069"/>
        <w:rPr>
          <w:szCs w:val="24"/>
        </w:rPr>
      </w:pPr>
    </w:p>
    <w:p w:rsidR="00F62AED" w:rsidRDefault="00F62AED" w:rsidP="00F62AED">
      <w:pPr>
        <w:pStyle w:val="ac"/>
        <w:ind w:left="0" w:firstLine="720"/>
        <w:rPr>
          <w:szCs w:val="24"/>
        </w:rPr>
      </w:pPr>
      <w:r>
        <w:rPr>
          <w:szCs w:val="24"/>
        </w:rPr>
        <w:t>В 2016 году уровень рождаемости составил 11,3 человека на 1000 человек населения, что 1,7 % ниже чем в 2014 году.</w:t>
      </w:r>
    </w:p>
    <w:p w:rsidR="00F62AED" w:rsidRDefault="00F62AED" w:rsidP="00F62AED">
      <w:pPr>
        <w:pStyle w:val="ac"/>
        <w:ind w:left="0" w:firstLine="720"/>
        <w:rPr>
          <w:szCs w:val="24"/>
        </w:rPr>
      </w:pPr>
      <w:r>
        <w:rPr>
          <w:szCs w:val="24"/>
        </w:rPr>
        <w:t>Уровень смертности за последние 3 года увеличился и составил  в 2014 году – 18,5 на 1000 человек, в 2016 году  11,3 на 1000 человек, что на 7,2 % ниже, чем в 2014 году. За последние годы в сельском поселении наблюдается миграционный отток населения. В 2016 году миграция населения по итогам года в целом составила 6,9 человек на 1000 человек населения, а в 2014 году сложилась миграционная прибыль населения и составила 21 человека на 1000 человек  населения сельского поселения.</w:t>
      </w:r>
    </w:p>
    <w:p w:rsidR="00F62AED" w:rsidRDefault="00F62AED" w:rsidP="00F62AED">
      <w:pPr>
        <w:pStyle w:val="ac"/>
        <w:ind w:left="0" w:firstLine="720"/>
        <w:rPr>
          <w:szCs w:val="24"/>
        </w:rPr>
      </w:pPr>
      <w:r>
        <w:rPr>
          <w:szCs w:val="24"/>
        </w:rPr>
        <w:t>Несмотря на реализацию мероприятий по улучшению демографической ситуации и положительную динамику отдельных показателей, демографическая ситуация в сельском поселении остается сложной, имеет место низкая рождаемость и высокий уровень смертности сельского населения.</w:t>
      </w:r>
    </w:p>
    <w:p w:rsidR="00F62AED" w:rsidRDefault="00F62AED" w:rsidP="00F62AED">
      <w:pPr>
        <w:shd w:val="clear" w:color="auto" w:fill="FFFFFF"/>
        <w:spacing w:line="0" w:lineRule="atLeast"/>
        <w:ind w:firstLine="720"/>
        <w:jc w:val="both"/>
      </w:pPr>
      <w:r>
        <w:t>На территории  сельского поселения Холязинский сельсовет расположены  Администрация Холязинского сельсовета с. Холязино, МУП ЖКХ Холязинского сельсовета с. Холязино, КФХ Рыжов И.А. с. Холязино, ООО ПСХ «Надежда» д. Чернуха, ООО «Суворовское» с. Ивановское, ООО «Медвежья Поляна» с.Мед-Поляна, ИП «Глава КФХ Коженков М.К.» с. Кишкино, ИП «Шамилов д. Чернуха, ИП «Тихомиров» с. Кишкино, филиал МБОУ КСШ детский сад «Светлячок» с. Холязино, филиал МБОУ КСШ детский сад «Теремок» с. Кишкино, филиал МБОУ КСШ детский сад «Рябинка», МБОУ Кишкинская средняя школа с. Кишкино, филиал МБОУ КСШ Холязинская основная школа с. Холязино, филиал  МБОУ КСШ Ивановская начальная школа с. Ивановское, три фельдшерско-акушерских пунктов в селах Холязино, Кишкино,  Ивановское,  3 Дома Культуры, 3 межпоселенческие библиотеки, пять магазинов индивидуальных предпринимателей,  6 продуктовых магазинов Райпо, два кафе,  3 пожарных депо. Почтовые услуги оказывает ФГУП «Почта России», которое представлено 2 отделениями почтовой связи. В настоящее время на территории сельского поселения строится свинокомплекс  с запланированной мощностью 180 тысяч свиней в год.</w:t>
      </w:r>
    </w:p>
    <w:p w:rsidR="00F62AED" w:rsidRDefault="00F62AED" w:rsidP="00F62AED">
      <w:pPr>
        <w:pStyle w:val="ac"/>
        <w:ind w:left="0" w:firstLine="720"/>
        <w:rPr>
          <w:szCs w:val="24"/>
        </w:rPr>
      </w:pPr>
      <w:r>
        <w:rPr>
          <w:szCs w:val="24"/>
        </w:rPr>
        <w:lastRenderedPageBreak/>
        <w:t xml:space="preserve">На территории сельского поселения в центре села Холязино располагается парк,  в котором растут разнообразные деревья. </w:t>
      </w:r>
    </w:p>
    <w:p w:rsidR="00F62AED" w:rsidRDefault="00F62AED" w:rsidP="00F62AED">
      <w:pPr>
        <w:pStyle w:val="ac"/>
        <w:ind w:left="0" w:firstLine="720"/>
        <w:rPr>
          <w:szCs w:val="24"/>
        </w:rPr>
      </w:pPr>
      <w:r>
        <w:rPr>
          <w:szCs w:val="24"/>
        </w:rPr>
        <w:t>На территории поселения имеется футбольное поле, 1  детская площадка.</w:t>
      </w:r>
    </w:p>
    <w:p w:rsidR="00F62AED" w:rsidRDefault="00F62AED" w:rsidP="00F62AED">
      <w:pPr>
        <w:tabs>
          <w:tab w:val="center" w:pos="4677"/>
        </w:tabs>
        <w:ind w:firstLine="720"/>
        <w:jc w:val="both"/>
      </w:pPr>
      <w:r>
        <w:t>В 2002 году образовано МУП ЖКХ Холязинского сельсовета, учредителем которого является Администрация Холязинского сельсовета. В хозяйственном ведении МУП ЖКХ Холязинского сельсовета находятся очистные сооружения в с. Холязино, водопровод в с.Холязино, д. Лунево, д. Мед-Поляна, канализационные сети в с. Холязино.</w:t>
      </w:r>
    </w:p>
    <w:p w:rsidR="00F62AED" w:rsidRDefault="00F62AED" w:rsidP="00F62AED">
      <w:pPr>
        <w:tabs>
          <w:tab w:val="center" w:pos="4677"/>
        </w:tabs>
        <w:ind w:firstLine="720"/>
        <w:jc w:val="both"/>
      </w:pPr>
      <w:r>
        <w:t>На основании договоров безвозмездного пользования муниципальным имуществом в организацию переданы жилой фонд, 2 котельные, баня, канализационные сети протяженностью 2,1 км в с. Кишкино, тепловые сети протяженностью 6 км, 9 водонапорных башен, 12 водопроводов, 8 артезианских скважин, для обслуживания этих объектов. В 2011 году была приобретена специальная техника, которая находится в муниципальной собственности Холязинского сельсовета, и передана на основе безвозмездного пользования  в МУП ЖКХ Холязинского сельсовета для использования в работе жилищно-коммунального хозяйства. В настоящее время  в распоряжении МУП ЖКХ Холязинского сельсовета имеется мусоровоз и жижевоз на базе автомобиля ГАЗ-53, экскаватор-погрузчик на базе «Беларус 82» и трактор МТЗ 82. Коммунальные услуги оказывает МУП ЖКХ Холязинского сельсовета на основании договоров. Все жилищно-коммунальные услуги, предоставляемые населению, начисляются согласно утвержденным тарифам. Из-за низкой платежеспособности населения, увеличивается задолженность по оплате услуг ЖКХ.  Полученных денежных средств недостаточно для качественного функционирования ЖКХ. Для содержания котельных требовалисья огромные денежные средства на оплату расходов за газ, электроэнергию, ремонт  устаревшего оборудования и многие другие вопросы. В настоящее время котельные закрыты. Для объектов соцкультбыта построены мини-котельные, а квартиры переведены на индивидуальное отопление. С каждым годом увеличивается кредиторская задолженность. В результате МУП ЖКХ Холязинского сельсовета является убыточным предприятием.</w:t>
      </w:r>
    </w:p>
    <w:p w:rsidR="00F62AED" w:rsidRDefault="00F62AED" w:rsidP="00F62AED">
      <w:pPr>
        <w:pStyle w:val="ac"/>
        <w:ind w:left="0" w:firstLine="720"/>
        <w:rPr>
          <w:szCs w:val="24"/>
        </w:rPr>
      </w:pPr>
      <w:r>
        <w:rPr>
          <w:szCs w:val="24"/>
        </w:rPr>
        <w:t xml:space="preserve">В сельском поселении Холязинский сельсовет развивается многоцелевая система дополнительной социальной поддержки отдельных категорий граждан. </w:t>
      </w:r>
    </w:p>
    <w:p w:rsidR="00F62AED" w:rsidRDefault="00F62AED" w:rsidP="00F62AED">
      <w:pPr>
        <w:pStyle w:val="ac"/>
        <w:ind w:left="0" w:firstLine="720"/>
        <w:rPr>
          <w:szCs w:val="24"/>
        </w:rPr>
      </w:pPr>
      <w:r>
        <w:rPr>
          <w:szCs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 Развитие социальной сферы сельского поселения Холязинский сельсовет предполагает улучшение благосостояния людей. Меры муниципальной социальной поддержки остаются важнейшим инструментом преодоления негативных последствий социального неравенства и бедности. В рамках социального обеспечения граждан муниципальное образование Холязинский сельсовет предоставляет льготы по уплате земельного налога для отдельных категорий граждан, имеющих постоянное место жительства в сельском поселении, предоставляются льготы по уплате налога на имущество, специалисты сельской администрации оказывают психологическую поддержку жителям, оказавшимся в трудной ситуации. Ежегодно органом местного самоуправления сельского поселения организуются  и проводятся мероприятия в сфере социальной защиты населения, посвященные Дню Победы и Дню пожилого человека.</w:t>
      </w:r>
    </w:p>
    <w:p w:rsidR="005A31E6" w:rsidRDefault="00C235DE" w:rsidP="00F62AED">
      <w:pPr>
        <w:pStyle w:val="ac"/>
        <w:ind w:left="0" w:firstLine="720"/>
      </w:pPr>
      <w:r w:rsidRPr="00C235DE">
        <w:rPr>
          <w:szCs w:val="24"/>
        </w:rPr>
        <w:t>В современных условиях все более актуальными становятся проблемные вопросы, связанные с</w:t>
      </w:r>
      <w:r w:rsidRPr="00691459">
        <w:rPr>
          <w:sz w:val="28"/>
          <w:szCs w:val="28"/>
        </w:rPr>
        <w:t xml:space="preserve"> </w:t>
      </w:r>
      <w:r w:rsidRPr="00C235DE">
        <w:rPr>
          <w:szCs w:val="24"/>
        </w:rPr>
        <w:t>о</w:t>
      </w:r>
      <w:r w:rsidRPr="00382784">
        <w:t>беспечение</w:t>
      </w:r>
      <w:r>
        <w:t>м</w:t>
      </w:r>
      <w:r w:rsidRPr="00382784">
        <w:t xml:space="preserve"> необходимого уровня пожарной безопасности и минимизаци</w:t>
      </w:r>
      <w:r>
        <w:t>и</w:t>
      </w:r>
      <w:r w:rsidRPr="00382784">
        <w:t xml:space="preserve"> потерь вследствие пожаров</w:t>
      </w:r>
      <w:r>
        <w:t>,</w:t>
      </w:r>
      <w:r w:rsidRPr="00382784">
        <w:t xml:space="preserve"> являются важными факторами устойчивого социально-экономического развития сельского поселения.</w:t>
      </w:r>
    </w:p>
    <w:p w:rsidR="00A65861" w:rsidRDefault="00A65861" w:rsidP="00F62AED">
      <w:pPr>
        <w:pStyle w:val="ac"/>
        <w:ind w:left="0" w:firstLine="720"/>
        <w:rPr>
          <w:szCs w:val="24"/>
        </w:rPr>
      </w:pPr>
      <w:r w:rsidRPr="00A65861">
        <w:rPr>
          <w:szCs w:val="24"/>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szCs w:val="24"/>
        </w:rPr>
        <w:t>.</w:t>
      </w:r>
    </w:p>
    <w:p w:rsidR="00A65861" w:rsidRPr="0053065C" w:rsidRDefault="00A65861" w:rsidP="00F62AED">
      <w:pPr>
        <w:pStyle w:val="ac"/>
        <w:ind w:left="0" w:firstLine="720"/>
        <w:rPr>
          <w:szCs w:val="24"/>
        </w:rPr>
      </w:pPr>
      <w:r w:rsidRPr="00A65861">
        <w:rPr>
          <w:szCs w:val="24"/>
        </w:rPr>
        <w:lastRenderedPageBreak/>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r>
        <w:rPr>
          <w:szCs w:val="24"/>
        </w:rPr>
        <w:t>Холязинского</w:t>
      </w:r>
      <w:r w:rsidRPr="00A65861">
        <w:rPr>
          <w:szCs w:val="24"/>
        </w:rPr>
        <w:t xml:space="preserve"> </w:t>
      </w:r>
      <w:r>
        <w:rPr>
          <w:szCs w:val="24"/>
        </w:rPr>
        <w:t>сельсовета</w:t>
      </w:r>
      <w:r w:rsidRPr="00A65861">
        <w:rPr>
          <w:szCs w:val="24"/>
        </w:rPr>
        <w:t xml:space="preserve">    ведется определенная работа по предупреждению пожаров</w:t>
      </w:r>
      <w:r>
        <w:rPr>
          <w:szCs w:val="24"/>
        </w:rPr>
        <w:t>. В сельском поселении имеются пожарные водо</w:t>
      </w:r>
      <w:r w:rsidR="005C6C3F">
        <w:rPr>
          <w:szCs w:val="24"/>
        </w:rPr>
        <w:t xml:space="preserve">емы  с пирсом, </w:t>
      </w:r>
      <w:r>
        <w:rPr>
          <w:szCs w:val="24"/>
        </w:rPr>
        <w:t>пожарный резервуар, пожарные гидранты, мотопомпы</w:t>
      </w:r>
      <w:r w:rsidR="005C6C3F">
        <w:rPr>
          <w:szCs w:val="24"/>
        </w:rPr>
        <w:t xml:space="preserve">, пожарные машины. </w:t>
      </w:r>
      <w:r w:rsidR="0053065C" w:rsidRPr="0053065C">
        <w:rPr>
          <w:szCs w:val="24"/>
        </w:rPr>
        <w:t>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поселения</w:t>
      </w:r>
      <w:r w:rsidR="0053065C">
        <w:rPr>
          <w:szCs w:val="24"/>
        </w:rPr>
        <w:t>.</w:t>
      </w:r>
    </w:p>
    <w:p w:rsidR="00F62AED" w:rsidRDefault="00F62AED" w:rsidP="00F62AED">
      <w:pPr>
        <w:pStyle w:val="ac"/>
        <w:ind w:left="0" w:firstLine="720"/>
        <w:rPr>
          <w:szCs w:val="24"/>
        </w:rPr>
      </w:pPr>
      <w:r>
        <w:rPr>
          <w:szCs w:val="24"/>
        </w:rPr>
        <w:t>Для создания благоприятных социально-бытовых  условий  проживания населения на территории поселения необходимо решить следующие проблемы:</w:t>
      </w:r>
    </w:p>
    <w:p w:rsidR="00F62AED" w:rsidRDefault="00F62AED" w:rsidP="00F62AED">
      <w:pPr>
        <w:pStyle w:val="ac"/>
        <w:ind w:left="0" w:firstLine="720"/>
        <w:rPr>
          <w:szCs w:val="24"/>
        </w:rPr>
      </w:pPr>
      <w:r>
        <w:rPr>
          <w:szCs w:val="24"/>
        </w:rPr>
        <w:t>- ремонт и строительство дорог с твердым покрытием;</w:t>
      </w:r>
    </w:p>
    <w:p w:rsidR="00F62AED" w:rsidRDefault="00F62AED" w:rsidP="00F62AED">
      <w:pPr>
        <w:pStyle w:val="ac"/>
        <w:ind w:left="0" w:firstLine="720"/>
        <w:rPr>
          <w:szCs w:val="24"/>
        </w:rPr>
      </w:pPr>
      <w:r>
        <w:rPr>
          <w:szCs w:val="24"/>
        </w:rPr>
        <w:t>-</w:t>
      </w:r>
      <w:r w:rsidR="003E6F07">
        <w:rPr>
          <w:szCs w:val="24"/>
        </w:rPr>
        <w:t xml:space="preserve"> </w:t>
      </w:r>
      <w:r>
        <w:rPr>
          <w:szCs w:val="24"/>
        </w:rPr>
        <w:t>ремонт дворовых территорий многоквартирных домов;</w:t>
      </w:r>
    </w:p>
    <w:p w:rsidR="00F62AED" w:rsidRDefault="00F62AED" w:rsidP="00F62AED">
      <w:pPr>
        <w:pStyle w:val="ac"/>
        <w:ind w:left="0" w:firstLine="720"/>
        <w:rPr>
          <w:szCs w:val="24"/>
        </w:rPr>
      </w:pPr>
      <w:r>
        <w:rPr>
          <w:szCs w:val="24"/>
        </w:rPr>
        <w:t>- ремонт памятников  и мемориалов;</w:t>
      </w:r>
    </w:p>
    <w:p w:rsidR="00F62AED" w:rsidRDefault="00F62AED" w:rsidP="00F62AED">
      <w:pPr>
        <w:pStyle w:val="ac"/>
        <w:ind w:left="0" w:firstLine="720"/>
        <w:rPr>
          <w:szCs w:val="24"/>
        </w:rPr>
      </w:pPr>
      <w:r>
        <w:rPr>
          <w:szCs w:val="24"/>
        </w:rPr>
        <w:t>- ремонт и благоустройство кладбищ;</w:t>
      </w:r>
    </w:p>
    <w:p w:rsidR="00F62AED" w:rsidRDefault="00F62AED" w:rsidP="00F62AED">
      <w:pPr>
        <w:pStyle w:val="ac"/>
        <w:ind w:left="0" w:firstLine="720"/>
        <w:rPr>
          <w:szCs w:val="24"/>
        </w:rPr>
      </w:pPr>
      <w:r>
        <w:rPr>
          <w:szCs w:val="24"/>
        </w:rPr>
        <w:t xml:space="preserve">- поддержка уличного освещения; </w:t>
      </w:r>
    </w:p>
    <w:p w:rsidR="00F62AED" w:rsidRDefault="00F62AED" w:rsidP="00F62AED">
      <w:pPr>
        <w:pStyle w:val="ac"/>
        <w:ind w:left="0" w:firstLine="720"/>
        <w:rPr>
          <w:szCs w:val="24"/>
        </w:rPr>
      </w:pPr>
      <w:r>
        <w:rPr>
          <w:szCs w:val="24"/>
        </w:rPr>
        <w:t>- поддержка ЖКХ;</w:t>
      </w:r>
    </w:p>
    <w:p w:rsidR="00F62AED" w:rsidRDefault="00F62AED" w:rsidP="00F62AED">
      <w:pPr>
        <w:pStyle w:val="ac"/>
        <w:ind w:left="0" w:firstLine="720"/>
        <w:rPr>
          <w:szCs w:val="24"/>
        </w:rPr>
      </w:pPr>
      <w:r>
        <w:rPr>
          <w:szCs w:val="24"/>
        </w:rPr>
        <w:t>- обеспечение чистоты и порядка на территории сельского поселения;</w:t>
      </w:r>
    </w:p>
    <w:p w:rsidR="00F62AED" w:rsidRDefault="00F62AED" w:rsidP="00F62AED">
      <w:pPr>
        <w:pStyle w:val="ac"/>
        <w:ind w:left="0" w:firstLine="720"/>
        <w:rPr>
          <w:szCs w:val="24"/>
        </w:rPr>
      </w:pPr>
      <w:r>
        <w:rPr>
          <w:szCs w:val="24"/>
        </w:rPr>
        <w:t>- обеспечение социальной поддержки населения</w:t>
      </w:r>
      <w:r w:rsidR="005A31E6">
        <w:rPr>
          <w:szCs w:val="24"/>
        </w:rPr>
        <w:t>;</w:t>
      </w:r>
      <w:r>
        <w:rPr>
          <w:szCs w:val="24"/>
        </w:rPr>
        <w:t xml:space="preserve"> </w:t>
      </w:r>
    </w:p>
    <w:p w:rsidR="0053065C" w:rsidRDefault="0053065C" w:rsidP="00F62AED">
      <w:pPr>
        <w:pStyle w:val="ac"/>
        <w:ind w:left="0" w:firstLine="720"/>
        <w:rPr>
          <w:szCs w:val="24"/>
        </w:rPr>
      </w:pPr>
      <w:r>
        <w:rPr>
          <w:szCs w:val="24"/>
        </w:rPr>
        <w:t>- обеспечение первичных мер пожарной безопасности.</w:t>
      </w:r>
    </w:p>
    <w:p w:rsidR="00F62AED" w:rsidRDefault="00F62AED" w:rsidP="00F62AED">
      <w:pPr>
        <w:pStyle w:val="ac"/>
        <w:ind w:left="0" w:firstLine="720"/>
        <w:rPr>
          <w:szCs w:val="24"/>
        </w:rPr>
      </w:pPr>
      <w:r>
        <w:rPr>
          <w:szCs w:val="24"/>
        </w:rPr>
        <w:t xml:space="preserve"> Анализ свидетельствует о небольшом потенциале сельского поселения и  вместе с этим выявляется наличие определенных социально-экономических проблем, сопутствующих нынешнему этапу развития.</w:t>
      </w:r>
      <w:r w:rsidR="003E6F07">
        <w:rPr>
          <w:szCs w:val="24"/>
        </w:rPr>
        <w:t xml:space="preserve"> </w:t>
      </w:r>
      <w:r w:rsidR="003E6F07" w:rsidRPr="0098626E">
        <w:t xml:space="preserve">Проблемы устойчивого социально-экономического развития </w:t>
      </w:r>
      <w:r w:rsidR="003E6F07">
        <w:rPr>
          <w:color w:val="000000"/>
        </w:rPr>
        <w:t>Холязинского</w:t>
      </w:r>
      <w:r w:rsidR="003E6F07" w:rsidRPr="0098626E">
        <w:rPr>
          <w:color w:val="000000"/>
        </w:rPr>
        <w:t xml:space="preserve"> сельского поселения</w:t>
      </w:r>
      <w:r w:rsidR="003E6F07" w:rsidRPr="0098626E">
        <w:t xml:space="preserve">  </w:t>
      </w:r>
      <w:r w:rsidR="003E6F07">
        <w:t>Большемурашкинского</w:t>
      </w:r>
      <w:r w:rsidR="003E6F07" w:rsidRPr="0098626E">
        <w:t xml:space="preserve"> района </w:t>
      </w:r>
      <w:r w:rsidR="003E6F07">
        <w:t>Нижегородской</w:t>
      </w:r>
      <w:r w:rsidR="003E6F07" w:rsidRPr="0098626E">
        <w:t xml:space="preserve"> области 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F62AED" w:rsidRDefault="00F62AED" w:rsidP="00F62AED">
      <w:pPr>
        <w:pStyle w:val="ac"/>
        <w:ind w:left="0" w:firstLine="720"/>
        <w:rPr>
          <w:szCs w:val="24"/>
        </w:rPr>
      </w:pPr>
      <w:r>
        <w:rPr>
          <w:szCs w:val="24"/>
        </w:rPr>
        <w:t>В целях эффективного решения проблем требуется реализация мероприятий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p>
    <w:p w:rsidR="00F62AED" w:rsidRDefault="00F62AED" w:rsidP="00F62AED">
      <w:pPr>
        <w:pStyle w:val="ac"/>
        <w:ind w:left="0" w:firstLine="720"/>
        <w:rPr>
          <w:szCs w:val="24"/>
        </w:rPr>
      </w:pPr>
      <w:r>
        <w:rPr>
          <w:szCs w:val="24"/>
        </w:rPr>
        <w:t>Прогноз реализации Программы основывается на достижении уровней ее основных показателей. Реализация стратегических приоритетов Программы устойчивого развития сельского поселения Холязинский сельсовет позволит решить наиболее актуальные проблемы сельского поселения, создать благоприятные социально-бытовые условия для проживания населения.</w:t>
      </w: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u w:val="single"/>
        </w:rPr>
      </w:pPr>
      <w:r>
        <w:rPr>
          <w:b/>
          <w:u w:val="single"/>
        </w:rPr>
        <w:t>Раздел 2. Цели и задачи муниципальной Программы</w:t>
      </w:r>
    </w:p>
    <w:p w:rsidR="00F62AED" w:rsidRDefault="00F62AED" w:rsidP="00F62AED">
      <w:pPr>
        <w:jc w:val="center"/>
      </w:pPr>
    </w:p>
    <w:p w:rsidR="00F62AED" w:rsidRDefault="00F62AED" w:rsidP="00F62AED">
      <w:pPr>
        <w:ind w:firstLine="708"/>
        <w:jc w:val="both"/>
      </w:pPr>
      <w:r>
        <w:t>Целью муниципальной программы является обеспечение устойчивого социально-экономического развития сельского поселения Холязинский сельсовет и благоприятных условий жизнедеятельности его населения. Настоящая цель достигается посредством решения комплекса следующих задач:</w:t>
      </w:r>
    </w:p>
    <w:p w:rsidR="00F62AED" w:rsidRDefault="00F62AED" w:rsidP="00F62AED">
      <w:pPr>
        <w:ind w:firstLine="708"/>
      </w:pPr>
      <w:r>
        <w:rPr>
          <w:b/>
        </w:rPr>
        <w:t xml:space="preserve">- </w:t>
      </w:r>
      <w:r>
        <w:t xml:space="preserve"> поддержание и улучшение санитарного и эстетического состояния территории проживания населения сельского поселения</w:t>
      </w:r>
      <w:r w:rsidR="007041D3">
        <w:t>, охрана и восстановление плодородия земель</w:t>
      </w:r>
      <w:r>
        <w:t>;</w:t>
      </w:r>
    </w:p>
    <w:p w:rsidR="00F62AED" w:rsidRDefault="00F62AED" w:rsidP="00F62AED">
      <w:pPr>
        <w:ind w:firstLine="708"/>
      </w:pPr>
      <w:r>
        <w:t>-  совершенствование и развитие дорожной сети сельского поселения;</w:t>
      </w:r>
    </w:p>
    <w:p w:rsidR="00F62AED" w:rsidRDefault="00F62AED" w:rsidP="00F62AED">
      <w:pPr>
        <w:ind w:firstLine="709"/>
        <w:jc w:val="both"/>
      </w:pPr>
      <w:r>
        <w:t>- безопасные условия передвижения жителей и транспорта, чистота и порядок на дорогах общего пользования местного значения;</w:t>
      </w:r>
    </w:p>
    <w:p w:rsidR="00F62AED" w:rsidRDefault="00F62AED" w:rsidP="00F62AED">
      <w:r>
        <w:rPr>
          <w:color w:val="FF0000"/>
        </w:rPr>
        <w:t xml:space="preserve"> </w:t>
      </w:r>
      <w:r>
        <w:rPr>
          <w:color w:val="FF0000"/>
        </w:rPr>
        <w:tab/>
      </w:r>
      <w:r>
        <w:t>-  приведение в качественное состояние элементов коммунального хозяйства;</w:t>
      </w:r>
    </w:p>
    <w:p w:rsidR="00F62AED" w:rsidRDefault="00F62AED" w:rsidP="00F62AED">
      <w:pPr>
        <w:ind w:firstLine="708"/>
      </w:pPr>
      <w:r>
        <w:t>- совершенствование системы управления муниципальным имуществом сельского поселения;</w:t>
      </w:r>
    </w:p>
    <w:p w:rsidR="00F62AED" w:rsidRDefault="00F62AED" w:rsidP="00F62AED">
      <w:pPr>
        <w:ind w:firstLine="708"/>
      </w:pPr>
      <w:r>
        <w:t>- обеспечение социальной и политической стабильности в сельском поселении;</w:t>
      </w:r>
    </w:p>
    <w:p w:rsidR="0053065C" w:rsidRDefault="0053065C" w:rsidP="00F62AED">
      <w:pPr>
        <w:ind w:firstLine="708"/>
      </w:pPr>
      <w:r>
        <w:lastRenderedPageBreak/>
        <w:t>- о</w:t>
      </w:r>
      <w:r w:rsidRPr="00FE113F">
        <w:t>беспечение необходимых условий для реализации полномочий по обеспечению первичных мер пожарной безопасности в границах сельского поселения</w:t>
      </w:r>
      <w:r>
        <w:t>;</w:t>
      </w:r>
    </w:p>
    <w:p w:rsidR="00F62AED" w:rsidRDefault="00F62AED" w:rsidP="00F62AED">
      <w:pPr>
        <w:ind w:firstLine="708"/>
      </w:pPr>
      <w:r>
        <w:t>- реализация муниципальной политики по достижению целей и задач для устойчивого развития сельского поселения.</w:t>
      </w:r>
    </w:p>
    <w:p w:rsidR="00F62AED" w:rsidRDefault="00F62AED" w:rsidP="00F62AED">
      <w:pPr>
        <w:tabs>
          <w:tab w:val="left" w:pos="193"/>
          <w:tab w:val="left" w:pos="373"/>
        </w:tabs>
        <w:jc w:val="both"/>
      </w:pPr>
      <w:r>
        <w:rPr>
          <w:color w:val="FF0000"/>
        </w:rPr>
        <w:tab/>
      </w:r>
      <w:r>
        <w:rPr>
          <w:color w:val="FF0000"/>
        </w:rPr>
        <w:tab/>
      </w:r>
      <w:r>
        <w:t xml:space="preserve">    По итогам реализации Программы к концу 2020 года планируется достижение следующих конечных результатов:</w:t>
      </w:r>
    </w:p>
    <w:p w:rsidR="00F62AED" w:rsidRDefault="00F62AED" w:rsidP="00F62AED">
      <w:pPr>
        <w:tabs>
          <w:tab w:val="left" w:pos="193"/>
          <w:tab w:val="left" w:pos="373"/>
        </w:tabs>
        <w:jc w:val="both"/>
      </w:pPr>
      <w:r>
        <w:tab/>
      </w:r>
      <w:r>
        <w:tab/>
      </w:r>
      <w:r>
        <w:tab/>
        <w:t>- улучшение благоустройства территорий населенных пунктов сельского поселения</w:t>
      </w:r>
      <w:r w:rsidR="00BD3EF4">
        <w:t>, оптимизация деятельности в сфере обращения с отходами производства</w:t>
      </w:r>
      <w:r>
        <w:t>;</w:t>
      </w:r>
    </w:p>
    <w:p w:rsidR="00F62AED" w:rsidRDefault="00F62AED" w:rsidP="00F62AED">
      <w:pPr>
        <w:ind w:firstLine="709"/>
        <w:jc w:val="both"/>
      </w:pPr>
      <w:r>
        <w:t>- улучшение состояния территорий сельских кладбищ;</w:t>
      </w:r>
    </w:p>
    <w:p w:rsidR="00F62AED" w:rsidRDefault="00F62AED" w:rsidP="00F62AED">
      <w:pPr>
        <w:ind w:firstLine="709"/>
        <w:jc w:val="both"/>
      </w:pPr>
      <w:r>
        <w:t>- создание комфортных условий проживания и жизнедеятельности населения;</w:t>
      </w:r>
    </w:p>
    <w:p w:rsidR="00F62AED" w:rsidRDefault="00F62AED" w:rsidP="00F62AED">
      <w:pPr>
        <w:ind w:firstLine="709"/>
        <w:jc w:val="both"/>
      </w:pPr>
      <w:r>
        <w:t>- безопасные условия передвижения жителей и транспорта, чистота и порядок на дорогах общего пользования местного значения;</w:t>
      </w:r>
    </w:p>
    <w:p w:rsidR="00F62AED" w:rsidRDefault="00F62AED" w:rsidP="00F62AED">
      <w:pPr>
        <w:ind w:firstLine="709"/>
        <w:jc w:val="both"/>
      </w:pPr>
      <w:r>
        <w:t>- улучшение системы управления муниципальным имуществом сельского поселения</w:t>
      </w:r>
      <w:r w:rsidR="0053065C">
        <w:t>;</w:t>
      </w:r>
    </w:p>
    <w:p w:rsidR="0053065C" w:rsidRDefault="00B11A30" w:rsidP="00F62AED">
      <w:pPr>
        <w:ind w:firstLine="709"/>
        <w:jc w:val="both"/>
      </w:pPr>
      <w:r>
        <w:t>- повышение уровня пожарной безопасности и обеспечение оптимального реагирования на угрозы возникновения пожаров со стороны населения.</w:t>
      </w:r>
    </w:p>
    <w:p w:rsidR="00F62AED" w:rsidRDefault="00F62AED" w:rsidP="00F62AED">
      <w:pPr>
        <w:ind w:firstLine="709"/>
        <w:jc w:val="both"/>
      </w:pPr>
      <w:r>
        <w:t xml:space="preserve">Программа реализуется в 2018-2020 годах, программа реализуется в один этап. </w:t>
      </w:r>
    </w:p>
    <w:p w:rsidR="00F62AED" w:rsidRDefault="00F62AED" w:rsidP="00F62AED">
      <w:pPr>
        <w:ind w:firstLine="709"/>
        <w:jc w:val="both"/>
      </w:pPr>
      <w:r>
        <w:t>Показатели конечного результата реализации Программы по годам реализации, показатели конечного и непосредственного результатов подпрограмм представлены в приложении № 1 к Программе.</w:t>
      </w:r>
    </w:p>
    <w:p w:rsidR="00F62AED" w:rsidRDefault="00F62AED" w:rsidP="00F62AED">
      <w:pPr>
        <w:ind w:firstLine="709"/>
        <w:jc w:val="both"/>
        <w:rPr>
          <w:bCs/>
        </w:rPr>
      </w:pPr>
      <w:r>
        <w:rPr>
          <w:bCs/>
        </w:rPr>
        <w:t>Мероприятия Программы и подпрограмм, сроки, источники и объемы финансирования подлежат ежегодному уточнению с учетом прогнозируемых объемов финансовых ресурсов, достигнутых результатов в предшествующий период реализации Программы.</w:t>
      </w:r>
    </w:p>
    <w:p w:rsidR="00F62AED" w:rsidRDefault="00F62AED" w:rsidP="00F62AED">
      <w:pPr>
        <w:ind w:firstLine="709"/>
        <w:jc w:val="both"/>
      </w:pPr>
    </w:p>
    <w:p w:rsidR="00F62AED" w:rsidRDefault="00F62AED" w:rsidP="00F62AED">
      <w:pPr>
        <w:jc w:val="center"/>
      </w:pPr>
    </w:p>
    <w:p w:rsidR="00F62AED" w:rsidRDefault="00F62AED" w:rsidP="00F62AED">
      <w:pPr>
        <w:jc w:val="center"/>
        <w:rPr>
          <w:b/>
          <w:u w:val="single"/>
        </w:rPr>
      </w:pPr>
      <w:r>
        <w:rPr>
          <w:b/>
          <w:u w:val="single"/>
        </w:rPr>
        <w:t>Раздел 3. Обоснование выделения подпрограмм.</w:t>
      </w:r>
    </w:p>
    <w:p w:rsidR="00F62AED" w:rsidRDefault="00F62AED" w:rsidP="00F62AED">
      <w:pPr>
        <w:ind w:firstLine="708"/>
        <w:jc w:val="both"/>
      </w:pPr>
    </w:p>
    <w:p w:rsidR="00F62AED" w:rsidRDefault="00F62AED" w:rsidP="00F62AED">
      <w:pPr>
        <w:ind w:firstLine="709"/>
        <w:jc w:val="both"/>
      </w:pPr>
      <w: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BD3EF4">
        <w:t>7</w:t>
      </w:r>
      <w:r>
        <w:t xml:space="preserve"> подпрограмм:</w:t>
      </w:r>
    </w:p>
    <w:p w:rsidR="00F62AED" w:rsidRDefault="00F62AED" w:rsidP="00F62AED">
      <w:pPr>
        <w:ind w:left="176"/>
        <w:rPr>
          <w:b/>
          <w:bCs/>
        </w:rPr>
      </w:pPr>
      <w:r>
        <w:rPr>
          <w:b/>
        </w:rPr>
        <w:t xml:space="preserve">Подпрограмма 1 </w:t>
      </w:r>
      <w:r>
        <w:rPr>
          <w:b/>
          <w:bCs/>
        </w:rPr>
        <w:t xml:space="preserve">«Благоустройство территории сельского поселения Холязинский сельсовет» </w:t>
      </w:r>
    </w:p>
    <w:p w:rsidR="00F62AED" w:rsidRDefault="00F62AED" w:rsidP="00F62AED">
      <w:pPr>
        <w:tabs>
          <w:tab w:val="left" w:pos="193"/>
          <w:tab w:val="left" w:pos="373"/>
        </w:tabs>
        <w:jc w:val="both"/>
      </w:pPr>
      <w:r>
        <w:tab/>
      </w:r>
      <w:r>
        <w:tab/>
      </w:r>
    </w:p>
    <w:p w:rsidR="00F62AED" w:rsidRDefault="00F62AED" w:rsidP="00F62AED">
      <w:pPr>
        <w:ind w:left="176"/>
        <w:rPr>
          <w:b/>
          <w:bCs/>
        </w:rPr>
      </w:pPr>
      <w:r>
        <w:rPr>
          <w:b/>
        </w:rPr>
        <w:t xml:space="preserve"> Подпрограмма 2 </w:t>
      </w:r>
      <w:r>
        <w:rPr>
          <w:b/>
          <w:bCs/>
        </w:rPr>
        <w:t xml:space="preserve">«Развитие дорожной сети территории сельского поселения Холязинский сельсовет» </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62AED" w:rsidRDefault="00F62AED" w:rsidP="00F62AED">
      <w:pPr>
        <w:ind w:left="176"/>
        <w:rPr>
          <w:b/>
          <w:bCs/>
        </w:rPr>
      </w:pPr>
      <w:r>
        <w:rPr>
          <w:b/>
        </w:rPr>
        <w:t xml:space="preserve">Подпрограмма 3 </w:t>
      </w:r>
      <w:r>
        <w:rPr>
          <w:b/>
          <w:bCs/>
        </w:rPr>
        <w:t xml:space="preserve">«Развитие ЖКХ на  территории сельского поселения Холязинский сельсовет» </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62AED" w:rsidRDefault="00F62AED" w:rsidP="00F62AED">
      <w:pPr>
        <w:ind w:left="176"/>
        <w:rPr>
          <w:b/>
          <w:bCs/>
        </w:rPr>
      </w:pPr>
      <w:r>
        <w:rPr>
          <w:b/>
        </w:rPr>
        <w:t xml:space="preserve">Подпрограмма 4 </w:t>
      </w:r>
      <w:r>
        <w:rPr>
          <w:b/>
          <w:bCs/>
        </w:rPr>
        <w:t xml:space="preserve">«Управление муниципальной собственностью на  территории </w:t>
      </w:r>
    </w:p>
    <w:p w:rsidR="00F62AED" w:rsidRDefault="00F62AED" w:rsidP="00F62AED">
      <w:pPr>
        <w:ind w:left="176"/>
        <w:jc w:val="center"/>
        <w:rPr>
          <w:b/>
          <w:bCs/>
        </w:rPr>
      </w:pPr>
      <w:r>
        <w:rPr>
          <w:b/>
          <w:bCs/>
        </w:rPr>
        <w:t xml:space="preserve">сельского поселения Холязинский сельсовет» </w:t>
      </w:r>
    </w:p>
    <w:p w:rsidR="00F62AED" w:rsidRDefault="00F62AED" w:rsidP="00F62AED">
      <w:pPr>
        <w:ind w:left="176"/>
        <w:jc w:val="center"/>
        <w:rPr>
          <w:b/>
          <w:bCs/>
        </w:rPr>
      </w:pPr>
    </w:p>
    <w:p w:rsidR="00F62AED" w:rsidRDefault="00F62AED" w:rsidP="00F62AED">
      <w:pPr>
        <w:ind w:left="176"/>
        <w:rPr>
          <w:b/>
          <w:bCs/>
        </w:rPr>
      </w:pPr>
      <w:r>
        <w:rPr>
          <w:b/>
        </w:rPr>
        <w:t xml:space="preserve">Подпрограмма 5 </w:t>
      </w:r>
      <w:r>
        <w:rPr>
          <w:b/>
          <w:bCs/>
        </w:rPr>
        <w:t>«Социальная поддержка населения на  территории сельского поселения Холязинский сельсовет»</w:t>
      </w:r>
    </w:p>
    <w:p w:rsidR="00F62AED" w:rsidRDefault="00F62AED" w:rsidP="00F62AED">
      <w:pPr>
        <w:ind w:left="176"/>
        <w:rPr>
          <w:b/>
          <w:bCs/>
        </w:rPr>
      </w:pPr>
      <w:r>
        <w:rPr>
          <w:b/>
          <w:bCs/>
        </w:rPr>
        <w:t xml:space="preserve"> </w:t>
      </w:r>
    </w:p>
    <w:p w:rsidR="00F62AED" w:rsidRPr="00B11A30" w:rsidRDefault="00F62AED" w:rsidP="00F62AED">
      <w:pPr>
        <w:ind w:left="176"/>
        <w:rPr>
          <w:b/>
          <w:bCs/>
        </w:rPr>
      </w:pPr>
      <w:r>
        <w:rPr>
          <w:b/>
        </w:rPr>
        <w:t xml:space="preserve">Подпрограмма </w:t>
      </w:r>
      <w:r w:rsidR="00B11A30">
        <w:rPr>
          <w:b/>
        </w:rPr>
        <w:t>6</w:t>
      </w:r>
      <w:r>
        <w:rPr>
          <w:b/>
        </w:rPr>
        <w:t xml:space="preserve"> </w:t>
      </w:r>
      <w:r w:rsidRPr="00B11A30">
        <w:rPr>
          <w:b/>
          <w:bCs/>
        </w:rPr>
        <w:t>«</w:t>
      </w:r>
      <w:r w:rsidR="00B11A30" w:rsidRPr="00B11A30">
        <w:rPr>
          <w:b/>
          <w:lang w:eastAsia="en-US"/>
        </w:rPr>
        <w:t>Обеспечение первичных мер пожарной безопасности на территории сельского поселения Холязинский сельсовет</w:t>
      </w:r>
      <w:r w:rsidRPr="00B11A30">
        <w:rPr>
          <w:b/>
          <w:bCs/>
        </w:rPr>
        <w:t xml:space="preserve">» </w:t>
      </w:r>
    </w:p>
    <w:p w:rsidR="00B11A30" w:rsidRDefault="00B11A30" w:rsidP="00F62AED">
      <w:pPr>
        <w:ind w:left="176"/>
        <w:rPr>
          <w:b/>
          <w:bCs/>
        </w:rPr>
      </w:pPr>
    </w:p>
    <w:p w:rsidR="00B11A30" w:rsidRDefault="00B11A30" w:rsidP="00B11A30">
      <w:pPr>
        <w:ind w:left="176"/>
        <w:rPr>
          <w:b/>
          <w:bCs/>
        </w:rPr>
      </w:pPr>
      <w:r>
        <w:rPr>
          <w:b/>
        </w:rPr>
        <w:t xml:space="preserve">Подпрограмма 7 </w:t>
      </w:r>
      <w:r>
        <w:rPr>
          <w:b/>
          <w:bCs/>
        </w:rPr>
        <w:t xml:space="preserve">«Организация управления реализацией муниципальной Программы» </w:t>
      </w:r>
    </w:p>
    <w:p w:rsidR="00B11A30" w:rsidRDefault="00B11A30" w:rsidP="00F62AED">
      <w:pPr>
        <w:ind w:left="176"/>
        <w:rPr>
          <w:b/>
          <w:bCs/>
        </w:rPr>
      </w:pPr>
    </w:p>
    <w:p w:rsidR="00F62AED" w:rsidRDefault="00F62AED" w:rsidP="00F62AED">
      <w:pPr>
        <w:ind w:left="176"/>
        <w:jc w:val="center"/>
        <w:rPr>
          <w:b/>
          <w:bCs/>
        </w:rPr>
      </w:pPr>
    </w:p>
    <w:p w:rsidR="00F62AED" w:rsidRDefault="00F62AED" w:rsidP="00F62AED">
      <w:pPr>
        <w:ind w:left="176"/>
        <w:jc w:val="center"/>
        <w:rPr>
          <w:b/>
          <w:bCs/>
        </w:rPr>
      </w:pPr>
    </w:p>
    <w:p w:rsidR="00F62AED" w:rsidRDefault="00F62AED" w:rsidP="00F62AED">
      <w:pPr>
        <w:ind w:firstLine="540"/>
        <w:jc w:val="both"/>
      </w:pPr>
      <w:r>
        <w:lastRenderedPageBreak/>
        <w:t xml:space="preserve"> 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устойчивого развития и будут способствовать достижению целей и конечных результатов настоящей муниципальной Программы.</w:t>
      </w:r>
    </w:p>
    <w:p w:rsidR="00F62AED" w:rsidRDefault="00F62AED" w:rsidP="00F62AED">
      <w:pPr>
        <w:pStyle w:val="ac"/>
        <w:tabs>
          <w:tab w:val="left" w:pos="193"/>
          <w:tab w:val="left" w:pos="373"/>
        </w:tabs>
        <w:ind w:left="142" w:firstLine="0"/>
        <w:rPr>
          <w:szCs w:val="24"/>
        </w:rPr>
      </w:pPr>
      <w:r>
        <w:rPr>
          <w:szCs w:val="24"/>
        </w:rPr>
        <w:t xml:space="preserve">     </w:t>
      </w:r>
      <w:r>
        <w:rPr>
          <w:bCs/>
          <w:szCs w:val="24"/>
        </w:rPr>
        <w:t>Сроки реализации подпрограмм совпадают со сроками реализации Программы в целом, подп</w:t>
      </w:r>
      <w:r>
        <w:rPr>
          <w:szCs w:val="24"/>
        </w:rPr>
        <w:t>рограммы реализуется в один этап</w:t>
      </w:r>
      <w:r>
        <w:rPr>
          <w:bCs/>
          <w:szCs w:val="24"/>
        </w:rPr>
        <w:t>.</w:t>
      </w:r>
    </w:p>
    <w:p w:rsidR="00F62AED" w:rsidRDefault="00F62AED" w:rsidP="00F62AED">
      <w:pPr>
        <w:ind w:firstLine="708"/>
        <w:jc w:val="both"/>
      </w:pPr>
    </w:p>
    <w:p w:rsidR="00F62AED" w:rsidRDefault="00F62AED" w:rsidP="00F62AED">
      <w:pPr>
        <w:jc w:val="center"/>
        <w:rPr>
          <w:b/>
          <w:u w:val="single"/>
        </w:rPr>
      </w:pPr>
      <w:r>
        <w:rPr>
          <w:b/>
          <w:u w:val="single"/>
        </w:rPr>
        <w:t>Раздел 4. Ресурсное обеспечение Программы.</w:t>
      </w:r>
    </w:p>
    <w:p w:rsidR="00F62AED" w:rsidRDefault="00F62AED" w:rsidP="00F62AED">
      <w:pPr>
        <w:jc w:val="center"/>
        <w:rPr>
          <w:b/>
          <w:u w:val="single"/>
        </w:rPr>
      </w:pPr>
    </w:p>
    <w:p w:rsidR="00F62AED" w:rsidRDefault="00F62AED" w:rsidP="00F62AED">
      <w:pPr>
        <w:autoSpaceDE w:val="0"/>
        <w:autoSpaceDN w:val="0"/>
        <w:adjustRightInd w:val="0"/>
        <w:ind w:firstLine="720"/>
        <w:jc w:val="both"/>
        <w:rPr>
          <w:rFonts w:cs="Arial"/>
          <w:bCs/>
        </w:rPr>
      </w:pPr>
      <w:r>
        <w:rPr>
          <w:rFonts w:cs="Arial"/>
          <w:bCs/>
        </w:rPr>
        <w:t xml:space="preserve">Предполагаемые объемы финансирования Программы в разрезе источников финансирования по годам реализации представлены в таблице. </w:t>
      </w:r>
    </w:p>
    <w:p w:rsidR="00F62AED" w:rsidRDefault="00F62AED" w:rsidP="00F62AED">
      <w:pPr>
        <w:autoSpaceDE w:val="0"/>
        <w:autoSpaceDN w:val="0"/>
        <w:adjustRightInd w:val="0"/>
        <w:ind w:firstLine="720"/>
        <w:jc w:val="right"/>
        <w:rPr>
          <w:rFonts w:cs="Arial"/>
          <w:bCs/>
        </w:rPr>
      </w:pPr>
      <w:r>
        <w:rPr>
          <w:rFonts w:cs="Arial"/>
          <w:bCs/>
        </w:rPr>
        <w:t>Таблица</w:t>
      </w:r>
    </w:p>
    <w:p w:rsidR="00F62AED" w:rsidRDefault="00F62AED" w:rsidP="00F62AED">
      <w:pPr>
        <w:autoSpaceDE w:val="0"/>
        <w:autoSpaceDN w:val="0"/>
        <w:adjustRightInd w:val="0"/>
        <w:jc w:val="center"/>
        <w:rPr>
          <w:b/>
          <w:bCs/>
        </w:rPr>
      </w:pPr>
      <w:r>
        <w:rPr>
          <w:b/>
          <w:bCs/>
        </w:rPr>
        <w:t>Предполагаемые объемы финансирования Программы</w:t>
      </w:r>
    </w:p>
    <w:p w:rsidR="00F62AED" w:rsidRDefault="00F62AED" w:rsidP="00F62AED">
      <w:pPr>
        <w:autoSpaceDE w:val="0"/>
        <w:autoSpaceDN w:val="0"/>
        <w:adjustRightInd w:val="0"/>
        <w:ind w:firstLine="720"/>
        <w:jc w:val="right"/>
        <w:rPr>
          <w:bCs/>
        </w:rPr>
      </w:pPr>
      <w:r>
        <w:rPr>
          <w:bCs/>
        </w:rPr>
        <w:t>тыс. рублей</w:t>
      </w:r>
    </w:p>
    <w:tbl>
      <w:tblPr>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7"/>
        <w:gridCol w:w="1558"/>
        <w:gridCol w:w="1417"/>
        <w:gridCol w:w="1416"/>
        <w:gridCol w:w="1417"/>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tc>
        <w:tc>
          <w:tcPr>
            <w:tcW w:w="1417"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E615C0">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504702" w:rsidP="00E615C0">
            <w:pPr>
              <w:autoSpaceDE w:val="0"/>
              <w:autoSpaceDN w:val="0"/>
              <w:adjustRightInd w:val="0"/>
              <w:spacing w:line="276" w:lineRule="auto"/>
              <w:jc w:val="center"/>
              <w:rPr>
                <w:rFonts w:eastAsia="Calibri"/>
                <w:b/>
                <w:bCs/>
                <w:lang w:eastAsia="en-US"/>
              </w:rPr>
            </w:pPr>
            <w:r>
              <w:rPr>
                <w:rFonts w:eastAsia="Calibri"/>
                <w:b/>
                <w:bCs/>
                <w:lang w:eastAsia="en-US"/>
              </w:rPr>
              <w:t>34481,</w:t>
            </w:r>
            <w:r w:rsidR="00E615C0">
              <w:rPr>
                <w:rFonts w:eastAsia="Calibri"/>
                <w:b/>
                <w:bCs/>
                <w:lang w:eastAsia="en-US"/>
              </w:rPr>
              <w:t>6</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504702">
            <w:pPr>
              <w:autoSpaceDE w:val="0"/>
              <w:autoSpaceDN w:val="0"/>
              <w:adjustRightInd w:val="0"/>
              <w:spacing w:line="276" w:lineRule="auto"/>
              <w:jc w:val="center"/>
              <w:rPr>
                <w:rFonts w:eastAsia="Calibri"/>
                <w:b/>
                <w:bCs/>
                <w:lang w:eastAsia="en-US"/>
              </w:rPr>
            </w:pPr>
            <w:r>
              <w:rPr>
                <w:rFonts w:eastAsia="Calibri"/>
                <w:b/>
                <w:bCs/>
                <w:lang w:eastAsia="en-US"/>
              </w:rPr>
              <w:t>9650,2</w:t>
            </w:r>
          </w:p>
        </w:tc>
        <w:tc>
          <w:tcPr>
            <w:tcW w:w="1417" w:type="dxa"/>
            <w:tcBorders>
              <w:top w:val="single" w:sz="4" w:space="0" w:color="000000"/>
              <w:left w:val="single" w:sz="4" w:space="0" w:color="000000"/>
              <w:bottom w:val="single" w:sz="4" w:space="0" w:color="000000"/>
              <w:right w:val="single" w:sz="4" w:space="0" w:color="000000"/>
            </w:tcBorders>
            <w:hideMark/>
          </w:tcPr>
          <w:p w:rsidR="00F62AED" w:rsidRDefault="00504702">
            <w:pPr>
              <w:autoSpaceDE w:val="0"/>
              <w:autoSpaceDN w:val="0"/>
              <w:adjustRightInd w:val="0"/>
              <w:spacing w:line="276" w:lineRule="auto"/>
              <w:jc w:val="center"/>
              <w:rPr>
                <w:rFonts w:eastAsia="Calibri"/>
                <w:b/>
                <w:bCs/>
                <w:lang w:eastAsia="en-US"/>
              </w:rPr>
            </w:pPr>
            <w:r>
              <w:rPr>
                <w:rFonts w:eastAsia="Calibri"/>
                <w:b/>
                <w:bCs/>
                <w:lang w:eastAsia="en-US"/>
              </w:rPr>
              <w:t>12031,8</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504702" w:rsidP="00E615C0">
            <w:pPr>
              <w:autoSpaceDE w:val="0"/>
              <w:autoSpaceDN w:val="0"/>
              <w:adjustRightInd w:val="0"/>
              <w:spacing w:line="276" w:lineRule="auto"/>
              <w:jc w:val="center"/>
              <w:rPr>
                <w:rFonts w:eastAsia="Calibri"/>
                <w:b/>
                <w:bCs/>
                <w:lang w:eastAsia="en-US"/>
              </w:rPr>
            </w:pPr>
            <w:r>
              <w:rPr>
                <w:rFonts w:eastAsia="Calibri"/>
                <w:b/>
                <w:bCs/>
                <w:lang w:eastAsia="en-US"/>
              </w:rPr>
              <w:t>12799,</w:t>
            </w:r>
            <w:r w:rsidR="00E615C0">
              <w:rPr>
                <w:rFonts w:eastAsia="Calibri"/>
                <w:b/>
                <w:bCs/>
                <w:lang w:eastAsia="en-US"/>
              </w:rPr>
              <w:t>6</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rPr>
                <w:rFonts w:eastAsia="Calibri"/>
                <w:bCs/>
                <w:lang w:eastAsia="en-US"/>
              </w:rPr>
            </w:pPr>
            <w:r>
              <w:rPr>
                <w:rFonts w:eastAsia="Calibri"/>
                <w:bCs/>
                <w:lang w:eastAsia="en-US"/>
              </w:rP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rPr>
                <w:rFonts w:eastAsia="Calibri"/>
                <w:bCs/>
                <w:lang w:eastAsia="en-US"/>
              </w:rPr>
            </w:pPr>
            <w:r>
              <w:rPr>
                <w:rFonts w:eastAsia="Calibri"/>
                <w:bCs/>
                <w:lang w:eastAsia="en-US"/>
              </w:rPr>
              <w:t>местный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504702" w:rsidP="00E615C0">
            <w:pPr>
              <w:autoSpaceDE w:val="0"/>
              <w:autoSpaceDN w:val="0"/>
              <w:adjustRightInd w:val="0"/>
              <w:spacing w:line="276" w:lineRule="auto"/>
              <w:jc w:val="center"/>
              <w:rPr>
                <w:rFonts w:eastAsia="Calibri"/>
                <w:bCs/>
                <w:lang w:eastAsia="en-US"/>
              </w:rPr>
            </w:pPr>
            <w:r>
              <w:rPr>
                <w:rFonts w:eastAsia="Calibri"/>
                <w:bCs/>
                <w:lang w:eastAsia="en-US"/>
              </w:rPr>
              <w:t>34481,</w:t>
            </w:r>
            <w:r w:rsidR="00E615C0">
              <w:rPr>
                <w:rFonts w:eastAsia="Calibri"/>
                <w:bCs/>
                <w:lang w:eastAsia="en-US"/>
              </w:rPr>
              <w:t>6</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504702">
            <w:pPr>
              <w:autoSpaceDE w:val="0"/>
              <w:autoSpaceDN w:val="0"/>
              <w:adjustRightInd w:val="0"/>
              <w:spacing w:line="276" w:lineRule="auto"/>
              <w:jc w:val="center"/>
              <w:rPr>
                <w:rFonts w:eastAsia="Calibri"/>
                <w:bCs/>
                <w:lang w:eastAsia="en-US"/>
              </w:rPr>
            </w:pPr>
            <w:r>
              <w:rPr>
                <w:rFonts w:eastAsia="Calibri"/>
                <w:bCs/>
                <w:lang w:eastAsia="en-US"/>
              </w:rPr>
              <w:t>9650,2</w:t>
            </w:r>
          </w:p>
        </w:tc>
        <w:tc>
          <w:tcPr>
            <w:tcW w:w="1417" w:type="dxa"/>
            <w:tcBorders>
              <w:top w:val="single" w:sz="4" w:space="0" w:color="000000"/>
              <w:left w:val="single" w:sz="4" w:space="0" w:color="000000"/>
              <w:bottom w:val="single" w:sz="4" w:space="0" w:color="000000"/>
              <w:right w:val="single" w:sz="4" w:space="0" w:color="000000"/>
            </w:tcBorders>
            <w:hideMark/>
          </w:tcPr>
          <w:p w:rsidR="00F62AED" w:rsidRDefault="00504702">
            <w:pPr>
              <w:autoSpaceDE w:val="0"/>
              <w:autoSpaceDN w:val="0"/>
              <w:adjustRightInd w:val="0"/>
              <w:spacing w:line="276" w:lineRule="auto"/>
              <w:jc w:val="center"/>
              <w:rPr>
                <w:rFonts w:eastAsia="Calibri"/>
                <w:bCs/>
                <w:lang w:eastAsia="en-US"/>
              </w:rPr>
            </w:pPr>
            <w:r>
              <w:rPr>
                <w:rFonts w:eastAsia="Calibri"/>
                <w:bCs/>
                <w:lang w:eastAsia="en-US"/>
              </w:rPr>
              <w:t>12031,8</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504702" w:rsidP="00E615C0">
            <w:pPr>
              <w:autoSpaceDE w:val="0"/>
              <w:autoSpaceDN w:val="0"/>
              <w:adjustRightInd w:val="0"/>
              <w:spacing w:line="276" w:lineRule="auto"/>
              <w:jc w:val="center"/>
              <w:rPr>
                <w:rFonts w:eastAsia="Calibri"/>
                <w:bCs/>
                <w:lang w:eastAsia="en-US"/>
              </w:rPr>
            </w:pPr>
            <w:r>
              <w:rPr>
                <w:rFonts w:eastAsia="Calibri"/>
                <w:bCs/>
                <w:lang w:eastAsia="en-US"/>
              </w:rPr>
              <w:t>12799,</w:t>
            </w:r>
            <w:r w:rsidR="00E615C0">
              <w:rPr>
                <w:rFonts w:eastAsia="Calibri"/>
                <w:bCs/>
                <w:lang w:eastAsia="en-US"/>
              </w:rPr>
              <w:t>6</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rPr>
                <w:rFonts w:eastAsia="Calibri"/>
                <w:bCs/>
                <w:lang w:eastAsia="en-US"/>
              </w:rPr>
            </w:pPr>
            <w:r>
              <w:rPr>
                <w:rFonts w:eastAsia="Calibri"/>
                <w:bCs/>
                <w:lang w:eastAsia="en-US"/>
              </w:rPr>
              <w:t>областной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rPr>
                <w:rFonts w:eastAsia="Calibri"/>
                <w:bCs/>
                <w:lang w:eastAsia="en-US"/>
              </w:rPr>
            </w:pPr>
            <w:r>
              <w:rPr>
                <w:rFonts w:eastAsia="Calibri"/>
                <w:bCs/>
                <w:lang w:eastAsia="en-US"/>
              </w:rPr>
              <w:t>внебюджетные фонды</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rPr>
                <w:rFonts w:eastAsia="Calibri"/>
                <w:bCs/>
                <w:lang w:eastAsia="en-US"/>
              </w:rPr>
            </w:pPr>
            <w:r>
              <w:rPr>
                <w:rFonts w:eastAsia="Calibri"/>
                <w:bCs/>
                <w:lang w:eastAsia="en-US"/>
              </w:rPr>
              <w:t>прочие источники</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c>
          <w:tcPr>
            <w:tcW w:w="1417"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F62AED" w:rsidRDefault="00F62AED">
            <w:pPr>
              <w:spacing w:line="276" w:lineRule="auto"/>
              <w:jc w:val="center"/>
              <w:rPr>
                <w:lang w:eastAsia="en-US"/>
              </w:rPr>
            </w:pPr>
            <w:r>
              <w:rPr>
                <w:rFonts w:eastAsia="Calibri"/>
                <w:bCs/>
                <w:lang w:eastAsia="en-US"/>
              </w:rPr>
              <w:t>0</w:t>
            </w:r>
          </w:p>
        </w:tc>
      </w:tr>
    </w:tbl>
    <w:p w:rsidR="00F62AED" w:rsidRDefault="00F62AED" w:rsidP="00F62AED">
      <w:pPr>
        <w:autoSpaceDE w:val="0"/>
        <w:autoSpaceDN w:val="0"/>
        <w:adjustRightInd w:val="0"/>
        <w:jc w:val="center"/>
        <w:rPr>
          <w:rFonts w:cs="Arial"/>
          <w:b/>
          <w:bCs/>
        </w:rPr>
      </w:pPr>
    </w:p>
    <w:p w:rsidR="00F62AED" w:rsidRDefault="00F62AED" w:rsidP="00F62AED">
      <w:pPr>
        <w:autoSpaceDE w:val="0"/>
        <w:autoSpaceDN w:val="0"/>
        <w:adjustRightInd w:val="0"/>
        <w:ind w:firstLine="540"/>
        <w:jc w:val="both"/>
        <w:outlineLvl w:val="1"/>
        <w:rPr>
          <w:rFonts w:ascii="Times New Roman CYR" w:hAnsi="Times New Roman CYR"/>
          <w:bCs/>
        </w:rPr>
      </w:pPr>
      <w:r>
        <w:rPr>
          <w:rFonts w:ascii="Times New Roman CYR" w:hAnsi="Times New Roman CYR"/>
          <w:bCs/>
        </w:rPr>
        <w:t>Объем финансирования  Программы подлежит уточнению в течение периода ее действия с учетом особенностей реализации федеральных, областных программ и мероприятий, на которых она базируется, а также с учетом ежегодного утверждения бюджета</w:t>
      </w:r>
      <w:r>
        <w:rPr>
          <w:bCs/>
        </w:rPr>
        <w:t xml:space="preserve"> на очередной финансовый год и плановый период.</w:t>
      </w:r>
    </w:p>
    <w:p w:rsidR="00F62AED" w:rsidRDefault="00F62AED" w:rsidP="00F62AED">
      <w:pPr>
        <w:pStyle w:val="ae"/>
        <w:spacing w:after="0"/>
        <w:rPr>
          <w:szCs w:val="24"/>
        </w:rPr>
      </w:pPr>
    </w:p>
    <w:p w:rsidR="00F62AED" w:rsidRDefault="00F62AED" w:rsidP="00F62AED">
      <w:pPr>
        <w:pStyle w:val="ae"/>
        <w:spacing w:after="0"/>
        <w:rPr>
          <w:szCs w:val="24"/>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ind w:firstLine="567"/>
        <w:jc w:val="both"/>
        <w:rPr>
          <w:lang w:eastAsia="x-none"/>
        </w:rPr>
      </w:pPr>
    </w:p>
    <w:p w:rsidR="00F62AED" w:rsidRDefault="00F62AED" w:rsidP="00F62AED">
      <w:pPr>
        <w:autoSpaceDE w:val="0"/>
        <w:autoSpaceDN w:val="0"/>
        <w:adjustRightInd w:val="0"/>
        <w:ind w:left="9204"/>
        <w:jc w:val="right"/>
        <w:outlineLvl w:val="1"/>
      </w:pPr>
    </w:p>
    <w:p w:rsidR="00F62AED" w:rsidRDefault="00F62AED" w:rsidP="00F62AED">
      <w:pPr>
        <w:autoSpaceDE w:val="0"/>
        <w:autoSpaceDN w:val="0"/>
        <w:adjustRightInd w:val="0"/>
        <w:ind w:left="9204"/>
        <w:jc w:val="right"/>
        <w:outlineLvl w:val="1"/>
      </w:pPr>
    </w:p>
    <w:p w:rsidR="00F62AED" w:rsidRDefault="00F62AED" w:rsidP="00F62AED">
      <w:pPr>
        <w:autoSpaceDE w:val="0"/>
        <w:autoSpaceDN w:val="0"/>
        <w:adjustRightInd w:val="0"/>
        <w:ind w:left="9204"/>
        <w:jc w:val="right"/>
        <w:outlineLvl w:val="1"/>
      </w:pPr>
    </w:p>
    <w:p w:rsidR="00F62AED" w:rsidRDefault="00F62AED" w:rsidP="00F62AED">
      <w:pPr>
        <w:sectPr w:rsidR="00F62AED">
          <w:pgSz w:w="11906" w:h="16838"/>
          <w:pgMar w:top="1134" w:right="851" w:bottom="1134" w:left="1440" w:header="709" w:footer="709" w:gutter="0"/>
          <w:cols w:space="720"/>
        </w:sectPr>
      </w:pPr>
    </w:p>
    <w:p w:rsidR="00F62AED" w:rsidRDefault="00F62AED" w:rsidP="00F62AED">
      <w:pPr>
        <w:autoSpaceDE w:val="0"/>
        <w:autoSpaceDN w:val="0"/>
        <w:adjustRightInd w:val="0"/>
        <w:jc w:val="both"/>
        <w:outlineLvl w:val="1"/>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pStyle w:val="af"/>
        <w:ind w:firstLine="300"/>
        <w:jc w:val="right"/>
      </w:pPr>
      <w:r>
        <w:lastRenderedPageBreak/>
        <w:t xml:space="preserve">Приложение 1 к муниципальной Программе </w:t>
      </w:r>
    </w:p>
    <w:p w:rsidR="00F62AED" w:rsidRDefault="00F62AED" w:rsidP="00F62AED">
      <w:pPr>
        <w:pStyle w:val="af"/>
        <w:ind w:firstLine="300"/>
        <w:jc w:val="right"/>
      </w:pPr>
      <w:r>
        <w:t xml:space="preserve">«Устойчивое развитие сельского поселения </w:t>
      </w:r>
    </w:p>
    <w:p w:rsidR="00F62AED" w:rsidRDefault="00F62AED" w:rsidP="00F62AED">
      <w:pPr>
        <w:pStyle w:val="af"/>
        <w:ind w:firstLine="300"/>
        <w:jc w:val="right"/>
      </w:pPr>
      <w:r>
        <w:t>Холязинский сельсовет Большемурашкинского</w:t>
      </w:r>
    </w:p>
    <w:p w:rsidR="00F62AED" w:rsidRDefault="00F62AED" w:rsidP="00F62AED">
      <w:pPr>
        <w:pStyle w:val="af"/>
        <w:ind w:firstLine="300"/>
        <w:jc w:val="right"/>
      </w:pPr>
      <w:r>
        <w:t xml:space="preserve"> муниципального района Нижегородской области на 2018-2020 г.г.»</w:t>
      </w:r>
    </w:p>
    <w:p w:rsidR="00F62AED" w:rsidRDefault="00F62AED" w:rsidP="00F62AED">
      <w:pPr>
        <w:autoSpaceDE w:val="0"/>
        <w:autoSpaceDN w:val="0"/>
        <w:adjustRightInd w:val="0"/>
        <w:ind w:left="9204"/>
        <w:jc w:val="both"/>
        <w:outlineLvl w:val="1"/>
      </w:pPr>
    </w:p>
    <w:p w:rsidR="00F62AED" w:rsidRDefault="00F62AED" w:rsidP="00F62AED">
      <w:pPr>
        <w:pStyle w:val="af"/>
        <w:ind w:firstLine="300"/>
        <w:jc w:val="both"/>
        <w:rPr>
          <w:b/>
        </w:rPr>
      </w:pPr>
      <w:r>
        <w:rPr>
          <w:b/>
        </w:rPr>
        <w:t>Таблица 2.  Перечень мероприятий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p>
    <w:tbl>
      <w:tblPr>
        <w:tblW w:w="14460" w:type="dxa"/>
        <w:tblInd w:w="70" w:type="dxa"/>
        <w:tblLayout w:type="fixed"/>
        <w:tblCellMar>
          <w:left w:w="70" w:type="dxa"/>
          <w:right w:w="70" w:type="dxa"/>
        </w:tblCellMar>
        <w:tblLook w:val="04A0" w:firstRow="1" w:lastRow="0" w:firstColumn="1" w:lastColumn="0" w:noHBand="0" w:noVBand="1"/>
      </w:tblPr>
      <w:tblGrid>
        <w:gridCol w:w="2265"/>
        <w:gridCol w:w="854"/>
        <w:gridCol w:w="279"/>
        <w:gridCol w:w="571"/>
        <w:gridCol w:w="708"/>
        <w:gridCol w:w="852"/>
        <w:gridCol w:w="992"/>
        <w:gridCol w:w="992"/>
        <w:gridCol w:w="847"/>
        <w:gridCol w:w="145"/>
        <w:gridCol w:w="280"/>
        <w:gridCol w:w="146"/>
        <w:gridCol w:w="989"/>
        <w:gridCol w:w="1416"/>
        <w:gridCol w:w="3124"/>
      </w:tblGrid>
      <w:tr w:rsidR="00F62AED" w:rsidTr="00504702">
        <w:trPr>
          <w:cantSplit/>
          <w:trHeight w:val="240"/>
        </w:trPr>
        <w:tc>
          <w:tcPr>
            <w:tcW w:w="2265"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3" w:type="dxa"/>
            <w:gridSpan w:val="2"/>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gridSpan w:val="2"/>
            <w:vMerge w:val="restart"/>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852" w:type="dxa"/>
            <w:vMerge w:val="restart"/>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4391" w:type="dxa"/>
            <w:gridSpan w:val="7"/>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4"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F62AED" w:rsidTr="00504702">
        <w:trPr>
          <w:cantSplit/>
          <w:trHeight w:val="600"/>
        </w:trPr>
        <w:tc>
          <w:tcPr>
            <w:tcW w:w="2265"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133" w:type="dxa"/>
            <w:gridSpan w:val="2"/>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279" w:type="dxa"/>
            <w:gridSpan w:val="2"/>
            <w:vMerge/>
            <w:tcBorders>
              <w:top w:val="single" w:sz="6" w:space="0" w:color="auto"/>
              <w:left w:val="single" w:sz="6" w:space="0" w:color="auto"/>
              <w:bottom w:val="single" w:sz="6" w:space="0" w:color="auto"/>
              <w:right w:val="single" w:sz="4" w:space="0" w:color="auto"/>
            </w:tcBorders>
            <w:vAlign w:val="center"/>
            <w:hideMark/>
          </w:tcPr>
          <w:p w:rsidR="00F62AED" w:rsidRDefault="00F62AED">
            <w:pPr>
              <w:rPr>
                <w:lang w:eastAsia="en-US"/>
              </w:rPr>
            </w:pPr>
          </w:p>
        </w:tc>
        <w:tc>
          <w:tcPr>
            <w:tcW w:w="852" w:type="dxa"/>
            <w:vMerge/>
            <w:tcBorders>
              <w:top w:val="single" w:sz="6" w:space="0" w:color="auto"/>
              <w:left w:val="single" w:sz="4" w:space="0" w:color="auto"/>
              <w:bottom w:val="single" w:sz="6" w:space="0" w:color="auto"/>
              <w:right w:val="single" w:sz="6" w:space="0" w:color="auto"/>
            </w:tcBorders>
            <w:vAlign w:val="center"/>
            <w:hideMark/>
          </w:tcPr>
          <w:p w:rsidR="00F62AED" w:rsidRDefault="00F62AED">
            <w:pPr>
              <w:rPr>
                <w:highlight w:val="yellow"/>
                <w:lang w:eastAsia="en-US"/>
              </w:rPr>
            </w:pPr>
          </w:p>
        </w:tc>
        <w:tc>
          <w:tcPr>
            <w:tcW w:w="992" w:type="dxa"/>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847"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3124"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r>
      <w:tr w:rsidR="00F62AED" w:rsidTr="00BD3EF4">
        <w:trPr>
          <w:cantSplit/>
          <w:trHeight w:val="240"/>
        </w:trPr>
        <w:tc>
          <w:tcPr>
            <w:tcW w:w="6521" w:type="dxa"/>
            <w:gridSpan w:val="7"/>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Цель программы:</w:t>
            </w:r>
          </w:p>
          <w:p w:rsidR="00F62AED" w:rsidRDefault="00F62AED">
            <w:pPr>
              <w:pStyle w:val="ConsPlusNormal"/>
              <w:widowControl/>
              <w:spacing w:line="276" w:lineRule="auto"/>
              <w:ind w:firstLine="0"/>
              <w:rPr>
                <w:rFonts w:ascii="Times New Roman" w:hAnsi="Times New Roman"/>
                <w:sz w:val="24"/>
                <w:szCs w:val="24"/>
                <w:lang w:eastAsia="en-US"/>
              </w:rPr>
            </w:pPr>
            <w:r>
              <w:rPr>
                <w:rFonts w:ascii="Times New Roman" w:hAnsi="Times New Roman"/>
                <w:bCs/>
                <w:sz w:val="24"/>
                <w:szCs w:val="24"/>
                <w:lang w:eastAsia="en-US"/>
              </w:rPr>
              <w:t xml:space="preserve">Обеспечение устойчивого и стабильного социально-экономического развития </w:t>
            </w:r>
            <w:r>
              <w:rPr>
                <w:rFonts w:ascii="Times New Roman" w:hAnsi="Times New Roman"/>
                <w:sz w:val="24"/>
                <w:szCs w:val="24"/>
                <w:lang w:eastAsia="en-US"/>
              </w:rPr>
              <w:t xml:space="preserve"> сельского поселения Холязинский сельсовет Большемурашкинского муниципального района Нижегородской области и благоприятных условий жизнедеятельности его населения.</w:t>
            </w:r>
          </w:p>
        </w:tc>
        <w:tc>
          <w:tcPr>
            <w:tcW w:w="7939" w:type="dxa"/>
            <w:gridSpan w:val="8"/>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jc w:val="center"/>
              <w:rPr>
                <w:rFonts w:ascii="Times New Roman" w:hAnsi="Times New Roman" w:cs="Times New Roman"/>
                <w:b/>
                <w:sz w:val="24"/>
                <w:szCs w:val="24"/>
                <w:lang w:eastAsia="en-US"/>
              </w:rPr>
            </w:pPr>
          </w:p>
        </w:tc>
      </w:tr>
      <w:tr w:rsidR="00F62AED" w:rsidTr="00BD3EF4">
        <w:trPr>
          <w:cantSplit/>
          <w:trHeight w:val="240"/>
        </w:trPr>
        <w:tc>
          <w:tcPr>
            <w:tcW w:w="2265"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Подпрограмма 1 «Благоустройство территории сельского поселения Холязинский сельсовет»</w:t>
            </w:r>
          </w:p>
        </w:tc>
        <w:tc>
          <w:tcPr>
            <w:tcW w:w="85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504702">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1798,0</w:t>
            </w:r>
          </w:p>
        </w:tc>
        <w:tc>
          <w:tcPr>
            <w:tcW w:w="992" w:type="dxa"/>
            <w:tcBorders>
              <w:top w:val="single" w:sz="6" w:space="0" w:color="auto"/>
              <w:left w:val="single" w:sz="4" w:space="0" w:color="auto"/>
              <w:bottom w:val="single" w:sz="6" w:space="0" w:color="auto"/>
              <w:right w:val="single" w:sz="4" w:space="0" w:color="auto"/>
            </w:tcBorders>
            <w:hideMark/>
          </w:tcPr>
          <w:p w:rsidR="00F62AED" w:rsidRPr="00B11A30" w:rsidRDefault="00504702">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3898,4</w:t>
            </w:r>
          </w:p>
        </w:tc>
        <w:tc>
          <w:tcPr>
            <w:tcW w:w="992" w:type="dxa"/>
            <w:gridSpan w:val="2"/>
            <w:tcBorders>
              <w:top w:val="single" w:sz="6" w:space="0" w:color="auto"/>
              <w:left w:val="single" w:sz="4" w:space="0" w:color="auto"/>
              <w:bottom w:val="single" w:sz="6" w:space="0" w:color="auto"/>
              <w:right w:val="single" w:sz="4" w:space="0" w:color="auto"/>
            </w:tcBorders>
            <w:hideMark/>
          </w:tcPr>
          <w:p w:rsidR="00F62AED" w:rsidRPr="00B11A30" w:rsidRDefault="00504702" w:rsidP="00E615C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4411,</w:t>
            </w:r>
            <w:r w:rsidR="00E615C0">
              <w:rPr>
                <w:rFonts w:ascii="Times New Roman" w:hAnsi="Times New Roman" w:cs="Times New Roman"/>
                <w:b/>
                <w:sz w:val="24"/>
                <w:szCs w:val="24"/>
                <w:lang w:eastAsia="en-US"/>
              </w:rPr>
              <w:t>2</w:t>
            </w:r>
          </w:p>
        </w:tc>
        <w:tc>
          <w:tcPr>
            <w:tcW w:w="426"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F62AED" w:rsidRDefault="00504702" w:rsidP="00E615C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10107,</w:t>
            </w:r>
            <w:r w:rsidR="00E615C0">
              <w:rPr>
                <w:rFonts w:ascii="Times New Roman" w:hAnsi="Times New Roman" w:cs="Times New Roman"/>
                <w:b/>
                <w:sz w:val="24"/>
                <w:szCs w:val="24"/>
                <w:lang w:eastAsia="en-US"/>
              </w:rPr>
              <w:t>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t>Обеспечение привлекательности сельской местности для комфортного проживания населения</w:t>
            </w:r>
          </w:p>
        </w:tc>
      </w:tr>
      <w:tr w:rsidR="00F62AED" w:rsidTr="00BD3EF4">
        <w:trPr>
          <w:cantSplit/>
          <w:trHeight w:val="240"/>
        </w:trPr>
        <w:tc>
          <w:tcPr>
            <w:tcW w:w="2265" w:type="dxa"/>
            <w:tcBorders>
              <w:top w:val="single" w:sz="4" w:space="0" w:color="auto"/>
              <w:left w:val="single" w:sz="6" w:space="0" w:color="auto"/>
              <w:bottom w:val="single" w:sz="6" w:space="0" w:color="auto"/>
              <w:right w:val="single" w:sz="6" w:space="0" w:color="auto"/>
            </w:tcBorders>
          </w:tcPr>
          <w:p w:rsidR="00F62AED" w:rsidRDefault="00F62AED">
            <w:pPr>
              <w:pStyle w:val="af"/>
              <w:spacing w:line="276" w:lineRule="auto"/>
              <w:rPr>
                <w:b/>
                <w:lang w:eastAsia="en-US"/>
              </w:rPr>
            </w:pPr>
            <w:r>
              <w:rPr>
                <w:b/>
                <w:lang w:eastAsia="en-US"/>
              </w:rPr>
              <w:t>Подпрограмма 2 «Развитие дорожной сети территории сельского поселения Холязинский сельсовет»</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4" w:type="dxa"/>
            <w:tcBorders>
              <w:top w:val="single" w:sz="4"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4"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4"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2217,2</w:t>
            </w:r>
          </w:p>
        </w:tc>
        <w:tc>
          <w:tcPr>
            <w:tcW w:w="992" w:type="dxa"/>
            <w:tcBorders>
              <w:top w:val="single" w:sz="4"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2470,6</w:t>
            </w:r>
          </w:p>
        </w:tc>
        <w:tc>
          <w:tcPr>
            <w:tcW w:w="992" w:type="dxa"/>
            <w:gridSpan w:val="2"/>
            <w:tcBorders>
              <w:top w:val="single" w:sz="4"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2585,9</w:t>
            </w:r>
          </w:p>
        </w:tc>
        <w:tc>
          <w:tcPr>
            <w:tcW w:w="426" w:type="dxa"/>
            <w:gridSpan w:val="2"/>
            <w:tcBorders>
              <w:top w:val="single" w:sz="4"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4"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7273,7</w:t>
            </w:r>
          </w:p>
        </w:tc>
        <w:tc>
          <w:tcPr>
            <w:tcW w:w="1416"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4" w:space="0" w:color="auto"/>
              <w:left w:val="single" w:sz="4" w:space="0" w:color="auto"/>
              <w:bottom w:val="single" w:sz="4"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Содержание дорожного хозяйства</w:t>
            </w:r>
          </w:p>
        </w:tc>
      </w:tr>
      <w:tr w:rsidR="00F62AED" w:rsidTr="00BD3EF4">
        <w:trPr>
          <w:cantSplit/>
          <w:trHeight w:val="2242"/>
        </w:trPr>
        <w:tc>
          <w:tcPr>
            <w:tcW w:w="2265" w:type="dxa"/>
            <w:tcBorders>
              <w:top w:val="single" w:sz="6" w:space="0" w:color="auto"/>
              <w:left w:val="single" w:sz="6" w:space="0" w:color="auto"/>
              <w:bottom w:val="single" w:sz="6" w:space="0" w:color="auto"/>
              <w:right w:val="single" w:sz="6" w:space="0" w:color="auto"/>
            </w:tcBorders>
          </w:tcPr>
          <w:p w:rsidR="00F62AED" w:rsidRDefault="00F62AED">
            <w:pPr>
              <w:spacing w:line="276" w:lineRule="auto"/>
              <w:ind w:left="176"/>
              <w:rPr>
                <w:b/>
                <w:bCs/>
                <w:lang w:eastAsia="en-US"/>
              </w:rPr>
            </w:pPr>
            <w:r>
              <w:rPr>
                <w:b/>
                <w:lang w:eastAsia="en-US"/>
              </w:rPr>
              <w:t xml:space="preserve">Подпрограмма 3 </w:t>
            </w:r>
            <w:r>
              <w:rPr>
                <w:b/>
                <w:bCs/>
                <w:lang w:eastAsia="en-US"/>
              </w:rPr>
              <w:t xml:space="preserve">«Развитие ЖКХ на  территории сельского поселения Холязинский сельсовет» </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504702">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45,2</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B11A3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45,2</w:t>
            </w:r>
          </w:p>
        </w:tc>
        <w:tc>
          <w:tcPr>
            <w:tcW w:w="992" w:type="dxa"/>
            <w:gridSpan w:val="2"/>
            <w:tcBorders>
              <w:top w:val="single" w:sz="6" w:space="0" w:color="auto"/>
              <w:left w:val="single" w:sz="4" w:space="0" w:color="auto"/>
              <w:bottom w:val="single" w:sz="6" w:space="0" w:color="auto"/>
              <w:right w:val="single" w:sz="4" w:space="0" w:color="auto"/>
            </w:tcBorders>
            <w:hideMark/>
          </w:tcPr>
          <w:p w:rsidR="00F62AED" w:rsidRDefault="00B11A3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45,2</w:t>
            </w:r>
          </w:p>
        </w:tc>
        <w:tc>
          <w:tcPr>
            <w:tcW w:w="426"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F62AED" w:rsidRDefault="00504702">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135,6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t>Повышение уровня и качества жизни населения в области коммунального хозяйства, приведение в качественное состояние элементов коммунального хозяйства, организация муниципальной поддержки капитального ремонта муниципального имущества в многоквартирных домах на территории сельского поселения</w:t>
            </w:r>
          </w:p>
        </w:tc>
      </w:tr>
      <w:tr w:rsidR="00F62AED" w:rsidTr="00BD3EF4">
        <w:trPr>
          <w:cantSplit/>
          <w:trHeight w:val="240"/>
        </w:trPr>
        <w:tc>
          <w:tcPr>
            <w:tcW w:w="2265" w:type="dxa"/>
            <w:tcBorders>
              <w:top w:val="single" w:sz="6" w:space="0" w:color="auto"/>
              <w:left w:val="single" w:sz="6" w:space="0" w:color="auto"/>
              <w:bottom w:val="single" w:sz="6" w:space="0" w:color="auto"/>
              <w:right w:val="single" w:sz="6" w:space="0" w:color="auto"/>
            </w:tcBorders>
          </w:tcPr>
          <w:p w:rsidR="00F62AED" w:rsidRDefault="00F62AED">
            <w:pPr>
              <w:spacing w:line="276" w:lineRule="auto"/>
              <w:ind w:left="176"/>
              <w:rPr>
                <w:b/>
                <w:bCs/>
                <w:lang w:eastAsia="en-US"/>
              </w:rPr>
            </w:pPr>
            <w:r>
              <w:rPr>
                <w:b/>
                <w:lang w:eastAsia="en-US"/>
              </w:rPr>
              <w:lastRenderedPageBreak/>
              <w:t xml:space="preserve">Подпрограмма 4 </w:t>
            </w:r>
            <w:r>
              <w:rPr>
                <w:b/>
                <w:bCs/>
                <w:lang w:eastAsia="en-US"/>
              </w:rPr>
              <w:t xml:space="preserve">«Управление муниципальной собственностью на  территории сельского поселения Холязинский сельсовет» </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B11A3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332,2</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292,2</w:t>
            </w:r>
          </w:p>
        </w:tc>
        <w:tc>
          <w:tcPr>
            <w:tcW w:w="992" w:type="dxa"/>
            <w:gridSpan w:val="2"/>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292,2</w:t>
            </w:r>
          </w:p>
        </w:tc>
        <w:tc>
          <w:tcPr>
            <w:tcW w:w="426"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916,6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6" w:space="0" w:color="auto"/>
              <w:left w:val="single" w:sz="4" w:space="0" w:color="auto"/>
              <w:bottom w:val="single" w:sz="6" w:space="0" w:color="auto"/>
              <w:right w:val="single" w:sz="6" w:space="0" w:color="auto"/>
            </w:tcBorders>
            <w:hideMark/>
          </w:tcPr>
          <w:p w:rsidR="00F62AED" w:rsidRDefault="00F62AED">
            <w:pPr>
              <w:spacing w:line="276" w:lineRule="auto"/>
              <w:rPr>
                <w:lang w:eastAsia="en-US"/>
              </w:rPr>
            </w:pPr>
            <w:r>
              <w:rPr>
                <w:lang w:eastAsia="en-US"/>
              </w:rPr>
              <w:t>Совершенствование учета муниципального имущества, качественное развитие процесса регистрации муниципальной собственности</w:t>
            </w:r>
          </w:p>
        </w:tc>
      </w:tr>
      <w:tr w:rsidR="00F62AED" w:rsidTr="00BD3EF4">
        <w:trPr>
          <w:cantSplit/>
          <w:trHeight w:val="240"/>
        </w:trPr>
        <w:tc>
          <w:tcPr>
            <w:tcW w:w="2265" w:type="dxa"/>
            <w:tcBorders>
              <w:top w:val="single" w:sz="6" w:space="0" w:color="auto"/>
              <w:left w:val="single" w:sz="6" w:space="0" w:color="auto"/>
              <w:bottom w:val="single" w:sz="6" w:space="0" w:color="auto"/>
              <w:right w:val="single" w:sz="6" w:space="0" w:color="auto"/>
            </w:tcBorders>
          </w:tcPr>
          <w:p w:rsidR="00F62AED" w:rsidRDefault="00F62AED">
            <w:pPr>
              <w:spacing w:line="276" w:lineRule="auto"/>
              <w:ind w:left="176"/>
              <w:rPr>
                <w:b/>
                <w:bCs/>
                <w:lang w:eastAsia="en-US"/>
              </w:rPr>
            </w:pPr>
            <w:r>
              <w:rPr>
                <w:b/>
                <w:lang w:eastAsia="en-US"/>
              </w:rPr>
              <w:t xml:space="preserve">Подпрограмма 5 </w:t>
            </w:r>
            <w:r>
              <w:rPr>
                <w:b/>
                <w:bCs/>
                <w:lang w:eastAsia="en-US"/>
              </w:rPr>
              <w:t xml:space="preserve">«Социальная поддержка населения на  территории сельского поселения Холязинский сельсовет» </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26,2</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26,2</w:t>
            </w:r>
          </w:p>
        </w:tc>
        <w:tc>
          <w:tcPr>
            <w:tcW w:w="992"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26,2</w:t>
            </w:r>
          </w:p>
        </w:tc>
        <w:tc>
          <w:tcPr>
            <w:tcW w:w="426"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78,6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мероприятий в сфере социальной защиты населения, посвященных знаменательным событиям и памятным датам</w:t>
            </w:r>
          </w:p>
        </w:tc>
      </w:tr>
      <w:tr w:rsidR="00F62AED" w:rsidTr="00BD3EF4">
        <w:trPr>
          <w:cantSplit/>
          <w:trHeight w:val="240"/>
        </w:trPr>
        <w:tc>
          <w:tcPr>
            <w:tcW w:w="2265" w:type="dxa"/>
            <w:tcBorders>
              <w:top w:val="single" w:sz="6" w:space="0" w:color="auto"/>
              <w:left w:val="single" w:sz="6" w:space="0" w:color="auto"/>
              <w:bottom w:val="single" w:sz="6" w:space="0" w:color="auto"/>
              <w:right w:val="single" w:sz="6" w:space="0" w:color="auto"/>
            </w:tcBorders>
          </w:tcPr>
          <w:p w:rsidR="00F62AED" w:rsidRDefault="00F62AED">
            <w:pPr>
              <w:spacing w:line="276" w:lineRule="auto"/>
              <w:ind w:left="176"/>
              <w:rPr>
                <w:b/>
                <w:bCs/>
                <w:lang w:eastAsia="en-US"/>
              </w:rPr>
            </w:pPr>
            <w:r>
              <w:rPr>
                <w:b/>
                <w:lang w:eastAsia="en-US"/>
              </w:rPr>
              <w:lastRenderedPageBreak/>
              <w:t xml:space="preserve">Подпрограмма 6 </w:t>
            </w:r>
            <w:r w:rsidR="008160D1" w:rsidRPr="00B11A30">
              <w:rPr>
                <w:b/>
                <w:bCs/>
              </w:rPr>
              <w:t>«</w:t>
            </w:r>
            <w:r w:rsidR="008160D1" w:rsidRPr="00B11A30">
              <w:rPr>
                <w:b/>
                <w:lang w:eastAsia="en-US"/>
              </w:rPr>
              <w:t>Обеспечение первичных мер пожарной безопасности на территории сельского поселения Холязинский сельсовет</w:t>
            </w:r>
            <w:r w:rsidR="008160D1" w:rsidRPr="00B11A30">
              <w:rPr>
                <w:b/>
                <w:bCs/>
              </w:rPr>
              <w:t>»</w:t>
            </w:r>
          </w:p>
          <w:p w:rsidR="00F62AED" w:rsidRDefault="00F62AED">
            <w:pPr>
              <w:spacing w:line="276" w:lineRule="auto"/>
              <w:ind w:firstLine="708"/>
              <w:rPr>
                <w:b/>
                <w:bCs/>
                <w:lang w:eastAsia="en-US"/>
              </w:rPr>
            </w:pP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3137,7</w:t>
            </w:r>
          </w:p>
        </w:tc>
        <w:tc>
          <w:tcPr>
            <w:tcW w:w="992" w:type="dxa"/>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3205,3</w:t>
            </w:r>
          </w:p>
        </w:tc>
        <w:tc>
          <w:tcPr>
            <w:tcW w:w="992" w:type="dxa"/>
            <w:gridSpan w:val="2"/>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3275,6</w:t>
            </w:r>
          </w:p>
        </w:tc>
        <w:tc>
          <w:tcPr>
            <w:tcW w:w="426"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F62AED" w:rsidRDefault="00BD3EF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9618,6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6" w:space="0" w:color="auto"/>
              <w:left w:val="single" w:sz="4" w:space="0" w:color="auto"/>
              <w:bottom w:val="single" w:sz="6" w:space="0" w:color="auto"/>
              <w:right w:val="single" w:sz="6" w:space="0" w:color="auto"/>
            </w:tcBorders>
            <w:hideMark/>
          </w:tcPr>
          <w:p w:rsidR="00F62AED" w:rsidRDefault="00550641">
            <w:pPr>
              <w:spacing w:line="276" w:lineRule="auto"/>
              <w:rPr>
                <w:lang w:eastAsia="en-US"/>
              </w:rPr>
            </w:pPr>
            <w:r>
              <w:t>Повышение уровня пожарной безопасности</w:t>
            </w:r>
          </w:p>
        </w:tc>
      </w:tr>
      <w:tr w:rsidR="00B11A30" w:rsidTr="00BD3EF4">
        <w:trPr>
          <w:cantSplit/>
          <w:trHeight w:val="240"/>
        </w:trPr>
        <w:tc>
          <w:tcPr>
            <w:tcW w:w="2265" w:type="dxa"/>
            <w:tcBorders>
              <w:top w:val="single" w:sz="6" w:space="0" w:color="auto"/>
              <w:left w:val="single" w:sz="6" w:space="0" w:color="auto"/>
              <w:bottom w:val="single" w:sz="6" w:space="0" w:color="auto"/>
              <w:right w:val="single" w:sz="6" w:space="0" w:color="auto"/>
            </w:tcBorders>
          </w:tcPr>
          <w:p w:rsidR="00B11A30" w:rsidRDefault="00B11A30" w:rsidP="00D008C1">
            <w:pPr>
              <w:spacing w:line="276" w:lineRule="auto"/>
              <w:ind w:left="176"/>
              <w:rPr>
                <w:b/>
                <w:bCs/>
                <w:lang w:eastAsia="en-US"/>
              </w:rPr>
            </w:pPr>
            <w:r>
              <w:rPr>
                <w:b/>
                <w:lang w:eastAsia="en-US"/>
              </w:rPr>
              <w:t xml:space="preserve">Подпрограмма 7 </w:t>
            </w:r>
            <w:r>
              <w:rPr>
                <w:b/>
                <w:bCs/>
                <w:lang w:eastAsia="en-US"/>
              </w:rPr>
              <w:t xml:space="preserve">«Организация управления реализацией муниципальной Программы» </w:t>
            </w:r>
          </w:p>
          <w:p w:rsidR="00B11A30" w:rsidRDefault="00B11A30" w:rsidP="00D008C1">
            <w:pPr>
              <w:spacing w:line="276" w:lineRule="auto"/>
              <w:ind w:firstLine="708"/>
              <w:rPr>
                <w:b/>
                <w:bCs/>
                <w:lang w:eastAsia="en-US"/>
              </w:rPr>
            </w:pPr>
          </w:p>
          <w:p w:rsidR="00B11A30" w:rsidRDefault="00B11A30" w:rsidP="00D008C1">
            <w:pPr>
              <w:pStyle w:val="ConsPlusNormal"/>
              <w:widowControl/>
              <w:spacing w:line="276" w:lineRule="auto"/>
              <w:ind w:firstLine="0"/>
              <w:rPr>
                <w:rFonts w:ascii="Times New Roman" w:hAnsi="Times New Roman" w:cs="Times New Roman"/>
                <w:b/>
                <w:sz w:val="24"/>
                <w:szCs w:val="24"/>
                <w:lang w:eastAsia="en-US"/>
              </w:rPr>
            </w:pPr>
          </w:p>
        </w:tc>
        <w:tc>
          <w:tcPr>
            <w:tcW w:w="854" w:type="dxa"/>
            <w:tcBorders>
              <w:top w:val="single" w:sz="6" w:space="0" w:color="auto"/>
              <w:left w:val="single" w:sz="6" w:space="0" w:color="auto"/>
              <w:bottom w:val="single" w:sz="6" w:space="0" w:color="auto"/>
              <w:right w:val="single" w:sz="4" w:space="0" w:color="auto"/>
            </w:tcBorders>
          </w:tcPr>
          <w:p w:rsidR="00B11A30" w:rsidRDefault="00B11A30" w:rsidP="00D008C1">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B11A30" w:rsidRDefault="00B11A30" w:rsidP="00D008C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B11A30" w:rsidRDefault="00B11A30" w:rsidP="00D008C1">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hideMark/>
          </w:tcPr>
          <w:p w:rsidR="00B11A30" w:rsidRDefault="00B11A30" w:rsidP="00D008C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B11A30" w:rsidRDefault="00B11A30" w:rsidP="00D008C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B11A30" w:rsidRDefault="00B11A30" w:rsidP="00D008C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федеральн.</w:t>
            </w:r>
          </w:p>
          <w:p w:rsidR="00B11A30" w:rsidRDefault="00B11A30" w:rsidP="00D008C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B11A30" w:rsidRDefault="00B11A30" w:rsidP="00D008C1">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992" w:type="dxa"/>
            <w:tcBorders>
              <w:top w:val="single" w:sz="6" w:space="0" w:color="auto"/>
              <w:left w:val="single" w:sz="4" w:space="0" w:color="auto"/>
              <w:bottom w:val="single" w:sz="6" w:space="0" w:color="auto"/>
              <w:right w:val="single" w:sz="4" w:space="0" w:color="auto"/>
            </w:tcBorders>
            <w:hideMark/>
          </w:tcPr>
          <w:p w:rsidR="00B11A30" w:rsidRDefault="00BD3EF4" w:rsidP="00D008C1">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2093,7</w:t>
            </w:r>
          </w:p>
        </w:tc>
        <w:tc>
          <w:tcPr>
            <w:tcW w:w="992" w:type="dxa"/>
            <w:tcBorders>
              <w:top w:val="single" w:sz="6" w:space="0" w:color="auto"/>
              <w:left w:val="single" w:sz="4" w:space="0" w:color="auto"/>
              <w:bottom w:val="single" w:sz="6" w:space="0" w:color="auto"/>
              <w:right w:val="single" w:sz="4" w:space="0" w:color="auto"/>
            </w:tcBorders>
            <w:hideMark/>
          </w:tcPr>
          <w:p w:rsidR="00B11A30" w:rsidRDefault="00BD3EF4" w:rsidP="00D008C1">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2093,9</w:t>
            </w:r>
          </w:p>
        </w:tc>
        <w:tc>
          <w:tcPr>
            <w:tcW w:w="992" w:type="dxa"/>
            <w:gridSpan w:val="2"/>
            <w:tcBorders>
              <w:top w:val="single" w:sz="6" w:space="0" w:color="auto"/>
              <w:left w:val="single" w:sz="4" w:space="0" w:color="auto"/>
              <w:bottom w:val="single" w:sz="6" w:space="0" w:color="auto"/>
              <w:right w:val="single" w:sz="4" w:space="0" w:color="auto"/>
            </w:tcBorders>
            <w:hideMark/>
          </w:tcPr>
          <w:p w:rsidR="00B11A30" w:rsidRDefault="00BD3EF4" w:rsidP="00D008C1">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2163,3</w:t>
            </w:r>
          </w:p>
        </w:tc>
        <w:tc>
          <w:tcPr>
            <w:tcW w:w="426" w:type="dxa"/>
            <w:gridSpan w:val="2"/>
            <w:tcBorders>
              <w:top w:val="single" w:sz="6" w:space="0" w:color="auto"/>
              <w:left w:val="single" w:sz="4" w:space="0" w:color="auto"/>
              <w:bottom w:val="single" w:sz="6" w:space="0" w:color="auto"/>
              <w:right w:val="single" w:sz="4" w:space="0" w:color="auto"/>
            </w:tcBorders>
          </w:tcPr>
          <w:p w:rsidR="00B11A30" w:rsidRDefault="00B11A30" w:rsidP="00D008C1">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B11A30" w:rsidRDefault="00BD3EF4" w:rsidP="00D008C1">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6350,9</w:t>
            </w:r>
          </w:p>
        </w:tc>
        <w:tc>
          <w:tcPr>
            <w:tcW w:w="1416" w:type="dxa"/>
            <w:tcBorders>
              <w:top w:val="single" w:sz="6" w:space="0" w:color="auto"/>
              <w:left w:val="single" w:sz="4" w:space="0" w:color="auto"/>
              <w:bottom w:val="single" w:sz="6" w:space="0" w:color="auto"/>
              <w:right w:val="single" w:sz="4" w:space="0" w:color="auto"/>
            </w:tcBorders>
            <w:hideMark/>
          </w:tcPr>
          <w:p w:rsidR="00B11A30" w:rsidRDefault="00B11A30" w:rsidP="00D008C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4" w:type="dxa"/>
            <w:tcBorders>
              <w:top w:val="single" w:sz="6" w:space="0" w:color="auto"/>
              <w:left w:val="single" w:sz="4" w:space="0" w:color="auto"/>
              <w:bottom w:val="single" w:sz="6" w:space="0" w:color="auto"/>
              <w:right w:val="single" w:sz="6" w:space="0" w:color="auto"/>
            </w:tcBorders>
            <w:hideMark/>
          </w:tcPr>
          <w:p w:rsidR="00B11A30" w:rsidRDefault="00B11A30" w:rsidP="00D008C1">
            <w:pPr>
              <w:spacing w:line="276" w:lineRule="auto"/>
              <w:rPr>
                <w:lang w:eastAsia="en-US"/>
              </w:rPr>
            </w:pPr>
            <w:r>
              <w:rPr>
                <w:lang w:eastAsia="en-US"/>
              </w:rPr>
              <w:t>Обеспечение условий для реализации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p>
        </w:tc>
      </w:tr>
      <w:tr w:rsidR="00F62AED" w:rsidTr="00BD3EF4">
        <w:trPr>
          <w:cantSplit/>
          <w:trHeight w:val="240"/>
        </w:trPr>
        <w:tc>
          <w:tcPr>
            <w:tcW w:w="2265"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ВСЕГО по Программе </w:t>
            </w:r>
          </w:p>
        </w:tc>
        <w:tc>
          <w:tcPr>
            <w:tcW w:w="85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hideMark/>
          </w:tcPr>
          <w:p w:rsidR="00F62AED" w:rsidRPr="00B11A30" w:rsidRDefault="00504702">
            <w:pPr>
              <w:pStyle w:val="ConsPlusNormal"/>
              <w:widowControl/>
              <w:spacing w:line="276" w:lineRule="auto"/>
              <w:ind w:firstLine="0"/>
              <w:rPr>
                <w:rFonts w:ascii="Times New Roman" w:hAnsi="Times New Roman" w:cs="Times New Roman"/>
                <w:b/>
                <w:sz w:val="22"/>
                <w:szCs w:val="22"/>
                <w:lang w:eastAsia="en-US"/>
              </w:rPr>
            </w:pPr>
            <w:r>
              <w:rPr>
                <w:rFonts w:ascii="Times New Roman" w:hAnsi="Times New Roman" w:cs="Times New Roman"/>
                <w:b/>
                <w:sz w:val="22"/>
                <w:szCs w:val="22"/>
                <w:lang w:eastAsia="en-US"/>
              </w:rPr>
              <w:t>9650,2</w:t>
            </w:r>
          </w:p>
        </w:tc>
        <w:tc>
          <w:tcPr>
            <w:tcW w:w="992" w:type="dxa"/>
            <w:tcBorders>
              <w:top w:val="single" w:sz="6" w:space="0" w:color="auto"/>
              <w:left w:val="single" w:sz="4" w:space="0" w:color="auto"/>
              <w:bottom w:val="single" w:sz="6" w:space="0" w:color="auto"/>
              <w:right w:val="single" w:sz="4" w:space="0" w:color="auto"/>
            </w:tcBorders>
            <w:hideMark/>
          </w:tcPr>
          <w:p w:rsidR="00F62AED" w:rsidRPr="00BD3EF4" w:rsidRDefault="00504702">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12031,8</w:t>
            </w:r>
          </w:p>
        </w:tc>
        <w:tc>
          <w:tcPr>
            <w:tcW w:w="992" w:type="dxa"/>
            <w:gridSpan w:val="2"/>
            <w:tcBorders>
              <w:top w:val="single" w:sz="6" w:space="0" w:color="auto"/>
              <w:left w:val="single" w:sz="4" w:space="0" w:color="auto"/>
              <w:bottom w:val="single" w:sz="6" w:space="0" w:color="auto"/>
              <w:right w:val="single" w:sz="4" w:space="0" w:color="auto"/>
            </w:tcBorders>
            <w:hideMark/>
          </w:tcPr>
          <w:p w:rsidR="00F62AED" w:rsidRPr="00BD3EF4" w:rsidRDefault="00504702" w:rsidP="00E615C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12799,</w:t>
            </w:r>
            <w:r w:rsidR="00E615C0">
              <w:rPr>
                <w:rFonts w:ascii="Times New Roman" w:hAnsi="Times New Roman" w:cs="Times New Roman"/>
                <w:b/>
                <w:sz w:val="24"/>
                <w:szCs w:val="24"/>
                <w:lang w:eastAsia="en-US"/>
              </w:rPr>
              <w:t>6</w:t>
            </w:r>
          </w:p>
        </w:tc>
        <w:tc>
          <w:tcPr>
            <w:tcW w:w="426"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89" w:type="dxa"/>
            <w:tcBorders>
              <w:top w:val="single" w:sz="6" w:space="0" w:color="auto"/>
              <w:left w:val="single" w:sz="4" w:space="0" w:color="auto"/>
              <w:bottom w:val="single" w:sz="6" w:space="0" w:color="auto"/>
              <w:right w:val="single" w:sz="4" w:space="0" w:color="auto"/>
            </w:tcBorders>
            <w:hideMark/>
          </w:tcPr>
          <w:p w:rsidR="00F62AED" w:rsidRDefault="00504702" w:rsidP="00E615C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34481,</w:t>
            </w:r>
            <w:r w:rsidR="00E615C0">
              <w:rPr>
                <w:rFonts w:ascii="Times New Roman" w:hAnsi="Times New Roman" w:cs="Times New Roman"/>
                <w:b/>
                <w:sz w:val="24"/>
                <w:szCs w:val="24"/>
                <w:lang w:eastAsia="en-US"/>
              </w:rPr>
              <w:t>6</w:t>
            </w:r>
          </w:p>
        </w:tc>
        <w:tc>
          <w:tcPr>
            <w:tcW w:w="1416"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124" w:type="dxa"/>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r>
    </w:tbl>
    <w:p w:rsidR="00F62AED" w:rsidRDefault="00F62AED" w:rsidP="00F62AED">
      <w:pPr>
        <w:sectPr w:rsidR="00F62AED">
          <w:pgSz w:w="15840" w:h="12240" w:orient="landscape"/>
          <w:pgMar w:top="1418" w:right="1134" w:bottom="1418" w:left="851" w:header="720" w:footer="720" w:gutter="0"/>
          <w:cols w:space="720"/>
        </w:sectPr>
      </w:pPr>
    </w:p>
    <w:p w:rsidR="00F62AED" w:rsidRDefault="00F62AED" w:rsidP="00F62AED"/>
    <w:p w:rsidR="00F62AED" w:rsidRDefault="00F62AED" w:rsidP="00F62AED"/>
    <w:p w:rsidR="00F62AED" w:rsidRDefault="00F62AED" w:rsidP="00F62AED"/>
    <w:p w:rsidR="00F62AED" w:rsidRDefault="00F62AED" w:rsidP="00F62AED">
      <w:pPr>
        <w:ind w:left="176"/>
        <w:jc w:val="center"/>
        <w:rPr>
          <w:b/>
          <w:bCs/>
        </w:rPr>
      </w:pPr>
      <w:r>
        <w:rPr>
          <w:b/>
        </w:rPr>
        <w:t xml:space="preserve">Подпрограмма 1 </w:t>
      </w:r>
      <w:r>
        <w:rPr>
          <w:b/>
          <w:bCs/>
        </w:rPr>
        <w:t xml:space="preserve">«Благоустройство территории сельского поселения Холязинский сельсовет» </w:t>
      </w:r>
    </w:p>
    <w:p w:rsidR="00F62AED" w:rsidRDefault="00F62AED" w:rsidP="00F62AED">
      <w:pPr>
        <w:ind w:firstLine="708"/>
        <w:jc w:val="both"/>
        <w:rPr>
          <w:b/>
          <w:bCs/>
        </w:rPr>
      </w:pPr>
    </w:p>
    <w:p w:rsidR="00F62AED" w:rsidRDefault="00F62AED" w:rsidP="00F62AED">
      <w:pPr>
        <w:ind w:firstLine="708"/>
        <w:jc w:val="center"/>
        <w:rPr>
          <w:b/>
          <w:bCs/>
        </w:rPr>
      </w:pPr>
      <w:r>
        <w:rPr>
          <w:b/>
          <w:bCs/>
        </w:rPr>
        <w:t>Паспорт  подпрограммы 1.</w:t>
      </w:r>
    </w:p>
    <w:p w:rsidR="00F62AED" w:rsidRDefault="00F62AED" w:rsidP="00F62AED">
      <w:pPr>
        <w:ind w:firstLine="708"/>
        <w:rPr>
          <w:b/>
          <w:bCs/>
        </w:rPr>
      </w:pPr>
      <w:r>
        <w:rPr>
          <w:b/>
        </w:rPr>
        <w:t xml:space="preserve">Таблица 1.  </w:t>
      </w: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32"/>
        <w:gridCol w:w="1883"/>
        <w:gridCol w:w="951"/>
        <w:gridCol w:w="951"/>
        <w:gridCol w:w="951"/>
        <w:gridCol w:w="1071"/>
      </w:tblGrid>
      <w:tr w:rsidR="00F62AED" w:rsidTr="00F62AED">
        <w:trPr>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16"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1</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 «</w:t>
            </w:r>
            <w:r>
              <w:rPr>
                <w:bCs/>
                <w:lang w:eastAsia="en-US"/>
              </w:rPr>
              <w:t xml:space="preserve">Благоустройство территории сельского поселения Холязинский сельсовет» </w:t>
            </w:r>
          </w:p>
        </w:tc>
      </w:tr>
      <w:tr w:rsidR="00F62AED" w:rsidTr="00F62AED">
        <w:trPr>
          <w:trHeight w:val="600"/>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16" w:type="pct"/>
            <w:tcBorders>
              <w:top w:val="single" w:sz="4" w:space="0" w:color="auto"/>
              <w:left w:val="single" w:sz="4" w:space="0" w:color="auto"/>
              <w:bottom w:val="single" w:sz="4" w:space="0" w:color="auto"/>
              <w:right w:val="single" w:sz="4" w:space="0" w:color="auto"/>
            </w:tcBorders>
            <w:hideMark/>
          </w:tcPr>
          <w:p w:rsidR="00F62AED" w:rsidRDefault="00F62AED">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 района Нижегородской области</w:t>
            </w:r>
          </w:p>
        </w:tc>
      </w:tr>
      <w:tr w:rsidR="00F62AED" w:rsidTr="00F62AED">
        <w:trPr>
          <w:trHeight w:val="504"/>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16"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jc w:val="both"/>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F62AED" w:rsidTr="00F62AED">
        <w:trPr>
          <w:trHeight w:val="784"/>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16"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1</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Создание условий для организации благоустройства территории сельского поселения</w:t>
            </w:r>
          </w:p>
        </w:tc>
      </w:tr>
      <w:tr w:rsidR="00F62AED" w:rsidTr="00F62AED">
        <w:trPr>
          <w:trHeight w:val="461"/>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16"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1</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привлекательности сельской местности для комфортного проживания населения.</w:t>
            </w:r>
          </w:p>
        </w:tc>
      </w:tr>
      <w:tr w:rsidR="00F62AED" w:rsidTr="00F62AED">
        <w:trPr>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16"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Сроки реализации подпрограммы 1</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F62AED" w:rsidTr="00F62AED">
        <w:trPr>
          <w:trHeight w:val="1637"/>
          <w:jc w:val="center"/>
        </w:trPr>
        <w:tc>
          <w:tcPr>
            <w:tcW w:w="331"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16"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Объем бюджетных ассигнований подпрограммы 1  за счет средств местного бюджета  с разбивкой по источникам и годам</w:t>
            </w: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rsidP="00E615C0">
            <w:pPr>
              <w:spacing w:line="276" w:lineRule="auto"/>
              <w:jc w:val="both"/>
              <w:rPr>
                <w:lang w:eastAsia="en-US"/>
              </w:rPr>
            </w:pPr>
            <w:r>
              <w:rPr>
                <w:lang w:eastAsia="en-US"/>
              </w:rPr>
              <w:t xml:space="preserve">Общий объем финансирования подпрограммы 1 в 2018-2020 годах за счет всех источников финансирования составит  </w:t>
            </w:r>
            <w:r w:rsidR="00504702">
              <w:rPr>
                <w:lang w:eastAsia="en-US"/>
              </w:rPr>
              <w:t>10107,</w:t>
            </w:r>
            <w:r w:rsidR="00E615C0">
              <w:rPr>
                <w:lang w:eastAsia="en-US"/>
              </w:rPr>
              <w:t>6</w:t>
            </w:r>
            <w:r>
              <w:rPr>
                <w:lang w:eastAsia="en-US"/>
              </w:rPr>
              <w:t xml:space="preserve">   тыс. рублей. </w:t>
            </w:r>
          </w:p>
        </w:tc>
      </w:tr>
      <w:tr w:rsidR="00F62AED" w:rsidTr="00F62AED">
        <w:trPr>
          <w:trHeight w:val="1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110" w:type="pct"/>
            <w:tcBorders>
              <w:top w:val="single" w:sz="4" w:space="0" w:color="auto"/>
              <w:left w:val="single" w:sz="4" w:space="0" w:color="auto"/>
              <w:bottom w:val="single" w:sz="4" w:space="0" w:color="auto"/>
              <w:right w:val="single" w:sz="4" w:space="0" w:color="auto"/>
            </w:tcBorders>
          </w:tcPr>
          <w:p w:rsidR="00F62AED" w:rsidRDefault="00F62AED">
            <w:pPr>
              <w:pStyle w:val="ConsPlusNormal"/>
              <w:spacing w:line="276" w:lineRule="auto"/>
              <w:ind w:left="75"/>
              <w:jc w:val="both"/>
              <w:rPr>
                <w:rFonts w:ascii="Times New Roman" w:hAnsi="Times New Roman" w:cs="Times New Roman"/>
                <w:sz w:val="24"/>
                <w:szCs w:val="24"/>
                <w:lang w:eastAsia="en-US"/>
              </w:rPr>
            </w:pP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2019</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560"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r>
      <w:tr w:rsidR="00F62AED" w:rsidTr="00F62AED">
        <w:trPr>
          <w:trHeight w:val="1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110"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Местный бюджет</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504702">
            <w:pPr>
              <w:pStyle w:val="ConsPlusNormal"/>
              <w:spacing w:line="276" w:lineRule="auto"/>
              <w:ind w:left="7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1798,0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504702">
            <w:pPr>
              <w:pStyle w:val="ConsPlusNormal"/>
              <w:spacing w:line="276" w:lineRule="auto"/>
              <w:ind w:left="7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3898,4</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504702" w:rsidP="00E615C0">
            <w:pPr>
              <w:pStyle w:val="ConsPlusNormal"/>
              <w:spacing w:line="276" w:lineRule="auto"/>
              <w:ind w:left="7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4411,</w:t>
            </w:r>
            <w:r w:rsidR="00E615C0">
              <w:rPr>
                <w:rFonts w:ascii="Times New Roman" w:hAnsi="Times New Roman" w:cs="Times New Roman"/>
                <w:sz w:val="24"/>
                <w:szCs w:val="24"/>
                <w:lang w:eastAsia="en-US"/>
              </w:rPr>
              <w:t>2</w:t>
            </w:r>
          </w:p>
        </w:tc>
        <w:tc>
          <w:tcPr>
            <w:tcW w:w="560" w:type="pct"/>
            <w:tcBorders>
              <w:top w:val="single" w:sz="4" w:space="0" w:color="auto"/>
              <w:left w:val="single" w:sz="4" w:space="0" w:color="auto"/>
              <w:bottom w:val="single" w:sz="4" w:space="0" w:color="auto"/>
              <w:right w:val="single" w:sz="4" w:space="0" w:color="auto"/>
            </w:tcBorders>
            <w:hideMark/>
          </w:tcPr>
          <w:p w:rsidR="00F62AED" w:rsidRDefault="00504702" w:rsidP="00E615C0">
            <w:pPr>
              <w:pStyle w:val="ConsPlusNormal"/>
              <w:spacing w:line="276" w:lineRule="auto"/>
              <w:ind w:left="7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10107,</w:t>
            </w:r>
            <w:r w:rsidR="00E615C0">
              <w:rPr>
                <w:rFonts w:ascii="Times New Roman" w:hAnsi="Times New Roman" w:cs="Times New Roman"/>
                <w:sz w:val="24"/>
                <w:szCs w:val="24"/>
                <w:lang w:eastAsia="en-US"/>
              </w:rPr>
              <w:t>6</w:t>
            </w:r>
          </w:p>
        </w:tc>
      </w:tr>
      <w:tr w:rsidR="00F62AED" w:rsidTr="00F62AED">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110"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Областной бюджет</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0"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110"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left="7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фонды</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0"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110"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left="75"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источники</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1"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60"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spacing w:line="276" w:lineRule="auto"/>
              <w:ind w:left="75"/>
              <w:jc w:val="both"/>
              <w:rPr>
                <w:rFonts w:ascii="Times New Roman" w:hAnsi="Times New Roman" w:cs="Times New Roman"/>
                <w:sz w:val="24"/>
                <w:szCs w:val="24"/>
                <w:lang w:eastAsia="en-US"/>
              </w:rPr>
            </w:pPr>
            <w:r>
              <w:rPr>
                <w:rFonts w:ascii="Times New Roman" w:hAnsi="Times New Roman" w:cs="Times New Roman"/>
                <w:sz w:val="24"/>
                <w:szCs w:val="24"/>
                <w:lang w:eastAsia="en-US"/>
              </w:rPr>
              <w:t>Объем финансирования мероприятий подпрограммы 1 ежегодно подлежат уточнению при формировании бюджета на очередной финансовый год</w:t>
            </w:r>
          </w:p>
        </w:tc>
      </w:tr>
      <w:tr w:rsidR="00F62AED" w:rsidTr="00F62AED">
        <w:trPr>
          <w:trHeight w:val="59"/>
          <w:jc w:val="center"/>
        </w:trPr>
        <w:tc>
          <w:tcPr>
            <w:tcW w:w="33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16" w:type="pct"/>
            <w:tcBorders>
              <w:top w:val="single" w:sz="4" w:space="0" w:color="auto"/>
              <w:left w:val="single" w:sz="4" w:space="0" w:color="auto"/>
              <w:bottom w:val="single" w:sz="4"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Индикаторы достижения цели и показатели </w:t>
            </w:r>
            <w:r>
              <w:rPr>
                <w:rFonts w:ascii="Times New Roman" w:hAnsi="Times New Roman" w:cs="Times New Roman"/>
                <w:b/>
                <w:sz w:val="24"/>
                <w:szCs w:val="24"/>
                <w:lang w:eastAsia="en-US"/>
              </w:rPr>
              <w:lastRenderedPageBreak/>
              <w:t>непосредственных результатов</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353"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lastRenderedPageBreak/>
              <w:t>-Обеспечение бесперебойной работы уличного освещения;</w:t>
            </w:r>
          </w:p>
          <w:p w:rsidR="00F62AED" w:rsidRDefault="00F62AED">
            <w:pPr>
              <w:spacing w:line="276" w:lineRule="auto"/>
              <w:rPr>
                <w:lang w:eastAsia="en-US"/>
              </w:rPr>
            </w:pPr>
            <w:r>
              <w:rPr>
                <w:lang w:eastAsia="en-US"/>
              </w:rPr>
              <w:t>- обеспечить работу всех действующих светильников;</w:t>
            </w:r>
          </w:p>
          <w:p w:rsidR="00F62AED" w:rsidRDefault="00F62AED">
            <w:pPr>
              <w:spacing w:line="276" w:lineRule="auto"/>
              <w:rPr>
                <w:lang w:eastAsia="en-US"/>
              </w:rPr>
            </w:pPr>
            <w:r>
              <w:rPr>
                <w:lang w:eastAsia="en-US"/>
              </w:rPr>
              <w:lastRenderedPageBreak/>
              <w:t>- благоустройств</w:t>
            </w:r>
            <w:r w:rsidR="00550641">
              <w:rPr>
                <w:lang w:eastAsia="en-US"/>
              </w:rPr>
              <w:t>о</w:t>
            </w:r>
            <w:r>
              <w:rPr>
                <w:lang w:eastAsia="en-US"/>
              </w:rPr>
              <w:t xml:space="preserve"> и ремонт ограждения  сельских кладбищ;</w:t>
            </w:r>
          </w:p>
          <w:p w:rsidR="00F62AED" w:rsidRDefault="00F62AED">
            <w:pPr>
              <w:spacing w:line="276" w:lineRule="auto"/>
              <w:rPr>
                <w:lang w:eastAsia="en-US"/>
              </w:rPr>
            </w:pPr>
            <w:r>
              <w:rPr>
                <w:lang w:eastAsia="en-US"/>
              </w:rPr>
              <w:t>- ежегодно ремонтировать четыре памятника;</w:t>
            </w:r>
          </w:p>
          <w:p w:rsidR="00F62AED" w:rsidRDefault="00F62AED">
            <w:pPr>
              <w:spacing w:line="276" w:lineRule="auto"/>
              <w:rPr>
                <w:lang w:eastAsia="en-US"/>
              </w:rPr>
            </w:pPr>
            <w:r>
              <w:rPr>
                <w:lang w:eastAsia="en-US"/>
              </w:rPr>
              <w:t>- обеспечить спиливание сухих и аварийных  деревьев;</w:t>
            </w:r>
          </w:p>
          <w:p w:rsidR="00BD3EF4" w:rsidRDefault="00F62AED">
            <w:pPr>
              <w:spacing w:line="276" w:lineRule="auto"/>
              <w:rPr>
                <w:lang w:eastAsia="en-US"/>
              </w:rPr>
            </w:pPr>
            <w:r>
              <w:rPr>
                <w:lang w:eastAsia="en-US"/>
              </w:rPr>
              <w:t>- уборка территории сельского поселения</w:t>
            </w:r>
            <w:r w:rsidR="00BD3EF4">
              <w:rPr>
                <w:lang w:eastAsia="en-US"/>
              </w:rPr>
              <w:t>;</w:t>
            </w:r>
          </w:p>
          <w:p w:rsidR="00F62AED" w:rsidRDefault="00F62AED" w:rsidP="00BD3EF4">
            <w:pPr>
              <w:spacing w:line="276" w:lineRule="auto"/>
              <w:rPr>
                <w:lang w:eastAsia="en-US"/>
              </w:rPr>
            </w:pPr>
          </w:p>
        </w:tc>
      </w:tr>
    </w:tbl>
    <w:p w:rsidR="00F62AED" w:rsidRDefault="00F62AED" w:rsidP="00F62AED">
      <w:pPr>
        <w:rPr>
          <w:b/>
          <w:u w:val="single"/>
        </w:rPr>
      </w:pPr>
    </w:p>
    <w:p w:rsidR="00F62AED" w:rsidRDefault="00F62AED" w:rsidP="00F62AED">
      <w:pPr>
        <w:jc w:val="center"/>
        <w:rPr>
          <w:b/>
          <w:bCs/>
          <w:u w:val="single"/>
        </w:rPr>
      </w:pPr>
      <w:r>
        <w:rPr>
          <w:b/>
          <w:u w:val="single"/>
        </w:rPr>
        <w:t xml:space="preserve">Раздел 1. </w:t>
      </w:r>
      <w:r>
        <w:rPr>
          <w:b/>
          <w:bCs/>
          <w:u w:val="single"/>
        </w:rPr>
        <w:t>Характеристика сферы реализации подпрограммы 1</w:t>
      </w:r>
    </w:p>
    <w:p w:rsidR="00F62AED" w:rsidRDefault="00F62AED" w:rsidP="00F62AED">
      <w:pPr>
        <w:jc w:val="center"/>
        <w:rPr>
          <w:b/>
          <w:bCs/>
        </w:rPr>
      </w:pPr>
    </w:p>
    <w:p w:rsidR="00F62AED" w:rsidRDefault="00F62AED" w:rsidP="00F62AED">
      <w:pPr>
        <w:pStyle w:val="ConsPlusNormal"/>
        <w:tabs>
          <w:tab w:val="left" w:pos="900"/>
          <w:tab w:val="left" w:pos="1080"/>
        </w:tabs>
        <w:spacing w:line="0" w:lineRule="atLeast"/>
        <w:jc w:val="both"/>
        <w:rPr>
          <w:rFonts w:ascii="Times New Roman" w:hAnsi="Times New Roman" w:cs="Times New Roman"/>
          <w:sz w:val="24"/>
          <w:szCs w:val="24"/>
        </w:rPr>
      </w:pPr>
      <w:r>
        <w:rPr>
          <w:rFonts w:ascii="Times New Roman" w:hAnsi="Times New Roman" w:cs="Times New Roman"/>
          <w:sz w:val="24"/>
          <w:szCs w:val="24"/>
        </w:rPr>
        <w:t>Администрация Холязинского сельсовета Большемурашкинского муниципального района Нижегородской</w:t>
      </w:r>
      <w:r>
        <w:rPr>
          <w:rFonts w:ascii="Times New Roman" w:hAnsi="Times New Roman" w:cs="Times New Roman"/>
          <w:sz w:val="24"/>
          <w:szCs w:val="24"/>
        </w:rPr>
        <w:tab/>
        <w:t xml:space="preserve"> области осуществляет свою деятельность в соответствии со статьей 14 Федерального Закона № 131-ФЗ «Об общих принципах организации местного самоуправления Российской Федерации». В этой статье определены вопросы местного значения поселений в части создания благоприятных условий для жизнедеятельности граждан в контексте благоустройства.   </w:t>
      </w:r>
    </w:p>
    <w:p w:rsidR="00F62AED" w:rsidRDefault="00F62AED" w:rsidP="00F62A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Для решения вопросов благоустройства требуется участие и взаимодействие органов местного самоуправления с привлечением населения, предприятий и организаций. Повышение уровня качества проживания граждан является необходимым условием для стабилизации и подъема экономики поселения.</w:t>
      </w:r>
    </w:p>
    <w:p w:rsidR="00F62AED" w:rsidRDefault="00F62AED" w:rsidP="00F62AED">
      <w:pPr>
        <w:jc w:val="both"/>
      </w:pPr>
      <w: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62AED" w:rsidRDefault="00F62AED" w:rsidP="00F62AED">
      <w:pPr>
        <w:jc w:val="both"/>
      </w:pPr>
      <w: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F62AED" w:rsidRDefault="00F62AED" w:rsidP="00F62AED">
      <w:pPr>
        <w:jc w:val="both"/>
      </w:pPr>
      <w: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F62AED" w:rsidRDefault="00F62AED" w:rsidP="00F62AED">
      <w:pPr>
        <w:jc w:val="both"/>
      </w:pPr>
      <w:r>
        <w:tab/>
        <w:t>Подпрограмма полностью соответствует приоритетам социально-экономического развития сельского поселения на среднесрочную перспективу. Реализация программы направлена на:</w:t>
      </w:r>
    </w:p>
    <w:p w:rsidR="00F62AED" w:rsidRDefault="00F62AED" w:rsidP="00F62AED">
      <w:pPr>
        <w:jc w:val="both"/>
      </w:pPr>
      <w:r>
        <w:tab/>
        <w:t>- создание условий для улучшения качества жизни населения;</w:t>
      </w:r>
    </w:p>
    <w:p w:rsidR="00F62AED" w:rsidRDefault="00F62AED" w:rsidP="00F62AED">
      <w:pPr>
        <w:jc w:val="both"/>
      </w:pPr>
      <w:r>
        <w:tab/>
        <w:t>- осуществление мероприятий по обеспечению безопасности жизнедеятельности и сохранения окружающей среды</w:t>
      </w:r>
      <w:r w:rsidR="001108D4">
        <w:t>;</w:t>
      </w:r>
    </w:p>
    <w:p w:rsidR="001108D4" w:rsidRDefault="001108D4" w:rsidP="00F62AED">
      <w:pPr>
        <w:jc w:val="both"/>
      </w:pPr>
      <w:r>
        <w:t xml:space="preserve">           - улучшение качественных характеристик земель.</w:t>
      </w:r>
    </w:p>
    <w:p w:rsidR="00F62AED" w:rsidRDefault="00F62AED" w:rsidP="00F62AED">
      <w:pPr>
        <w:jc w:val="both"/>
      </w:pPr>
      <w: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r w:rsidR="001108D4">
        <w:t xml:space="preserve"> на территориях поселения</w:t>
      </w:r>
      <w:r>
        <w:t>.</w:t>
      </w:r>
    </w:p>
    <w:p w:rsidR="00F62AED" w:rsidRDefault="00F62AED" w:rsidP="00F62AED">
      <w:pPr>
        <w:jc w:val="both"/>
      </w:pPr>
      <w: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F62AED" w:rsidRDefault="00F62AED" w:rsidP="00F62A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Несмотря на предпринимаемые меры,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F62AED" w:rsidRDefault="00F62AED" w:rsidP="00F62A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w:t>
      </w:r>
      <w:r>
        <w:rPr>
          <w:rFonts w:ascii="Times New Roman" w:hAnsi="Times New Roman" w:cs="Times New Roman"/>
          <w:sz w:val="24"/>
          <w:szCs w:val="24"/>
        </w:rPr>
        <w:lastRenderedPageBreak/>
        <w:t>предотвратит угрозу жизни и безопасности граждан, будет способствовать повышению уровня их комфортного проживания.</w:t>
      </w:r>
    </w:p>
    <w:p w:rsidR="00F62AED" w:rsidRDefault="00F62AED" w:rsidP="00F62AED">
      <w:pPr>
        <w:ind w:firstLine="720"/>
        <w:jc w:val="both"/>
      </w:pPr>
      <w:r>
        <w:t xml:space="preserve">Благоустройство территории включает в себя содержание и ремонт уличного освещения, благоустройство и ремонт ограждения кладбищ, памятников и мемориалов, обеспечение чистоты и порядка территорий сельского поселения. Благоустройством занимается Администрация Холязинского сельсовета, организации и учреждения, жители сельского поселения. Работы по благоустройству населенных пунктов сельского поселения не приобрели пока комплексного, постоянного характера, не переросли в полной мере в плоскость конкретных практических действий. </w:t>
      </w:r>
    </w:p>
    <w:p w:rsidR="00F62AED" w:rsidRDefault="00F62AED" w:rsidP="00F62AED">
      <w:pPr>
        <w:ind w:firstLine="720"/>
        <w:jc w:val="both"/>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территорий сельского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F62AED" w:rsidRDefault="00F62AED" w:rsidP="00F62A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Данная подпрограмма 1 направлена на повышение уровня комплексного благоустройства территорий  населенных пунктов сельского поселения Холязинский сельсовет.</w:t>
      </w:r>
    </w:p>
    <w:p w:rsidR="00F62AED" w:rsidRDefault="00F62AED" w:rsidP="00F62AED">
      <w:pPr>
        <w:rPr>
          <w:b/>
          <w:bCs/>
          <w:u w:val="single"/>
        </w:rPr>
      </w:pPr>
    </w:p>
    <w:p w:rsidR="00F62AED" w:rsidRDefault="00F62AED" w:rsidP="00F62AED">
      <w:pPr>
        <w:jc w:val="center"/>
        <w:rPr>
          <w:b/>
          <w:bCs/>
          <w:u w:val="single"/>
        </w:rPr>
      </w:pPr>
    </w:p>
    <w:p w:rsidR="00F62AED" w:rsidRDefault="00F62AED" w:rsidP="00F62AED">
      <w:pPr>
        <w:jc w:val="center"/>
        <w:rPr>
          <w:b/>
          <w:bCs/>
          <w:u w:val="single"/>
        </w:rPr>
      </w:pPr>
      <w:r>
        <w:rPr>
          <w:b/>
          <w:bCs/>
          <w:u w:val="single"/>
        </w:rPr>
        <w:t>Раздел 2. Цели, задачи, сроки и этапы реализации подпрограммы 1.</w:t>
      </w:r>
    </w:p>
    <w:p w:rsidR="00F62AED" w:rsidRDefault="00F62AED" w:rsidP="00F62AED">
      <w:pPr>
        <w:jc w:val="center"/>
        <w:rPr>
          <w:b/>
          <w:bCs/>
          <w:u w:val="single"/>
        </w:rPr>
      </w:pPr>
    </w:p>
    <w:p w:rsidR="00F62AED" w:rsidRDefault="00F62AED" w:rsidP="00F62AED">
      <w:pPr>
        <w:spacing w:line="360" w:lineRule="auto"/>
        <w:ind w:firstLine="720"/>
        <w:jc w:val="both"/>
      </w:pPr>
      <w:r>
        <w:t>Основной целью подпрограммы является:</w:t>
      </w:r>
    </w:p>
    <w:p w:rsidR="00F62AED" w:rsidRDefault="00F62AED" w:rsidP="00F62AED">
      <w:pPr>
        <w:ind w:firstLine="540"/>
        <w:jc w:val="both"/>
      </w:pPr>
      <w:r>
        <w:t xml:space="preserve"> Создание условий для организации благоустройства территории сельского поселения.</w:t>
      </w:r>
    </w:p>
    <w:p w:rsidR="00F62AED" w:rsidRDefault="00F62AED" w:rsidP="00F62AED">
      <w:pPr>
        <w:spacing w:line="360" w:lineRule="auto"/>
        <w:ind w:firstLine="720"/>
        <w:jc w:val="both"/>
      </w:pPr>
      <w:r>
        <w:t xml:space="preserve"> Для достижения поставленной цели необходимо выполнение основной задачи:</w:t>
      </w:r>
    </w:p>
    <w:p w:rsidR="00F62AED" w:rsidRDefault="00F62AED" w:rsidP="00F62AED">
      <w:pPr>
        <w:spacing w:line="360" w:lineRule="auto"/>
        <w:ind w:firstLine="720"/>
        <w:jc w:val="both"/>
      </w:pPr>
      <w:r>
        <w:t>обеспечение привлекательности сельской местности для комфортного проживания населения, в том числе:</w:t>
      </w:r>
    </w:p>
    <w:p w:rsidR="00F62AED" w:rsidRDefault="00F62AED" w:rsidP="00F62AED">
      <w:pPr>
        <w:spacing w:line="360" w:lineRule="auto"/>
        <w:ind w:firstLine="720"/>
        <w:jc w:val="both"/>
      </w:pPr>
      <w:r>
        <w:t>- обеспечение чистоты и порядка, а также комфортного и безопасного проживания жителей на территории сельского поселения</w:t>
      </w:r>
      <w:r w:rsidR="001108D4">
        <w:t>;</w:t>
      </w:r>
    </w:p>
    <w:p w:rsidR="00F62AED" w:rsidRDefault="00F62AED" w:rsidP="00F62AED">
      <w:pPr>
        <w:spacing w:line="360" w:lineRule="auto"/>
        <w:ind w:firstLine="720"/>
        <w:jc w:val="both"/>
      </w:pPr>
      <w:r>
        <w:t>- привлечение жителей к участию в решении проблем благоустройства населенных пунктов</w:t>
      </w:r>
      <w:r w:rsidR="001108D4">
        <w:t>;</w:t>
      </w:r>
    </w:p>
    <w:p w:rsidR="00F62AED" w:rsidRDefault="00F62AED" w:rsidP="00F62AED">
      <w:pPr>
        <w:spacing w:line="360" w:lineRule="auto"/>
        <w:ind w:firstLine="720"/>
        <w:jc w:val="both"/>
      </w:pPr>
      <w:r>
        <w:t>- повышение уровня благоустройства территорий кладбищ.</w:t>
      </w:r>
    </w:p>
    <w:p w:rsidR="00F62AED" w:rsidRDefault="00F62AED" w:rsidP="00F62AED">
      <w:pPr>
        <w:ind w:firstLine="540"/>
        <w:jc w:val="both"/>
      </w:pPr>
      <w:r>
        <w:t>Срок реализации подпрограммы 1: 2018-2020 годы, подпрограмма реализуется в один этап.</w:t>
      </w:r>
    </w:p>
    <w:p w:rsidR="00F62AED" w:rsidRDefault="00F62AED" w:rsidP="00F62AED">
      <w:pPr>
        <w:rPr>
          <w:b/>
          <w:bCs/>
        </w:rPr>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spacing w:line="360" w:lineRule="auto"/>
        <w:ind w:firstLine="720"/>
        <w:jc w:val="center"/>
        <w:rPr>
          <w:b/>
          <w:u w:val="single"/>
        </w:rPr>
      </w:pPr>
      <w:r>
        <w:rPr>
          <w:b/>
          <w:bCs/>
          <w:u w:val="single"/>
        </w:rPr>
        <w:lastRenderedPageBreak/>
        <w:t xml:space="preserve">Раздел 3. </w:t>
      </w:r>
      <w:r>
        <w:rPr>
          <w:b/>
          <w:u w:val="single"/>
        </w:rPr>
        <w:t xml:space="preserve"> Перечень основных мероприятий подпрограммы 1.</w:t>
      </w:r>
    </w:p>
    <w:p w:rsidR="00F62AED" w:rsidRDefault="00F62AED" w:rsidP="00F62AED">
      <w:pPr>
        <w:spacing w:line="360" w:lineRule="auto"/>
        <w:ind w:firstLine="720"/>
        <w:jc w:val="center"/>
        <w:rPr>
          <w:b/>
          <w:u w:val="single"/>
        </w:rPr>
      </w:pPr>
    </w:p>
    <w:p w:rsidR="00F62AED" w:rsidRDefault="00F62AED" w:rsidP="00F62AED">
      <w:pPr>
        <w:pStyle w:val="af"/>
        <w:ind w:firstLine="300"/>
        <w:jc w:val="both"/>
        <w:rPr>
          <w:b/>
        </w:rPr>
      </w:pPr>
      <w:r>
        <w:rPr>
          <w:b/>
        </w:rPr>
        <w:t>Таблица 2.  Перечень мероприятий муниципальной подпрограммы «Благоустройство территории сельского поселения Холязинский сельсовет»</w:t>
      </w:r>
    </w:p>
    <w:p w:rsidR="00F62AED" w:rsidRDefault="00F62AED" w:rsidP="00F62AED">
      <w:pPr>
        <w:pStyle w:val="af"/>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66"/>
        <w:gridCol w:w="1134"/>
        <w:gridCol w:w="1279"/>
        <w:gridCol w:w="1560"/>
        <w:gridCol w:w="706"/>
        <w:gridCol w:w="710"/>
        <w:gridCol w:w="709"/>
        <w:gridCol w:w="425"/>
        <w:gridCol w:w="1135"/>
        <w:gridCol w:w="1416"/>
        <w:gridCol w:w="3120"/>
      </w:tblGrid>
      <w:tr w:rsidR="00F62AED" w:rsidTr="00F62AED">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задачи, направления деятельности,</w:t>
            </w:r>
            <w:r>
              <w:rPr>
                <w:rFonts w:ascii="Times New Roman" w:hAnsi="Times New Roman" w:cs="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0" w:type="dxa"/>
            <w:vMerge w:val="restart"/>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85" w:type="dxa"/>
            <w:gridSpan w:val="5"/>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F62AED" w:rsidTr="0010411F">
        <w:trPr>
          <w:cantSplit/>
          <w:trHeight w:val="600"/>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F62AED" w:rsidRDefault="00F62AED">
            <w:pPr>
              <w:rPr>
                <w:lang w:eastAsia="en-US"/>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F62AED" w:rsidRDefault="00F62AED">
            <w:pPr>
              <w:rPr>
                <w:highlight w:val="yellow"/>
                <w:lang w:eastAsia="en-US"/>
              </w:rPr>
            </w:pPr>
          </w:p>
        </w:tc>
        <w:tc>
          <w:tcPr>
            <w:tcW w:w="70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709"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r>
      <w:tr w:rsidR="00F62AED" w:rsidTr="00F62AED">
        <w:trPr>
          <w:cantSplit/>
          <w:trHeight w:val="240"/>
        </w:trPr>
        <w:tc>
          <w:tcPr>
            <w:tcW w:w="6239" w:type="dxa"/>
            <w:gridSpan w:val="4"/>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p w:rsidR="00F62AED" w:rsidRDefault="00F62AED">
            <w:pPr>
              <w:spacing w:line="276" w:lineRule="auto"/>
              <w:ind w:firstLine="540"/>
              <w:jc w:val="both"/>
              <w:rPr>
                <w:lang w:eastAsia="en-US"/>
              </w:rPr>
            </w:pPr>
            <w:r>
              <w:rPr>
                <w:lang w:eastAsia="en-US"/>
              </w:rPr>
              <w:t>Создание условий для организации благоустройства территории сельского поселения.</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привлекательности сельской местности для комфортного проживания населения.</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Задачи подпрограммы 1 - обеспечение привлекательности сельской местности для комфортного проживания населения.</w:t>
            </w:r>
          </w:p>
        </w:tc>
        <w:tc>
          <w:tcPr>
            <w:tcW w:w="8221" w:type="dxa"/>
            <w:gridSpan w:val="7"/>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p>
        </w:tc>
      </w:tr>
      <w:tr w:rsidR="00F62AED" w:rsidTr="00F62AED">
        <w:trPr>
          <w:cantSplit/>
          <w:trHeight w:val="240"/>
        </w:trPr>
        <w:tc>
          <w:tcPr>
            <w:tcW w:w="2266" w:type="dxa"/>
            <w:tcBorders>
              <w:top w:val="single" w:sz="4" w:space="0" w:color="auto"/>
              <w:left w:val="single" w:sz="6"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1.1. Оплата электроэнергии по уличному освещению.</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504702">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1271,6</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1258,4</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1258,4</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50470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3788,4</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t>Обеспечение бесперебойной работы  уличного освещения</w:t>
            </w:r>
          </w:p>
        </w:tc>
      </w:tr>
      <w:tr w:rsidR="00F62AED" w:rsidTr="00F62AED">
        <w:trPr>
          <w:cantSplit/>
          <w:trHeight w:val="240"/>
        </w:trPr>
        <w:tc>
          <w:tcPr>
            <w:tcW w:w="2266" w:type="dxa"/>
            <w:tcBorders>
              <w:top w:val="single" w:sz="4" w:space="0" w:color="auto"/>
              <w:left w:val="single" w:sz="6"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Мероприятие 1.2. Услуги гидроподъемника для ремонта светильников и замены электрических ламп, светильников.</w:t>
            </w:r>
          </w:p>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4"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4"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710"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709"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60,0</w:t>
            </w:r>
          </w:p>
        </w:tc>
        <w:tc>
          <w:tcPr>
            <w:tcW w:w="425" w:type="dxa"/>
            <w:tcBorders>
              <w:top w:val="single" w:sz="4"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180,0</w:t>
            </w:r>
          </w:p>
        </w:tc>
        <w:tc>
          <w:tcPr>
            <w:tcW w:w="1416" w:type="dxa"/>
            <w:tcBorders>
              <w:top w:val="single" w:sz="4"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4" w:space="0" w:color="auto"/>
              <w:left w:val="single" w:sz="4" w:space="0" w:color="auto"/>
              <w:bottom w:val="single" w:sz="4" w:space="0" w:color="auto"/>
              <w:right w:val="single" w:sz="6" w:space="0" w:color="auto"/>
            </w:tcBorders>
            <w:hideMark/>
          </w:tcPr>
          <w:p w:rsidR="00F62AED" w:rsidRDefault="00F62AED">
            <w:pPr>
              <w:spacing w:line="276" w:lineRule="auto"/>
              <w:rPr>
                <w:lang w:eastAsia="en-US"/>
              </w:rPr>
            </w:pPr>
            <w:r>
              <w:rPr>
                <w:lang w:eastAsia="en-US"/>
              </w:rPr>
              <w:t>Обеспечение бесперебойной работы  уличного освещения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1.3. Приобретение электрических ламп, электроматериалов.</w:t>
            </w:r>
          </w:p>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120,0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t>Обеспечение качественной работы уличного освещения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1.4. Благоустройство и </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ремонт изгороди сельских кладбищ.</w:t>
            </w:r>
          </w:p>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42,0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126,0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spacing w:line="276" w:lineRule="auto"/>
              <w:rPr>
                <w:lang w:eastAsia="en-US"/>
              </w:rPr>
            </w:pPr>
            <w:r>
              <w:rPr>
                <w:lang w:eastAsia="en-US"/>
              </w:rPr>
              <w:t>Повышение уровня благоустройства территорий кладбищ</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1.5. Оплата земельного налога за участки под кладбищами.</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68,8</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68,8</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68,8</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206,4</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Соблюдение Законодательства Российской Федерации</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1.6. Ремонт памятников.</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24,0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24,0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24,0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72,0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Мероприятие 1.7. Ликвидация несанкционированных свалок.</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36,0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1.8. Вывозка мусора.</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30,0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1.9.  Сбор мусора, покос сорной растительности.</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98,8</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98,8</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98,8</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296,4</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1.10. Приобретение материалов (мешки для мусора, перчатки, строит.материалы)</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15,6</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15,6</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15,6</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1108D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46,8</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1.11. Услуги гидроподъемника для удаления сухостойных и аварийных деревьев. </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901A0A" w:rsidP="00901A0A">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w:t>
            </w:r>
            <w:r w:rsidR="002E26AC">
              <w:rPr>
                <w:rFonts w:ascii="Times New Roman" w:hAnsi="Times New Roman" w:cs="Times New Roman"/>
                <w:sz w:val="24"/>
                <w:szCs w:val="24"/>
                <w:lang w:eastAsia="en-US"/>
              </w:rPr>
              <w:t>0</w:t>
            </w:r>
            <w:r w:rsidR="00F62AED">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901A0A">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F14852">
              <w:rPr>
                <w:rFonts w:ascii="Times New Roman" w:hAnsi="Times New Roman" w:cs="Times New Roman"/>
                <w:sz w:val="24"/>
                <w:szCs w:val="24"/>
                <w:lang w:eastAsia="en-US"/>
              </w:rPr>
              <w:t>0,0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Мероприятие 1.12. Благоустройство и ремонт колодцев. </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115,2</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115,2</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115,2</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550641">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345,6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1.1</w:t>
            </w:r>
            <w:r w:rsidR="00901A0A">
              <w:rPr>
                <w:rFonts w:ascii="Times New Roman" w:hAnsi="Times New Roman" w:cs="Times New Roman"/>
                <w:sz w:val="24"/>
                <w:szCs w:val="24"/>
                <w:lang w:eastAsia="en-US"/>
              </w:rPr>
              <w:t>3</w:t>
            </w:r>
            <w:r>
              <w:rPr>
                <w:rFonts w:ascii="Times New Roman" w:hAnsi="Times New Roman" w:cs="Times New Roman"/>
                <w:sz w:val="24"/>
                <w:szCs w:val="24"/>
                <w:lang w:eastAsia="en-US"/>
              </w:rPr>
              <w:t>.</w:t>
            </w:r>
          </w:p>
          <w:p w:rsidR="00F62AED" w:rsidRDefault="00F62AED">
            <w:pPr>
              <w:spacing w:line="276" w:lineRule="auto"/>
              <w:rPr>
                <w:lang w:eastAsia="en-US"/>
              </w:rPr>
            </w:pPr>
            <w:r>
              <w:rPr>
                <w:lang w:eastAsia="en-US"/>
              </w:rPr>
              <w:t>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14852"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F14852" w:rsidRDefault="00F14852" w:rsidP="00F1485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1.14.</w:t>
            </w:r>
          </w:p>
          <w:p w:rsidR="00F14852" w:rsidRDefault="00F1485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Благоустройство территории поселения</w:t>
            </w:r>
          </w:p>
        </w:tc>
        <w:tc>
          <w:tcPr>
            <w:tcW w:w="1134" w:type="dxa"/>
            <w:tcBorders>
              <w:top w:val="single" w:sz="6" w:space="0" w:color="auto"/>
              <w:left w:val="single" w:sz="6" w:space="0" w:color="auto"/>
              <w:bottom w:val="single" w:sz="6" w:space="0" w:color="auto"/>
              <w:right w:val="single" w:sz="4" w:space="0" w:color="auto"/>
            </w:tcBorders>
          </w:tcPr>
          <w:p w:rsidR="00F14852" w:rsidRDefault="00F14852">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14852" w:rsidRDefault="00F14852"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14852" w:rsidRDefault="00F14852" w:rsidP="003E4538">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F14852" w:rsidRDefault="00F14852"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tcPr>
          <w:p w:rsidR="00F14852" w:rsidRDefault="00F14852"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tcPr>
          <w:p w:rsidR="00F14852" w:rsidRPr="002E26AC" w:rsidRDefault="00901A0A" w:rsidP="003E4538">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2113,6</w:t>
            </w:r>
          </w:p>
        </w:tc>
        <w:tc>
          <w:tcPr>
            <w:tcW w:w="709" w:type="dxa"/>
            <w:tcBorders>
              <w:top w:val="single" w:sz="6" w:space="0" w:color="auto"/>
              <w:left w:val="single" w:sz="4" w:space="0" w:color="auto"/>
              <w:bottom w:val="single" w:sz="6" w:space="0" w:color="auto"/>
              <w:right w:val="single" w:sz="4" w:space="0" w:color="auto"/>
            </w:tcBorders>
          </w:tcPr>
          <w:p w:rsidR="00F14852" w:rsidRPr="002E26AC" w:rsidRDefault="00901A0A" w:rsidP="00E615C0">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2626,</w:t>
            </w:r>
            <w:r w:rsidR="00E615C0">
              <w:rPr>
                <w:rFonts w:ascii="Times New Roman" w:hAnsi="Times New Roman" w:cs="Times New Roman"/>
                <w:lang w:eastAsia="en-US"/>
              </w:rPr>
              <w:t>4</w:t>
            </w:r>
          </w:p>
        </w:tc>
        <w:tc>
          <w:tcPr>
            <w:tcW w:w="425" w:type="dxa"/>
            <w:tcBorders>
              <w:top w:val="single" w:sz="6" w:space="0" w:color="auto"/>
              <w:left w:val="single" w:sz="4" w:space="0" w:color="auto"/>
              <w:bottom w:val="single" w:sz="6" w:space="0" w:color="auto"/>
              <w:right w:val="single" w:sz="4" w:space="0" w:color="auto"/>
            </w:tcBorders>
          </w:tcPr>
          <w:p w:rsidR="00F14852" w:rsidRDefault="00F14852" w:rsidP="003E4538">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tcPr>
          <w:p w:rsidR="00F14852" w:rsidRDefault="00901A0A" w:rsidP="00E615C0">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4740,</w:t>
            </w:r>
            <w:r w:rsidR="00E615C0">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tcPr>
          <w:p w:rsidR="00F14852" w:rsidRDefault="00F14852"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tcPr>
          <w:p w:rsidR="00F14852" w:rsidRDefault="00F14852"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чистоты и порядка на территории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706" w:type="dxa"/>
            <w:tcBorders>
              <w:top w:val="single" w:sz="6" w:space="0" w:color="auto"/>
              <w:left w:val="single" w:sz="4" w:space="0" w:color="auto"/>
              <w:bottom w:val="single" w:sz="6" w:space="0" w:color="auto"/>
              <w:right w:val="single" w:sz="4" w:space="0" w:color="auto"/>
            </w:tcBorders>
            <w:hideMark/>
          </w:tcPr>
          <w:p w:rsidR="00F62AED" w:rsidRDefault="00901A0A">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1798,0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901A0A">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3898,4</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901A0A" w:rsidP="00E615C0">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4411,</w:t>
            </w:r>
            <w:r w:rsidR="00E615C0">
              <w:rPr>
                <w:rFonts w:ascii="Times New Roman" w:hAnsi="Times New Roman" w:cs="Times New Roman"/>
                <w:b/>
                <w:lang w:eastAsia="en-US"/>
              </w:rPr>
              <w:t>2</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901A0A" w:rsidP="00E615C0">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10107,</w:t>
            </w:r>
            <w:r w:rsidR="00E615C0">
              <w:rPr>
                <w:rFonts w:ascii="Times New Roman" w:hAnsi="Times New Roman" w:cs="Times New Roman"/>
                <w:b/>
                <w:sz w:val="24"/>
                <w:szCs w:val="24"/>
                <w:lang w:eastAsia="en-US"/>
              </w:rPr>
              <w:t>6</w:t>
            </w:r>
          </w:p>
        </w:tc>
        <w:tc>
          <w:tcPr>
            <w:tcW w:w="1416"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3120" w:type="dxa"/>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r>
    </w:tbl>
    <w:p w:rsidR="00F62AED" w:rsidRDefault="00F62AED" w:rsidP="00F62AED"/>
    <w:p w:rsidR="00F62AED" w:rsidRDefault="00F62AED" w:rsidP="00F62AED">
      <w:pPr>
        <w:rPr>
          <w:b/>
          <w:bCs/>
          <w:color w:val="000000"/>
        </w:rPr>
        <w:sectPr w:rsidR="00F62AED">
          <w:pgSz w:w="15840" w:h="12240" w:orient="landscape"/>
          <w:pgMar w:top="851" w:right="851" w:bottom="1134" w:left="1134" w:header="720" w:footer="720" w:gutter="0"/>
          <w:cols w:space="720"/>
        </w:sectPr>
      </w:pPr>
    </w:p>
    <w:p w:rsidR="00F62AED" w:rsidRDefault="00F62AED" w:rsidP="00F62AED">
      <w:pPr>
        <w:spacing w:line="360" w:lineRule="auto"/>
        <w:ind w:firstLine="720"/>
        <w:jc w:val="both"/>
        <w:rPr>
          <w:b/>
          <w:u w:val="single"/>
        </w:rPr>
      </w:pPr>
      <w:r>
        <w:lastRenderedPageBreak/>
        <w:t xml:space="preserve">  </w:t>
      </w:r>
    </w:p>
    <w:p w:rsidR="00F62AED" w:rsidRDefault="00F62AED" w:rsidP="00F62AED">
      <w:pPr>
        <w:jc w:val="center"/>
        <w:rPr>
          <w:b/>
          <w:u w:val="single"/>
        </w:rPr>
      </w:pPr>
      <w:r>
        <w:rPr>
          <w:b/>
          <w:u w:val="single"/>
        </w:rPr>
        <w:t>Раздел 4. Ресурсное обеспечение подпрограммы 1.</w:t>
      </w:r>
    </w:p>
    <w:p w:rsidR="00F62AED" w:rsidRDefault="00F62AED" w:rsidP="00F62AED">
      <w:pPr>
        <w:jc w:val="center"/>
        <w:rPr>
          <w:b/>
          <w:u w:val="single"/>
        </w:rPr>
      </w:pPr>
    </w:p>
    <w:p w:rsidR="00F62AED" w:rsidRDefault="00F62AED" w:rsidP="00F62AED">
      <w:pPr>
        <w:autoSpaceDE w:val="0"/>
        <w:autoSpaceDN w:val="0"/>
        <w:adjustRightInd w:val="0"/>
        <w:ind w:firstLine="720"/>
        <w:jc w:val="both"/>
        <w:rPr>
          <w:bCs/>
        </w:rPr>
      </w:pPr>
      <w:r>
        <w:rPr>
          <w:bCs/>
        </w:rPr>
        <w:t xml:space="preserve">Предполагаемые объемы финансирования подпрограммы 1 за 2018-2020 годы составит </w:t>
      </w:r>
      <w:r w:rsidR="00901A0A">
        <w:rPr>
          <w:bCs/>
        </w:rPr>
        <w:t>10107,7</w:t>
      </w:r>
      <w:r>
        <w:rPr>
          <w:bCs/>
        </w:rPr>
        <w:t xml:space="preserve"> тыс. рублей. Объемы финансирования в разрезе источников финансирования по годам реализации представлены в таблице. </w:t>
      </w:r>
    </w:p>
    <w:p w:rsidR="00F62AED" w:rsidRDefault="00F62AED" w:rsidP="00F62AED">
      <w:pPr>
        <w:autoSpaceDE w:val="0"/>
        <w:autoSpaceDN w:val="0"/>
        <w:adjustRightInd w:val="0"/>
        <w:ind w:firstLine="720"/>
        <w:jc w:val="both"/>
        <w:rPr>
          <w:bCs/>
        </w:rPr>
      </w:pPr>
    </w:p>
    <w:p w:rsidR="00F62AED" w:rsidRDefault="00F62AED" w:rsidP="00F62AED">
      <w:pPr>
        <w:autoSpaceDE w:val="0"/>
        <w:autoSpaceDN w:val="0"/>
        <w:adjustRightInd w:val="0"/>
        <w:ind w:firstLine="720"/>
        <w:jc w:val="right"/>
        <w:rPr>
          <w:bCs/>
        </w:rPr>
      </w:pPr>
    </w:p>
    <w:p w:rsidR="00F62AED" w:rsidRDefault="00F62AED" w:rsidP="00F62AED">
      <w:pPr>
        <w:autoSpaceDE w:val="0"/>
        <w:autoSpaceDN w:val="0"/>
        <w:adjustRightInd w:val="0"/>
        <w:jc w:val="center"/>
        <w:rPr>
          <w:b/>
          <w:bCs/>
        </w:rPr>
      </w:pPr>
      <w:r>
        <w:rPr>
          <w:b/>
          <w:bCs/>
        </w:rPr>
        <w:t>Предполагаемые объемы финансирования подпрограммы 1</w:t>
      </w:r>
    </w:p>
    <w:p w:rsidR="00F62AED" w:rsidRDefault="00F62AED" w:rsidP="00F62AED">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p w:rsidR="00F62AED" w:rsidRDefault="00F62AED">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901A0A" w:rsidP="00E615C0">
            <w:pPr>
              <w:autoSpaceDE w:val="0"/>
              <w:autoSpaceDN w:val="0"/>
              <w:adjustRightInd w:val="0"/>
              <w:spacing w:line="276" w:lineRule="auto"/>
              <w:jc w:val="center"/>
              <w:rPr>
                <w:rFonts w:eastAsia="Calibri"/>
                <w:b/>
                <w:bCs/>
                <w:lang w:eastAsia="en-US"/>
              </w:rPr>
            </w:pPr>
            <w:r>
              <w:rPr>
                <w:rFonts w:eastAsia="Calibri"/>
                <w:b/>
                <w:bCs/>
                <w:lang w:eastAsia="en-US"/>
              </w:rPr>
              <w:t>10107,</w:t>
            </w:r>
            <w:r w:rsidR="00E615C0">
              <w:rPr>
                <w:rFonts w:eastAsia="Calibri"/>
                <w:b/>
                <w:bCs/>
                <w:lang w:eastAsia="en-US"/>
              </w:rPr>
              <w:t>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901A0A">
            <w:pPr>
              <w:autoSpaceDE w:val="0"/>
              <w:autoSpaceDN w:val="0"/>
              <w:adjustRightInd w:val="0"/>
              <w:spacing w:line="276" w:lineRule="auto"/>
              <w:jc w:val="center"/>
              <w:rPr>
                <w:rFonts w:eastAsia="Calibri"/>
                <w:b/>
                <w:bCs/>
                <w:lang w:eastAsia="en-US"/>
              </w:rPr>
            </w:pPr>
            <w:r>
              <w:rPr>
                <w:rFonts w:eastAsia="Calibri"/>
                <w:b/>
                <w:bCs/>
                <w:lang w:eastAsia="en-US"/>
              </w:rPr>
              <w:t>1798,0</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901A0A">
            <w:pPr>
              <w:autoSpaceDE w:val="0"/>
              <w:autoSpaceDN w:val="0"/>
              <w:adjustRightInd w:val="0"/>
              <w:spacing w:line="276" w:lineRule="auto"/>
              <w:jc w:val="center"/>
              <w:rPr>
                <w:rFonts w:eastAsia="Calibri"/>
                <w:b/>
                <w:bCs/>
                <w:lang w:eastAsia="en-US"/>
              </w:rPr>
            </w:pPr>
            <w:r>
              <w:rPr>
                <w:rFonts w:eastAsia="Calibri"/>
                <w:b/>
                <w:bCs/>
                <w:lang w:eastAsia="en-US"/>
              </w:rPr>
              <w:t>3898,4</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901A0A" w:rsidP="00E615C0">
            <w:pPr>
              <w:autoSpaceDE w:val="0"/>
              <w:autoSpaceDN w:val="0"/>
              <w:adjustRightInd w:val="0"/>
              <w:spacing w:line="276" w:lineRule="auto"/>
              <w:jc w:val="center"/>
              <w:rPr>
                <w:rFonts w:eastAsia="Calibri"/>
                <w:b/>
                <w:bCs/>
                <w:lang w:eastAsia="en-US"/>
              </w:rPr>
            </w:pPr>
            <w:r>
              <w:rPr>
                <w:rFonts w:eastAsia="Calibri"/>
                <w:b/>
                <w:bCs/>
                <w:lang w:eastAsia="en-US"/>
              </w:rPr>
              <w:t>4411,</w:t>
            </w:r>
            <w:r w:rsidR="00E615C0">
              <w:rPr>
                <w:rFonts w:eastAsia="Calibri"/>
                <w:b/>
                <w:bCs/>
                <w:lang w:eastAsia="en-US"/>
              </w:rPr>
              <w:t>2</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901A0A" w:rsidP="00E615C0">
            <w:pPr>
              <w:autoSpaceDE w:val="0"/>
              <w:autoSpaceDN w:val="0"/>
              <w:adjustRightInd w:val="0"/>
              <w:spacing w:line="276" w:lineRule="auto"/>
              <w:jc w:val="center"/>
              <w:rPr>
                <w:rFonts w:eastAsia="Calibri"/>
                <w:bCs/>
                <w:lang w:eastAsia="en-US"/>
              </w:rPr>
            </w:pPr>
            <w:r>
              <w:rPr>
                <w:rFonts w:eastAsia="Calibri"/>
                <w:bCs/>
                <w:lang w:eastAsia="en-US"/>
              </w:rPr>
              <w:t>10107,</w:t>
            </w:r>
            <w:r w:rsidR="00E615C0">
              <w:rPr>
                <w:rFonts w:eastAsia="Calibri"/>
                <w:bCs/>
                <w:lang w:eastAsia="en-US"/>
              </w:rPr>
              <w:t>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901A0A">
            <w:pPr>
              <w:autoSpaceDE w:val="0"/>
              <w:autoSpaceDN w:val="0"/>
              <w:adjustRightInd w:val="0"/>
              <w:spacing w:line="276" w:lineRule="auto"/>
              <w:jc w:val="center"/>
              <w:rPr>
                <w:rFonts w:eastAsia="Calibri"/>
                <w:bCs/>
                <w:lang w:eastAsia="en-US"/>
              </w:rPr>
            </w:pPr>
            <w:r>
              <w:rPr>
                <w:rFonts w:eastAsia="Calibri"/>
                <w:bCs/>
                <w:lang w:eastAsia="en-US"/>
              </w:rPr>
              <w:t>1798,0</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901A0A">
            <w:pPr>
              <w:autoSpaceDE w:val="0"/>
              <w:autoSpaceDN w:val="0"/>
              <w:adjustRightInd w:val="0"/>
              <w:spacing w:line="276" w:lineRule="auto"/>
              <w:jc w:val="center"/>
              <w:rPr>
                <w:rFonts w:eastAsia="Calibri"/>
                <w:bCs/>
                <w:lang w:eastAsia="en-US"/>
              </w:rPr>
            </w:pPr>
            <w:r>
              <w:rPr>
                <w:rFonts w:eastAsia="Calibri"/>
                <w:bCs/>
                <w:lang w:eastAsia="en-US"/>
              </w:rPr>
              <w:t>3898,4</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901A0A" w:rsidP="00E615C0">
            <w:pPr>
              <w:autoSpaceDE w:val="0"/>
              <w:autoSpaceDN w:val="0"/>
              <w:adjustRightInd w:val="0"/>
              <w:spacing w:line="276" w:lineRule="auto"/>
              <w:jc w:val="center"/>
              <w:rPr>
                <w:rFonts w:eastAsia="Calibri"/>
                <w:bCs/>
                <w:lang w:eastAsia="en-US"/>
              </w:rPr>
            </w:pPr>
            <w:r>
              <w:rPr>
                <w:rFonts w:eastAsia="Calibri"/>
                <w:bCs/>
                <w:lang w:eastAsia="en-US"/>
              </w:rPr>
              <w:t>4411,</w:t>
            </w:r>
            <w:r w:rsidR="00E615C0">
              <w:rPr>
                <w:rFonts w:eastAsia="Calibri"/>
                <w:bCs/>
                <w:lang w:eastAsia="en-US"/>
              </w:rPr>
              <w:t>2</w:t>
            </w:r>
          </w:p>
        </w:tc>
      </w:tr>
    </w:tbl>
    <w:p w:rsidR="00F62AED" w:rsidRDefault="00F62AED" w:rsidP="00F62AED">
      <w:pPr>
        <w:pStyle w:val="ConsPlusNormal"/>
        <w:ind w:firstLine="0"/>
        <w:outlineLvl w:val="1"/>
        <w:rPr>
          <w:rFonts w:ascii="Times New Roman" w:hAnsi="Times New Roman" w:cs="Times New Roman"/>
          <w:b/>
          <w:sz w:val="24"/>
          <w:szCs w:val="24"/>
          <w:u w:val="single"/>
        </w:rPr>
      </w:pPr>
    </w:p>
    <w:p w:rsidR="00F62AED" w:rsidRDefault="00F62AED" w:rsidP="00F62AED">
      <w:pPr>
        <w:autoSpaceDE w:val="0"/>
        <w:autoSpaceDN w:val="0"/>
        <w:adjustRightInd w:val="0"/>
        <w:ind w:firstLine="709"/>
        <w:jc w:val="both"/>
        <w:rPr>
          <w:bCs/>
        </w:rPr>
      </w:pPr>
      <w:r>
        <w:rPr>
          <w:bCs/>
        </w:rPr>
        <w:t>Объем финансового обеспечения подпрограммы 1 подлежит ежегодному уточнению при формировании бюджета на очередной финансовый год и плановый период.</w:t>
      </w:r>
    </w:p>
    <w:p w:rsidR="00F62AED" w:rsidRDefault="00F62AED" w:rsidP="00F62AED">
      <w:pPr>
        <w:pStyle w:val="ConsPlusNormal"/>
        <w:jc w:val="center"/>
        <w:outlineLvl w:val="1"/>
        <w:rPr>
          <w:rFonts w:ascii="Times New Roman" w:hAnsi="Times New Roman" w:cs="Times New Roman"/>
          <w:b/>
          <w:sz w:val="24"/>
          <w:szCs w:val="24"/>
          <w:u w:val="single"/>
        </w:rPr>
      </w:pP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Раздел 5. Прогноз показателей конечного результата</w:t>
      </w: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реализации подпрограммы 1.</w:t>
      </w:r>
    </w:p>
    <w:p w:rsidR="00F62AED" w:rsidRDefault="00F62AED" w:rsidP="00F62AED">
      <w:pPr>
        <w:pStyle w:val="ConsPlusNormal"/>
        <w:rPr>
          <w:rFonts w:ascii="Times New Roman" w:hAnsi="Times New Roman" w:cs="Times New Roman"/>
          <w:sz w:val="24"/>
          <w:szCs w:val="24"/>
        </w:rPr>
      </w:pP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Социальный  эффект от реализации подпрограммы 1 выражается в повышении привлекательности поселения, качества жизни населения, создание на территории сельского поселения благоприятных условий для жизни, работы и отдыха.</w:t>
      </w:r>
    </w:p>
    <w:p w:rsidR="00F62AED" w:rsidRDefault="00F62AED" w:rsidP="00F62AED">
      <w:pPr>
        <w:ind w:firstLine="540"/>
        <w:jc w:val="both"/>
      </w:pPr>
      <w:r>
        <w:t>Достижение к 2020 году целевых показателей, предусмотренных подпрограммой 1, позволяет обеспечить содержание в надлежащем качестве объектов благоустройства и повышение привлекательности сельского поселения.</w:t>
      </w:r>
    </w:p>
    <w:p w:rsidR="00F62AED" w:rsidRDefault="00F62AED" w:rsidP="00F62AED">
      <w:pPr>
        <w:ind w:firstLine="540"/>
        <w:jc w:val="both"/>
      </w:pPr>
      <w:r>
        <w:t>Показатели конечного результата реализации подпрограммы 1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1 приведены в следующей таблице.</w:t>
      </w:r>
    </w:p>
    <w:p w:rsidR="00F62AED" w:rsidRDefault="00F62AED" w:rsidP="00F62AED">
      <w:pPr>
        <w:jc w:val="both"/>
      </w:pPr>
    </w:p>
    <w:p w:rsidR="00F62AED" w:rsidRDefault="00F62AED" w:rsidP="00F62AED">
      <w:pPr>
        <w:jc w:val="both"/>
      </w:pPr>
    </w:p>
    <w:p w:rsidR="00F62AED" w:rsidRDefault="00F62AED" w:rsidP="00F62AED">
      <w:pPr>
        <w:jc w:val="both"/>
      </w:pPr>
    </w:p>
    <w:p w:rsidR="00F62AED" w:rsidRDefault="00F62AED" w:rsidP="00F62AED">
      <w:pPr>
        <w:jc w:val="both"/>
      </w:pPr>
    </w:p>
    <w:p w:rsidR="00F62AED" w:rsidRDefault="00F62AED" w:rsidP="00F62AED">
      <w:pPr>
        <w:jc w:val="both"/>
      </w:pPr>
    </w:p>
    <w:p w:rsidR="00F62AED" w:rsidRDefault="00F62AED" w:rsidP="00F62AED">
      <w:pPr>
        <w:jc w:val="both"/>
      </w:pPr>
    </w:p>
    <w:p w:rsidR="00F62AED" w:rsidRDefault="00F62AED" w:rsidP="00F62AED">
      <w:pPr>
        <w:jc w:val="both"/>
      </w:pPr>
    </w:p>
    <w:p w:rsidR="00F62AED" w:rsidRDefault="00F62AED" w:rsidP="00F62AED">
      <w:pPr>
        <w:jc w:val="both"/>
      </w:pPr>
    </w:p>
    <w:p w:rsidR="00D008C1" w:rsidRDefault="00D008C1" w:rsidP="00F62AED">
      <w:pPr>
        <w:jc w:val="both"/>
      </w:pPr>
    </w:p>
    <w:p w:rsidR="00D008C1" w:rsidRDefault="00D008C1" w:rsidP="00F62AED">
      <w:pPr>
        <w:jc w:val="both"/>
      </w:pPr>
    </w:p>
    <w:p w:rsidR="00F62AED" w:rsidRDefault="00F62AED" w:rsidP="00F62AED">
      <w:pPr>
        <w:jc w:val="both"/>
      </w:pPr>
    </w:p>
    <w:p w:rsidR="00F62AED" w:rsidRDefault="00F62AED" w:rsidP="00F62AE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Индикаторы достижения цели и показатели непосредственных результатов подпрограммы 1</w:t>
      </w:r>
    </w:p>
    <w:p w:rsidR="00F62AED" w:rsidRDefault="00F62AED" w:rsidP="00F62AED">
      <w:pPr>
        <w:pStyle w:val="ConsPlusNormal"/>
        <w:widowControl/>
        <w:ind w:firstLine="0"/>
        <w:jc w:val="center"/>
        <w:rPr>
          <w:rFonts w:ascii="Times New Roman" w:hAnsi="Times New Roman" w:cs="Times New Roman"/>
          <w:b/>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357"/>
        <w:gridCol w:w="992"/>
        <w:gridCol w:w="851"/>
        <w:gridCol w:w="850"/>
        <w:gridCol w:w="993"/>
      </w:tblGrid>
      <w:tr w:rsidR="00F62AED" w:rsidTr="00901A0A">
        <w:trPr>
          <w:trHeight w:val="795"/>
        </w:trPr>
        <w:tc>
          <w:tcPr>
            <w:tcW w:w="557"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b/>
                <w:lang w:eastAsia="en-US"/>
              </w:rPr>
            </w:pPr>
            <w:r>
              <w:rPr>
                <w:b/>
                <w:lang w:eastAsia="en-US"/>
              </w:rPr>
              <w:t>№</w:t>
            </w:r>
          </w:p>
          <w:p w:rsidR="00F62AED" w:rsidRDefault="00F62AED">
            <w:pPr>
              <w:spacing w:line="276" w:lineRule="auto"/>
              <w:rPr>
                <w:b/>
                <w:lang w:eastAsia="en-US"/>
              </w:rPr>
            </w:pPr>
            <w:r>
              <w:rPr>
                <w:b/>
                <w:lang w:eastAsia="en-US"/>
              </w:rPr>
              <w:t>п/п</w:t>
            </w:r>
          </w:p>
        </w:tc>
        <w:tc>
          <w:tcPr>
            <w:tcW w:w="5357"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2018</w:t>
            </w:r>
          </w:p>
          <w:p w:rsidR="00F62AED" w:rsidRDefault="00F62AED">
            <w:pPr>
              <w:spacing w:line="276" w:lineRule="auto"/>
              <w:jc w:val="center"/>
              <w:rPr>
                <w:b/>
                <w:lang w:eastAsia="en-US"/>
              </w:rPr>
            </w:pPr>
            <w:r>
              <w:rPr>
                <w:b/>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2019 год</w:t>
            </w:r>
          </w:p>
        </w:tc>
        <w:tc>
          <w:tcPr>
            <w:tcW w:w="993"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2020 год</w:t>
            </w:r>
          </w:p>
        </w:tc>
      </w:tr>
      <w:tr w:rsidR="00F62AED" w:rsidTr="00901A0A">
        <w:trPr>
          <w:trHeight w:val="1065"/>
        </w:trPr>
        <w:tc>
          <w:tcPr>
            <w:tcW w:w="557"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w:t>
            </w:r>
          </w:p>
        </w:tc>
        <w:tc>
          <w:tcPr>
            <w:tcW w:w="5357"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rPr>
                <w:lang w:eastAsia="en-US"/>
              </w:rPr>
            </w:pPr>
          </w:p>
          <w:p w:rsidR="00F62AED" w:rsidRDefault="00F62AED">
            <w:pPr>
              <w:spacing w:line="276" w:lineRule="auto"/>
              <w:rPr>
                <w:lang w:eastAsia="en-US"/>
              </w:rPr>
            </w:pPr>
            <w:r>
              <w:rPr>
                <w:lang w:eastAsia="en-US"/>
              </w:rPr>
              <w:t>Обеспечение бесперебойной работы уличного освещения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r>
      <w:tr w:rsidR="00F62AED" w:rsidTr="00901A0A">
        <w:trPr>
          <w:trHeight w:val="682"/>
        </w:trPr>
        <w:tc>
          <w:tcPr>
            <w:tcW w:w="557"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2.</w:t>
            </w:r>
          </w:p>
        </w:tc>
        <w:tc>
          <w:tcPr>
            <w:tcW w:w="5357"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t>Обеспечение работы всех действующих светильников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w:t>
            </w:r>
          </w:p>
        </w:tc>
      </w:tr>
      <w:tr w:rsidR="00F62AED" w:rsidTr="00901A0A">
        <w:trPr>
          <w:trHeight w:val="682"/>
        </w:trPr>
        <w:tc>
          <w:tcPr>
            <w:tcW w:w="557"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highlight w:val="yellow"/>
                <w:lang w:eastAsia="en-US"/>
              </w:rPr>
            </w:pPr>
            <w:r>
              <w:rPr>
                <w:lang w:eastAsia="en-US"/>
              </w:rPr>
              <w:t>3.</w:t>
            </w:r>
          </w:p>
        </w:tc>
        <w:tc>
          <w:tcPr>
            <w:tcW w:w="5357"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rPr>
                <w:lang w:eastAsia="en-US"/>
              </w:rPr>
            </w:pPr>
          </w:p>
          <w:p w:rsidR="00F62AED" w:rsidRDefault="00F62AED">
            <w:pPr>
              <w:spacing w:line="276" w:lineRule="auto"/>
              <w:rPr>
                <w:highlight w:val="yellow"/>
                <w:lang w:eastAsia="en-US"/>
              </w:rPr>
            </w:pPr>
            <w:r>
              <w:rPr>
                <w:lang w:eastAsia="en-US"/>
              </w:rPr>
              <w:t>Обеспечение благоустройства и ремонта ограждения сельских кладбищ</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w:t>
            </w:r>
          </w:p>
        </w:tc>
      </w:tr>
      <w:tr w:rsidR="00F62AED" w:rsidTr="00901A0A">
        <w:trPr>
          <w:trHeight w:val="682"/>
        </w:trPr>
        <w:tc>
          <w:tcPr>
            <w:tcW w:w="557"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4.</w:t>
            </w:r>
          </w:p>
        </w:tc>
        <w:tc>
          <w:tcPr>
            <w:tcW w:w="5357"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rPr>
                <w:lang w:eastAsia="en-US"/>
              </w:rPr>
            </w:pPr>
          </w:p>
          <w:p w:rsidR="00F62AED" w:rsidRDefault="00F62AED">
            <w:pPr>
              <w:spacing w:line="276" w:lineRule="auto"/>
              <w:rPr>
                <w:lang w:eastAsia="en-US"/>
              </w:rPr>
            </w:pPr>
            <w:r>
              <w:rPr>
                <w:lang w:eastAsia="en-US"/>
              </w:rPr>
              <w:t>Ежегодно ремонтировать памятники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4</w:t>
            </w:r>
          </w:p>
        </w:tc>
      </w:tr>
      <w:tr w:rsidR="00F62AED" w:rsidTr="00901A0A">
        <w:trPr>
          <w:trHeight w:val="1065"/>
        </w:trPr>
        <w:tc>
          <w:tcPr>
            <w:tcW w:w="557"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5.</w:t>
            </w:r>
          </w:p>
        </w:tc>
        <w:tc>
          <w:tcPr>
            <w:tcW w:w="5357"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rPr>
                <w:lang w:eastAsia="en-US"/>
              </w:rPr>
            </w:pPr>
          </w:p>
          <w:p w:rsidR="00F62AED" w:rsidRDefault="00F62AED">
            <w:pPr>
              <w:spacing w:line="276" w:lineRule="auto"/>
              <w:rPr>
                <w:lang w:eastAsia="en-US"/>
              </w:rPr>
            </w:pPr>
            <w:r>
              <w:rPr>
                <w:lang w:eastAsia="en-US"/>
              </w:rPr>
              <w:t>Обеспечить спиливание сухих  и аварийных  деревьев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w:t>
            </w:r>
          </w:p>
        </w:tc>
      </w:tr>
      <w:tr w:rsidR="00F62AED" w:rsidTr="00901A0A">
        <w:trPr>
          <w:trHeight w:val="1065"/>
        </w:trPr>
        <w:tc>
          <w:tcPr>
            <w:tcW w:w="557"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6.</w:t>
            </w:r>
          </w:p>
        </w:tc>
        <w:tc>
          <w:tcPr>
            <w:tcW w:w="5357"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rPr>
                <w:lang w:eastAsia="en-US"/>
              </w:rPr>
            </w:pPr>
          </w:p>
          <w:p w:rsidR="00F62AED" w:rsidRDefault="00F62AED">
            <w:pPr>
              <w:spacing w:line="276" w:lineRule="auto"/>
              <w:rPr>
                <w:lang w:eastAsia="en-US"/>
              </w:rPr>
            </w:pPr>
            <w:r>
              <w:rPr>
                <w:lang w:eastAsia="en-US"/>
              </w:rPr>
              <w:t>Уборка территории сельского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w:t>
            </w:r>
          </w:p>
        </w:tc>
      </w:tr>
    </w:tbl>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D008C1" w:rsidRDefault="00D008C1"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Pr>
        <w:ind w:left="176"/>
        <w:jc w:val="center"/>
        <w:rPr>
          <w:b/>
          <w:bCs/>
        </w:rPr>
      </w:pPr>
      <w:r>
        <w:rPr>
          <w:b/>
        </w:rPr>
        <w:lastRenderedPageBreak/>
        <w:t xml:space="preserve">Подпрограмма 2 </w:t>
      </w:r>
      <w:r>
        <w:rPr>
          <w:b/>
          <w:bCs/>
        </w:rPr>
        <w:t xml:space="preserve">«Развитие дорожной сети территории сельского поселения Холязинский сельсовет» </w:t>
      </w:r>
    </w:p>
    <w:p w:rsidR="00F62AED" w:rsidRDefault="00F62AED" w:rsidP="00F62AED">
      <w:pPr>
        <w:ind w:firstLine="708"/>
        <w:jc w:val="both"/>
        <w:rPr>
          <w:b/>
          <w:bCs/>
        </w:rPr>
      </w:pPr>
    </w:p>
    <w:p w:rsidR="00F62AED" w:rsidRDefault="00F62AED" w:rsidP="00F62AED">
      <w:pPr>
        <w:ind w:firstLine="708"/>
        <w:jc w:val="center"/>
        <w:rPr>
          <w:b/>
          <w:bCs/>
        </w:rPr>
      </w:pPr>
      <w:r>
        <w:rPr>
          <w:b/>
          <w:bCs/>
        </w:rPr>
        <w:t>Паспорт  подпрограммы 2.</w:t>
      </w:r>
    </w:p>
    <w:p w:rsidR="00F62AED" w:rsidRDefault="00F62AED" w:rsidP="00F62AED">
      <w:pPr>
        <w:ind w:firstLine="708"/>
        <w:rPr>
          <w:b/>
          <w:bCs/>
        </w:rPr>
      </w:pPr>
      <w:r>
        <w:rPr>
          <w:b/>
        </w:rPr>
        <w:t xml:space="preserve">Таблица 1. </w:t>
      </w:r>
    </w:p>
    <w:tbl>
      <w:tblPr>
        <w:tblW w:w="4821"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62"/>
        <w:gridCol w:w="2438"/>
        <w:gridCol w:w="881"/>
        <w:gridCol w:w="881"/>
        <w:gridCol w:w="913"/>
        <w:gridCol w:w="1019"/>
      </w:tblGrid>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2</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 «</w:t>
            </w:r>
            <w:r>
              <w:rPr>
                <w:bCs/>
                <w:lang w:eastAsia="en-US"/>
              </w:rPr>
              <w:t xml:space="preserve">Развитие дорожной сети территории сельского поселения Холязинский сельсовет» </w:t>
            </w:r>
          </w:p>
        </w:tc>
      </w:tr>
      <w:tr w:rsidR="00F62AED" w:rsidTr="00F62AED">
        <w:trPr>
          <w:trHeight w:val="60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 района Нижегородской области</w:t>
            </w:r>
          </w:p>
        </w:tc>
      </w:tr>
      <w:tr w:rsidR="00F62AED" w:rsidTr="00F62AED">
        <w:trPr>
          <w:trHeight w:val="57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F62AED" w:rsidTr="00F62AED">
        <w:trPr>
          <w:trHeight w:val="784"/>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2</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Обеспечение безопасности дорожного движения, чистоты и порядка, сохранности автомобильных дорог местного значения в сельском поселении</w:t>
            </w:r>
          </w:p>
        </w:tc>
      </w:tr>
      <w:tr w:rsidR="00F62AED" w:rsidTr="00F62AED">
        <w:trPr>
          <w:trHeight w:val="46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2</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дорожного хозяйства</w:t>
            </w:r>
          </w:p>
        </w:tc>
      </w:tr>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Сроки реализации подпрограммы 2</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F62AED" w:rsidTr="00F62AED">
        <w:trPr>
          <w:trHeight w:val="867"/>
          <w:jc w:val="center"/>
        </w:trPr>
        <w:tc>
          <w:tcPr>
            <w:tcW w:w="314"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81"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Объем бюджетных ассигнований подпрограммы 2  за счет средств местного бюджета  с разбивкой по источникам и годам</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rsidP="00C07731">
            <w:pPr>
              <w:spacing w:line="276" w:lineRule="auto"/>
              <w:jc w:val="both"/>
              <w:rPr>
                <w:lang w:eastAsia="en-US"/>
              </w:rPr>
            </w:pPr>
            <w:r>
              <w:rPr>
                <w:lang w:eastAsia="en-US"/>
              </w:rPr>
              <w:t xml:space="preserve">Общий объем финансирования подпрограммы 2 в 2018-2020 годах за счет всех источников финансирования составит  </w:t>
            </w:r>
            <w:r w:rsidR="00C07731">
              <w:rPr>
                <w:lang w:eastAsia="en-US"/>
              </w:rPr>
              <w:t>7273,7</w:t>
            </w:r>
            <w:r>
              <w:rPr>
                <w:lang w:eastAsia="en-US"/>
              </w:rPr>
              <w:t xml:space="preserve">   тыс. рублей. </w:t>
            </w:r>
          </w:p>
        </w:tc>
      </w:tr>
      <w:tr w:rsidR="00F62AED" w:rsidTr="00F62AE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ab/>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2018</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2019</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2020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Всего</w:t>
            </w:r>
          </w:p>
        </w:tc>
      </w:tr>
      <w:tr w:rsidR="00F62AED" w:rsidTr="00F62AE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Местный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C07731">
            <w:pPr>
              <w:tabs>
                <w:tab w:val="left" w:pos="1500"/>
              </w:tabs>
              <w:spacing w:line="276" w:lineRule="auto"/>
              <w:rPr>
                <w:lang w:eastAsia="en-US"/>
              </w:rPr>
            </w:pPr>
            <w:r>
              <w:rPr>
                <w:lang w:eastAsia="en-US"/>
              </w:rPr>
              <w:t>2217,2</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C07731">
            <w:pPr>
              <w:tabs>
                <w:tab w:val="left" w:pos="1500"/>
              </w:tabs>
              <w:spacing w:line="276" w:lineRule="auto"/>
              <w:rPr>
                <w:lang w:eastAsia="en-US"/>
              </w:rPr>
            </w:pPr>
            <w:r>
              <w:rPr>
                <w:lang w:eastAsia="en-US"/>
              </w:rPr>
              <w:t>2470,6</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C07731">
            <w:pPr>
              <w:tabs>
                <w:tab w:val="left" w:pos="1500"/>
              </w:tabs>
              <w:spacing w:line="276" w:lineRule="auto"/>
              <w:rPr>
                <w:lang w:eastAsia="en-US"/>
              </w:rPr>
            </w:pPr>
            <w:r>
              <w:rPr>
                <w:lang w:eastAsia="en-US"/>
              </w:rPr>
              <w:t>2585,9</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C07731">
            <w:pPr>
              <w:tabs>
                <w:tab w:val="left" w:pos="1500"/>
              </w:tabs>
              <w:spacing w:line="276" w:lineRule="auto"/>
              <w:rPr>
                <w:lang w:eastAsia="en-US"/>
              </w:rPr>
            </w:pPr>
            <w:r>
              <w:rPr>
                <w:lang w:eastAsia="en-US"/>
              </w:rPr>
              <w:t>7273,7</w:t>
            </w:r>
          </w:p>
        </w:tc>
      </w:tr>
      <w:tr w:rsidR="00F62AED" w:rsidTr="00F62AE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Областной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Внебюджетные фонды</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Прочие источники</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0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Объем финансирования мероприятий подпрограммы 2 ежегодно подлежат уточнению при формировании бюджета на очередной финансовый год</w:t>
            </w:r>
          </w:p>
        </w:tc>
      </w:tr>
      <w:tr w:rsidR="00F62AED" w:rsidTr="00F62AED">
        <w:trPr>
          <w:trHeight w:val="1669"/>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81" w:type="pct"/>
            <w:tcBorders>
              <w:top w:val="single" w:sz="4" w:space="0" w:color="auto"/>
              <w:left w:val="single" w:sz="4" w:space="0" w:color="auto"/>
              <w:bottom w:val="single" w:sz="4"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Индикаторы достижения цели и показатели непосредственных результатов</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обеспечение своевременной очистки дорог от снега;</w:t>
            </w:r>
          </w:p>
          <w:p w:rsidR="00F62AED" w:rsidRDefault="00F62AED">
            <w:pPr>
              <w:spacing w:line="276" w:lineRule="auto"/>
              <w:jc w:val="both"/>
              <w:rPr>
                <w:lang w:eastAsia="en-US"/>
              </w:rPr>
            </w:pPr>
            <w:r>
              <w:rPr>
                <w:lang w:eastAsia="en-US"/>
              </w:rPr>
              <w:t>-выполнение работ по капитальному ремонту автомобильных дорог общего пользования местного значения; капитальному ремонту дворовых территорий многоквартирных домов;</w:t>
            </w:r>
          </w:p>
          <w:p w:rsidR="00F62AED" w:rsidRDefault="00F62AED">
            <w:pPr>
              <w:spacing w:line="276" w:lineRule="auto"/>
              <w:jc w:val="both"/>
              <w:rPr>
                <w:lang w:eastAsia="en-US"/>
              </w:rPr>
            </w:pPr>
          </w:p>
        </w:tc>
      </w:tr>
    </w:tbl>
    <w:p w:rsidR="00F62AED" w:rsidRDefault="00F62AED" w:rsidP="00F62AED">
      <w:pP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bCs/>
          <w:u w:val="single"/>
        </w:rPr>
      </w:pPr>
      <w:r>
        <w:rPr>
          <w:b/>
          <w:u w:val="single"/>
        </w:rPr>
        <w:lastRenderedPageBreak/>
        <w:t xml:space="preserve">Раздел 1. </w:t>
      </w:r>
      <w:r>
        <w:rPr>
          <w:b/>
          <w:bCs/>
          <w:u w:val="single"/>
        </w:rPr>
        <w:t>Характеристика сферы реализации подпрограммы 2</w:t>
      </w:r>
    </w:p>
    <w:p w:rsidR="00F62AED" w:rsidRDefault="00F62AED" w:rsidP="00F62AED">
      <w:pPr>
        <w:jc w:val="center"/>
        <w:rPr>
          <w:b/>
          <w:u w:val="single"/>
        </w:rPr>
      </w:pPr>
    </w:p>
    <w:p w:rsidR="00F62AED" w:rsidRDefault="00F62AED" w:rsidP="00F62AED">
      <w:pPr>
        <w:ind w:firstLine="851"/>
      </w:pPr>
      <w:r>
        <w:t>Сеть автомобильных дорог местного значения в  сельском поселении  Холязинский сельсовет – один из важнейших элементов транспортно-коммуникационной системы, оказывающей огромное влияние на развитие экономики и социальной сферы в   сельском поселении  Холязинский сельсовет. Между тем состояние автомобильных дорог далеко не в полной мере соответствует экономическим и социальным потребностям общества. Проблема технического состояния автомобильных дорог  не соответствие их требованиям безопасности дорожного движения, строительным нормам и правилам обострилась в последнее время в связи с недостаточным финансированием ремонта существующих автомобильных дорог.</w:t>
      </w:r>
    </w:p>
    <w:p w:rsidR="00F62AED" w:rsidRDefault="00F62AED" w:rsidP="00F62AED">
      <w:pPr>
        <w:ind w:firstLine="851"/>
      </w:pPr>
      <w:r>
        <w:t>Общая протяженность автомобильных дорог составляет 60,</w:t>
      </w:r>
      <w:r w:rsidR="00901A0A">
        <w:t>3</w:t>
      </w:r>
      <w:r>
        <w:t xml:space="preserve"> км, из них асфальтовое покрытие имеет 19,8 км, защебенены 4,4 км, грунтовых дорог 36,</w:t>
      </w:r>
      <w:r w:rsidR="00901A0A">
        <w:t>1</w:t>
      </w:r>
      <w:r>
        <w:t xml:space="preserve"> км. Большая часть автомобильных дорог имеет недостаточную прочность и ровность дорожного </w:t>
      </w:r>
      <w:r>
        <w:rPr>
          <w:color w:val="000000"/>
        </w:rPr>
        <w:t>покрытия</w:t>
      </w:r>
      <w:r>
        <w:t xml:space="preserve"> со значительной сеткой трещин и низким коэффициентом сцепления. Наиболее распространенными дефектами асфальтового </w:t>
      </w:r>
      <w:r>
        <w:rPr>
          <w:color w:val="000000"/>
        </w:rPr>
        <w:t xml:space="preserve">покрытия автомобильных дорог </w:t>
      </w:r>
      <w:r>
        <w:t xml:space="preserve"> являются износ, шелушение, выбоины, трещины. В некоторых населенных пунктах необходимо строить новые дороги. </w:t>
      </w:r>
    </w:p>
    <w:p w:rsidR="00F62AED" w:rsidRDefault="00F62AED" w:rsidP="00F62AED">
      <w:r>
        <w:tab/>
        <w:t>Формирование подпрограммы обусловлено рядом причин:</w:t>
      </w:r>
    </w:p>
    <w:p w:rsidR="00F62AED" w:rsidRDefault="00F62AED" w:rsidP="00F62AED">
      <w:r>
        <w:t>- некачественным техническим состоянием автомобильных дорог;</w:t>
      </w:r>
    </w:p>
    <w:p w:rsidR="00F62AED" w:rsidRDefault="00F62AED" w:rsidP="00F62AED">
      <w:r>
        <w:t xml:space="preserve">- высоким износом дорожного </w:t>
      </w:r>
      <w:r>
        <w:rPr>
          <w:color w:val="000000"/>
        </w:rPr>
        <w:t>покрытия</w:t>
      </w:r>
      <w:r>
        <w:t xml:space="preserve"> автомобильных дорог, что приводит к неминуемым аварийным ситуациям, создавая угрозу жизни и здоровью населения.</w:t>
      </w:r>
    </w:p>
    <w:p w:rsidR="00F62AED" w:rsidRDefault="00F62AED" w:rsidP="00F62AED">
      <w:r>
        <w:tab/>
        <w:t>На основании вышеизложенного и в целях обеспечения безопасности движения автомобильного транспорта и пешеходов по автомобильным дорогам необходимо использование программно-целевого метода решения данной проблемы.</w:t>
      </w:r>
    </w:p>
    <w:p w:rsidR="00F62AED" w:rsidRDefault="00F62AED" w:rsidP="00F62AED"/>
    <w:p w:rsidR="00F62AED" w:rsidRDefault="00F62AED" w:rsidP="00F62AED">
      <w:pPr>
        <w:jc w:val="center"/>
        <w:rPr>
          <w:b/>
          <w:bCs/>
          <w:u w:val="single"/>
        </w:rPr>
      </w:pPr>
      <w:r>
        <w:tab/>
      </w:r>
      <w:r>
        <w:rPr>
          <w:b/>
          <w:bCs/>
          <w:u w:val="single"/>
        </w:rPr>
        <w:t>Раздел 2. Цели, задачи, сроки и этапы реализации подпрограммы 2.</w:t>
      </w:r>
    </w:p>
    <w:p w:rsidR="00F62AED" w:rsidRDefault="00F62AED" w:rsidP="00F62AED">
      <w:pPr>
        <w:jc w:val="center"/>
        <w:rPr>
          <w:b/>
          <w:bCs/>
          <w:u w:val="single"/>
        </w:rPr>
      </w:pPr>
    </w:p>
    <w:p w:rsidR="00F62AED" w:rsidRDefault="00F62AED" w:rsidP="00F62AED">
      <w:pPr>
        <w:pStyle w:val="Default"/>
        <w:rPr>
          <w:rFonts w:ascii="Times New Roman" w:hAnsi="Times New Roman" w:cs="Times New Roman"/>
        </w:rPr>
      </w:pPr>
      <w:r>
        <w:rPr>
          <w:rFonts w:ascii="Times New Roman" w:hAnsi="Times New Roman" w:cs="Times New Roman"/>
        </w:rPr>
        <w:t xml:space="preserve">           Целью подпрограммы является обеспечение безопасности дорожного движения, чистоты и порядка, сохранности автомобильных дорог местного значения на территории сельского поселения Холязинский сельсовет. Цель подпрограммы реализуется посредством решения следующей задачи: </w:t>
      </w:r>
    </w:p>
    <w:p w:rsidR="00F62AED" w:rsidRDefault="00F62AED" w:rsidP="00F62AED">
      <w:pPr>
        <w:pStyle w:val="Default"/>
        <w:rPr>
          <w:rFonts w:ascii="Times New Roman" w:hAnsi="Times New Roman" w:cs="Times New Roman"/>
        </w:rPr>
      </w:pPr>
      <w:r>
        <w:rPr>
          <w:rFonts w:ascii="Times New Roman" w:hAnsi="Times New Roman" w:cs="Times New Roman"/>
        </w:rPr>
        <w:t>содержание дорожного хозяйства сельского поселения Холязинский сельсовет, в том числе улучшение транспортно-эксплуатационного состояния автомобильных дорог местного значения, сокращение числа дорожно-транспортных происшествий, улучшение социальных условий жизни населения.</w:t>
      </w:r>
    </w:p>
    <w:p w:rsidR="00F62AED" w:rsidRDefault="00F62AED" w:rsidP="00F62AED">
      <w:pPr>
        <w:ind w:firstLine="540"/>
        <w:jc w:val="both"/>
      </w:pPr>
      <w:r>
        <w:rPr>
          <w:lang w:eastAsia="en-US"/>
        </w:rPr>
        <w:tab/>
      </w:r>
      <w:r>
        <w:t>Срок реализации подпрограммы 2: 2018-2020 годы, п</w:t>
      </w:r>
      <w:r>
        <w:rPr>
          <w:lang w:eastAsia="en-US"/>
        </w:rPr>
        <w:t>одпрограмма реализуется в один этап</w:t>
      </w:r>
      <w:r>
        <w:t>.</w:t>
      </w: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jc w:val="center"/>
        <w:rPr>
          <w:b/>
          <w:bCs/>
          <w:u w:val="single"/>
        </w:rPr>
      </w:pPr>
      <w:r>
        <w:rPr>
          <w:b/>
          <w:bCs/>
          <w:u w:val="single"/>
        </w:rPr>
        <w:lastRenderedPageBreak/>
        <w:t>Раздел 3. Перечень основных мероприятий подпрограммы 2.</w:t>
      </w:r>
    </w:p>
    <w:p w:rsidR="00F62AED" w:rsidRDefault="00F62AED" w:rsidP="00F62AED">
      <w:pPr>
        <w:pStyle w:val="af"/>
        <w:ind w:firstLine="300"/>
        <w:jc w:val="both"/>
        <w:rPr>
          <w:b/>
        </w:rPr>
      </w:pPr>
    </w:p>
    <w:p w:rsidR="00F62AED" w:rsidRDefault="00F62AED" w:rsidP="00F62AED">
      <w:pPr>
        <w:pStyle w:val="af"/>
        <w:ind w:firstLine="300"/>
        <w:jc w:val="both"/>
        <w:rPr>
          <w:b/>
        </w:rPr>
      </w:pPr>
    </w:p>
    <w:p w:rsidR="00F62AED" w:rsidRDefault="00F62AED" w:rsidP="00F62AED">
      <w:pPr>
        <w:pStyle w:val="af"/>
        <w:ind w:firstLine="300"/>
        <w:jc w:val="both"/>
        <w:rPr>
          <w:b/>
        </w:rPr>
      </w:pPr>
      <w:r>
        <w:rPr>
          <w:b/>
        </w:rPr>
        <w:t>Таблица 2.  Перечень мероприятий муниципальной подпрограммы «Развитие дорожной сети территории сельского поселения Холязинский сельсовет»</w:t>
      </w:r>
    </w:p>
    <w:tbl>
      <w:tblPr>
        <w:tblW w:w="14460" w:type="dxa"/>
        <w:tblInd w:w="70" w:type="dxa"/>
        <w:tblLayout w:type="fixed"/>
        <w:tblCellMar>
          <w:left w:w="70" w:type="dxa"/>
          <w:right w:w="70" w:type="dxa"/>
        </w:tblCellMar>
        <w:tblLook w:val="04A0" w:firstRow="1" w:lastRow="0" w:firstColumn="1" w:lastColumn="0" w:noHBand="0" w:noVBand="1"/>
      </w:tblPr>
      <w:tblGrid>
        <w:gridCol w:w="2266"/>
        <w:gridCol w:w="1134"/>
        <w:gridCol w:w="1279"/>
        <w:gridCol w:w="1417"/>
        <w:gridCol w:w="849"/>
        <w:gridCol w:w="710"/>
        <w:gridCol w:w="709"/>
        <w:gridCol w:w="425"/>
        <w:gridCol w:w="1135"/>
        <w:gridCol w:w="1416"/>
        <w:gridCol w:w="3120"/>
      </w:tblGrid>
      <w:tr w:rsidR="00F62AED" w:rsidTr="00F62AED">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задачи, направления деятельности,</w:t>
            </w:r>
            <w:r>
              <w:rPr>
                <w:rFonts w:ascii="Times New Roman" w:hAnsi="Times New Roman" w:cs="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417" w:type="dxa"/>
            <w:vMerge w:val="restart"/>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828" w:type="dxa"/>
            <w:gridSpan w:val="5"/>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F62AED" w:rsidTr="00F62AED">
        <w:trPr>
          <w:cantSplit/>
          <w:trHeight w:val="600"/>
        </w:trPr>
        <w:tc>
          <w:tcPr>
            <w:tcW w:w="609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F62AED" w:rsidRDefault="00F62AED">
            <w:pPr>
              <w:rPr>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F62AED" w:rsidRDefault="00F62AED">
            <w:pPr>
              <w:rPr>
                <w:highlight w:val="yellow"/>
                <w:lang w:eastAsia="en-US"/>
              </w:rPr>
            </w:pPr>
          </w:p>
        </w:tc>
        <w:tc>
          <w:tcPr>
            <w:tcW w:w="849"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709"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r>
      <w:tr w:rsidR="00F62AED" w:rsidTr="00F62AED">
        <w:trPr>
          <w:cantSplit/>
          <w:trHeight w:val="240"/>
        </w:trPr>
        <w:tc>
          <w:tcPr>
            <w:tcW w:w="6096" w:type="dxa"/>
            <w:gridSpan w:val="4"/>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безопасности дорожного движения, чистоты и порядка, сохранности автомобильных дорог местного значения в сельском поселении Холязинский сельсовет. </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Задача подпрограммы 2- содержание дорожного хозяйства</w:t>
            </w:r>
          </w:p>
        </w:tc>
        <w:tc>
          <w:tcPr>
            <w:tcW w:w="8364" w:type="dxa"/>
            <w:gridSpan w:val="7"/>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2.1. Очистка дорог и улиц от снега</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330,0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330,0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330,0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990,0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безопасности дорожного движения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2.2. Капитальный ремонт автомобильных дорог общего пользования местного значения</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9"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lang w:eastAsia="en-US"/>
              </w:rPr>
            </w:pPr>
            <w:r w:rsidRPr="007F2644">
              <w:rPr>
                <w:rFonts w:ascii="Times New Roman" w:hAnsi="Times New Roman" w:cs="Times New Roman"/>
                <w:lang w:eastAsia="en-US"/>
              </w:rPr>
              <w:t>1837,2</w:t>
            </w:r>
          </w:p>
        </w:tc>
        <w:tc>
          <w:tcPr>
            <w:tcW w:w="710"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lang w:eastAsia="en-US"/>
              </w:rPr>
            </w:pPr>
            <w:r w:rsidRPr="007F2644">
              <w:rPr>
                <w:rFonts w:ascii="Times New Roman" w:hAnsi="Times New Roman" w:cs="Times New Roman"/>
                <w:lang w:eastAsia="en-US"/>
              </w:rPr>
              <w:t>2090,6</w:t>
            </w:r>
          </w:p>
        </w:tc>
        <w:tc>
          <w:tcPr>
            <w:tcW w:w="709"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lang w:eastAsia="en-US"/>
              </w:rPr>
            </w:pPr>
            <w:r w:rsidRPr="007F2644">
              <w:rPr>
                <w:rFonts w:ascii="Times New Roman" w:hAnsi="Times New Roman" w:cs="Times New Roman"/>
                <w:lang w:eastAsia="en-US"/>
              </w:rPr>
              <w:t>2205,9</w:t>
            </w:r>
          </w:p>
        </w:tc>
        <w:tc>
          <w:tcPr>
            <w:tcW w:w="425" w:type="dxa"/>
            <w:tcBorders>
              <w:top w:val="single" w:sz="6" w:space="0" w:color="auto"/>
              <w:left w:val="single" w:sz="4" w:space="0" w:color="auto"/>
              <w:bottom w:val="single" w:sz="6" w:space="0" w:color="auto"/>
              <w:right w:val="single" w:sz="4" w:space="0" w:color="auto"/>
            </w:tcBorders>
          </w:tcPr>
          <w:p w:rsidR="00F62AED" w:rsidRPr="007F2644" w:rsidRDefault="00F62AED">
            <w:pPr>
              <w:pStyle w:val="ConsPlusNormal"/>
              <w:widowControl/>
              <w:spacing w:line="276" w:lineRule="auto"/>
              <w:ind w:firstLine="0"/>
              <w:rPr>
                <w:rFonts w:ascii="Times New Roman" w:hAnsi="Times New Roman" w:cs="Times New Roman"/>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lang w:eastAsia="en-US"/>
              </w:rPr>
            </w:pPr>
            <w:r w:rsidRPr="007F2644">
              <w:rPr>
                <w:rFonts w:ascii="Times New Roman" w:hAnsi="Times New Roman" w:cs="Times New Roman"/>
                <w:lang w:eastAsia="en-US"/>
              </w:rPr>
              <w:t>6133,7</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сохранности автомобильных дорог общего пользования местного значения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Мероприятие 2.3. Строительство объектов муниципальной собственности</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и развитие дорожной сети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2.4. Планировка грунтовых дорог</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50,0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150,0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безопасных условий передвижения жителей и транспорта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2.5. Капитальный ремонт дворовых территорий многоквартирных домов населенных пунктов</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4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безопасных условий передвижения жителей и транспорта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49"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b/>
                <w:lang w:eastAsia="en-US"/>
              </w:rPr>
            </w:pPr>
            <w:r w:rsidRPr="007F2644">
              <w:rPr>
                <w:rFonts w:ascii="Times New Roman" w:hAnsi="Times New Roman" w:cs="Times New Roman"/>
                <w:b/>
                <w:lang w:eastAsia="en-US"/>
              </w:rPr>
              <w:t>2217,2</w:t>
            </w:r>
          </w:p>
        </w:tc>
        <w:tc>
          <w:tcPr>
            <w:tcW w:w="710"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b/>
                <w:lang w:eastAsia="en-US"/>
              </w:rPr>
            </w:pPr>
            <w:r w:rsidRPr="007F2644">
              <w:rPr>
                <w:rFonts w:ascii="Times New Roman" w:hAnsi="Times New Roman" w:cs="Times New Roman"/>
                <w:b/>
                <w:lang w:eastAsia="en-US"/>
              </w:rPr>
              <w:t>2470,6</w:t>
            </w:r>
          </w:p>
        </w:tc>
        <w:tc>
          <w:tcPr>
            <w:tcW w:w="709"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b/>
                <w:lang w:eastAsia="en-US"/>
              </w:rPr>
            </w:pPr>
            <w:r w:rsidRPr="007F2644">
              <w:rPr>
                <w:rFonts w:ascii="Times New Roman" w:hAnsi="Times New Roman" w:cs="Times New Roman"/>
                <w:b/>
                <w:lang w:eastAsia="en-US"/>
              </w:rPr>
              <w:t>2585,9</w:t>
            </w:r>
          </w:p>
        </w:tc>
        <w:tc>
          <w:tcPr>
            <w:tcW w:w="425" w:type="dxa"/>
            <w:tcBorders>
              <w:top w:val="single" w:sz="6" w:space="0" w:color="auto"/>
              <w:left w:val="single" w:sz="4" w:space="0" w:color="auto"/>
              <w:bottom w:val="single" w:sz="6" w:space="0" w:color="auto"/>
              <w:right w:val="single" w:sz="4" w:space="0" w:color="auto"/>
            </w:tcBorders>
          </w:tcPr>
          <w:p w:rsidR="00F62AED" w:rsidRPr="007F2644" w:rsidRDefault="00F62AED">
            <w:pPr>
              <w:pStyle w:val="ConsPlusNormal"/>
              <w:widowControl/>
              <w:spacing w:line="276" w:lineRule="auto"/>
              <w:ind w:firstLine="0"/>
              <w:rPr>
                <w:rFonts w:ascii="Times New Roman" w:hAnsi="Times New Roman" w:cs="Times New Roman"/>
                <w:b/>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Pr="007F2644" w:rsidRDefault="00C07731">
            <w:pPr>
              <w:pStyle w:val="ConsPlusNormal"/>
              <w:widowControl/>
              <w:spacing w:line="276" w:lineRule="auto"/>
              <w:ind w:firstLine="0"/>
              <w:rPr>
                <w:rFonts w:ascii="Times New Roman" w:hAnsi="Times New Roman" w:cs="Times New Roman"/>
                <w:b/>
                <w:lang w:eastAsia="en-US"/>
              </w:rPr>
            </w:pPr>
            <w:r w:rsidRPr="007F2644">
              <w:rPr>
                <w:rFonts w:ascii="Times New Roman" w:hAnsi="Times New Roman" w:cs="Times New Roman"/>
                <w:b/>
                <w:lang w:eastAsia="en-US"/>
              </w:rPr>
              <w:t>7273,7</w:t>
            </w:r>
          </w:p>
        </w:tc>
        <w:tc>
          <w:tcPr>
            <w:tcW w:w="1416"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3120" w:type="dxa"/>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r>
    </w:tbl>
    <w:p w:rsidR="00F62AED" w:rsidRDefault="00F62AED" w:rsidP="00F62AED"/>
    <w:p w:rsidR="00F62AED" w:rsidRDefault="00F62AED" w:rsidP="00F62AED">
      <w:pPr>
        <w:rPr>
          <w:b/>
          <w:bCs/>
          <w:color w:val="000000"/>
        </w:rPr>
        <w:sectPr w:rsidR="00F62AED">
          <w:pgSz w:w="15840" w:h="12240" w:orient="landscape"/>
          <w:pgMar w:top="851" w:right="851" w:bottom="1134" w:left="1134" w:header="720" w:footer="720" w:gutter="0"/>
          <w:cols w:space="720"/>
        </w:sectPr>
      </w:pPr>
    </w:p>
    <w:p w:rsidR="00F62AED" w:rsidRDefault="00F62AED" w:rsidP="00F62AED">
      <w:pPr>
        <w:spacing w:line="360" w:lineRule="auto"/>
        <w:ind w:firstLine="720"/>
        <w:jc w:val="both"/>
        <w:rPr>
          <w:b/>
          <w:u w:val="single"/>
        </w:rPr>
      </w:pPr>
      <w:r>
        <w:lastRenderedPageBreak/>
        <w:t xml:space="preserve">  </w:t>
      </w:r>
    </w:p>
    <w:p w:rsidR="00F62AED" w:rsidRDefault="00F62AED" w:rsidP="00F62AED">
      <w:pPr>
        <w:jc w:val="center"/>
        <w:rPr>
          <w:b/>
          <w:u w:val="single"/>
        </w:rPr>
      </w:pPr>
      <w:r>
        <w:rPr>
          <w:b/>
          <w:u w:val="single"/>
        </w:rPr>
        <w:t>Раздел 4. Ресурсное обеспечение подпрограммы 2.</w:t>
      </w:r>
    </w:p>
    <w:p w:rsidR="00F62AED" w:rsidRDefault="00F62AED" w:rsidP="00F62AED">
      <w:pPr>
        <w:jc w:val="center"/>
        <w:rPr>
          <w:b/>
          <w:u w:val="single"/>
        </w:rPr>
      </w:pPr>
    </w:p>
    <w:p w:rsidR="00F62AED" w:rsidRDefault="00F62AED" w:rsidP="00F62AED">
      <w:pPr>
        <w:autoSpaceDE w:val="0"/>
        <w:autoSpaceDN w:val="0"/>
        <w:adjustRightInd w:val="0"/>
        <w:ind w:firstLine="720"/>
        <w:jc w:val="both"/>
        <w:rPr>
          <w:bCs/>
        </w:rPr>
      </w:pPr>
      <w:r>
        <w:rPr>
          <w:bCs/>
        </w:rPr>
        <w:t xml:space="preserve">Предполагаемые объемы финансирования подпрограммы 2 за 2018-2020 годы составит </w:t>
      </w:r>
      <w:r w:rsidR="007F2644">
        <w:rPr>
          <w:bCs/>
        </w:rPr>
        <w:t>7273,7</w:t>
      </w:r>
      <w:r>
        <w:rPr>
          <w:bCs/>
        </w:rPr>
        <w:t xml:space="preserve"> тыс. рублей. Объемы финансирования в разрезе источников финансирования по годам реализации представлены в таблице. </w:t>
      </w:r>
    </w:p>
    <w:p w:rsidR="00F62AED" w:rsidRDefault="00F62AED" w:rsidP="00F62AED">
      <w:pPr>
        <w:autoSpaceDE w:val="0"/>
        <w:autoSpaceDN w:val="0"/>
        <w:adjustRightInd w:val="0"/>
        <w:ind w:firstLine="720"/>
        <w:jc w:val="both"/>
        <w:rPr>
          <w:bCs/>
        </w:rPr>
      </w:pPr>
    </w:p>
    <w:p w:rsidR="00F62AED" w:rsidRDefault="00F62AED" w:rsidP="00F62AED">
      <w:pPr>
        <w:autoSpaceDE w:val="0"/>
        <w:autoSpaceDN w:val="0"/>
        <w:adjustRightInd w:val="0"/>
        <w:ind w:firstLine="720"/>
        <w:jc w:val="right"/>
        <w:rPr>
          <w:bCs/>
        </w:rPr>
      </w:pPr>
    </w:p>
    <w:p w:rsidR="00F62AED" w:rsidRDefault="00F62AED" w:rsidP="00F62AED">
      <w:pPr>
        <w:autoSpaceDE w:val="0"/>
        <w:autoSpaceDN w:val="0"/>
        <w:adjustRightInd w:val="0"/>
        <w:jc w:val="center"/>
        <w:rPr>
          <w:b/>
          <w:bCs/>
        </w:rPr>
      </w:pPr>
      <w:r>
        <w:rPr>
          <w:b/>
          <w:bCs/>
        </w:rPr>
        <w:t>Предполагаемые объемы финансирования подпрограммы 2</w:t>
      </w:r>
    </w:p>
    <w:p w:rsidR="00F62AED" w:rsidRDefault="00F62AED" w:rsidP="00F62AED">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p w:rsidR="00F62AED" w:rsidRDefault="00F62AED">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
                <w:bCs/>
                <w:lang w:eastAsia="en-US"/>
              </w:rPr>
            </w:pPr>
            <w:r>
              <w:rPr>
                <w:rFonts w:eastAsia="Calibri"/>
                <w:b/>
                <w:bCs/>
                <w:lang w:eastAsia="en-US"/>
              </w:rPr>
              <w:t>7273,7</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
                <w:bCs/>
                <w:lang w:eastAsia="en-US"/>
              </w:rPr>
            </w:pPr>
            <w:r>
              <w:rPr>
                <w:rFonts w:eastAsia="Calibri"/>
                <w:b/>
                <w:bCs/>
                <w:lang w:eastAsia="en-US"/>
              </w:rPr>
              <w:t>2217,2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
                <w:bCs/>
                <w:lang w:eastAsia="en-US"/>
              </w:rPr>
            </w:pPr>
            <w:r>
              <w:rPr>
                <w:rFonts w:eastAsia="Calibri"/>
                <w:b/>
                <w:bCs/>
                <w:lang w:eastAsia="en-US"/>
              </w:rPr>
              <w:t>2470,6</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
                <w:bCs/>
                <w:lang w:eastAsia="en-US"/>
              </w:rPr>
            </w:pPr>
            <w:r>
              <w:rPr>
                <w:rFonts w:eastAsia="Calibri"/>
                <w:b/>
                <w:bCs/>
                <w:lang w:eastAsia="en-US"/>
              </w:rPr>
              <w:t>2585,9</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Cs/>
                <w:lang w:eastAsia="en-US"/>
              </w:rPr>
            </w:pPr>
            <w:r>
              <w:rPr>
                <w:rFonts w:eastAsia="Calibri"/>
                <w:bCs/>
                <w:lang w:eastAsia="en-US"/>
              </w:rPr>
              <w:t>7273,7</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Cs/>
                <w:lang w:eastAsia="en-US"/>
              </w:rPr>
            </w:pPr>
            <w:r>
              <w:rPr>
                <w:rFonts w:eastAsia="Calibri"/>
                <w:bCs/>
                <w:lang w:eastAsia="en-US"/>
              </w:rPr>
              <w:t>2217,2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Cs/>
                <w:lang w:eastAsia="en-US"/>
              </w:rPr>
            </w:pPr>
            <w:r>
              <w:rPr>
                <w:rFonts w:eastAsia="Calibri"/>
                <w:bCs/>
                <w:lang w:eastAsia="en-US"/>
              </w:rPr>
              <w:t>2470,6</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C07731">
            <w:pPr>
              <w:autoSpaceDE w:val="0"/>
              <w:autoSpaceDN w:val="0"/>
              <w:adjustRightInd w:val="0"/>
              <w:spacing w:line="276" w:lineRule="auto"/>
              <w:jc w:val="center"/>
              <w:rPr>
                <w:rFonts w:eastAsia="Calibri"/>
                <w:bCs/>
                <w:lang w:eastAsia="en-US"/>
              </w:rPr>
            </w:pPr>
            <w:r>
              <w:rPr>
                <w:rFonts w:eastAsia="Calibri"/>
                <w:bCs/>
                <w:lang w:eastAsia="en-US"/>
              </w:rPr>
              <w:t>2585,9</w:t>
            </w:r>
          </w:p>
        </w:tc>
      </w:tr>
    </w:tbl>
    <w:p w:rsidR="00F62AED" w:rsidRDefault="00F62AED" w:rsidP="00F62AED">
      <w:pPr>
        <w:pStyle w:val="ConsPlusNormal"/>
        <w:ind w:firstLine="0"/>
        <w:outlineLvl w:val="1"/>
        <w:rPr>
          <w:rFonts w:ascii="Times New Roman" w:hAnsi="Times New Roman" w:cs="Times New Roman"/>
          <w:b/>
          <w:sz w:val="24"/>
          <w:szCs w:val="24"/>
          <w:u w:val="single"/>
        </w:rPr>
      </w:pPr>
    </w:p>
    <w:p w:rsidR="00F62AED" w:rsidRDefault="00F62AED" w:rsidP="00F62AED">
      <w:pPr>
        <w:autoSpaceDE w:val="0"/>
        <w:autoSpaceDN w:val="0"/>
        <w:adjustRightInd w:val="0"/>
        <w:ind w:firstLine="709"/>
        <w:jc w:val="both"/>
        <w:rPr>
          <w:bCs/>
        </w:rPr>
      </w:pPr>
      <w:r>
        <w:rPr>
          <w:bCs/>
        </w:rPr>
        <w:t>Объем финансового обеспечения подпрограммы 2 подлежит ежегодному уточнению при формировании бюджета на очередной финансовый год и плановый период.</w:t>
      </w:r>
    </w:p>
    <w:p w:rsidR="00F62AED" w:rsidRDefault="00F62AED" w:rsidP="00F62AED">
      <w:pPr>
        <w:pStyle w:val="Default"/>
        <w:rPr>
          <w:rFonts w:ascii="Times New Roman" w:hAnsi="Times New Roman" w:cs="Times New Roman"/>
        </w:rPr>
      </w:pP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sz w:val="24"/>
          <w:szCs w:val="24"/>
          <w:lang w:eastAsia="en-US"/>
        </w:rPr>
        <w:tab/>
      </w:r>
      <w:r>
        <w:rPr>
          <w:rFonts w:ascii="Times New Roman" w:hAnsi="Times New Roman" w:cs="Times New Roman"/>
          <w:b/>
          <w:sz w:val="24"/>
          <w:szCs w:val="24"/>
          <w:u w:val="single"/>
        </w:rPr>
        <w:t>Раздел 5. Прогноз показателей конечного результата</w:t>
      </w: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реализации подпрограммы 2.</w:t>
      </w:r>
    </w:p>
    <w:p w:rsidR="00F62AED" w:rsidRDefault="00F62AED" w:rsidP="00F62AED">
      <w:pPr>
        <w:pStyle w:val="ConsPlusNormal"/>
        <w:jc w:val="center"/>
        <w:outlineLvl w:val="1"/>
        <w:rPr>
          <w:rFonts w:ascii="Times New Roman" w:hAnsi="Times New Roman" w:cs="Times New Roman"/>
          <w:b/>
          <w:sz w:val="24"/>
          <w:szCs w:val="24"/>
          <w:u w:val="single"/>
        </w:rPr>
      </w:pPr>
    </w:p>
    <w:p w:rsidR="00F62AED" w:rsidRDefault="00F62AED" w:rsidP="00F62AED">
      <w:pPr>
        <w:pStyle w:val="ConsPlusNormal"/>
        <w:outlineLvl w:val="1"/>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позволит обеспечить безопасность дорожного движения на территории сельского поселения Холязинский сельсовет, безопасные условия передвижения жителей и транспорта, чистоту и порядок на дорогах местного значения.</w:t>
      </w:r>
    </w:p>
    <w:p w:rsidR="00F62AED" w:rsidRDefault="00F62AED" w:rsidP="00F62AED">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ab/>
      </w:r>
      <w:r>
        <w:rPr>
          <w:rFonts w:ascii="Times New Roman" w:hAnsi="Times New Roman" w:cs="Times New Roman"/>
          <w:sz w:val="24"/>
          <w:szCs w:val="24"/>
        </w:rP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Социальный  эффект от реализации подпрограммы 2 выражается в доли протяженности отремонтированных автомобильных дорог общего пользования местного значения, количестве построенных и введенных в эксплуатацию объектов, в обеспечении чистоты и порядка на дорогах общего пользования местного значения. </w:t>
      </w:r>
    </w:p>
    <w:p w:rsidR="00F62AED" w:rsidRDefault="00F62AED" w:rsidP="00F62AED">
      <w:pPr>
        <w:ind w:firstLine="540"/>
        <w:jc w:val="both"/>
      </w:pPr>
      <w:r>
        <w:t>Достижение к 2020 году целевых показателей, предусмотренных подпрограммой 2, позволяет обеспечить содержание дорожного хозяйства в надлежащем порядке.</w:t>
      </w:r>
    </w:p>
    <w:p w:rsidR="00F62AED" w:rsidRDefault="00F62AED" w:rsidP="00F62AED">
      <w:pPr>
        <w:ind w:firstLine="540"/>
        <w:jc w:val="both"/>
      </w:pPr>
      <w:r>
        <w:t>Показатели конечного результата реализации подпрограммы 2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2 приведены в таблице.</w:t>
      </w:r>
    </w:p>
    <w:p w:rsidR="00F62AED" w:rsidRDefault="00F62AED" w:rsidP="00F62AED">
      <w:pPr>
        <w:jc w:val="both"/>
      </w:pPr>
    </w:p>
    <w:p w:rsidR="00F62AED" w:rsidRDefault="00F62AED" w:rsidP="00F62AED">
      <w:pPr>
        <w:jc w:val="both"/>
      </w:pPr>
    </w:p>
    <w:p w:rsidR="00F62AED" w:rsidRDefault="00F62AED" w:rsidP="00F62AED">
      <w:pPr>
        <w:jc w:val="both"/>
      </w:pPr>
    </w:p>
    <w:p w:rsidR="00F62AED" w:rsidRDefault="00F62AED" w:rsidP="00F62AED">
      <w:pPr>
        <w:jc w:val="both"/>
      </w:pPr>
    </w:p>
    <w:p w:rsidR="00D008C1" w:rsidRDefault="00D008C1" w:rsidP="00F62AED">
      <w:pPr>
        <w:jc w:val="both"/>
      </w:pPr>
    </w:p>
    <w:p w:rsidR="00D008C1" w:rsidRDefault="00D008C1" w:rsidP="00F62AED">
      <w:pPr>
        <w:jc w:val="both"/>
      </w:pPr>
    </w:p>
    <w:p w:rsidR="00F62AED" w:rsidRDefault="00F62AED" w:rsidP="00F62AED">
      <w:pPr>
        <w:jc w:val="both"/>
      </w:pPr>
    </w:p>
    <w:p w:rsidR="00F62AED" w:rsidRDefault="00F62AED" w:rsidP="00F62AE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Индикаторы достижения цели и показатели непосредственных результатов подпрограммы 2</w:t>
      </w:r>
    </w:p>
    <w:p w:rsidR="00F62AED" w:rsidRDefault="00F62AED" w:rsidP="00F62AED">
      <w:pPr>
        <w:pStyle w:val="ConsPlusNormal"/>
        <w:widowControl/>
        <w:ind w:firstLine="0"/>
        <w:jc w:val="center"/>
        <w:rPr>
          <w:rFonts w:ascii="Times New Roman" w:hAnsi="Times New Roman" w:cs="Times New Roman"/>
          <w:b/>
          <w:sz w:val="24"/>
          <w:szCs w:val="24"/>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gridCol w:w="992"/>
        <w:gridCol w:w="1134"/>
        <w:gridCol w:w="1134"/>
        <w:gridCol w:w="993"/>
      </w:tblGrid>
      <w:tr w:rsidR="00F62AED" w:rsidTr="00F62AED">
        <w:trPr>
          <w:trHeight w:val="795"/>
        </w:trPr>
        <w:tc>
          <w:tcPr>
            <w:tcW w:w="70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w:t>
            </w:r>
          </w:p>
          <w:p w:rsidR="00F62AED" w:rsidRDefault="00F62AED">
            <w:pPr>
              <w:spacing w:line="276" w:lineRule="auto"/>
              <w:jc w:val="center"/>
              <w:rPr>
                <w:b/>
                <w:lang w:eastAsia="en-US"/>
              </w:rPr>
            </w:pPr>
            <w:r>
              <w:rPr>
                <w:b/>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2018</w:t>
            </w:r>
          </w:p>
          <w:p w:rsidR="00F62AED" w:rsidRDefault="00F62AED">
            <w:pPr>
              <w:spacing w:line="276" w:lineRule="auto"/>
              <w:jc w:val="center"/>
              <w:rPr>
                <w:b/>
                <w:lang w:eastAsia="en-US"/>
              </w:rPr>
            </w:pPr>
            <w:r>
              <w:rPr>
                <w:b/>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 xml:space="preserve">2019 </w:t>
            </w:r>
          </w:p>
          <w:p w:rsidR="00F62AED" w:rsidRDefault="00F62AED">
            <w:pPr>
              <w:spacing w:line="276" w:lineRule="auto"/>
              <w:jc w:val="center"/>
              <w:rPr>
                <w:b/>
                <w:lang w:eastAsia="en-US"/>
              </w:rPr>
            </w:pPr>
            <w:r>
              <w:rPr>
                <w:b/>
                <w:lang w:eastAsia="en-US"/>
              </w:rPr>
              <w:t>год</w:t>
            </w:r>
          </w:p>
        </w:tc>
        <w:tc>
          <w:tcPr>
            <w:tcW w:w="993"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2020 год</w:t>
            </w:r>
          </w:p>
        </w:tc>
      </w:tr>
      <w:tr w:rsidR="00F62AED" w:rsidTr="00F62AED">
        <w:trPr>
          <w:trHeight w:val="682"/>
        </w:trPr>
        <w:tc>
          <w:tcPr>
            <w:tcW w:w="709"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rPr>
                <w:color w:val="000000"/>
                <w:lang w:eastAsia="en-US"/>
              </w:rPr>
            </w:pPr>
            <w:r>
              <w:rPr>
                <w:lang w:eastAsia="en-US"/>
              </w:rPr>
              <w:t>Обеспечение своевременной очистки дорог от снега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км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rsidP="007F2644">
            <w:pPr>
              <w:spacing w:line="276" w:lineRule="auto"/>
              <w:jc w:val="center"/>
              <w:rPr>
                <w:lang w:eastAsia="en-US"/>
              </w:rPr>
            </w:pPr>
            <w:r>
              <w:rPr>
                <w:lang w:eastAsia="en-US"/>
              </w:rPr>
              <w:t>60,</w:t>
            </w:r>
            <w:r w:rsidR="007F2644">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rsidP="007F2644">
            <w:pPr>
              <w:spacing w:line="276" w:lineRule="auto"/>
              <w:ind w:left="180"/>
              <w:jc w:val="center"/>
              <w:rPr>
                <w:lang w:eastAsia="en-US"/>
              </w:rPr>
            </w:pPr>
            <w:r>
              <w:rPr>
                <w:lang w:eastAsia="en-US"/>
              </w:rPr>
              <w:t>60,</w:t>
            </w:r>
            <w:r w:rsidR="007F2644">
              <w:rPr>
                <w:lang w:eastAsia="en-US"/>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rsidP="007F2644">
            <w:pPr>
              <w:spacing w:line="276" w:lineRule="auto"/>
              <w:ind w:left="180"/>
              <w:jc w:val="center"/>
              <w:rPr>
                <w:lang w:eastAsia="en-US"/>
              </w:rPr>
            </w:pPr>
            <w:r>
              <w:rPr>
                <w:lang w:eastAsia="en-US"/>
              </w:rPr>
              <w:t>60,</w:t>
            </w:r>
            <w:r w:rsidR="007F2644">
              <w:rPr>
                <w:lang w:eastAsia="en-US"/>
              </w:rPr>
              <w:t>3</w:t>
            </w:r>
          </w:p>
        </w:tc>
      </w:tr>
      <w:tr w:rsidR="00F62AED" w:rsidTr="00F62AED">
        <w:trPr>
          <w:trHeight w:val="1065"/>
        </w:trPr>
        <w:tc>
          <w:tcPr>
            <w:tcW w:w="709"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2.</w:t>
            </w:r>
          </w:p>
        </w:tc>
        <w:tc>
          <w:tcPr>
            <w:tcW w:w="3544"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jc w:val="both"/>
              <w:rPr>
                <w:lang w:eastAsia="en-US"/>
              </w:rPr>
            </w:pPr>
            <w:r>
              <w:rPr>
                <w:lang w:eastAsia="en-US"/>
              </w:rPr>
              <w:t>Выполнение работ по капитальному ремонту автомобильных дорог общего пользования местного значения</w:t>
            </w:r>
          </w:p>
          <w:p w:rsidR="00F62AED" w:rsidRDefault="00F62AED">
            <w:pPr>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м.кв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rsidP="007F2644">
            <w:pPr>
              <w:spacing w:line="276" w:lineRule="auto"/>
              <w:jc w:val="center"/>
              <w:rPr>
                <w:lang w:eastAsia="en-US"/>
              </w:rPr>
            </w:pPr>
            <w:r>
              <w:rPr>
                <w:lang w:eastAsia="en-US"/>
              </w:rPr>
              <w:t>1</w:t>
            </w:r>
            <w:r w:rsidR="007F2644">
              <w:rPr>
                <w:lang w:eastAsia="en-US"/>
              </w:rPr>
              <w:t>5</w:t>
            </w:r>
            <w:r>
              <w:rPr>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rsidP="007F2644">
            <w:pPr>
              <w:spacing w:line="276" w:lineRule="auto"/>
              <w:jc w:val="center"/>
              <w:rPr>
                <w:lang w:eastAsia="en-US"/>
              </w:rPr>
            </w:pPr>
            <w:r>
              <w:rPr>
                <w:lang w:eastAsia="en-US"/>
              </w:rPr>
              <w:t>1</w:t>
            </w:r>
            <w:r w:rsidR="007F2644">
              <w:rPr>
                <w:lang w:eastAsia="en-US"/>
              </w:rPr>
              <w:t>5</w:t>
            </w:r>
            <w:r>
              <w:rPr>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AED" w:rsidRDefault="00F62AED" w:rsidP="007F2644">
            <w:pPr>
              <w:spacing w:line="276" w:lineRule="auto"/>
              <w:jc w:val="center"/>
              <w:rPr>
                <w:lang w:eastAsia="en-US"/>
              </w:rPr>
            </w:pPr>
            <w:r>
              <w:rPr>
                <w:lang w:eastAsia="en-US"/>
              </w:rPr>
              <w:t>1</w:t>
            </w:r>
            <w:r w:rsidR="007F2644">
              <w:rPr>
                <w:lang w:eastAsia="en-US"/>
              </w:rPr>
              <w:t>5</w:t>
            </w:r>
            <w:r>
              <w:rPr>
                <w:lang w:eastAsia="en-US"/>
              </w:rPr>
              <w:t>00</w:t>
            </w:r>
          </w:p>
        </w:tc>
      </w:tr>
    </w:tbl>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D008C1" w:rsidRDefault="00D008C1"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Pr>
        <w:ind w:left="176"/>
        <w:jc w:val="center"/>
        <w:rPr>
          <w:b/>
          <w:bCs/>
        </w:rPr>
      </w:pPr>
      <w:r>
        <w:rPr>
          <w:b/>
        </w:rPr>
        <w:lastRenderedPageBreak/>
        <w:t xml:space="preserve">Подпрограмма 3 </w:t>
      </w:r>
      <w:r>
        <w:rPr>
          <w:b/>
          <w:bCs/>
        </w:rPr>
        <w:t xml:space="preserve">«Развитие ЖКХ на  территории сельского поселения Холязинский сельсовет» </w:t>
      </w:r>
    </w:p>
    <w:p w:rsidR="00F62AED" w:rsidRDefault="00F62AED" w:rsidP="00F62AED">
      <w:pPr>
        <w:ind w:firstLine="708"/>
        <w:jc w:val="both"/>
        <w:rPr>
          <w:b/>
          <w:bCs/>
        </w:rPr>
      </w:pPr>
    </w:p>
    <w:p w:rsidR="00F62AED" w:rsidRDefault="00F62AED" w:rsidP="00F62AED">
      <w:pPr>
        <w:ind w:firstLine="708"/>
        <w:jc w:val="center"/>
        <w:rPr>
          <w:b/>
          <w:bCs/>
        </w:rPr>
      </w:pPr>
      <w:r>
        <w:rPr>
          <w:b/>
          <w:bCs/>
        </w:rPr>
        <w:t>Паспорт  подпрограммы 3.</w:t>
      </w:r>
    </w:p>
    <w:p w:rsidR="00F62AED" w:rsidRDefault="00F62AED" w:rsidP="00F62AED">
      <w:pPr>
        <w:ind w:firstLine="708"/>
        <w:rPr>
          <w:b/>
          <w:bCs/>
        </w:rPr>
      </w:pPr>
      <w:r>
        <w:rPr>
          <w:b/>
        </w:rPr>
        <w:t xml:space="preserve">Таблица 1. </w:t>
      </w:r>
    </w:p>
    <w:tbl>
      <w:tblPr>
        <w:tblW w:w="4821"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62"/>
        <w:gridCol w:w="2438"/>
        <w:gridCol w:w="881"/>
        <w:gridCol w:w="881"/>
        <w:gridCol w:w="913"/>
        <w:gridCol w:w="1019"/>
      </w:tblGrid>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3</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 «</w:t>
            </w:r>
            <w:r>
              <w:rPr>
                <w:bCs/>
                <w:lang w:eastAsia="en-US"/>
              </w:rPr>
              <w:t xml:space="preserve">Развитие ЖКХ на территории сельского поселения Холязинский сельсовет» </w:t>
            </w:r>
          </w:p>
        </w:tc>
      </w:tr>
      <w:tr w:rsidR="00F62AED" w:rsidTr="00F62AED">
        <w:trPr>
          <w:trHeight w:val="60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 района Нижегородской области</w:t>
            </w:r>
          </w:p>
        </w:tc>
      </w:tr>
      <w:tr w:rsidR="00F62AED" w:rsidTr="00F62AED">
        <w:trPr>
          <w:trHeight w:val="57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F62AED" w:rsidTr="00F62AED">
        <w:trPr>
          <w:trHeight w:val="784"/>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3</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Создание комфортных и благоприятных условий жизнедеятельности населения сельского поселения</w:t>
            </w:r>
          </w:p>
        </w:tc>
      </w:tr>
      <w:tr w:rsidR="00F62AED" w:rsidTr="00F62AED">
        <w:trPr>
          <w:trHeight w:val="46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3</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уровня и качества жизни населения в области коммунального хозяйства, приведение в качественное состояние элементов коммунального хозяйства, организация муниципальной поддержки капитального ремонта муниципального имущества в многоквартирных домах на территории сельского поселения</w:t>
            </w:r>
          </w:p>
        </w:tc>
      </w:tr>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Сроки реализации подпрограммы 3</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F62AED" w:rsidTr="00F62AED">
        <w:trPr>
          <w:trHeight w:val="867"/>
          <w:jc w:val="center"/>
        </w:trPr>
        <w:tc>
          <w:tcPr>
            <w:tcW w:w="314"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81"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Объем бюджетных ассигнований подпрограммы 3  за счет средств местного бюджета  с разбивкой по источникам и годам</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rsidP="007F2644">
            <w:pPr>
              <w:spacing w:line="276" w:lineRule="auto"/>
              <w:jc w:val="both"/>
              <w:rPr>
                <w:lang w:eastAsia="en-US"/>
              </w:rPr>
            </w:pPr>
            <w:r>
              <w:rPr>
                <w:lang w:eastAsia="en-US"/>
              </w:rPr>
              <w:t xml:space="preserve">Общий объем финансирования подпрограммы 3 в 2018-2020 годах за счет всех источников финансирования составит  </w:t>
            </w:r>
            <w:r w:rsidR="007F2644">
              <w:rPr>
                <w:lang w:eastAsia="en-US"/>
              </w:rPr>
              <w:t>135,6</w:t>
            </w:r>
            <w:r>
              <w:rPr>
                <w:lang w:eastAsia="en-US"/>
              </w:rPr>
              <w:t xml:space="preserve">   тыс. рублей. </w:t>
            </w:r>
          </w:p>
        </w:tc>
      </w:tr>
      <w:tr w:rsidR="00F62AED" w:rsidTr="00F62AE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ab/>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2018</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2019</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2020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Всего</w:t>
            </w:r>
          </w:p>
        </w:tc>
      </w:tr>
      <w:tr w:rsidR="00F62AED" w:rsidTr="00F62AE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Местный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7F2644">
            <w:pPr>
              <w:tabs>
                <w:tab w:val="left" w:pos="1500"/>
              </w:tabs>
              <w:spacing w:line="276" w:lineRule="auto"/>
              <w:rPr>
                <w:lang w:eastAsia="en-US"/>
              </w:rPr>
            </w:pPr>
            <w:r>
              <w:rPr>
                <w:lang w:eastAsia="en-US"/>
              </w:rPr>
              <w:t>45,2</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C07731">
            <w:pPr>
              <w:tabs>
                <w:tab w:val="left" w:pos="1500"/>
              </w:tabs>
              <w:spacing w:line="276" w:lineRule="auto"/>
              <w:rPr>
                <w:lang w:eastAsia="en-US"/>
              </w:rPr>
            </w:pPr>
            <w:r>
              <w:rPr>
                <w:lang w:eastAsia="en-US"/>
              </w:rPr>
              <w:t>45,2</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D008C1">
            <w:pPr>
              <w:tabs>
                <w:tab w:val="left" w:pos="1500"/>
              </w:tabs>
              <w:spacing w:line="276" w:lineRule="auto"/>
              <w:rPr>
                <w:lang w:eastAsia="en-US"/>
              </w:rPr>
            </w:pPr>
            <w:r>
              <w:rPr>
                <w:lang w:eastAsia="en-US"/>
              </w:rPr>
              <w:t>45,2</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D008C1">
            <w:pPr>
              <w:tabs>
                <w:tab w:val="left" w:pos="1500"/>
              </w:tabs>
              <w:spacing w:line="276" w:lineRule="auto"/>
              <w:rPr>
                <w:lang w:eastAsia="en-US"/>
              </w:rPr>
            </w:pPr>
            <w:r>
              <w:rPr>
                <w:lang w:eastAsia="en-US"/>
              </w:rPr>
              <w:t>135,6</w:t>
            </w:r>
          </w:p>
        </w:tc>
      </w:tr>
      <w:tr w:rsidR="00F62AED" w:rsidTr="00F62AE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Областной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Внебюджетные фонды</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Прочие источники</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0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Объем финансирования мероприятий подпрограммы 3 ежегодно подлежат уточнению при формировании бюджета на очередной финансовый год</w:t>
            </w:r>
          </w:p>
        </w:tc>
      </w:tr>
      <w:tr w:rsidR="00F62AED" w:rsidTr="00F62AED">
        <w:trPr>
          <w:trHeight w:val="1029"/>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81" w:type="pct"/>
            <w:tcBorders>
              <w:top w:val="single" w:sz="4" w:space="0" w:color="auto"/>
              <w:left w:val="single" w:sz="4" w:space="0" w:color="auto"/>
              <w:bottom w:val="single" w:sz="4"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Индикаторы достижения цели и показатели непосредственных результатов</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-обеспечение финансовой поддержки в виде взносов на капитальный ремонт муниципального жилья сельского поселения.</w:t>
            </w:r>
          </w:p>
        </w:tc>
      </w:tr>
    </w:tbl>
    <w:p w:rsidR="00F62AED" w:rsidRDefault="00F62AED" w:rsidP="00F62AED">
      <w:pP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u w:val="single"/>
        </w:rPr>
      </w:pPr>
      <w:r>
        <w:rPr>
          <w:b/>
          <w:u w:val="single"/>
        </w:rPr>
        <w:t xml:space="preserve">Раздел 1. </w:t>
      </w:r>
      <w:r>
        <w:rPr>
          <w:b/>
          <w:bCs/>
          <w:u w:val="single"/>
        </w:rPr>
        <w:t>Характеристика сферы реализации подпрограммы 3</w:t>
      </w:r>
    </w:p>
    <w:p w:rsidR="00F62AED" w:rsidRDefault="00F62AED" w:rsidP="00F62AED"/>
    <w:p w:rsidR="00F62AED" w:rsidRDefault="00F62AED" w:rsidP="00F62AED">
      <w:pPr>
        <w:jc w:val="both"/>
      </w:pPr>
      <w:r>
        <w:t xml:space="preserve">              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объектов жилищно-коммунальной сферы сельского поселения.</w:t>
      </w:r>
    </w:p>
    <w:p w:rsidR="00F62AED" w:rsidRDefault="00F62AED" w:rsidP="00F62AED">
      <w:pPr>
        <w:tabs>
          <w:tab w:val="left" w:pos="720"/>
        </w:tabs>
        <w:ind w:firstLine="851"/>
      </w:pPr>
      <w:r>
        <w:t>Население и организации сельского поселения Холязинский сельсовет в основном обеспечены следующими коммунальными услугами: холодным водоснабжением, теплоснабжением, водоотведением, производится  сбор и вывоз твердых бытовых отходов. Централизованное теплоснабжение , водоснабжение и водоотведение имеется в с.Холязино и с.Кишкино. Перечисленные виды коммунальных услуг оказывает Муниципальное унитарное предприятие жилищно-коммунального хозяйства Холязинского сельсовета на основании заключенных договоров ресурсоснабжения.</w:t>
      </w:r>
    </w:p>
    <w:p w:rsidR="00F62AED" w:rsidRDefault="00F62AED" w:rsidP="00F62AED">
      <w:pPr>
        <w:tabs>
          <w:tab w:val="left" w:pos="720"/>
        </w:tabs>
      </w:pPr>
      <w:r>
        <w:t xml:space="preserve">               МУП ЖКХ Холязинского сельсовета прилагает большие усилия для предоставления качественных услуг. Но существуют огромные финансовые проблемы, возникшие в результате большой задолженности населения за оказанные коммунальные услуги. Денежных средств не хватает на запланированные мероприятия. Одной из главных проблем является изношенность водопроводных сетей. </w:t>
      </w:r>
    </w:p>
    <w:p w:rsidR="00F62AED" w:rsidRDefault="00F62AED" w:rsidP="00F62AED">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Необходима реконструкция системы водоснабжения, включающая в себя реконструкцию сетей и монтаж оборудования отвечающее энергосберегающим технологиям. Модернизация инфраструктуры коммунального хозяйства сельского поселения Холязинский сельсовет позволит обеспечить предоставление населению качественных услуг по водоснабжению и водоотведению. Энергосбережение и повышение энергетической эффективности жилищно-коммунальной инфраструктуры сельского поселения  предполагает автоматизировать учет потребления коммунальных ресурсов жителями поселения с помощью общедомовых приборов учета потребления электроэнергии и воды.</w:t>
      </w:r>
    </w:p>
    <w:p w:rsidR="00F62AED" w:rsidRDefault="00F62AED" w:rsidP="00F62AED">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территории сельского поселения предоставляются услуги по вывозу твердых бытовых отходов. Организованный сбор ТБО на территории поселения осуществляется  по маршрутам согласно установленному  графику  с помощью мусоровоза КО-440. </w:t>
      </w:r>
    </w:p>
    <w:p w:rsidR="00F62AED" w:rsidRDefault="00F62AED" w:rsidP="00F62AED">
      <w:r>
        <w:t xml:space="preserve">         На основании Закона Нижегородской области «Об организации проведения капитального ремонта общего имущества в многоквартирных домах, расположенных на территории Нижегородской области» № 159-З от 28 ноября 2013 года реализуется региональная программа капитального ремонта общего имущества в многоквартирных домах. В соответствии со статьей 191 Жилищного кодекса Российской Федерации товариществам собственников жилья и управляющим компаниям  необходимо предоставлять меры муниципальной поддержки капитального ремонта в форме и на условиях, предусмотренных соответствующими муниципальными правовыми актами сельского поселения. Проводится информационно-разъяснительная работа среди жителей сельского поселения Холязинский сельсовет о способах формирования и использования фонда капитального ремонта,  что обеспечит реализацию прав и обязанностей собственников жилых помещений по организации капитального ремонта общего имущества в многоквартирных домах, разъясняются преимущества,  порядок и условия перечисления взносов на капитальный ремонт на специальный счет в банке или на счет регионального оператора.  Администрация Холязинского сельсовета организовала жителей многоквартирных домов для проведения собраний жильцов, в результате голосования советом каждого многоквартирного дома был выбран способ формирования фонда капитального ремонта многоквартирных домов и способ перечисления взносов на капитальный ремонт на счет регионального оператора.</w:t>
      </w:r>
    </w:p>
    <w:p w:rsidR="00F62AED" w:rsidRDefault="00F62AED" w:rsidP="00F62AED">
      <w:r>
        <w:lastRenderedPageBreak/>
        <w:t xml:space="preserve">         Для решения проблем развития жилищно-коммунального хозяйства сельского поселения необходим программный подход, так как без стройной комплексной системы развития коммунального хозяйства сельского поселения Холязинский сельсовет невозможно добиться каких-либо значимых результатов в обеспечении  комфортных условий для деятельности и отдыха жителей сельского поселения. Важна четкая согласованность действий администрации и предприятия, обеспечивающего повышение качества и надежности  оказываемых для жителей коммунальных услуг.</w:t>
      </w:r>
    </w:p>
    <w:p w:rsidR="00F62AED" w:rsidRDefault="00F62AED" w:rsidP="00F62AED"/>
    <w:p w:rsidR="00F62AED" w:rsidRDefault="00F62AED" w:rsidP="00F62AED">
      <w:pPr>
        <w:jc w:val="center"/>
      </w:pPr>
    </w:p>
    <w:p w:rsidR="00F62AED" w:rsidRDefault="00F62AED" w:rsidP="00F62AED">
      <w:pPr>
        <w:jc w:val="center"/>
      </w:pPr>
    </w:p>
    <w:p w:rsidR="00F62AED" w:rsidRDefault="00F62AED" w:rsidP="00F62AED">
      <w:pPr>
        <w:jc w:val="center"/>
        <w:rPr>
          <w:b/>
          <w:bCs/>
          <w:u w:val="single"/>
        </w:rPr>
      </w:pPr>
      <w:r>
        <w:tab/>
      </w:r>
      <w:r>
        <w:rPr>
          <w:b/>
          <w:bCs/>
          <w:u w:val="single"/>
        </w:rPr>
        <w:t>Раздел 2. Цели, задачи, сроки и этапы реализации подпрограммы 3.</w:t>
      </w:r>
    </w:p>
    <w:p w:rsidR="00F62AED" w:rsidRDefault="00F62AED" w:rsidP="00F62AED">
      <w:pPr>
        <w:jc w:val="center"/>
        <w:rPr>
          <w:b/>
          <w:bCs/>
          <w:u w:val="single"/>
        </w:rPr>
      </w:pPr>
    </w:p>
    <w:p w:rsidR="00F62AED" w:rsidRDefault="00F62AED" w:rsidP="00F62AED">
      <w:pPr>
        <w:pStyle w:val="Default"/>
        <w:rPr>
          <w:rFonts w:ascii="Times New Roman" w:hAnsi="Times New Roman" w:cs="Times New Roman"/>
        </w:rPr>
      </w:pPr>
      <w:r>
        <w:rPr>
          <w:rFonts w:ascii="Times New Roman" w:hAnsi="Times New Roman" w:cs="Times New Roman"/>
        </w:rPr>
        <w:t xml:space="preserve">           Целью подпрограммы является создание комфортных и благоприятных условий жизнедеятельности  населения сельского поселения.</w:t>
      </w:r>
    </w:p>
    <w:p w:rsidR="00F62AED" w:rsidRDefault="00F62AED" w:rsidP="00F62AED">
      <w:pPr>
        <w:pStyle w:val="Default"/>
        <w:rPr>
          <w:rFonts w:ascii="Times New Roman" w:hAnsi="Times New Roman" w:cs="Times New Roman"/>
        </w:rPr>
      </w:pPr>
      <w:r>
        <w:rPr>
          <w:rFonts w:ascii="Times New Roman" w:hAnsi="Times New Roman" w:cs="Times New Roman"/>
        </w:rPr>
        <w:t xml:space="preserve">           Цель подпрограммы реализуется посредством решения комплекса задач:</w:t>
      </w:r>
    </w:p>
    <w:p w:rsidR="00F62AED" w:rsidRDefault="00F62AED" w:rsidP="00F62AED">
      <w:pPr>
        <w:pStyle w:val="Default"/>
        <w:rPr>
          <w:rFonts w:ascii="Times New Roman" w:hAnsi="Times New Roman" w:cs="Times New Roman"/>
        </w:rPr>
      </w:pPr>
      <w:r>
        <w:rPr>
          <w:rFonts w:ascii="Times New Roman" w:hAnsi="Times New Roman" w:cs="Times New Roman"/>
        </w:rPr>
        <w:t xml:space="preserve">           Повышение уровня и качества жизни населения в области коммунального хозяйства, приведение в качественное состояние элементов коммунального хозяйства, организация муниципальной поддержки капитального ремонта муниципального имущества в многоквартирных домах на территории сельского поселения</w:t>
      </w:r>
    </w:p>
    <w:p w:rsidR="00F62AED" w:rsidRDefault="00F62AED" w:rsidP="00F62AED">
      <w:pPr>
        <w:ind w:firstLine="540"/>
        <w:jc w:val="both"/>
      </w:pPr>
      <w:r>
        <w:rPr>
          <w:lang w:eastAsia="en-US"/>
        </w:rPr>
        <w:tab/>
      </w:r>
      <w:r>
        <w:t>Срок реализации подпрограммы 3: 2018-2020 годы, п</w:t>
      </w:r>
      <w:r>
        <w:rPr>
          <w:lang w:eastAsia="en-US"/>
        </w:rPr>
        <w:t>одпрограмма реализуется в один этап</w:t>
      </w:r>
      <w:r>
        <w:t>.</w:t>
      </w: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jc w:val="center"/>
        <w:rPr>
          <w:b/>
          <w:bCs/>
          <w:u w:val="single"/>
        </w:rPr>
      </w:pPr>
      <w:r>
        <w:rPr>
          <w:b/>
          <w:bCs/>
          <w:u w:val="single"/>
        </w:rPr>
        <w:lastRenderedPageBreak/>
        <w:t>Раздел 3. Перечень основных мероприятий подпрограммы 3.</w:t>
      </w:r>
    </w:p>
    <w:p w:rsidR="00F62AED" w:rsidRDefault="00F62AED" w:rsidP="00F62AED">
      <w:pPr>
        <w:pStyle w:val="af"/>
        <w:ind w:firstLine="300"/>
        <w:jc w:val="both"/>
        <w:rPr>
          <w:b/>
        </w:rPr>
      </w:pPr>
    </w:p>
    <w:p w:rsidR="00F62AED" w:rsidRDefault="00F62AED" w:rsidP="00F62AED">
      <w:pPr>
        <w:pStyle w:val="af"/>
        <w:ind w:firstLine="300"/>
        <w:jc w:val="both"/>
        <w:rPr>
          <w:b/>
        </w:rPr>
      </w:pPr>
    </w:p>
    <w:p w:rsidR="00F62AED" w:rsidRDefault="00F62AED" w:rsidP="00F62AED">
      <w:pPr>
        <w:pStyle w:val="af"/>
        <w:ind w:firstLine="300"/>
        <w:jc w:val="both"/>
        <w:rPr>
          <w:b/>
        </w:rPr>
      </w:pPr>
      <w:r>
        <w:rPr>
          <w:b/>
        </w:rPr>
        <w:t>Таблица 2.  Перечень мероприятий муниципальной подпрограммы 3 «Развитие ЖКХ на территории сельского поселения Холязинский сельсовет»</w:t>
      </w:r>
    </w:p>
    <w:p w:rsidR="00F62AED" w:rsidRDefault="00F62AED" w:rsidP="00F62AED">
      <w:pPr>
        <w:pStyle w:val="af"/>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66"/>
        <w:gridCol w:w="1134"/>
        <w:gridCol w:w="1279"/>
        <w:gridCol w:w="1560"/>
        <w:gridCol w:w="706"/>
        <w:gridCol w:w="710"/>
        <w:gridCol w:w="142"/>
        <w:gridCol w:w="567"/>
        <w:gridCol w:w="141"/>
        <w:gridCol w:w="284"/>
        <w:gridCol w:w="1135"/>
        <w:gridCol w:w="1416"/>
        <w:gridCol w:w="3120"/>
      </w:tblGrid>
      <w:tr w:rsidR="00F62AED" w:rsidTr="00F62AED">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задачи, направления деятельности,</w:t>
            </w:r>
            <w:r>
              <w:rPr>
                <w:rFonts w:ascii="Times New Roman" w:hAnsi="Times New Roman" w:cs="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0" w:type="dxa"/>
            <w:vMerge w:val="restart"/>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85" w:type="dxa"/>
            <w:gridSpan w:val="7"/>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F62AED" w:rsidTr="00C07731">
        <w:trPr>
          <w:cantSplit/>
          <w:trHeight w:val="600"/>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F62AED" w:rsidRDefault="00F62AED">
            <w:pPr>
              <w:rPr>
                <w:lang w:eastAsia="en-US"/>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F62AED" w:rsidRDefault="00F62AED">
            <w:pPr>
              <w:rPr>
                <w:highlight w:val="yellow"/>
                <w:lang w:eastAsia="en-US"/>
              </w:rPr>
            </w:pPr>
          </w:p>
        </w:tc>
        <w:tc>
          <w:tcPr>
            <w:tcW w:w="70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709"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r>
      <w:tr w:rsidR="00F62AED" w:rsidTr="00F62AED">
        <w:trPr>
          <w:cantSplit/>
          <w:trHeight w:val="240"/>
        </w:trPr>
        <w:tc>
          <w:tcPr>
            <w:tcW w:w="6239" w:type="dxa"/>
            <w:gridSpan w:val="4"/>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создание комфортных и благоприятных условий жизнедеятельности населения сельского поселения.</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Задача подпрограммы 3 - повышение уровня и качества жизни населения в области коммунального хозяйства, приведение в качественное состояние элементов коммунального хозяйства, организация муниципальной поддержки капитального ремонта муниципального имущества в многоквартирных домах на территории сельского поселения</w:t>
            </w:r>
          </w:p>
        </w:tc>
        <w:tc>
          <w:tcPr>
            <w:tcW w:w="8221" w:type="dxa"/>
            <w:gridSpan w:val="9"/>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Мероприятие 3.1. Софинансирование по уплате взносов региональному оператору на капитальный  ремонт муниципального жилого фонда</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45,2</w:t>
            </w:r>
          </w:p>
        </w:tc>
        <w:tc>
          <w:tcPr>
            <w:tcW w:w="852" w:type="dxa"/>
            <w:gridSpan w:val="2"/>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45,2</w:t>
            </w:r>
          </w:p>
        </w:tc>
        <w:tc>
          <w:tcPr>
            <w:tcW w:w="708" w:type="dxa"/>
            <w:gridSpan w:val="2"/>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45,2</w:t>
            </w:r>
          </w:p>
        </w:tc>
        <w:tc>
          <w:tcPr>
            <w:tcW w:w="284"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135,6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муниципальной поддержки капитального ремонта общего имущества в многоквартирных домах на территории сельского поселения</w:t>
            </w:r>
          </w:p>
        </w:tc>
      </w:tr>
      <w:tr w:rsidR="00C07731" w:rsidTr="003E4538">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3.2. </w:t>
            </w:r>
          </w:p>
          <w:p w:rsidR="00C07731" w:rsidRDefault="00C07731" w:rsidP="003E4538">
            <w:pPr>
              <w:spacing w:line="276" w:lineRule="auto"/>
              <w:rPr>
                <w:lang w:eastAsia="en-US"/>
              </w:rPr>
            </w:pPr>
            <w:r>
              <w:rPr>
                <w:lang w:eastAsia="en-US"/>
              </w:rPr>
              <w:t>Снос жилых домов (аварийных)</w:t>
            </w:r>
          </w:p>
        </w:tc>
        <w:tc>
          <w:tcPr>
            <w:tcW w:w="1134" w:type="dxa"/>
            <w:tcBorders>
              <w:top w:val="single" w:sz="6" w:space="0" w:color="auto"/>
              <w:left w:val="single" w:sz="6" w:space="0" w:color="auto"/>
              <w:bottom w:val="single" w:sz="6" w:space="0" w:color="auto"/>
              <w:right w:val="single" w:sz="4" w:space="0" w:color="auto"/>
            </w:tcBorders>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C07731" w:rsidRDefault="00C07731" w:rsidP="003E4538">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C07731" w:rsidRDefault="007F2644"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2" w:type="dxa"/>
            <w:gridSpan w:val="2"/>
            <w:tcBorders>
              <w:top w:val="single" w:sz="6" w:space="0" w:color="auto"/>
              <w:left w:val="single" w:sz="4" w:space="0" w:color="auto"/>
              <w:bottom w:val="single" w:sz="6" w:space="0" w:color="auto"/>
              <w:right w:val="single" w:sz="4"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8" w:type="dxa"/>
            <w:gridSpan w:val="2"/>
            <w:tcBorders>
              <w:top w:val="single" w:sz="6" w:space="0" w:color="auto"/>
              <w:left w:val="single" w:sz="4" w:space="0" w:color="auto"/>
              <w:bottom w:val="single" w:sz="6" w:space="0" w:color="auto"/>
              <w:right w:val="single" w:sz="4"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4" w:type="dxa"/>
            <w:tcBorders>
              <w:top w:val="single" w:sz="6" w:space="0" w:color="auto"/>
              <w:left w:val="single" w:sz="4" w:space="0" w:color="auto"/>
              <w:bottom w:val="single" w:sz="6" w:space="0" w:color="auto"/>
              <w:right w:val="single" w:sz="4" w:space="0" w:color="auto"/>
            </w:tcBorders>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C07731" w:rsidRDefault="00C07731" w:rsidP="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Улучшение жилищных условий жителей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3.</w:t>
            </w:r>
            <w:r w:rsidR="00C07731">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w:t>
            </w:r>
          </w:p>
          <w:p w:rsidR="00F62AED" w:rsidRDefault="00F62AED">
            <w:pPr>
              <w:spacing w:line="276" w:lineRule="auto"/>
              <w:rPr>
                <w:lang w:eastAsia="en-US"/>
              </w:rPr>
            </w:pPr>
            <w:r>
              <w:rPr>
                <w:lang w:eastAsia="en-US"/>
              </w:rPr>
              <w:t>Обеспечение отдельных категорий граждан сельского поселения жилыми помещениями</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2"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8"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4"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Улучшение жилищных условий жителей сельского поселения</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3.</w:t>
            </w:r>
            <w:r w:rsidR="00C07731">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w:t>
            </w:r>
          </w:p>
          <w:p w:rsidR="00F62AED" w:rsidRDefault="00F62AED">
            <w:pPr>
              <w:spacing w:line="276" w:lineRule="auto"/>
              <w:rPr>
                <w:lang w:eastAsia="en-US"/>
              </w:rPr>
            </w:pPr>
            <w:r>
              <w:rPr>
                <w:lang w:eastAsia="en-US"/>
              </w:rPr>
              <w:t>Организация муниципального жилищного контроля</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852"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8" w:type="dxa"/>
            <w:gridSpan w:val="2"/>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84"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Своевременное устранение нарушений жилищного законодательства</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706" w:type="dxa"/>
            <w:tcBorders>
              <w:top w:val="single" w:sz="6" w:space="0" w:color="auto"/>
              <w:left w:val="single" w:sz="4" w:space="0" w:color="auto"/>
              <w:bottom w:val="single" w:sz="6" w:space="0" w:color="auto"/>
              <w:right w:val="single" w:sz="4" w:space="0" w:color="auto"/>
            </w:tcBorders>
            <w:hideMark/>
          </w:tcPr>
          <w:p w:rsidR="00F62AED" w:rsidRDefault="007F264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45,2</w:t>
            </w:r>
          </w:p>
        </w:tc>
        <w:tc>
          <w:tcPr>
            <w:tcW w:w="852" w:type="dxa"/>
            <w:gridSpan w:val="2"/>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45,2</w:t>
            </w:r>
          </w:p>
        </w:tc>
        <w:tc>
          <w:tcPr>
            <w:tcW w:w="708" w:type="dxa"/>
            <w:gridSpan w:val="2"/>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45,2</w:t>
            </w:r>
          </w:p>
        </w:tc>
        <w:tc>
          <w:tcPr>
            <w:tcW w:w="284"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7F264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135,6</w:t>
            </w:r>
          </w:p>
        </w:tc>
        <w:tc>
          <w:tcPr>
            <w:tcW w:w="1416"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3120" w:type="dxa"/>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r>
    </w:tbl>
    <w:p w:rsidR="00F62AED" w:rsidRDefault="00F62AED" w:rsidP="00F62AED"/>
    <w:p w:rsidR="00F62AED" w:rsidRDefault="00F62AED" w:rsidP="00F62AED">
      <w:pPr>
        <w:rPr>
          <w:b/>
          <w:bCs/>
          <w:color w:val="000000"/>
        </w:rPr>
        <w:sectPr w:rsidR="00F62AED">
          <w:pgSz w:w="15840" w:h="12240" w:orient="landscape"/>
          <w:pgMar w:top="851" w:right="851" w:bottom="1134" w:left="1134" w:header="720" w:footer="720" w:gutter="0"/>
          <w:cols w:space="720"/>
        </w:sectPr>
      </w:pPr>
    </w:p>
    <w:p w:rsidR="00F62AED" w:rsidRDefault="00F62AED" w:rsidP="00F62AED">
      <w:pPr>
        <w:spacing w:line="360" w:lineRule="auto"/>
        <w:ind w:firstLine="720"/>
        <w:jc w:val="both"/>
        <w:rPr>
          <w:b/>
          <w:u w:val="single"/>
        </w:rPr>
      </w:pPr>
      <w:r>
        <w:lastRenderedPageBreak/>
        <w:t xml:space="preserve">  </w:t>
      </w:r>
    </w:p>
    <w:p w:rsidR="00F62AED" w:rsidRDefault="00F62AED" w:rsidP="00F62AED">
      <w:pPr>
        <w:jc w:val="center"/>
        <w:rPr>
          <w:b/>
          <w:u w:val="single"/>
        </w:rPr>
      </w:pPr>
      <w:r>
        <w:rPr>
          <w:b/>
          <w:u w:val="single"/>
        </w:rPr>
        <w:t>Раздел 4. Ресурсное обеспечение подпрограммы 3.</w:t>
      </w:r>
    </w:p>
    <w:p w:rsidR="00F62AED" w:rsidRDefault="00F62AED" w:rsidP="00F62AED">
      <w:pPr>
        <w:jc w:val="center"/>
        <w:rPr>
          <w:b/>
          <w:u w:val="single"/>
        </w:rPr>
      </w:pPr>
    </w:p>
    <w:p w:rsidR="00F62AED" w:rsidRDefault="00F62AED" w:rsidP="00F62AED">
      <w:pPr>
        <w:autoSpaceDE w:val="0"/>
        <w:autoSpaceDN w:val="0"/>
        <w:adjustRightInd w:val="0"/>
        <w:ind w:firstLine="720"/>
        <w:jc w:val="both"/>
        <w:rPr>
          <w:bCs/>
        </w:rPr>
      </w:pPr>
      <w:r>
        <w:rPr>
          <w:bCs/>
        </w:rPr>
        <w:t xml:space="preserve">Предполагаемые объемы финансирования подпрограммы 3 за 2018-2020 годы составит </w:t>
      </w:r>
      <w:r w:rsidR="007F2644">
        <w:rPr>
          <w:bCs/>
        </w:rPr>
        <w:t>135,6</w:t>
      </w:r>
      <w:r>
        <w:rPr>
          <w:bCs/>
        </w:rPr>
        <w:t xml:space="preserve"> тыс. рублей. Объемы финансирования в разрезе источников финансирования по годам реализации представлены в таблице. </w:t>
      </w:r>
    </w:p>
    <w:p w:rsidR="00F62AED" w:rsidRDefault="00F62AED" w:rsidP="00F62AED">
      <w:pPr>
        <w:autoSpaceDE w:val="0"/>
        <w:autoSpaceDN w:val="0"/>
        <w:adjustRightInd w:val="0"/>
        <w:rPr>
          <w:bCs/>
        </w:rPr>
      </w:pPr>
    </w:p>
    <w:p w:rsidR="00F62AED" w:rsidRDefault="00F62AED" w:rsidP="00F62AED">
      <w:pPr>
        <w:autoSpaceDE w:val="0"/>
        <w:autoSpaceDN w:val="0"/>
        <w:adjustRightInd w:val="0"/>
        <w:jc w:val="center"/>
        <w:rPr>
          <w:b/>
          <w:bCs/>
        </w:rPr>
      </w:pPr>
      <w:r>
        <w:rPr>
          <w:b/>
          <w:bCs/>
        </w:rPr>
        <w:t>Предполагаемые объемы финансирования подпрограммы 3</w:t>
      </w:r>
    </w:p>
    <w:p w:rsidR="00F62AED" w:rsidRDefault="00F62AED" w:rsidP="00F62AED">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p w:rsidR="00F62AED" w:rsidRDefault="00F62AED">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7F2644">
            <w:pPr>
              <w:autoSpaceDE w:val="0"/>
              <w:autoSpaceDN w:val="0"/>
              <w:adjustRightInd w:val="0"/>
              <w:spacing w:line="276" w:lineRule="auto"/>
              <w:jc w:val="center"/>
              <w:rPr>
                <w:rFonts w:eastAsia="Calibri"/>
                <w:b/>
                <w:bCs/>
                <w:lang w:eastAsia="en-US"/>
              </w:rPr>
            </w:pPr>
            <w:r>
              <w:rPr>
                <w:rFonts w:eastAsia="Calibri"/>
                <w:b/>
                <w:bCs/>
                <w:lang w:eastAsia="en-US"/>
              </w:rPr>
              <w:t>135,6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7F2644" w:rsidP="007F2644">
            <w:pPr>
              <w:autoSpaceDE w:val="0"/>
              <w:autoSpaceDN w:val="0"/>
              <w:adjustRightInd w:val="0"/>
              <w:spacing w:line="276" w:lineRule="auto"/>
              <w:jc w:val="center"/>
              <w:rPr>
                <w:rFonts w:eastAsia="Calibri"/>
                <w:b/>
                <w:bCs/>
                <w:lang w:eastAsia="en-US"/>
              </w:rPr>
            </w:pPr>
            <w:r>
              <w:rPr>
                <w:rFonts w:eastAsia="Calibri"/>
                <w:b/>
                <w:bCs/>
                <w:lang w:eastAsia="en-US"/>
              </w:rPr>
              <w:t>45,2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A808CE">
            <w:pPr>
              <w:autoSpaceDE w:val="0"/>
              <w:autoSpaceDN w:val="0"/>
              <w:adjustRightInd w:val="0"/>
              <w:spacing w:line="276" w:lineRule="auto"/>
              <w:jc w:val="center"/>
              <w:rPr>
                <w:rFonts w:eastAsia="Calibri"/>
                <w:b/>
                <w:bCs/>
                <w:lang w:eastAsia="en-US"/>
              </w:rPr>
            </w:pPr>
            <w:r>
              <w:rPr>
                <w:rFonts w:eastAsia="Calibri"/>
                <w:b/>
                <w:bCs/>
                <w:lang w:eastAsia="en-US"/>
              </w:rPr>
              <w:t>45,2</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A808CE">
            <w:pPr>
              <w:autoSpaceDE w:val="0"/>
              <w:autoSpaceDN w:val="0"/>
              <w:adjustRightInd w:val="0"/>
              <w:spacing w:line="276" w:lineRule="auto"/>
              <w:jc w:val="center"/>
              <w:rPr>
                <w:rFonts w:eastAsia="Calibri"/>
                <w:b/>
                <w:bCs/>
                <w:lang w:eastAsia="en-US"/>
              </w:rPr>
            </w:pPr>
            <w:r>
              <w:rPr>
                <w:rFonts w:eastAsia="Calibri"/>
                <w:b/>
                <w:bCs/>
                <w:lang w:eastAsia="en-US"/>
              </w:rPr>
              <w:t>45,2</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7F2644">
            <w:pPr>
              <w:autoSpaceDE w:val="0"/>
              <w:autoSpaceDN w:val="0"/>
              <w:adjustRightInd w:val="0"/>
              <w:spacing w:line="276" w:lineRule="auto"/>
              <w:jc w:val="center"/>
              <w:rPr>
                <w:rFonts w:eastAsia="Calibri"/>
                <w:bCs/>
                <w:lang w:eastAsia="en-US"/>
              </w:rPr>
            </w:pPr>
            <w:r>
              <w:rPr>
                <w:rFonts w:eastAsia="Calibri"/>
                <w:bCs/>
                <w:lang w:eastAsia="en-US"/>
              </w:rPr>
              <w:t>135,6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7F2644">
            <w:pPr>
              <w:autoSpaceDE w:val="0"/>
              <w:autoSpaceDN w:val="0"/>
              <w:adjustRightInd w:val="0"/>
              <w:spacing w:line="276" w:lineRule="auto"/>
              <w:jc w:val="center"/>
              <w:rPr>
                <w:rFonts w:eastAsia="Calibri"/>
                <w:bCs/>
                <w:lang w:eastAsia="en-US"/>
              </w:rPr>
            </w:pPr>
            <w:r>
              <w:rPr>
                <w:rFonts w:eastAsia="Calibri"/>
                <w:bCs/>
                <w:lang w:eastAsia="en-US"/>
              </w:rPr>
              <w:t>45,2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A808CE">
            <w:pPr>
              <w:autoSpaceDE w:val="0"/>
              <w:autoSpaceDN w:val="0"/>
              <w:adjustRightInd w:val="0"/>
              <w:spacing w:line="276" w:lineRule="auto"/>
              <w:jc w:val="center"/>
              <w:rPr>
                <w:rFonts w:eastAsia="Calibri"/>
                <w:bCs/>
                <w:lang w:eastAsia="en-US"/>
              </w:rPr>
            </w:pPr>
            <w:r>
              <w:rPr>
                <w:rFonts w:eastAsia="Calibri"/>
                <w:bCs/>
                <w:lang w:eastAsia="en-US"/>
              </w:rPr>
              <w:t>45,2</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A808CE">
            <w:pPr>
              <w:autoSpaceDE w:val="0"/>
              <w:autoSpaceDN w:val="0"/>
              <w:adjustRightInd w:val="0"/>
              <w:spacing w:line="276" w:lineRule="auto"/>
              <w:jc w:val="center"/>
              <w:rPr>
                <w:rFonts w:eastAsia="Calibri"/>
                <w:bCs/>
                <w:lang w:eastAsia="en-US"/>
              </w:rPr>
            </w:pPr>
            <w:r>
              <w:rPr>
                <w:rFonts w:eastAsia="Calibri"/>
                <w:bCs/>
                <w:lang w:eastAsia="en-US"/>
              </w:rPr>
              <w:t>45,2</w:t>
            </w:r>
          </w:p>
        </w:tc>
      </w:tr>
    </w:tbl>
    <w:p w:rsidR="00F62AED" w:rsidRDefault="00F62AED" w:rsidP="00F62AED">
      <w:pPr>
        <w:pStyle w:val="ConsPlusNormal"/>
        <w:ind w:firstLine="0"/>
        <w:outlineLvl w:val="1"/>
        <w:rPr>
          <w:rFonts w:ascii="Times New Roman" w:hAnsi="Times New Roman" w:cs="Times New Roman"/>
          <w:b/>
          <w:sz w:val="24"/>
          <w:szCs w:val="24"/>
          <w:u w:val="single"/>
        </w:rPr>
      </w:pPr>
    </w:p>
    <w:p w:rsidR="00F62AED" w:rsidRDefault="00F62AED" w:rsidP="00F62AED">
      <w:pPr>
        <w:autoSpaceDE w:val="0"/>
        <w:autoSpaceDN w:val="0"/>
        <w:adjustRightInd w:val="0"/>
        <w:ind w:firstLine="709"/>
        <w:jc w:val="both"/>
        <w:rPr>
          <w:bCs/>
        </w:rPr>
      </w:pPr>
      <w:r>
        <w:rPr>
          <w:bCs/>
        </w:rPr>
        <w:t>Объем финансового обеспечения подпрограммы 3 подлежит ежегодному уточнению при формировании бюджета на очередной финансовый год и плановый период.</w:t>
      </w:r>
    </w:p>
    <w:p w:rsidR="00F62AED" w:rsidRDefault="00F62AED" w:rsidP="00F62AED">
      <w:pPr>
        <w:pStyle w:val="Default"/>
        <w:rPr>
          <w:rFonts w:ascii="Times New Roman" w:hAnsi="Times New Roman" w:cs="Times New Roman"/>
        </w:rPr>
      </w:pP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sz w:val="24"/>
          <w:szCs w:val="24"/>
          <w:lang w:eastAsia="en-US"/>
        </w:rPr>
        <w:tab/>
      </w:r>
      <w:r>
        <w:rPr>
          <w:rFonts w:ascii="Times New Roman" w:hAnsi="Times New Roman" w:cs="Times New Roman"/>
          <w:b/>
          <w:sz w:val="24"/>
          <w:szCs w:val="24"/>
          <w:u w:val="single"/>
        </w:rPr>
        <w:t>Раздел 5. Прогноз показателей конечного результата</w:t>
      </w: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реализации подпрограммы 3.</w:t>
      </w:r>
    </w:p>
    <w:p w:rsidR="00F62AED" w:rsidRDefault="00F62AED" w:rsidP="00F62AED">
      <w:pPr>
        <w:pStyle w:val="ConsPlusNormal"/>
        <w:jc w:val="center"/>
        <w:outlineLvl w:val="1"/>
        <w:rPr>
          <w:rFonts w:ascii="Times New Roman" w:hAnsi="Times New Roman" w:cs="Times New Roman"/>
          <w:b/>
          <w:sz w:val="24"/>
          <w:szCs w:val="24"/>
          <w:u w:val="single"/>
        </w:rPr>
      </w:pPr>
    </w:p>
    <w:p w:rsidR="00F62AED" w:rsidRDefault="00F62AED" w:rsidP="00F62AED">
      <w:pPr>
        <w:pStyle w:val="ConsPlusNormal"/>
        <w:jc w:val="center"/>
        <w:outlineLvl w:val="1"/>
        <w:rPr>
          <w:rFonts w:ascii="Times New Roman" w:hAnsi="Times New Roman" w:cs="Times New Roman"/>
          <w:b/>
          <w:sz w:val="24"/>
          <w:szCs w:val="24"/>
          <w:u w:val="single"/>
        </w:rPr>
      </w:pPr>
    </w:p>
    <w:p w:rsidR="00F62AED" w:rsidRDefault="00F62AED" w:rsidP="00F62AED">
      <w:pPr>
        <w:pStyle w:val="ConsPlusNormal"/>
        <w:outlineLvl w:val="1"/>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позволит обеспечить улучшение отдельных элементов жилищно-коммунального хозяйства сельского поселения Холязинский сельсовет, улучшение качества предоставляемых коммунальных услуг в соответствии с необходимыми требованиями, снижение возможности возникновения аварийных и чрезвычайных ситуаций  на объектах жилищно-коммунальной инфраструктуры.</w:t>
      </w:r>
    </w:p>
    <w:p w:rsidR="00F62AED" w:rsidRDefault="00F62AED" w:rsidP="00F62AED">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ab/>
      </w:r>
      <w:r>
        <w:rPr>
          <w:rFonts w:ascii="Times New Roman" w:hAnsi="Times New Roman" w:cs="Times New Roman"/>
          <w:sz w:val="24"/>
          <w:szCs w:val="24"/>
        </w:rP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Социальный  эффект от реализации подпрограммы 3 выражается в обеспечении финансирования </w:t>
      </w:r>
      <w:r>
        <w:rPr>
          <w:rFonts w:ascii="Times New Roman" w:hAnsi="Times New Roman" w:cs="Times New Roman"/>
          <w:sz w:val="24"/>
          <w:szCs w:val="24"/>
          <w:lang w:eastAsia="en-US"/>
        </w:rPr>
        <w:t>по вопросам расчетов в отношении муниципального жилищного фонда</w:t>
      </w:r>
      <w:r>
        <w:rPr>
          <w:rFonts w:ascii="Times New Roman" w:hAnsi="Times New Roman" w:cs="Times New Roman"/>
          <w:sz w:val="24"/>
          <w:szCs w:val="24"/>
        </w:rPr>
        <w:t>, обеспечение финансовой поддержки в виде взносов на капитальный ремонт муниципального жилья сельского поселения.</w:t>
      </w:r>
    </w:p>
    <w:p w:rsidR="00F62AED" w:rsidRDefault="00F62AED" w:rsidP="00F62AED">
      <w:pPr>
        <w:ind w:firstLine="540"/>
        <w:jc w:val="both"/>
      </w:pPr>
      <w:r>
        <w:t>Показатели конечного результата реализации подпрограммы 3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3 приведены в таблице.</w:t>
      </w:r>
    </w:p>
    <w:p w:rsidR="00F62AED" w:rsidRDefault="00F62AED" w:rsidP="00F62AED">
      <w:pPr>
        <w:ind w:firstLine="540"/>
        <w:jc w:val="both"/>
      </w:pPr>
    </w:p>
    <w:p w:rsidR="00F62AED" w:rsidRDefault="00F62AED" w:rsidP="00F62AED">
      <w:pPr>
        <w:ind w:firstLine="540"/>
        <w:jc w:val="both"/>
      </w:pPr>
    </w:p>
    <w:p w:rsidR="00F62AED" w:rsidRDefault="00F62AED" w:rsidP="00F62AED">
      <w:pPr>
        <w:ind w:firstLine="540"/>
        <w:jc w:val="both"/>
      </w:pPr>
    </w:p>
    <w:p w:rsidR="0010411F" w:rsidRDefault="0010411F" w:rsidP="00F62AED">
      <w:pPr>
        <w:ind w:firstLine="540"/>
        <w:jc w:val="both"/>
      </w:pPr>
    </w:p>
    <w:p w:rsidR="0010411F" w:rsidRDefault="0010411F" w:rsidP="00F62AED">
      <w:pPr>
        <w:ind w:firstLine="540"/>
        <w:jc w:val="both"/>
      </w:pPr>
    </w:p>
    <w:p w:rsidR="00F62AED" w:rsidRDefault="00F62AED" w:rsidP="00F62AED">
      <w:pPr>
        <w:ind w:firstLine="540"/>
        <w:jc w:val="both"/>
      </w:pPr>
    </w:p>
    <w:p w:rsidR="00F62AED" w:rsidRDefault="00F62AED" w:rsidP="00F62AED">
      <w:pPr>
        <w:ind w:firstLine="540"/>
        <w:jc w:val="both"/>
      </w:pPr>
    </w:p>
    <w:p w:rsidR="00F62AED" w:rsidRDefault="00F62AED" w:rsidP="00F62AE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Индикаторы достижения цели и показатели непосредственных результатов подпрограммы 3</w:t>
      </w:r>
    </w:p>
    <w:p w:rsidR="00F62AED" w:rsidRDefault="00F62AED" w:rsidP="00F62AED">
      <w:pPr>
        <w:pStyle w:val="ConsPlusNormal"/>
        <w:widowControl/>
        <w:ind w:firstLine="0"/>
        <w:jc w:val="center"/>
        <w:rPr>
          <w:rFonts w:ascii="Times New Roman" w:hAnsi="Times New Roman" w:cs="Times New Roman"/>
          <w:b/>
          <w:sz w:val="24"/>
          <w:szCs w:val="24"/>
        </w:rPr>
      </w:pP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08"/>
        <w:gridCol w:w="991"/>
        <w:gridCol w:w="992"/>
        <w:gridCol w:w="991"/>
        <w:gridCol w:w="1133"/>
      </w:tblGrid>
      <w:tr w:rsidR="00F62AED" w:rsidTr="007F2644">
        <w:trPr>
          <w:trHeight w:val="795"/>
        </w:trPr>
        <w:tc>
          <w:tcPr>
            <w:tcW w:w="710"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b/>
                <w:lang w:eastAsia="en-US"/>
              </w:rPr>
            </w:pPr>
            <w:r>
              <w:rPr>
                <w:b/>
                <w:lang w:eastAsia="en-US"/>
              </w:rPr>
              <w:t>№</w:t>
            </w:r>
          </w:p>
          <w:p w:rsidR="00F62AED" w:rsidRDefault="00F62AED">
            <w:pPr>
              <w:spacing w:line="276" w:lineRule="auto"/>
              <w:rPr>
                <w:b/>
                <w:lang w:eastAsia="en-US"/>
              </w:rPr>
            </w:pPr>
            <w:r>
              <w:rPr>
                <w:b/>
                <w:lang w:eastAsia="en-US"/>
              </w:rPr>
              <w:t>п/п</w:t>
            </w:r>
          </w:p>
        </w:tc>
        <w:tc>
          <w:tcPr>
            <w:tcW w:w="410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Наименование показателя</w:t>
            </w:r>
          </w:p>
        </w:tc>
        <w:tc>
          <w:tcPr>
            <w:tcW w:w="99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Единицы измерения</w:t>
            </w:r>
          </w:p>
        </w:tc>
        <w:tc>
          <w:tcPr>
            <w:tcW w:w="992"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2018</w:t>
            </w:r>
          </w:p>
          <w:p w:rsidR="00F62AED" w:rsidRDefault="00F62AED">
            <w:pPr>
              <w:spacing w:line="276" w:lineRule="auto"/>
              <w:jc w:val="center"/>
              <w:rPr>
                <w:b/>
                <w:lang w:eastAsia="en-US"/>
              </w:rPr>
            </w:pPr>
            <w:r>
              <w:rPr>
                <w:b/>
                <w:lang w:eastAsia="en-US"/>
              </w:rPr>
              <w:t>год</w:t>
            </w:r>
          </w:p>
        </w:tc>
        <w:tc>
          <w:tcPr>
            <w:tcW w:w="99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2019 год</w:t>
            </w:r>
          </w:p>
        </w:tc>
        <w:tc>
          <w:tcPr>
            <w:tcW w:w="1133"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2020 год</w:t>
            </w:r>
          </w:p>
        </w:tc>
      </w:tr>
      <w:tr w:rsidR="00F62AED" w:rsidTr="007F2644">
        <w:trPr>
          <w:trHeight w:val="1065"/>
        </w:trPr>
        <w:tc>
          <w:tcPr>
            <w:tcW w:w="710"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w:t>
            </w:r>
          </w:p>
        </w:tc>
        <w:tc>
          <w:tcPr>
            <w:tcW w:w="4108"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lang w:eastAsia="en-US"/>
              </w:rPr>
            </w:pPr>
            <w:r>
              <w:rPr>
                <w:lang w:eastAsia="en-US"/>
              </w:rPr>
              <w:t>Обеспечения финансовой поддержки в виде взносов на капитальный ремонт муниципального жилья сельского поселения</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100,0</w:t>
            </w:r>
          </w:p>
        </w:tc>
      </w:tr>
    </w:tbl>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F62AED" w:rsidRDefault="00F62AED" w:rsidP="00F62AED"/>
    <w:p w:rsidR="00A808CE" w:rsidRDefault="00A808CE" w:rsidP="00F62AED"/>
    <w:p w:rsidR="00A808CE" w:rsidRDefault="00A808CE" w:rsidP="00F62AED"/>
    <w:p w:rsidR="007F2644" w:rsidRDefault="007F2644" w:rsidP="00F62AED"/>
    <w:p w:rsidR="007F2644" w:rsidRDefault="007F2644" w:rsidP="00F62AED"/>
    <w:p w:rsidR="00F62AED" w:rsidRDefault="00F62AED" w:rsidP="00F62AED"/>
    <w:p w:rsidR="00F62AED" w:rsidRDefault="00F62AED" w:rsidP="00F62AED"/>
    <w:p w:rsidR="00F62AED" w:rsidRDefault="00F62AED" w:rsidP="00F62AED"/>
    <w:p w:rsidR="00F62AED" w:rsidRDefault="00F62AED" w:rsidP="00F62AED">
      <w:pPr>
        <w:ind w:left="176"/>
        <w:jc w:val="center"/>
        <w:rPr>
          <w:b/>
          <w:bCs/>
        </w:rPr>
      </w:pPr>
      <w:r>
        <w:rPr>
          <w:b/>
        </w:rPr>
        <w:lastRenderedPageBreak/>
        <w:t xml:space="preserve">Подпрограмма 4 </w:t>
      </w:r>
      <w:r>
        <w:rPr>
          <w:b/>
          <w:bCs/>
        </w:rPr>
        <w:t xml:space="preserve">«Управление муниципальной собственностью на  территории сельского поселения Холязинский сельсовет» </w:t>
      </w:r>
    </w:p>
    <w:p w:rsidR="00F62AED" w:rsidRDefault="00F62AED" w:rsidP="00F62AED">
      <w:pPr>
        <w:ind w:firstLine="708"/>
        <w:jc w:val="both"/>
        <w:rPr>
          <w:b/>
          <w:bCs/>
        </w:rPr>
      </w:pPr>
    </w:p>
    <w:p w:rsidR="00F62AED" w:rsidRDefault="00F62AED" w:rsidP="00F62AED">
      <w:pPr>
        <w:ind w:firstLine="708"/>
        <w:jc w:val="center"/>
        <w:rPr>
          <w:b/>
          <w:bCs/>
        </w:rPr>
      </w:pPr>
      <w:r>
        <w:rPr>
          <w:b/>
          <w:bCs/>
        </w:rPr>
        <w:t>Паспорт  подпрограммы 4.</w:t>
      </w:r>
    </w:p>
    <w:p w:rsidR="00F62AED" w:rsidRDefault="00F62AED" w:rsidP="00F62AED">
      <w:pPr>
        <w:ind w:firstLine="708"/>
        <w:rPr>
          <w:b/>
          <w:bCs/>
        </w:rPr>
      </w:pPr>
      <w:r>
        <w:rPr>
          <w:b/>
        </w:rPr>
        <w:t xml:space="preserve">Таблица 1.  </w:t>
      </w:r>
    </w:p>
    <w:tbl>
      <w:tblPr>
        <w:tblW w:w="4821"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62"/>
        <w:gridCol w:w="2438"/>
        <w:gridCol w:w="881"/>
        <w:gridCol w:w="881"/>
        <w:gridCol w:w="913"/>
        <w:gridCol w:w="1019"/>
      </w:tblGrid>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4</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 «</w:t>
            </w:r>
            <w:r>
              <w:rPr>
                <w:bCs/>
                <w:lang w:eastAsia="en-US"/>
              </w:rPr>
              <w:t xml:space="preserve">Управление муниципальной собственностью в сельском поселении Холязинский сельсовет» </w:t>
            </w:r>
          </w:p>
        </w:tc>
      </w:tr>
      <w:tr w:rsidR="00F62AED" w:rsidTr="00F62AED">
        <w:trPr>
          <w:trHeight w:val="60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 района Нижегородской области</w:t>
            </w:r>
          </w:p>
        </w:tc>
      </w:tr>
      <w:tr w:rsidR="00F62AED" w:rsidTr="00F62AED">
        <w:trPr>
          <w:trHeight w:val="552"/>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F62AED" w:rsidTr="00F62AED">
        <w:trPr>
          <w:trHeight w:val="784"/>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4</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Повышение эффективности управления и распоряжения муниципальным имуществом  сельского поселения Холязинский сельсовет </w:t>
            </w:r>
          </w:p>
        </w:tc>
      </w:tr>
      <w:tr w:rsidR="00F62AED" w:rsidTr="00F62AED">
        <w:trPr>
          <w:trHeight w:val="46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4</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учета муниципального имущества, качественное развитие процесса регистрации муниципальной собственности</w:t>
            </w:r>
          </w:p>
        </w:tc>
      </w:tr>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Сроки реализации подпрограммы 4</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F62AED" w:rsidTr="00F62AED">
        <w:trPr>
          <w:trHeight w:val="867"/>
          <w:jc w:val="center"/>
        </w:trPr>
        <w:tc>
          <w:tcPr>
            <w:tcW w:w="314"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81"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Объем бюджетных ассигнований подпрограммы 4  за счет средств местного бюджета  с разбивкой по источникам и годам</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rsidP="00C7030D">
            <w:pPr>
              <w:spacing w:line="276" w:lineRule="auto"/>
              <w:jc w:val="both"/>
              <w:rPr>
                <w:lang w:eastAsia="en-US"/>
              </w:rPr>
            </w:pPr>
            <w:r>
              <w:rPr>
                <w:lang w:eastAsia="en-US"/>
              </w:rPr>
              <w:t xml:space="preserve">Общий объем финансирования подпрограммы 4 в 2018-2020 годах за счет всех источников финансирования составит  </w:t>
            </w:r>
            <w:r w:rsidR="00C7030D">
              <w:rPr>
                <w:lang w:eastAsia="en-US"/>
              </w:rPr>
              <w:t>916,6</w:t>
            </w:r>
            <w:r>
              <w:rPr>
                <w:lang w:eastAsia="en-US"/>
              </w:rPr>
              <w:t xml:space="preserve">   тыс. рублей. </w:t>
            </w:r>
          </w:p>
        </w:tc>
      </w:tr>
      <w:tr w:rsidR="00F62AED" w:rsidTr="00F62AE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ab/>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2018</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2019</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2020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Всего</w:t>
            </w:r>
          </w:p>
        </w:tc>
      </w:tr>
      <w:tr w:rsidR="00F62AED" w:rsidTr="00F62AE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Местный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A808CE">
            <w:pPr>
              <w:tabs>
                <w:tab w:val="left" w:pos="1500"/>
              </w:tabs>
              <w:spacing w:line="276" w:lineRule="auto"/>
              <w:rPr>
                <w:lang w:eastAsia="en-US"/>
              </w:rPr>
            </w:pPr>
            <w:r>
              <w:rPr>
                <w:lang w:eastAsia="en-US"/>
              </w:rPr>
              <w:t>332,2</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C7030D">
            <w:pPr>
              <w:tabs>
                <w:tab w:val="left" w:pos="1500"/>
              </w:tabs>
              <w:spacing w:line="276" w:lineRule="auto"/>
              <w:rPr>
                <w:lang w:eastAsia="en-US"/>
              </w:rPr>
            </w:pPr>
            <w:r>
              <w:rPr>
                <w:lang w:eastAsia="en-US"/>
              </w:rPr>
              <w:t>292,2</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C7030D">
            <w:pPr>
              <w:tabs>
                <w:tab w:val="left" w:pos="1500"/>
              </w:tabs>
              <w:spacing w:line="276" w:lineRule="auto"/>
              <w:rPr>
                <w:lang w:eastAsia="en-US"/>
              </w:rPr>
            </w:pPr>
            <w:r>
              <w:rPr>
                <w:lang w:eastAsia="en-US"/>
              </w:rPr>
              <w:t>292,2</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C7030D">
            <w:pPr>
              <w:tabs>
                <w:tab w:val="left" w:pos="1500"/>
              </w:tabs>
              <w:spacing w:line="276" w:lineRule="auto"/>
              <w:rPr>
                <w:lang w:eastAsia="en-US"/>
              </w:rPr>
            </w:pPr>
            <w:r>
              <w:rPr>
                <w:lang w:eastAsia="en-US"/>
              </w:rPr>
              <w:t>916,6</w:t>
            </w:r>
          </w:p>
        </w:tc>
      </w:tr>
      <w:tr w:rsidR="00F62AED" w:rsidTr="00F62AE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Областной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Внебюджетные фонды</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Прочие источники</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0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Объем финансирования мероприятий подпрограммы 4 ежегодно подлежат уточнению при формировании бюджета на очередной финансовый год</w:t>
            </w:r>
          </w:p>
        </w:tc>
      </w:tr>
      <w:tr w:rsidR="00F62AED" w:rsidTr="00F62AED">
        <w:trPr>
          <w:trHeight w:val="149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81" w:type="pct"/>
            <w:tcBorders>
              <w:top w:val="single" w:sz="4" w:space="0" w:color="auto"/>
              <w:left w:val="single" w:sz="4" w:space="0" w:color="auto"/>
              <w:bottom w:val="single" w:sz="4"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Индикаторы достижения цели и показатели непосредственных результатов</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Обеспечение бесперебойной работы газопроводов</w:t>
            </w:r>
          </w:p>
        </w:tc>
      </w:tr>
    </w:tbl>
    <w:p w:rsidR="00F62AED" w:rsidRDefault="00F62AED" w:rsidP="00F62AED">
      <w:pPr>
        <w:rPr>
          <w:b/>
          <w:u w:val="single"/>
        </w:rPr>
      </w:pPr>
    </w:p>
    <w:p w:rsidR="00F62AED" w:rsidRDefault="00F62AED" w:rsidP="00F62AED">
      <w:pPr>
        <w:rPr>
          <w:b/>
          <w:u w:val="single"/>
        </w:rPr>
      </w:pPr>
    </w:p>
    <w:p w:rsidR="0010411F" w:rsidRDefault="0010411F" w:rsidP="00F62AED">
      <w:pPr>
        <w:rPr>
          <w:b/>
          <w:u w:val="single"/>
        </w:rPr>
      </w:pPr>
    </w:p>
    <w:p w:rsidR="0010411F" w:rsidRDefault="0010411F" w:rsidP="00F62AED">
      <w:pPr>
        <w:rPr>
          <w:b/>
          <w:u w:val="single"/>
        </w:rPr>
      </w:pPr>
    </w:p>
    <w:p w:rsidR="007F2644" w:rsidRDefault="007F2644" w:rsidP="00F62AED">
      <w:pPr>
        <w:rPr>
          <w:b/>
          <w:u w:val="single"/>
        </w:rPr>
      </w:pPr>
    </w:p>
    <w:p w:rsidR="00C7030D" w:rsidRDefault="00C7030D" w:rsidP="00F62AED">
      <w:pPr>
        <w:jc w:val="center"/>
        <w:rPr>
          <w:b/>
          <w:u w:val="single"/>
        </w:rPr>
      </w:pPr>
    </w:p>
    <w:p w:rsidR="00F62AED" w:rsidRDefault="00F62AED" w:rsidP="00F62AED">
      <w:pPr>
        <w:jc w:val="center"/>
        <w:rPr>
          <w:b/>
          <w:bCs/>
          <w:u w:val="single"/>
        </w:rPr>
      </w:pPr>
      <w:r>
        <w:rPr>
          <w:b/>
          <w:u w:val="single"/>
        </w:rPr>
        <w:lastRenderedPageBreak/>
        <w:t xml:space="preserve">Раздел 1. </w:t>
      </w:r>
      <w:r>
        <w:rPr>
          <w:b/>
          <w:bCs/>
          <w:u w:val="single"/>
        </w:rPr>
        <w:t>Характеристика сферы реализации подпрограммы 4</w:t>
      </w:r>
    </w:p>
    <w:p w:rsidR="00F62AED" w:rsidRDefault="00F62AED" w:rsidP="00F62AED">
      <w:pPr>
        <w:jc w:val="center"/>
        <w:rPr>
          <w:b/>
          <w:u w:val="single"/>
        </w:rPr>
      </w:pP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и распоряжение имуществом Холязинского сельсовета осуществляется в рамках полномочий органов местного самоуправления муниципального образования Холязинский сельсовет Большемурашкинского муниципального района Нижегородской области в соответствии со ст.15 Федерального закона N 131-ФЗ "Об общих принципах организации местного самоуправления в Российской Федерации", решением сельского Совета Холязинского сельсовета Большемурашкинского муниципального района от 15.02.2012 № 3 "Об утверждении Положения об осуществлении права муниципальной собственности Холязинского сельсовета Большемурашкинского  муниципального района Нижегородской области". </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имущественной казны, в том числе находящиеся в муниципальной собственности земельные участки.</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01.07.2017 в  реестр имущества муниципальной собственности Холязинского сельсовета  Большемурашкинского муниципального района включены: </w:t>
      </w:r>
    </w:p>
    <w:p w:rsidR="00F62AED" w:rsidRDefault="00F62AED" w:rsidP="00F62AED">
      <w:pPr>
        <w:pStyle w:val="a8"/>
        <w:ind w:left="0" w:firstLine="567"/>
        <w:rPr>
          <w:sz w:val="24"/>
          <w:szCs w:val="24"/>
        </w:rPr>
      </w:pPr>
      <w:r>
        <w:rPr>
          <w:sz w:val="24"/>
          <w:szCs w:val="24"/>
        </w:rPr>
        <w:t xml:space="preserve">-  141 объект недвижимости, </w:t>
      </w:r>
    </w:p>
    <w:p w:rsidR="00F62AED" w:rsidRDefault="00F62AED" w:rsidP="00F62AED">
      <w:pPr>
        <w:pStyle w:val="a8"/>
        <w:ind w:left="0" w:firstLine="567"/>
        <w:rPr>
          <w:sz w:val="24"/>
          <w:szCs w:val="24"/>
        </w:rPr>
      </w:pPr>
      <w:r>
        <w:rPr>
          <w:sz w:val="24"/>
          <w:szCs w:val="24"/>
        </w:rPr>
        <w:t xml:space="preserve"> - 36 земельных участков, </w:t>
      </w:r>
    </w:p>
    <w:p w:rsidR="00F62AED" w:rsidRDefault="00F62AED" w:rsidP="00F62AED">
      <w:pPr>
        <w:pStyle w:val="a8"/>
        <w:ind w:left="0" w:firstLine="567"/>
        <w:rPr>
          <w:sz w:val="24"/>
          <w:szCs w:val="24"/>
        </w:rPr>
      </w:pPr>
      <w:r>
        <w:rPr>
          <w:sz w:val="24"/>
          <w:szCs w:val="24"/>
        </w:rPr>
        <w:t xml:space="preserve"> - 203</w:t>
      </w:r>
      <w:r>
        <w:rPr>
          <w:color w:val="FF0000"/>
          <w:sz w:val="24"/>
          <w:szCs w:val="24"/>
        </w:rPr>
        <w:t xml:space="preserve"> </w:t>
      </w:r>
      <w:r>
        <w:rPr>
          <w:sz w:val="24"/>
          <w:szCs w:val="24"/>
        </w:rPr>
        <w:t xml:space="preserve">объектов движимого имущества, </w:t>
      </w:r>
    </w:p>
    <w:p w:rsidR="00F62AED" w:rsidRDefault="00F62AED" w:rsidP="00F62AED">
      <w:pPr>
        <w:pStyle w:val="a8"/>
        <w:ind w:left="0"/>
        <w:rPr>
          <w:sz w:val="24"/>
          <w:szCs w:val="24"/>
        </w:rPr>
      </w:pPr>
      <w:r>
        <w:rPr>
          <w:sz w:val="24"/>
          <w:szCs w:val="24"/>
        </w:rPr>
        <w:t xml:space="preserve">          - 1 муниципальное предприятие, учредителем которого выступает администрация Холязинского сельсовета. </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оптимизации состава муниципального имущества и возможности вовлечения объектов муниципальной имущественной казны в хозяйственный оборот (приватизация, сдача в аренду, передача в хозяйственное ведение, оперативное управление) необходимо наличие технического плана, кадастрового паспорта на объект недвижимого имущества. Кроме того, должна быть осуществлена государственная регистрация права муниципальной собственности на объекты недвижимости.</w:t>
      </w:r>
    </w:p>
    <w:p w:rsidR="00F62AED" w:rsidRDefault="00F62AED" w:rsidP="00F62AED">
      <w:pPr>
        <w:pStyle w:val="ConsPlusNormal"/>
        <w:ind w:firstLine="540"/>
        <w:jc w:val="center"/>
        <w:outlineLvl w:val="2"/>
        <w:rPr>
          <w:rFonts w:ascii="Times New Roman" w:hAnsi="Times New Roman" w:cs="Times New Roman"/>
          <w:sz w:val="24"/>
          <w:szCs w:val="24"/>
        </w:rPr>
      </w:pP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подпрограмма направлена на комплексное решение вопросов оптимизации структуры муниципальной собственности Холязинского сельсовета, совершенствование системы учета объектов муниципальной собственности Холязинского сельсовета, повышение эффективности использования объектов недвижимости и земельных участков, находящихся в муниципальной собственности района, вовлечение их в хозяйственный оборот. </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сфере управления и распоряжения муниципальными земельными участками проблемными факторами являются: наличие объектов  недвижимости, закрепленных  на праве хозяйственного ведения или на праве оперативного управления, и земельных участков, разграниченных в муниципальную собственность, в отношении которых не осуществлен кадастровый учёт; наличие объектов недвижимости, в отношении которых не зарегистрировано право собственности муниципального образования Холязинский сельсовет Большемурашкинского муниципального района.</w:t>
      </w:r>
    </w:p>
    <w:p w:rsidR="00F62AED" w:rsidRDefault="00F62AED" w:rsidP="00F62AE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Негативное влияние на реализацию муниципальной подпрограммы может также оказать недостаточное финансирование муниципальной подпрограммы из местного бюджета, а также нестабильная экономическая ситуация в районе.</w:t>
      </w:r>
    </w:p>
    <w:p w:rsidR="00F62AED" w:rsidRDefault="00F62AED" w:rsidP="00F62AED"/>
    <w:p w:rsidR="00F62AED" w:rsidRDefault="00F62AED" w:rsidP="00F62AED"/>
    <w:p w:rsidR="00F62AED" w:rsidRDefault="00F62AED" w:rsidP="00F62AED"/>
    <w:p w:rsidR="00F62AED" w:rsidRDefault="00F62AED" w:rsidP="00F62AED"/>
    <w:p w:rsidR="00A808CE" w:rsidRDefault="00A808CE" w:rsidP="00F62AED"/>
    <w:p w:rsidR="00A808CE" w:rsidRDefault="00A808CE" w:rsidP="00F62AED"/>
    <w:p w:rsidR="00F62AED" w:rsidRDefault="00F62AED" w:rsidP="00F62AED"/>
    <w:p w:rsidR="00F62AED" w:rsidRDefault="00F62AED" w:rsidP="00F62AED">
      <w:pPr>
        <w:jc w:val="center"/>
        <w:rPr>
          <w:b/>
          <w:bCs/>
          <w:u w:val="single"/>
        </w:rPr>
      </w:pPr>
      <w:r>
        <w:rPr>
          <w:b/>
          <w:bCs/>
          <w:u w:val="single"/>
        </w:rPr>
        <w:t>Раздел 2. Цели, задачи, сроки и этапы реализации подпрограммы 4.</w:t>
      </w:r>
    </w:p>
    <w:p w:rsidR="00F62AED" w:rsidRDefault="00F62AED" w:rsidP="00F62AED">
      <w:pPr>
        <w:jc w:val="center"/>
        <w:rPr>
          <w:b/>
          <w:bCs/>
          <w:u w:val="single"/>
        </w:rPr>
      </w:pPr>
    </w:p>
    <w:p w:rsidR="00F62AED" w:rsidRDefault="00F62AED" w:rsidP="00F62AED">
      <w:pPr>
        <w:pStyle w:val="ConsPlusNormal"/>
        <w:ind w:firstLine="540"/>
        <w:jc w:val="both"/>
        <w:outlineLvl w:val="2"/>
        <w:rPr>
          <w:rFonts w:ascii="Times New Roman" w:hAnsi="Times New Roman" w:cs="Times New Roman"/>
          <w:sz w:val="24"/>
          <w:szCs w:val="24"/>
          <w:highlight w:val="yellow"/>
        </w:rPr>
      </w:pPr>
      <w:r>
        <w:rPr>
          <w:rFonts w:ascii="Times New Roman" w:hAnsi="Times New Roman" w:cs="Times New Roman"/>
          <w:sz w:val="24"/>
          <w:szCs w:val="24"/>
        </w:rPr>
        <w:t>Целью программы является повышение эффективности управления и распоряжения муниципальным имуществом сельского поселения Холязинский сельсовет.</w:t>
      </w:r>
    </w:p>
    <w:p w:rsidR="00F62AED" w:rsidRDefault="00F62AED" w:rsidP="00F62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Достижение указанной цели осуществляется посредством решения следующих задач:</w:t>
      </w:r>
    </w:p>
    <w:p w:rsidR="00F62AED" w:rsidRDefault="00F62AED" w:rsidP="00F62A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учета муниципального имущества, качественное развитие процесса регистрации муниципальной собственности.</w:t>
      </w:r>
    </w:p>
    <w:p w:rsidR="00F62AED" w:rsidRDefault="00F62AED" w:rsidP="00F62AED">
      <w:pPr>
        <w:ind w:firstLine="540"/>
        <w:jc w:val="both"/>
        <w:rPr>
          <w:b/>
          <w:bCs/>
        </w:rPr>
      </w:pPr>
      <w:r>
        <w:rPr>
          <w:lang w:eastAsia="en-US"/>
        </w:rPr>
        <w:tab/>
      </w:r>
      <w:r>
        <w:t>Срок реализации подпрограммы 4: 2018-2020 годы, п</w:t>
      </w:r>
      <w:r>
        <w:rPr>
          <w:lang w:eastAsia="en-US"/>
        </w:rPr>
        <w:t>одпрограмма реализуется в один этап.</w:t>
      </w: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jc w:val="center"/>
        <w:rPr>
          <w:b/>
          <w:bCs/>
          <w:u w:val="single"/>
        </w:rPr>
      </w:pPr>
      <w:r>
        <w:rPr>
          <w:b/>
          <w:bCs/>
          <w:u w:val="single"/>
        </w:rPr>
        <w:lastRenderedPageBreak/>
        <w:t>Раздел 3. Перечень основных мероприятий подпрограммы 4.</w:t>
      </w:r>
    </w:p>
    <w:p w:rsidR="00F62AED" w:rsidRDefault="00F62AED" w:rsidP="00F62AED">
      <w:pPr>
        <w:pStyle w:val="af"/>
        <w:ind w:firstLine="300"/>
        <w:jc w:val="both"/>
        <w:rPr>
          <w:b/>
        </w:rPr>
      </w:pPr>
    </w:p>
    <w:p w:rsidR="00F62AED" w:rsidRDefault="00F62AED" w:rsidP="00F62AED">
      <w:pPr>
        <w:pStyle w:val="af"/>
        <w:ind w:firstLine="300"/>
        <w:jc w:val="both"/>
        <w:rPr>
          <w:b/>
        </w:rPr>
      </w:pPr>
    </w:p>
    <w:p w:rsidR="00F62AED" w:rsidRDefault="00F62AED" w:rsidP="00F62AED">
      <w:pPr>
        <w:pStyle w:val="af"/>
        <w:ind w:firstLine="300"/>
        <w:jc w:val="both"/>
        <w:rPr>
          <w:b/>
        </w:rPr>
      </w:pPr>
      <w:r>
        <w:rPr>
          <w:b/>
        </w:rPr>
        <w:t>Таблица 2.  Перечень мероприятий муниципальной подпрограммы 4 «Управление муниципальной собственностью в сельском поселении Холязинский сельсовет»</w:t>
      </w:r>
    </w:p>
    <w:p w:rsidR="00F62AED" w:rsidRDefault="00F62AED" w:rsidP="00F62AED">
      <w:pPr>
        <w:pStyle w:val="af"/>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66"/>
        <w:gridCol w:w="1134"/>
        <w:gridCol w:w="1279"/>
        <w:gridCol w:w="1560"/>
        <w:gridCol w:w="706"/>
        <w:gridCol w:w="710"/>
        <w:gridCol w:w="709"/>
        <w:gridCol w:w="425"/>
        <w:gridCol w:w="1135"/>
        <w:gridCol w:w="1416"/>
        <w:gridCol w:w="3120"/>
      </w:tblGrid>
      <w:tr w:rsidR="00F62AED" w:rsidTr="00F62AED">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задачи, направления деятельности,</w:t>
            </w:r>
            <w:r>
              <w:rPr>
                <w:rFonts w:ascii="Times New Roman" w:hAnsi="Times New Roman" w:cs="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0" w:type="dxa"/>
            <w:vMerge w:val="restart"/>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85" w:type="dxa"/>
            <w:gridSpan w:val="5"/>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F62AED" w:rsidTr="00A808CE">
        <w:trPr>
          <w:cantSplit/>
          <w:trHeight w:val="600"/>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F62AED" w:rsidRDefault="00F62AED">
            <w:pPr>
              <w:rPr>
                <w:lang w:eastAsia="en-US"/>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F62AED" w:rsidRDefault="00F62AED">
            <w:pPr>
              <w:rPr>
                <w:highlight w:val="yellow"/>
                <w:lang w:eastAsia="en-US"/>
              </w:rPr>
            </w:pPr>
          </w:p>
        </w:tc>
        <w:tc>
          <w:tcPr>
            <w:tcW w:w="70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709"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r>
      <w:tr w:rsidR="00F62AED" w:rsidTr="00F62AED">
        <w:trPr>
          <w:cantSplit/>
          <w:trHeight w:val="240"/>
        </w:trPr>
        <w:tc>
          <w:tcPr>
            <w:tcW w:w="6239" w:type="dxa"/>
            <w:gridSpan w:val="4"/>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p w:rsidR="00F62AED" w:rsidRDefault="00F62AED">
            <w:pPr>
              <w:pStyle w:val="ConsPlusNormal"/>
              <w:widowControl/>
              <w:spacing w:line="276" w:lineRule="auto"/>
              <w:ind w:firstLine="0"/>
              <w:rPr>
                <w:rFonts w:ascii="Times New Roman" w:hAnsi="Times New Roman"/>
                <w:sz w:val="24"/>
                <w:szCs w:val="24"/>
                <w:lang w:eastAsia="en-US"/>
              </w:rPr>
            </w:pPr>
            <w:r>
              <w:rPr>
                <w:rFonts w:ascii="Times New Roman" w:hAnsi="Times New Roman"/>
                <w:sz w:val="24"/>
                <w:szCs w:val="24"/>
                <w:lang w:eastAsia="en-US"/>
              </w:rPr>
              <w:t>повышение эффективности управления и распоряжения муниципальным имуществом  сельского поселения Холязинский сельсовет.</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Задачи подпрограммы 4 - с</w:t>
            </w:r>
            <w:r>
              <w:rPr>
                <w:rFonts w:ascii="Times New Roman" w:hAnsi="Times New Roman" w:cs="Times New Roman"/>
                <w:sz w:val="24"/>
                <w:szCs w:val="24"/>
                <w:lang w:eastAsia="en-US"/>
              </w:rPr>
              <w:t>овершенствование учета муниципального имущества, качественное развитие процесса регистрации муниципальной собственности</w:t>
            </w:r>
          </w:p>
        </w:tc>
        <w:tc>
          <w:tcPr>
            <w:tcW w:w="8221" w:type="dxa"/>
            <w:gridSpan w:val="7"/>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4.1. </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газопроводов</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262,2</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262,2</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262,2</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786,6</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бесперебойной работы газопроводов</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Мероприятие 4.2. </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Продолжить приватизацию муниципального имущества сельского поселения</w:t>
            </w:r>
          </w:p>
          <w:p w:rsidR="00F62AED" w:rsidRDefault="00F62AED">
            <w:pPr>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2015-2017</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Повышение эффективности управления и распоряжения муниципальным имуществом  сельского поселения</w:t>
            </w:r>
          </w:p>
        </w:tc>
      </w:tr>
      <w:tr w:rsidR="00A808CE"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4.3. </w:t>
            </w:r>
          </w:p>
          <w:p w:rsidR="00A808CE" w:rsidRDefault="00A808CE">
            <w:pPr>
              <w:pStyle w:val="ConsPlusNormal"/>
              <w:widowControl/>
              <w:spacing w:line="276" w:lineRule="auto"/>
              <w:ind w:firstLine="0"/>
              <w:rPr>
                <w:rFonts w:ascii="Times New Roman" w:hAnsi="Times New Roman"/>
                <w:sz w:val="24"/>
                <w:szCs w:val="24"/>
                <w:lang w:eastAsia="en-US"/>
              </w:rPr>
            </w:pPr>
            <w:r>
              <w:rPr>
                <w:rFonts w:ascii="Times New Roman" w:hAnsi="Times New Roman" w:cs="Times New Roman"/>
                <w:sz w:val="24"/>
                <w:szCs w:val="24"/>
                <w:lang w:eastAsia="en-US"/>
              </w:rPr>
              <w:t xml:space="preserve">Организовать по мере необходимости проведение оценки муниципального имущества, </w:t>
            </w:r>
            <w:r>
              <w:rPr>
                <w:rFonts w:ascii="Times New Roman" w:hAnsi="Times New Roman"/>
                <w:sz w:val="24"/>
                <w:szCs w:val="24"/>
                <w:lang w:eastAsia="en-US"/>
              </w:rPr>
              <w:t>технической инвентаризации</w:t>
            </w:r>
          </w:p>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объектов, установление границ населенного пункта с. Холязино</w:t>
            </w:r>
          </w:p>
          <w:p w:rsidR="00A808CE" w:rsidRDefault="00A808CE">
            <w:pPr>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A808CE" w:rsidRDefault="00A808CE">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A808CE" w:rsidRDefault="00A808CE">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A808CE"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808CE">
              <w:rPr>
                <w:rFonts w:ascii="Times New Roman" w:hAnsi="Times New Roman" w:cs="Times New Roman"/>
                <w:sz w:val="24"/>
                <w:szCs w:val="24"/>
                <w:lang w:eastAsia="en-US"/>
              </w:rPr>
              <w:t>0,0</w:t>
            </w:r>
          </w:p>
        </w:tc>
        <w:tc>
          <w:tcPr>
            <w:tcW w:w="710" w:type="dxa"/>
            <w:tcBorders>
              <w:top w:val="single" w:sz="6" w:space="0" w:color="auto"/>
              <w:left w:val="single" w:sz="4" w:space="0" w:color="auto"/>
              <w:bottom w:val="single" w:sz="6" w:space="0" w:color="auto"/>
              <w:right w:val="single" w:sz="4" w:space="0" w:color="auto"/>
            </w:tcBorders>
            <w:hideMark/>
          </w:tcPr>
          <w:p w:rsidR="00A808CE" w:rsidRDefault="00AE5C7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808CE">
              <w:rPr>
                <w:rFonts w:ascii="Times New Roman" w:hAnsi="Times New Roman" w:cs="Times New Roman"/>
                <w:sz w:val="24"/>
                <w:szCs w:val="24"/>
                <w:lang w:eastAsia="en-US"/>
              </w:rPr>
              <w:t>0,0</w:t>
            </w:r>
          </w:p>
        </w:tc>
        <w:tc>
          <w:tcPr>
            <w:tcW w:w="709" w:type="dxa"/>
            <w:tcBorders>
              <w:top w:val="single" w:sz="6" w:space="0" w:color="auto"/>
              <w:left w:val="single" w:sz="4" w:space="0" w:color="auto"/>
              <w:bottom w:val="single" w:sz="6" w:space="0" w:color="auto"/>
              <w:right w:val="single" w:sz="4" w:space="0" w:color="auto"/>
            </w:tcBorders>
            <w:hideMark/>
          </w:tcPr>
          <w:p w:rsidR="00A808CE" w:rsidRDefault="00AE5C7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808CE">
              <w:rPr>
                <w:rFonts w:ascii="Times New Roman" w:hAnsi="Times New Roman" w:cs="Times New Roman"/>
                <w:sz w:val="24"/>
                <w:szCs w:val="24"/>
                <w:lang w:eastAsia="en-US"/>
              </w:rPr>
              <w:t>0,0</w:t>
            </w:r>
          </w:p>
        </w:tc>
        <w:tc>
          <w:tcPr>
            <w:tcW w:w="425" w:type="dxa"/>
            <w:tcBorders>
              <w:top w:val="single" w:sz="6" w:space="0" w:color="auto"/>
              <w:left w:val="single" w:sz="4" w:space="0" w:color="auto"/>
              <w:bottom w:val="single" w:sz="6" w:space="0" w:color="auto"/>
              <w:right w:val="single" w:sz="4" w:space="0" w:color="auto"/>
            </w:tcBorders>
          </w:tcPr>
          <w:p w:rsidR="00A808CE" w:rsidRDefault="00A808CE">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A808CE"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90,0</w:t>
            </w:r>
          </w:p>
        </w:tc>
        <w:tc>
          <w:tcPr>
            <w:tcW w:w="1416" w:type="dxa"/>
            <w:tcBorders>
              <w:top w:val="single" w:sz="6" w:space="0" w:color="auto"/>
              <w:left w:val="single" w:sz="4" w:space="0" w:color="auto"/>
              <w:bottom w:val="single" w:sz="6" w:space="0" w:color="auto"/>
              <w:right w:val="single" w:sz="4" w:space="0" w:color="auto"/>
            </w:tcBorders>
            <w:hideMark/>
          </w:tcPr>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A808CE" w:rsidRDefault="00A808C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Повышение эффективности управления и распоряжения муниципальным имуществом  сельского поселения</w:t>
            </w:r>
          </w:p>
        </w:tc>
      </w:tr>
      <w:tr w:rsidR="00AE5C74" w:rsidRPr="00261C34" w:rsidTr="0010411F">
        <w:trPr>
          <w:cantSplit/>
          <w:trHeight w:val="240"/>
        </w:trPr>
        <w:tc>
          <w:tcPr>
            <w:tcW w:w="2266" w:type="dxa"/>
            <w:tcBorders>
              <w:top w:val="single" w:sz="6" w:space="0" w:color="auto"/>
              <w:left w:val="single" w:sz="6" w:space="0" w:color="auto"/>
              <w:bottom w:val="single" w:sz="6" w:space="0" w:color="auto"/>
              <w:right w:val="single" w:sz="6" w:space="0" w:color="auto"/>
            </w:tcBorders>
          </w:tcPr>
          <w:p w:rsidR="00AE5C74" w:rsidRDefault="00AE5C74" w:rsidP="0010411F">
            <w:pPr>
              <w:pStyle w:val="ConsPlusNormal"/>
              <w:widowControl/>
              <w:ind w:firstLine="0"/>
              <w:rPr>
                <w:rFonts w:ascii="Times New Roman" w:hAnsi="Times New Roman" w:cs="Times New Roman"/>
                <w:sz w:val="24"/>
                <w:szCs w:val="24"/>
              </w:rPr>
            </w:pPr>
            <w:r w:rsidRPr="00261C34">
              <w:rPr>
                <w:rFonts w:ascii="Times New Roman" w:hAnsi="Times New Roman" w:cs="Times New Roman"/>
                <w:sz w:val="24"/>
                <w:szCs w:val="24"/>
              </w:rPr>
              <w:t>Мероприятие 4.</w:t>
            </w:r>
            <w:r>
              <w:rPr>
                <w:rFonts w:ascii="Times New Roman" w:hAnsi="Times New Roman" w:cs="Times New Roman"/>
                <w:sz w:val="24"/>
                <w:szCs w:val="24"/>
              </w:rPr>
              <w:t>4</w:t>
            </w:r>
            <w:r w:rsidRPr="00261C34">
              <w:rPr>
                <w:rFonts w:ascii="Times New Roman" w:hAnsi="Times New Roman" w:cs="Times New Roman"/>
                <w:sz w:val="24"/>
                <w:szCs w:val="24"/>
              </w:rPr>
              <w:t>.</w:t>
            </w:r>
          </w:p>
          <w:p w:rsidR="00AE5C74" w:rsidRPr="00261C34" w:rsidRDefault="00AE5C74" w:rsidP="0010411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Проведение работ по установлению границ населенного пункта с. </w:t>
            </w:r>
            <w:r w:rsidR="0010411F">
              <w:rPr>
                <w:rFonts w:ascii="Times New Roman" w:hAnsi="Times New Roman" w:cs="Times New Roman"/>
                <w:sz w:val="24"/>
                <w:szCs w:val="24"/>
              </w:rPr>
              <w:t>Холязино</w:t>
            </w:r>
          </w:p>
          <w:p w:rsidR="00AE5C74" w:rsidRPr="00261C34" w:rsidRDefault="00AE5C74" w:rsidP="0010411F">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AE5C74" w:rsidRPr="00261C34" w:rsidRDefault="00AE5C74" w:rsidP="0010411F">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AE5C74" w:rsidRDefault="00AE5C7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AE5C74" w:rsidRDefault="00AE5C74" w:rsidP="0010411F">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AE5C74" w:rsidRDefault="00AE5C7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AE5C74" w:rsidRDefault="00AE5C7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AE5C74" w:rsidRDefault="00AE5C7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AE5C74" w:rsidRDefault="00AE5C7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tcPr>
          <w:p w:rsidR="00AE5C74" w:rsidRPr="00261C34" w:rsidRDefault="00AE5C74" w:rsidP="0010411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40,0</w:t>
            </w:r>
          </w:p>
        </w:tc>
        <w:tc>
          <w:tcPr>
            <w:tcW w:w="710" w:type="dxa"/>
            <w:tcBorders>
              <w:top w:val="single" w:sz="6" w:space="0" w:color="auto"/>
              <w:left w:val="single" w:sz="4" w:space="0" w:color="auto"/>
              <w:bottom w:val="single" w:sz="6" w:space="0" w:color="auto"/>
              <w:right w:val="single" w:sz="4" w:space="0" w:color="auto"/>
            </w:tcBorders>
          </w:tcPr>
          <w:p w:rsidR="00AE5C74" w:rsidRPr="00261C34" w:rsidRDefault="00C7030D" w:rsidP="0010411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AE5C74" w:rsidRPr="00261C34" w:rsidRDefault="00C7030D" w:rsidP="0010411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6" w:space="0" w:color="auto"/>
              <w:left w:val="single" w:sz="4" w:space="0" w:color="auto"/>
              <w:bottom w:val="single" w:sz="6" w:space="0" w:color="auto"/>
              <w:right w:val="single" w:sz="4" w:space="0" w:color="auto"/>
            </w:tcBorders>
          </w:tcPr>
          <w:p w:rsidR="00AE5C74" w:rsidRPr="00261C34" w:rsidRDefault="00AE5C74" w:rsidP="0010411F">
            <w:pPr>
              <w:pStyle w:val="ConsPlusNormal"/>
              <w:widowControl/>
              <w:ind w:firstLine="0"/>
              <w:rPr>
                <w:rFonts w:ascii="Times New Roman" w:hAnsi="Times New Roman" w:cs="Times New Roman"/>
                <w:sz w:val="24"/>
                <w:szCs w:val="24"/>
              </w:rPr>
            </w:pPr>
          </w:p>
        </w:tc>
        <w:tc>
          <w:tcPr>
            <w:tcW w:w="1135" w:type="dxa"/>
            <w:tcBorders>
              <w:top w:val="single" w:sz="6" w:space="0" w:color="auto"/>
              <w:left w:val="single" w:sz="4" w:space="0" w:color="auto"/>
              <w:bottom w:val="single" w:sz="6" w:space="0" w:color="auto"/>
              <w:right w:val="single" w:sz="4" w:space="0" w:color="auto"/>
            </w:tcBorders>
          </w:tcPr>
          <w:p w:rsidR="00AE5C74" w:rsidRPr="00261C34" w:rsidRDefault="00C7030D" w:rsidP="0010411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00AE5C74">
              <w:rPr>
                <w:rFonts w:ascii="Times New Roman" w:hAnsi="Times New Roman" w:cs="Times New Roman"/>
                <w:sz w:val="24"/>
                <w:szCs w:val="24"/>
              </w:rPr>
              <w:t>0,0</w:t>
            </w:r>
          </w:p>
        </w:tc>
        <w:tc>
          <w:tcPr>
            <w:tcW w:w="1416" w:type="dxa"/>
            <w:tcBorders>
              <w:top w:val="single" w:sz="6" w:space="0" w:color="auto"/>
              <w:left w:val="single" w:sz="4" w:space="0" w:color="auto"/>
              <w:bottom w:val="single" w:sz="6" w:space="0" w:color="auto"/>
              <w:right w:val="single" w:sz="4" w:space="0" w:color="auto"/>
            </w:tcBorders>
          </w:tcPr>
          <w:p w:rsidR="00AE5C74" w:rsidRDefault="00AE5C7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tcPr>
          <w:p w:rsidR="00AE5C74" w:rsidRPr="00261C34" w:rsidRDefault="00AE5C74" w:rsidP="0010411F">
            <w:pPr>
              <w:pStyle w:val="ConsPlusNormal"/>
              <w:widowControl/>
              <w:ind w:firstLine="0"/>
              <w:rPr>
                <w:rFonts w:ascii="Times New Roman" w:hAnsi="Times New Roman" w:cs="Times New Roman"/>
                <w:sz w:val="24"/>
                <w:szCs w:val="24"/>
              </w:rPr>
            </w:pPr>
            <w:r>
              <w:rPr>
                <w:rFonts w:ascii="Times New Roman" w:hAnsi="Times New Roman"/>
                <w:sz w:val="24"/>
                <w:szCs w:val="24"/>
                <w:lang w:eastAsia="en-US"/>
              </w:rPr>
              <w:t>Обеспечение документацией на разграничение населенных пунктов сельского поселения</w:t>
            </w:r>
          </w:p>
        </w:tc>
      </w:tr>
      <w:tr w:rsidR="00AE5C74"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Мероприятие 4.5. </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Провести работу по оформлению в муниципальную собственность поселения бесхозное имущество</w:t>
            </w:r>
          </w:p>
          <w:p w:rsidR="00AE5C74" w:rsidRDefault="00AE5C74">
            <w:pPr>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AE5C74" w:rsidRDefault="00AE5C74">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sz w:val="24"/>
                <w:szCs w:val="24"/>
                <w:lang w:eastAsia="en-US"/>
              </w:rPr>
              <w:t>Повышение эффективности управления и распоряжения муниципальным имуществом  сельского поселения</w:t>
            </w:r>
          </w:p>
        </w:tc>
      </w:tr>
      <w:tr w:rsidR="00AE5C74" w:rsidTr="00F62AED">
        <w:trPr>
          <w:cantSplit/>
          <w:trHeight w:val="240"/>
        </w:trPr>
        <w:tc>
          <w:tcPr>
            <w:tcW w:w="2266" w:type="dxa"/>
            <w:tcBorders>
              <w:top w:val="single" w:sz="6" w:space="0" w:color="auto"/>
              <w:left w:val="single" w:sz="6" w:space="0" w:color="auto"/>
              <w:bottom w:val="single" w:sz="6" w:space="0" w:color="auto"/>
              <w:right w:val="single" w:sz="6"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4.6. </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Провести работу по передаче части газопроводов в установленном законом порядке специализированным организациям, для эффективной их эксплуатации по целевому назначению</w:t>
            </w:r>
          </w:p>
          <w:p w:rsidR="00AE5C74" w:rsidRDefault="00AE5C74">
            <w:pPr>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AE5C74" w:rsidRDefault="00AE5C74">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AE5C74" w:rsidRDefault="00AE5C7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Сокращение расходов бюджета на содержание газопроводов </w:t>
            </w:r>
          </w:p>
        </w:tc>
      </w:tr>
      <w:tr w:rsidR="00AE5C74"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E5C74" w:rsidRDefault="00AE5C7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b/>
                <w:sz w:val="24"/>
                <w:szCs w:val="24"/>
                <w:lang w:eastAsia="en-US"/>
              </w:rPr>
            </w:pPr>
          </w:p>
        </w:tc>
        <w:tc>
          <w:tcPr>
            <w:tcW w:w="706" w:type="dxa"/>
            <w:tcBorders>
              <w:top w:val="single" w:sz="6" w:space="0" w:color="auto"/>
              <w:left w:val="single" w:sz="4" w:space="0" w:color="auto"/>
              <w:bottom w:val="single" w:sz="6" w:space="0" w:color="auto"/>
              <w:right w:val="single" w:sz="4" w:space="0" w:color="auto"/>
            </w:tcBorders>
            <w:hideMark/>
          </w:tcPr>
          <w:p w:rsidR="00AE5C74" w:rsidRDefault="00AE5C74">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332,2</w:t>
            </w:r>
          </w:p>
        </w:tc>
        <w:tc>
          <w:tcPr>
            <w:tcW w:w="710" w:type="dxa"/>
            <w:tcBorders>
              <w:top w:val="single" w:sz="6" w:space="0" w:color="auto"/>
              <w:left w:val="single" w:sz="4" w:space="0" w:color="auto"/>
              <w:bottom w:val="single" w:sz="6" w:space="0" w:color="auto"/>
              <w:right w:val="single" w:sz="4" w:space="0" w:color="auto"/>
            </w:tcBorders>
            <w:hideMark/>
          </w:tcPr>
          <w:p w:rsidR="00AE5C74" w:rsidRDefault="00C7030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292,2</w:t>
            </w:r>
          </w:p>
        </w:tc>
        <w:tc>
          <w:tcPr>
            <w:tcW w:w="709" w:type="dxa"/>
            <w:tcBorders>
              <w:top w:val="single" w:sz="6" w:space="0" w:color="auto"/>
              <w:left w:val="single" w:sz="4" w:space="0" w:color="auto"/>
              <w:bottom w:val="single" w:sz="6" w:space="0" w:color="auto"/>
              <w:right w:val="single" w:sz="4" w:space="0" w:color="auto"/>
            </w:tcBorders>
            <w:hideMark/>
          </w:tcPr>
          <w:p w:rsidR="00AE5C74" w:rsidRDefault="00C7030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292,2</w:t>
            </w:r>
          </w:p>
        </w:tc>
        <w:tc>
          <w:tcPr>
            <w:tcW w:w="425"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b/>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AE5C74" w:rsidRDefault="00C7030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916,6</w:t>
            </w:r>
          </w:p>
        </w:tc>
        <w:tc>
          <w:tcPr>
            <w:tcW w:w="1416" w:type="dxa"/>
            <w:tcBorders>
              <w:top w:val="single" w:sz="6" w:space="0" w:color="auto"/>
              <w:left w:val="single" w:sz="4" w:space="0" w:color="auto"/>
              <w:bottom w:val="single" w:sz="6" w:space="0" w:color="auto"/>
              <w:right w:val="single" w:sz="4" w:space="0" w:color="auto"/>
            </w:tcBorders>
          </w:tcPr>
          <w:p w:rsidR="00AE5C74" w:rsidRDefault="00AE5C74">
            <w:pPr>
              <w:pStyle w:val="ConsPlusNormal"/>
              <w:widowControl/>
              <w:spacing w:line="276" w:lineRule="auto"/>
              <w:ind w:firstLine="0"/>
              <w:rPr>
                <w:rFonts w:ascii="Times New Roman" w:hAnsi="Times New Roman" w:cs="Times New Roman"/>
                <w:sz w:val="24"/>
                <w:szCs w:val="24"/>
                <w:lang w:eastAsia="en-US"/>
              </w:rPr>
            </w:pPr>
          </w:p>
        </w:tc>
        <w:tc>
          <w:tcPr>
            <w:tcW w:w="3120" w:type="dxa"/>
            <w:tcBorders>
              <w:top w:val="single" w:sz="6" w:space="0" w:color="auto"/>
              <w:left w:val="single" w:sz="4" w:space="0" w:color="auto"/>
              <w:bottom w:val="single" w:sz="6" w:space="0" w:color="auto"/>
              <w:right w:val="single" w:sz="6" w:space="0" w:color="auto"/>
            </w:tcBorders>
          </w:tcPr>
          <w:p w:rsidR="00AE5C74" w:rsidRDefault="00AE5C74">
            <w:pPr>
              <w:pStyle w:val="ConsPlusNormal"/>
              <w:widowControl/>
              <w:spacing w:line="276" w:lineRule="auto"/>
              <w:ind w:firstLine="0"/>
              <w:rPr>
                <w:rFonts w:ascii="Times New Roman" w:hAnsi="Times New Roman" w:cs="Times New Roman"/>
                <w:b/>
                <w:sz w:val="24"/>
                <w:szCs w:val="24"/>
                <w:lang w:eastAsia="en-US"/>
              </w:rPr>
            </w:pPr>
          </w:p>
        </w:tc>
      </w:tr>
    </w:tbl>
    <w:p w:rsidR="00F62AED" w:rsidRDefault="00F62AED" w:rsidP="00F62AED"/>
    <w:p w:rsidR="00F62AED" w:rsidRDefault="00F62AED" w:rsidP="00F62AED">
      <w:pPr>
        <w:rPr>
          <w:b/>
          <w:bCs/>
          <w:color w:val="000000"/>
        </w:rPr>
        <w:sectPr w:rsidR="00F62AED">
          <w:pgSz w:w="15840" w:h="12240" w:orient="landscape"/>
          <w:pgMar w:top="851" w:right="851" w:bottom="1134" w:left="1134" w:header="720" w:footer="720" w:gutter="0"/>
          <w:cols w:space="720"/>
        </w:sectPr>
      </w:pPr>
    </w:p>
    <w:p w:rsidR="00F62AED" w:rsidRDefault="00F62AED" w:rsidP="00F62AED">
      <w:pPr>
        <w:spacing w:line="360" w:lineRule="auto"/>
        <w:ind w:firstLine="720"/>
        <w:jc w:val="both"/>
        <w:rPr>
          <w:b/>
          <w:u w:val="single"/>
        </w:rPr>
      </w:pPr>
      <w:r>
        <w:lastRenderedPageBreak/>
        <w:t xml:space="preserve">  </w:t>
      </w:r>
    </w:p>
    <w:p w:rsidR="00F62AED" w:rsidRDefault="00F62AED" w:rsidP="00F62AED">
      <w:pPr>
        <w:jc w:val="center"/>
        <w:rPr>
          <w:b/>
          <w:u w:val="single"/>
        </w:rPr>
      </w:pPr>
      <w:r>
        <w:rPr>
          <w:b/>
          <w:u w:val="single"/>
        </w:rPr>
        <w:t>Раздел 4. Ресурсное обеспечение подпрограммы 4.</w:t>
      </w:r>
    </w:p>
    <w:p w:rsidR="00F62AED" w:rsidRDefault="00F62AED" w:rsidP="00F62AED">
      <w:pPr>
        <w:jc w:val="center"/>
        <w:rPr>
          <w:b/>
          <w:u w:val="single"/>
        </w:rPr>
      </w:pPr>
    </w:p>
    <w:p w:rsidR="00F62AED" w:rsidRDefault="00F62AED" w:rsidP="00F62AED">
      <w:pPr>
        <w:autoSpaceDE w:val="0"/>
        <w:autoSpaceDN w:val="0"/>
        <w:adjustRightInd w:val="0"/>
        <w:ind w:firstLine="720"/>
        <w:jc w:val="both"/>
        <w:rPr>
          <w:bCs/>
        </w:rPr>
      </w:pPr>
      <w:r>
        <w:rPr>
          <w:bCs/>
        </w:rPr>
        <w:t xml:space="preserve">Предполагаемые объемы финансирования подпрограммы 4 за 2018-2020 годы составит </w:t>
      </w:r>
      <w:r w:rsidR="00A808CE">
        <w:rPr>
          <w:bCs/>
        </w:rPr>
        <w:t>9</w:t>
      </w:r>
      <w:r w:rsidR="00031E85">
        <w:rPr>
          <w:bCs/>
        </w:rPr>
        <w:t>1</w:t>
      </w:r>
      <w:r w:rsidR="00A808CE">
        <w:rPr>
          <w:bCs/>
        </w:rPr>
        <w:t>6,6</w:t>
      </w:r>
      <w:r>
        <w:rPr>
          <w:bCs/>
        </w:rPr>
        <w:t xml:space="preserve"> тыс. рублей. Объемы финансирования в разрезе источников финансирования по годам реализации представлены в таблице. </w:t>
      </w:r>
    </w:p>
    <w:p w:rsidR="00F62AED" w:rsidRDefault="00F62AED" w:rsidP="003E4538">
      <w:pPr>
        <w:autoSpaceDE w:val="0"/>
        <w:autoSpaceDN w:val="0"/>
        <w:adjustRightInd w:val="0"/>
        <w:jc w:val="center"/>
        <w:rPr>
          <w:b/>
          <w:bCs/>
        </w:rPr>
      </w:pPr>
      <w:r>
        <w:rPr>
          <w:b/>
          <w:bCs/>
        </w:rPr>
        <w:t>Предполагаемые объемы финансирования подпрограммы 4</w:t>
      </w:r>
    </w:p>
    <w:p w:rsidR="00F62AED" w:rsidRDefault="00F62AED" w:rsidP="00F62AED">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p w:rsidR="00F62AED" w:rsidRDefault="00F62AED">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7030D">
            <w:pPr>
              <w:autoSpaceDE w:val="0"/>
              <w:autoSpaceDN w:val="0"/>
              <w:adjustRightInd w:val="0"/>
              <w:spacing w:line="276" w:lineRule="auto"/>
              <w:jc w:val="center"/>
              <w:rPr>
                <w:rFonts w:eastAsia="Calibri"/>
                <w:b/>
                <w:bCs/>
                <w:lang w:eastAsia="en-US"/>
              </w:rPr>
            </w:pPr>
            <w:r>
              <w:rPr>
                <w:rFonts w:eastAsia="Calibri"/>
                <w:b/>
                <w:bCs/>
                <w:lang w:eastAsia="en-US"/>
              </w:rPr>
              <w:t>916,6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A808CE">
            <w:pPr>
              <w:autoSpaceDE w:val="0"/>
              <w:autoSpaceDN w:val="0"/>
              <w:adjustRightInd w:val="0"/>
              <w:spacing w:line="276" w:lineRule="auto"/>
              <w:jc w:val="center"/>
              <w:rPr>
                <w:rFonts w:eastAsia="Calibri"/>
                <w:b/>
                <w:bCs/>
                <w:lang w:eastAsia="en-US"/>
              </w:rPr>
            </w:pPr>
            <w:r>
              <w:rPr>
                <w:rFonts w:eastAsia="Calibri"/>
                <w:b/>
                <w:bCs/>
                <w:lang w:eastAsia="en-US"/>
              </w:rPr>
              <w:t>332,2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7030D">
            <w:pPr>
              <w:autoSpaceDE w:val="0"/>
              <w:autoSpaceDN w:val="0"/>
              <w:adjustRightInd w:val="0"/>
              <w:spacing w:line="276" w:lineRule="auto"/>
              <w:jc w:val="center"/>
              <w:rPr>
                <w:rFonts w:eastAsia="Calibri"/>
                <w:b/>
                <w:bCs/>
                <w:lang w:eastAsia="en-US"/>
              </w:rPr>
            </w:pPr>
            <w:r>
              <w:rPr>
                <w:rFonts w:eastAsia="Calibri"/>
                <w:b/>
                <w:bCs/>
                <w:lang w:eastAsia="en-US"/>
              </w:rPr>
              <w:t>292,2</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C7030D">
            <w:pPr>
              <w:autoSpaceDE w:val="0"/>
              <w:autoSpaceDN w:val="0"/>
              <w:adjustRightInd w:val="0"/>
              <w:spacing w:line="276" w:lineRule="auto"/>
              <w:jc w:val="center"/>
              <w:rPr>
                <w:rFonts w:eastAsia="Calibri"/>
                <w:b/>
                <w:bCs/>
                <w:lang w:eastAsia="en-US"/>
              </w:rPr>
            </w:pPr>
            <w:r>
              <w:rPr>
                <w:rFonts w:eastAsia="Calibri"/>
                <w:b/>
                <w:bCs/>
                <w:lang w:eastAsia="en-US"/>
              </w:rPr>
              <w:t>292,2</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7030D">
            <w:pPr>
              <w:autoSpaceDE w:val="0"/>
              <w:autoSpaceDN w:val="0"/>
              <w:adjustRightInd w:val="0"/>
              <w:spacing w:line="276" w:lineRule="auto"/>
              <w:jc w:val="center"/>
              <w:rPr>
                <w:rFonts w:eastAsia="Calibri"/>
                <w:bCs/>
                <w:lang w:eastAsia="en-US"/>
              </w:rPr>
            </w:pPr>
            <w:r>
              <w:rPr>
                <w:rFonts w:eastAsia="Calibri"/>
                <w:bCs/>
                <w:lang w:eastAsia="en-US"/>
              </w:rPr>
              <w:t>916,6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A808CE">
            <w:pPr>
              <w:autoSpaceDE w:val="0"/>
              <w:autoSpaceDN w:val="0"/>
              <w:adjustRightInd w:val="0"/>
              <w:spacing w:line="276" w:lineRule="auto"/>
              <w:jc w:val="center"/>
              <w:rPr>
                <w:rFonts w:eastAsia="Calibri"/>
                <w:bCs/>
                <w:lang w:eastAsia="en-US"/>
              </w:rPr>
            </w:pPr>
            <w:r>
              <w:rPr>
                <w:rFonts w:eastAsia="Calibri"/>
                <w:bCs/>
                <w:lang w:eastAsia="en-US"/>
              </w:rPr>
              <w:t>332,2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C7030D">
            <w:pPr>
              <w:autoSpaceDE w:val="0"/>
              <w:autoSpaceDN w:val="0"/>
              <w:adjustRightInd w:val="0"/>
              <w:spacing w:line="276" w:lineRule="auto"/>
              <w:jc w:val="center"/>
              <w:rPr>
                <w:rFonts w:eastAsia="Calibri"/>
                <w:bCs/>
                <w:lang w:eastAsia="en-US"/>
              </w:rPr>
            </w:pPr>
            <w:r>
              <w:rPr>
                <w:rFonts w:eastAsia="Calibri"/>
                <w:bCs/>
                <w:lang w:eastAsia="en-US"/>
              </w:rPr>
              <w:t>292,2</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C7030D">
            <w:pPr>
              <w:autoSpaceDE w:val="0"/>
              <w:autoSpaceDN w:val="0"/>
              <w:adjustRightInd w:val="0"/>
              <w:spacing w:line="276" w:lineRule="auto"/>
              <w:jc w:val="center"/>
              <w:rPr>
                <w:rFonts w:eastAsia="Calibri"/>
                <w:bCs/>
                <w:lang w:eastAsia="en-US"/>
              </w:rPr>
            </w:pPr>
            <w:r>
              <w:rPr>
                <w:rFonts w:eastAsia="Calibri"/>
                <w:bCs/>
                <w:lang w:eastAsia="en-US"/>
              </w:rPr>
              <w:t>292,2</w:t>
            </w:r>
          </w:p>
        </w:tc>
      </w:tr>
    </w:tbl>
    <w:p w:rsidR="00F62AED" w:rsidRDefault="003E4538" w:rsidP="003E4538">
      <w:pPr>
        <w:autoSpaceDE w:val="0"/>
        <w:autoSpaceDN w:val="0"/>
        <w:adjustRightInd w:val="0"/>
        <w:jc w:val="both"/>
        <w:rPr>
          <w:bCs/>
        </w:rPr>
      </w:pPr>
      <w:r>
        <w:rPr>
          <w:bCs/>
        </w:rPr>
        <w:t xml:space="preserve">    </w:t>
      </w:r>
      <w:r w:rsidR="00F62AED">
        <w:rPr>
          <w:bCs/>
        </w:rPr>
        <w:t>Объем финансового обеспечения подпрограммы 4 подлежит ежегодному уточнению при формировании бюджета на очередной финансовый год и плановый период.</w:t>
      </w:r>
    </w:p>
    <w:p w:rsidR="00F62AED" w:rsidRDefault="00F62AED" w:rsidP="00F62AED">
      <w:pPr>
        <w:pStyle w:val="Default"/>
        <w:rPr>
          <w:rFonts w:ascii="Times New Roman" w:hAnsi="Times New Roman" w:cs="Times New Roman"/>
        </w:rPr>
      </w:pP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sz w:val="24"/>
          <w:szCs w:val="24"/>
          <w:lang w:eastAsia="en-US"/>
        </w:rPr>
        <w:tab/>
      </w:r>
      <w:r>
        <w:rPr>
          <w:rFonts w:ascii="Times New Roman" w:hAnsi="Times New Roman" w:cs="Times New Roman"/>
          <w:b/>
          <w:sz w:val="24"/>
          <w:szCs w:val="24"/>
          <w:u w:val="single"/>
        </w:rPr>
        <w:t>Раздел 5. Прогноз показателей конечного результата</w:t>
      </w: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реализации подпрограммы 4.</w:t>
      </w:r>
    </w:p>
    <w:p w:rsidR="00F62AED" w:rsidRDefault="003E4538" w:rsidP="003E4538">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sidR="00F62AED">
        <w:rPr>
          <w:rFonts w:ascii="Times New Roman" w:hAnsi="Times New Roman" w:cs="Times New Roman"/>
          <w:sz w:val="24"/>
          <w:szCs w:val="24"/>
        </w:rPr>
        <w:t>Реализация мероприятий подпрограммы позволит повысить эффективность управления и распоряжения муниципальным имуществом сельского поселения.</w:t>
      </w:r>
    </w:p>
    <w:p w:rsidR="00F62AED" w:rsidRDefault="00F62AED" w:rsidP="00F62AED">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ab/>
      </w:r>
      <w:r>
        <w:rPr>
          <w:rFonts w:ascii="Times New Roman" w:hAnsi="Times New Roman" w:cs="Times New Roman"/>
          <w:sz w:val="24"/>
          <w:szCs w:val="24"/>
        </w:rP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F62AED" w:rsidRDefault="00F62AED" w:rsidP="003E4538">
      <w:pPr>
        <w:ind w:firstLine="540"/>
        <w:jc w:val="both"/>
      </w:pPr>
      <w:r>
        <w:t>Показатели конечного результата реализации подпрограммы 4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4 приведены в таблице.</w:t>
      </w:r>
    </w:p>
    <w:p w:rsidR="00F62AED" w:rsidRDefault="00F62AED" w:rsidP="003E453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Индикаторы достижения цели и показатели непосредственных результатов подпрограммы 4</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541"/>
        <w:gridCol w:w="1133"/>
        <w:gridCol w:w="1133"/>
        <w:gridCol w:w="1133"/>
        <w:gridCol w:w="1274"/>
        <w:gridCol w:w="6"/>
      </w:tblGrid>
      <w:tr w:rsidR="00F62AED" w:rsidTr="00AE5C74">
        <w:trPr>
          <w:gridAfter w:val="1"/>
          <w:wAfter w:w="6" w:type="dxa"/>
          <w:trHeight w:val="795"/>
        </w:trPr>
        <w:tc>
          <w:tcPr>
            <w:tcW w:w="71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b/>
                <w:lang w:eastAsia="en-US"/>
              </w:rPr>
            </w:pPr>
            <w:r>
              <w:rPr>
                <w:b/>
                <w:lang w:eastAsia="en-US"/>
              </w:rPr>
              <w:t>№</w:t>
            </w:r>
          </w:p>
          <w:p w:rsidR="00F62AED" w:rsidRDefault="00F62AED">
            <w:pPr>
              <w:spacing w:line="276" w:lineRule="auto"/>
              <w:rPr>
                <w:b/>
                <w:lang w:eastAsia="en-US"/>
              </w:rPr>
            </w:pPr>
            <w:r>
              <w:rPr>
                <w:b/>
                <w:lang w:eastAsia="en-US"/>
              </w:rPr>
              <w:t>п/п</w:t>
            </w:r>
          </w:p>
        </w:tc>
        <w:tc>
          <w:tcPr>
            <w:tcW w:w="354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Наименование показателя</w:t>
            </w:r>
          </w:p>
        </w:tc>
        <w:tc>
          <w:tcPr>
            <w:tcW w:w="1133"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Единицы измерения</w:t>
            </w:r>
          </w:p>
        </w:tc>
        <w:tc>
          <w:tcPr>
            <w:tcW w:w="1133"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2018</w:t>
            </w:r>
          </w:p>
          <w:p w:rsidR="00F62AED" w:rsidRDefault="00F62AED">
            <w:pPr>
              <w:spacing w:line="276" w:lineRule="auto"/>
              <w:jc w:val="center"/>
              <w:rPr>
                <w:b/>
                <w:lang w:eastAsia="en-US"/>
              </w:rPr>
            </w:pPr>
            <w:r>
              <w:rPr>
                <w:b/>
                <w:lang w:eastAsia="en-US"/>
              </w:rPr>
              <w:t xml:space="preserve"> год</w:t>
            </w:r>
          </w:p>
        </w:tc>
        <w:tc>
          <w:tcPr>
            <w:tcW w:w="1133"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2019</w:t>
            </w:r>
          </w:p>
          <w:p w:rsidR="00F62AED" w:rsidRDefault="00F62AED">
            <w:pPr>
              <w:spacing w:line="276" w:lineRule="auto"/>
              <w:jc w:val="center"/>
              <w:rPr>
                <w:b/>
                <w:lang w:eastAsia="en-US"/>
              </w:rPr>
            </w:pPr>
            <w:r>
              <w:rPr>
                <w:b/>
                <w:lang w:eastAsia="en-US"/>
              </w:rPr>
              <w:t xml:space="preserve"> год</w:t>
            </w:r>
          </w:p>
        </w:tc>
        <w:tc>
          <w:tcPr>
            <w:tcW w:w="127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 xml:space="preserve">2020 </w:t>
            </w:r>
          </w:p>
          <w:p w:rsidR="00F62AED" w:rsidRDefault="00F62AED">
            <w:pPr>
              <w:spacing w:line="276" w:lineRule="auto"/>
              <w:jc w:val="center"/>
              <w:rPr>
                <w:b/>
                <w:lang w:eastAsia="en-US"/>
              </w:rPr>
            </w:pPr>
            <w:r>
              <w:rPr>
                <w:b/>
                <w:lang w:eastAsia="en-US"/>
              </w:rPr>
              <w:t>год</w:t>
            </w:r>
          </w:p>
        </w:tc>
      </w:tr>
      <w:tr w:rsidR="00F62AED" w:rsidTr="00AE5C74">
        <w:trPr>
          <w:gridAfter w:val="1"/>
          <w:wAfter w:w="6" w:type="dxa"/>
          <w:trHeight w:val="716"/>
        </w:trPr>
        <w:tc>
          <w:tcPr>
            <w:tcW w:w="711"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w:t>
            </w:r>
          </w:p>
        </w:tc>
        <w:tc>
          <w:tcPr>
            <w:tcW w:w="3541" w:type="dxa"/>
            <w:tcBorders>
              <w:top w:val="single" w:sz="4" w:space="0" w:color="auto"/>
              <w:left w:val="single" w:sz="4" w:space="0" w:color="auto"/>
              <w:bottom w:val="single" w:sz="4" w:space="0" w:color="auto"/>
              <w:right w:val="single" w:sz="4" w:space="0" w:color="auto"/>
            </w:tcBorders>
          </w:tcPr>
          <w:p w:rsidR="00F62AED" w:rsidRDefault="00F62AED">
            <w:pPr>
              <w:spacing w:line="276" w:lineRule="auto"/>
              <w:jc w:val="both"/>
              <w:rPr>
                <w:lang w:eastAsia="en-US"/>
              </w:rPr>
            </w:pPr>
            <w:r>
              <w:rPr>
                <w:lang w:eastAsia="en-US"/>
              </w:rPr>
              <w:t>Обеспечение бесперебойной работы газопроводов</w:t>
            </w:r>
          </w:p>
          <w:p w:rsidR="00F62AED" w:rsidRDefault="00F62AED">
            <w:pPr>
              <w:spacing w:line="276" w:lineRule="auto"/>
              <w:jc w:val="both"/>
              <w:rPr>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км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F62AED" w:rsidRDefault="00085405">
            <w:pPr>
              <w:spacing w:line="276" w:lineRule="auto"/>
              <w:jc w:val="center"/>
              <w:rPr>
                <w:lang w:eastAsia="en-US"/>
              </w:rPr>
            </w:pPr>
            <w:r>
              <w:rPr>
                <w:lang w:eastAsia="en-US"/>
              </w:rPr>
              <w:t>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6,34</w:t>
            </w:r>
          </w:p>
        </w:tc>
        <w:tc>
          <w:tcPr>
            <w:tcW w:w="127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6,34</w:t>
            </w:r>
          </w:p>
        </w:tc>
      </w:tr>
      <w:tr w:rsidR="00AE5C74" w:rsidRPr="00261C34" w:rsidTr="00AE5C74">
        <w:tblPrEx>
          <w:tblLook w:val="0000" w:firstRow="0" w:lastRow="0" w:firstColumn="0" w:lastColumn="0" w:noHBand="0" w:noVBand="0"/>
        </w:tblPrEx>
        <w:trPr>
          <w:trHeight w:val="682"/>
        </w:trPr>
        <w:tc>
          <w:tcPr>
            <w:tcW w:w="711" w:type="dxa"/>
            <w:vAlign w:val="center"/>
          </w:tcPr>
          <w:p w:rsidR="00AE5C74" w:rsidRPr="00261C34" w:rsidRDefault="00AE5C74" w:rsidP="0010411F">
            <w:pPr>
              <w:jc w:val="center"/>
            </w:pPr>
            <w:r>
              <w:t>2.</w:t>
            </w:r>
          </w:p>
        </w:tc>
        <w:tc>
          <w:tcPr>
            <w:tcW w:w="3541" w:type="dxa"/>
          </w:tcPr>
          <w:p w:rsidR="00AE5C74" w:rsidRPr="00261C34" w:rsidRDefault="00AE5C74" w:rsidP="0010411F">
            <w:pPr>
              <w:pStyle w:val="ConsPlusNormal"/>
              <w:widowControl/>
              <w:ind w:firstLine="0"/>
              <w:rPr>
                <w:rFonts w:ascii="Times New Roman" w:hAnsi="Times New Roman"/>
                <w:sz w:val="24"/>
                <w:szCs w:val="24"/>
              </w:rPr>
            </w:pPr>
            <w:r>
              <w:rPr>
                <w:rFonts w:ascii="Times New Roman" w:hAnsi="Times New Roman" w:cs="Times New Roman"/>
                <w:sz w:val="24"/>
                <w:szCs w:val="24"/>
              </w:rPr>
              <w:t xml:space="preserve">Обеспечение </w:t>
            </w:r>
            <w:r w:rsidRPr="00261C34">
              <w:rPr>
                <w:rFonts w:ascii="Times New Roman" w:hAnsi="Times New Roman" w:cs="Times New Roman"/>
                <w:sz w:val="24"/>
                <w:szCs w:val="24"/>
              </w:rPr>
              <w:t>проведени</w:t>
            </w:r>
            <w:r>
              <w:rPr>
                <w:rFonts w:ascii="Times New Roman" w:hAnsi="Times New Roman" w:cs="Times New Roman"/>
                <w:sz w:val="24"/>
                <w:szCs w:val="24"/>
              </w:rPr>
              <w:t>я</w:t>
            </w:r>
            <w:r w:rsidRPr="00261C34">
              <w:rPr>
                <w:rFonts w:ascii="Times New Roman" w:hAnsi="Times New Roman" w:cs="Times New Roman"/>
                <w:sz w:val="24"/>
                <w:szCs w:val="24"/>
              </w:rPr>
              <w:t xml:space="preserve"> оценки муниципального имущества, </w:t>
            </w:r>
            <w:r w:rsidRPr="00261C34">
              <w:rPr>
                <w:rFonts w:ascii="Times New Roman" w:hAnsi="Times New Roman"/>
                <w:sz w:val="24"/>
                <w:szCs w:val="24"/>
              </w:rPr>
              <w:t>технической инвентаризации</w:t>
            </w:r>
          </w:p>
          <w:p w:rsidR="00AE5C74" w:rsidRPr="00261C34" w:rsidRDefault="00AE5C74" w:rsidP="0010411F">
            <w:pPr>
              <w:jc w:val="both"/>
              <w:rPr>
                <w:lang w:eastAsia="en-US"/>
              </w:rPr>
            </w:pPr>
            <w:r w:rsidRPr="00261C34">
              <w:t>объектов</w:t>
            </w:r>
          </w:p>
        </w:tc>
        <w:tc>
          <w:tcPr>
            <w:tcW w:w="1133" w:type="dxa"/>
            <w:vAlign w:val="center"/>
          </w:tcPr>
          <w:p w:rsidR="00AE5C74" w:rsidRPr="00261C34" w:rsidRDefault="00AE5C74" w:rsidP="0010411F">
            <w:pPr>
              <w:jc w:val="center"/>
              <w:rPr>
                <w:color w:val="000000"/>
              </w:rPr>
            </w:pPr>
            <w:r>
              <w:rPr>
                <w:color w:val="000000"/>
              </w:rPr>
              <w:t>%</w:t>
            </w:r>
          </w:p>
        </w:tc>
        <w:tc>
          <w:tcPr>
            <w:tcW w:w="1133" w:type="dxa"/>
            <w:vAlign w:val="center"/>
          </w:tcPr>
          <w:p w:rsidR="00AE5C74" w:rsidRPr="00261C34" w:rsidRDefault="00AE5C74" w:rsidP="0010411F">
            <w:pPr>
              <w:jc w:val="center"/>
            </w:pPr>
            <w:r>
              <w:t>100,0</w:t>
            </w:r>
          </w:p>
        </w:tc>
        <w:tc>
          <w:tcPr>
            <w:tcW w:w="1133" w:type="dxa"/>
            <w:vAlign w:val="center"/>
          </w:tcPr>
          <w:p w:rsidR="00AE5C74" w:rsidRPr="00261C34" w:rsidRDefault="00AE5C74" w:rsidP="0010411F">
            <w:pPr>
              <w:jc w:val="center"/>
            </w:pPr>
            <w:r>
              <w:t>100,0</w:t>
            </w:r>
          </w:p>
        </w:tc>
        <w:tc>
          <w:tcPr>
            <w:tcW w:w="1280" w:type="dxa"/>
            <w:gridSpan w:val="2"/>
            <w:vAlign w:val="center"/>
          </w:tcPr>
          <w:p w:rsidR="00AE5C74" w:rsidRPr="00261C34" w:rsidRDefault="00AE5C74" w:rsidP="0010411F">
            <w:pPr>
              <w:jc w:val="center"/>
            </w:pPr>
            <w:r>
              <w:t>100,0</w:t>
            </w:r>
          </w:p>
        </w:tc>
      </w:tr>
      <w:tr w:rsidR="00AE5C74" w:rsidRPr="00261C34" w:rsidTr="00AE5C74">
        <w:tblPrEx>
          <w:tblLook w:val="0000" w:firstRow="0" w:lastRow="0" w:firstColumn="0" w:lastColumn="0" w:noHBand="0" w:noVBand="0"/>
        </w:tblPrEx>
        <w:trPr>
          <w:trHeight w:val="682"/>
        </w:trPr>
        <w:tc>
          <w:tcPr>
            <w:tcW w:w="711" w:type="dxa"/>
            <w:vAlign w:val="center"/>
          </w:tcPr>
          <w:p w:rsidR="00AE5C74" w:rsidRDefault="00AE5C74" w:rsidP="0010411F">
            <w:pPr>
              <w:jc w:val="center"/>
            </w:pPr>
            <w:r>
              <w:t>3.</w:t>
            </w:r>
          </w:p>
        </w:tc>
        <w:tc>
          <w:tcPr>
            <w:tcW w:w="3541" w:type="dxa"/>
          </w:tcPr>
          <w:p w:rsidR="00AE5C74" w:rsidRDefault="00AE5C74" w:rsidP="0010411F">
            <w:pPr>
              <w:pStyle w:val="ConsPlusNormal"/>
              <w:widowControl/>
              <w:ind w:firstLine="0"/>
              <w:rPr>
                <w:rFonts w:ascii="Times New Roman" w:hAnsi="Times New Roman" w:cs="Times New Roman"/>
                <w:sz w:val="24"/>
                <w:szCs w:val="24"/>
              </w:rPr>
            </w:pPr>
            <w:r>
              <w:rPr>
                <w:rFonts w:ascii="Times New Roman" w:hAnsi="Times New Roman"/>
                <w:sz w:val="24"/>
                <w:szCs w:val="24"/>
                <w:lang w:eastAsia="en-US"/>
              </w:rPr>
              <w:t>Обеспечение документацией на разграничение населенных пунктов сельского поселения</w:t>
            </w:r>
          </w:p>
        </w:tc>
        <w:tc>
          <w:tcPr>
            <w:tcW w:w="1133" w:type="dxa"/>
            <w:vAlign w:val="center"/>
          </w:tcPr>
          <w:p w:rsidR="00AE5C74" w:rsidRPr="00261C34" w:rsidRDefault="00AE5C74" w:rsidP="0010411F">
            <w:pPr>
              <w:jc w:val="center"/>
              <w:rPr>
                <w:color w:val="000000"/>
              </w:rPr>
            </w:pPr>
            <w:r>
              <w:rPr>
                <w:color w:val="000000"/>
              </w:rPr>
              <w:t>%</w:t>
            </w:r>
          </w:p>
        </w:tc>
        <w:tc>
          <w:tcPr>
            <w:tcW w:w="1133" w:type="dxa"/>
            <w:vAlign w:val="center"/>
          </w:tcPr>
          <w:p w:rsidR="00AE5C74" w:rsidRPr="00261C34" w:rsidRDefault="00AE5C74" w:rsidP="0010411F">
            <w:pPr>
              <w:jc w:val="center"/>
            </w:pPr>
            <w:r>
              <w:t>100,0</w:t>
            </w:r>
          </w:p>
        </w:tc>
        <w:tc>
          <w:tcPr>
            <w:tcW w:w="1133" w:type="dxa"/>
            <w:vAlign w:val="center"/>
          </w:tcPr>
          <w:p w:rsidR="00AE5C74" w:rsidRPr="00261C34" w:rsidRDefault="00C7030D" w:rsidP="0010411F">
            <w:pPr>
              <w:jc w:val="center"/>
            </w:pPr>
            <w:r>
              <w:t>0</w:t>
            </w:r>
          </w:p>
        </w:tc>
        <w:tc>
          <w:tcPr>
            <w:tcW w:w="1280" w:type="dxa"/>
            <w:gridSpan w:val="2"/>
            <w:vAlign w:val="center"/>
          </w:tcPr>
          <w:p w:rsidR="00AE5C74" w:rsidRPr="00261C34" w:rsidRDefault="00C7030D" w:rsidP="0010411F">
            <w:pPr>
              <w:jc w:val="center"/>
            </w:pPr>
            <w:r>
              <w:t>0</w:t>
            </w:r>
          </w:p>
        </w:tc>
      </w:tr>
    </w:tbl>
    <w:p w:rsidR="00F62AED" w:rsidRDefault="00F62AED" w:rsidP="00F62AED">
      <w:pPr>
        <w:ind w:left="176"/>
        <w:jc w:val="center"/>
        <w:rPr>
          <w:b/>
        </w:rPr>
      </w:pPr>
    </w:p>
    <w:p w:rsidR="00085405" w:rsidRDefault="00085405" w:rsidP="00F62AED">
      <w:pPr>
        <w:ind w:left="176"/>
        <w:jc w:val="center"/>
        <w:rPr>
          <w:b/>
        </w:rPr>
      </w:pPr>
    </w:p>
    <w:p w:rsidR="00F62AED" w:rsidRDefault="00F62AED" w:rsidP="00F62AED">
      <w:pPr>
        <w:ind w:left="176"/>
        <w:jc w:val="center"/>
        <w:rPr>
          <w:b/>
          <w:bCs/>
        </w:rPr>
      </w:pPr>
      <w:r>
        <w:rPr>
          <w:b/>
        </w:rPr>
        <w:lastRenderedPageBreak/>
        <w:t xml:space="preserve">Подпрограмма 5 </w:t>
      </w:r>
      <w:r>
        <w:rPr>
          <w:b/>
          <w:bCs/>
        </w:rPr>
        <w:t xml:space="preserve">«Социальная поддержка населения на  территории сельского поселения Холязинский сельсовет» </w:t>
      </w:r>
    </w:p>
    <w:p w:rsidR="00F62AED" w:rsidRDefault="00F62AED" w:rsidP="00F62AED">
      <w:pPr>
        <w:ind w:firstLine="708"/>
        <w:jc w:val="both"/>
        <w:rPr>
          <w:b/>
          <w:bCs/>
        </w:rPr>
      </w:pPr>
    </w:p>
    <w:p w:rsidR="00F62AED" w:rsidRDefault="00F62AED" w:rsidP="00F62AED">
      <w:pPr>
        <w:ind w:firstLine="708"/>
        <w:jc w:val="center"/>
        <w:rPr>
          <w:b/>
          <w:bCs/>
        </w:rPr>
      </w:pPr>
      <w:r>
        <w:rPr>
          <w:b/>
          <w:bCs/>
        </w:rPr>
        <w:t>Паспорт  подпрограммы 5.</w:t>
      </w:r>
    </w:p>
    <w:p w:rsidR="00F62AED" w:rsidRDefault="00F62AED" w:rsidP="00F62AED">
      <w:pPr>
        <w:ind w:firstLine="708"/>
        <w:rPr>
          <w:b/>
          <w:bCs/>
        </w:rPr>
      </w:pPr>
      <w:r>
        <w:rPr>
          <w:b/>
        </w:rPr>
        <w:t xml:space="preserve">Таблица 1.  </w:t>
      </w:r>
    </w:p>
    <w:tbl>
      <w:tblPr>
        <w:tblW w:w="4821"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62"/>
        <w:gridCol w:w="2438"/>
        <w:gridCol w:w="881"/>
        <w:gridCol w:w="881"/>
        <w:gridCol w:w="913"/>
        <w:gridCol w:w="1019"/>
      </w:tblGrid>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5</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 «</w:t>
            </w:r>
            <w:r>
              <w:rPr>
                <w:bCs/>
                <w:lang w:eastAsia="en-US"/>
              </w:rPr>
              <w:t xml:space="preserve">Социальная поддержка населения на территории сельского поселения Холязинский сельсовет» </w:t>
            </w:r>
          </w:p>
        </w:tc>
      </w:tr>
      <w:tr w:rsidR="00F62AED" w:rsidTr="00F62AED">
        <w:trPr>
          <w:trHeight w:val="60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 района Нижегородской области</w:t>
            </w:r>
          </w:p>
        </w:tc>
      </w:tr>
      <w:tr w:rsidR="00F62AED" w:rsidTr="00F62AED">
        <w:trPr>
          <w:trHeight w:val="552"/>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F62AED" w:rsidTr="00F62AED">
        <w:trPr>
          <w:trHeight w:val="784"/>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5</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Обеспечение социальной и политической стабильности в сельском поселении</w:t>
            </w:r>
          </w:p>
        </w:tc>
      </w:tr>
      <w:tr w:rsidR="00F62AED" w:rsidTr="00F62AED">
        <w:trPr>
          <w:trHeight w:val="46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подпрограммы 5</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мероприятий в сфере социальной защиты населения, посвященных знаменательным событиям и памятным датам</w:t>
            </w:r>
          </w:p>
        </w:tc>
      </w:tr>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Сроки реализации подпрограммы 5</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F62AED" w:rsidTr="00F62AED">
        <w:trPr>
          <w:trHeight w:val="867"/>
          <w:jc w:val="center"/>
        </w:trPr>
        <w:tc>
          <w:tcPr>
            <w:tcW w:w="314"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81"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Объем бюджетных ассигнований подпрограммы 5  за счет средств местного бюджета  с разбивкой по источникам и годам</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 xml:space="preserve">Общий объем финансирования подпрограммы 5 в 2018-2020 годах за счет всех источников финансирования составит  78,6   тыс. рублей. </w:t>
            </w:r>
          </w:p>
        </w:tc>
      </w:tr>
      <w:tr w:rsidR="00F62AED" w:rsidTr="00F62AE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ab/>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2018</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2019</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2020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Всего</w:t>
            </w:r>
          </w:p>
        </w:tc>
      </w:tr>
      <w:tr w:rsidR="00F62AED" w:rsidTr="00F62AE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Местный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26,2</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26,2</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26,2</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78,6</w:t>
            </w:r>
          </w:p>
        </w:tc>
      </w:tr>
      <w:tr w:rsidR="00F62AED" w:rsidTr="00F62AE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Областной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Внебюджетные фонды</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Прочие источники</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0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Объем финансирования мероприятий подпрограммы 5 ежегодно подлежат уточнению при формировании бюджета на очередной финансовый год</w:t>
            </w:r>
          </w:p>
        </w:tc>
      </w:tr>
      <w:tr w:rsidR="00F62AED" w:rsidTr="0010411F">
        <w:trPr>
          <w:trHeight w:val="7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81" w:type="pct"/>
            <w:tcBorders>
              <w:top w:val="single" w:sz="4" w:space="0" w:color="auto"/>
              <w:left w:val="single" w:sz="4" w:space="0" w:color="auto"/>
              <w:bottom w:val="single" w:sz="4"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Индикаторы достижения цели и показатели непосредственных результатов</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Ежегодное обеспечение продовольственными наборами ветеранов ВОВ и ветеранов труда</w:t>
            </w:r>
          </w:p>
        </w:tc>
      </w:tr>
    </w:tbl>
    <w:p w:rsidR="00F62AED" w:rsidRDefault="00F62AED" w:rsidP="003E4538">
      <w:pPr>
        <w:rPr>
          <w:b/>
          <w:u w:val="single"/>
        </w:rPr>
      </w:pPr>
    </w:p>
    <w:p w:rsidR="00F62AED" w:rsidRDefault="00F62AED" w:rsidP="003E4538">
      <w:pPr>
        <w:jc w:val="center"/>
        <w:rPr>
          <w:b/>
          <w:bCs/>
          <w:u w:val="single"/>
        </w:rPr>
      </w:pPr>
      <w:r>
        <w:rPr>
          <w:b/>
          <w:u w:val="single"/>
        </w:rPr>
        <w:t xml:space="preserve">Раздел 1. </w:t>
      </w:r>
      <w:r>
        <w:rPr>
          <w:b/>
          <w:bCs/>
          <w:u w:val="single"/>
        </w:rPr>
        <w:t>Характеристика сферы реализации подпрограммы 5</w:t>
      </w:r>
    </w:p>
    <w:p w:rsidR="00F62AED" w:rsidRDefault="00F62AED" w:rsidP="00F62AED">
      <w:pPr>
        <w:jc w:val="center"/>
      </w:pPr>
    </w:p>
    <w:p w:rsidR="00F62AED" w:rsidRDefault="00F62AED" w:rsidP="00F62AED">
      <w:pPr>
        <w:ind w:firstLine="709"/>
        <w:jc w:val="both"/>
      </w:pPr>
      <w:r>
        <w:t xml:space="preserve">              Уровень и качество пенсионного обеспечения – важная составляющая экономического и социального положения страны.</w:t>
      </w:r>
    </w:p>
    <w:p w:rsidR="00F62AED" w:rsidRDefault="00F62AED" w:rsidP="00F62AED">
      <w:pPr>
        <w:ind w:firstLine="709"/>
        <w:jc w:val="both"/>
      </w:pPr>
      <w:r>
        <w:t xml:space="preserve">Тем не менее, доходы пенсионеров хронически отстают от постоянно растущего уровня цен, и основной проблемой пенсионного обеспечения на данном этапе является </w:t>
      </w:r>
      <w:r>
        <w:lastRenderedPageBreak/>
        <w:t>низкий уровень как абсолютных, так и относительных размеров пенсий при достаточно высоком тарифе страховых взносов, уплачиваемых на цели пенсионного обеспечения.</w:t>
      </w:r>
    </w:p>
    <w:p w:rsidR="00F62AED" w:rsidRDefault="00F62AED" w:rsidP="00F62AED">
      <w:pPr>
        <w:ind w:firstLine="709"/>
        <w:jc w:val="both"/>
      </w:pPr>
      <w:r>
        <w:t xml:space="preserve">Увеличение расходов на оплату коммунальных услуг и приобретение лекарственных препаратов, привело к снижению жизненного уровня наименее социально защищенных слоев населения. Под руководством Управления социальной защиты населения Большемурашкинского района в трех населенных пунктах сельского поселения Холязинский сельсовет работают три специалиста. Они осуществляют прием жителей по вопросам социальной поддержки и оказания социальных услуг. В перечень услуг, оказываемых работниками управления социальной защиты, входят: услуги, предоставляемые отделением социально-бытового обслуживания на дому, в том числе: покупка продуктов, помощь в приеме пищи, стирка вещей, уборка в доме, доставка воды, ремонт жилого помещения, содействие в оплате коммунальных услуг и других расходов, осуществление подписки, сопровождение вне дома; социально - бытовые услуги, в том числе: содействие в получении медицинской помощи, предоставление  транспорта, организация услуг сиделки, получение путевки на санаторно-курортное лечение, обеспечение слуховым аппаратом; социально-психологические услуги по оказанию психологической помощи;  социально-правовые услуги, в том числе содействие в оформлении документов, получение медицинских полисов, получение по доверенности различных вкладов,  в сборе документов для назначения социальных выплат, в получении юридической помощи; социально-экономические услуги, в том числе содействие в оказании материальной помощи, в трудоустройстве, консультации по вопросам самообеспечения. Многие другие вопросы решаются на уровне специалистов администрации Холязинского сельсовета. </w:t>
      </w:r>
    </w:p>
    <w:p w:rsidR="00F62AED" w:rsidRDefault="00F62AED" w:rsidP="00F62AED">
      <w:pPr>
        <w:ind w:firstLine="709"/>
      </w:pPr>
      <w:r>
        <w:t xml:space="preserve">Ежегодно проходит организация  мероприятий в сфере социальной защиты населения, посвященных знаменательным событиям. К  таким  мероприятиям относятся празднование   Дня Победы, Дня пожилого человека,  в рамках которого организуется концертная программа, праздничные встречи для инвалидов и участников Великой Отечественной войны, ветеранов труда и тружеников тыла, проживающих на территории сельского поселения; возложение венков и корзин к постаментам памятников и мемориалов; вручение продовольственных наборов участникам ВОВ, труженикам тыла и  ветеранам труда.   </w:t>
      </w:r>
    </w:p>
    <w:p w:rsidR="00F62AED" w:rsidRDefault="00F62AED" w:rsidP="00F62AED">
      <w:pPr>
        <w:ind w:firstLine="708"/>
      </w:pPr>
      <w:r>
        <w:t>Решение вышеизложенных задач в рамках муниципальной подпрограммы позволит</w:t>
      </w:r>
    </w:p>
    <w:p w:rsidR="00F62AED" w:rsidRDefault="00F62AED" w:rsidP="003E4538">
      <w:pPr>
        <w:rPr>
          <w:lang w:eastAsia="en-US"/>
        </w:rPr>
      </w:pPr>
      <w:r>
        <w:rPr>
          <w:lang w:eastAsia="en-US"/>
        </w:rPr>
        <w:t>обеспечить социальную и политическую стабильности в сельском поселении.</w:t>
      </w:r>
    </w:p>
    <w:p w:rsidR="00085405" w:rsidRDefault="00085405" w:rsidP="003E4538">
      <w:pPr>
        <w:rPr>
          <w:b/>
          <w:bCs/>
          <w:u w:val="single"/>
        </w:rPr>
      </w:pPr>
    </w:p>
    <w:p w:rsidR="00F62AED" w:rsidRDefault="00F62AED" w:rsidP="00F62AED">
      <w:pPr>
        <w:jc w:val="center"/>
        <w:rPr>
          <w:b/>
          <w:bCs/>
          <w:u w:val="single"/>
        </w:rPr>
      </w:pPr>
      <w:r>
        <w:rPr>
          <w:b/>
          <w:bCs/>
          <w:u w:val="single"/>
        </w:rPr>
        <w:t>Раздел 2. Цели, задачи, сроки и этапы реализации подпрограммы 5.</w:t>
      </w:r>
    </w:p>
    <w:p w:rsidR="00F62AED" w:rsidRDefault="00F62AED" w:rsidP="00F62AED">
      <w:pPr>
        <w:jc w:val="center"/>
        <w:rPr>
          <w:b/>
          <w:bCs/>
          <w:u w:val="single"/>
        </w:rPr>
      </w:pPr>
    </w:p>
    <w:p w:rsidR="00F62AED" w:rsidRDefault="00F62AED" w:rsidP="00F62AED">
      <w:pPr>
        <w:rPr>
          <w:lang w:eastAsia="en-US"/>
        </w:rPr>
      </w:pPr>
      <w:r>
        <w:t xml:space="preserve">           Целью подпрограммы является о</w:t>
      </w:r>
      <w:r>
        <w:rPr>
          <w:lang w:eastAsia="en-US"/>
        </w:rPr>
        <w:t>беспечение социальной и политической стабильности в сельском поселении Холязинский сельсовет.</w:t>
      </w:r>
    </w:p>
    <w:p w:rsidR="00F62AED" w:rsidRDefault="00F62AED" w:rsidP="00F62AED">
      <w:pPr>
        <w:pStyle w:val="Default"/>
        <w:rPr>
          <w:rFonts w:ascii="Times New Roman" w:hAnsi="Times New Roman" w:cs="Times New Roman"/>
        </w:rPr>
      </w:pPr>
      <w:r>
        <w:rPr>
          <w:rFonts w:ascii="Times New Roman" w:hAnsi="Times New Roman" w:cs="Times New Roman"/>
        </w:rPr>
        <w:t xml:space="preserve">           Цель подпрограммы реализуется посредством решения следующей задачи: </w:t>
      </w:r>
    </w:p>
    <w:p w:rsidR="00F62AED" w:rsidRDefault="00F62AED" w:rsidP="00F62AED">
      <w:pPr>
        <w:pStyle w:val="Default"/>
        <w:rPr>
          <w:rFonts w:ascii="Times New Roman" w:hAnsi="Times New Roman" w:cs="Times New Roman"/>
        </w:rPr>
      </w:pPr>
      <w:r>
        <w:rPr>
          <w:rFonts w:ascii="Times New Roman" w:hAnsi="Times New Roman" w:cs="Times New Roman"/>
        </w:rPr>
        <w:t xml:space="preserve">           организация мероприятий в сфере социальной защиты населения, посвященных знаменательным событиям и памятным датам, в том числе:</w:t>
      </w:r>
    </w:p>
    <w:p w:rsidR="00F62AED" w:rsidRDefault="00F62AED" w:rsidP="00F62AED">
      <w:pPr>
        <w:pStyle w:val="Default"/>
        <w:rPr>
          <w:rFonts w:ascii="Times New Roman" w:hAnsi="Times New Roman" w:cs="Times New Roman"/>
        </w:rPr>
      </w:pPr>
      <w:r>
        <w:rPr>
          <w:rFonts w:ascii="Times New Roman" w:hAnsi="Times New Roman" w:cs="Times New Roman"/>
        </w:rPr>
        <w:t>- создание необходимых условий для реализации прав граждан в области социальной защиты населения и обеспечение развития системы социальной защиты населения;</w:t>
      </w:r>
    </w:p>
    <w:p w:rsidR="00F62AED" w:rsidRDefault="00F62AED" w:rsidP="00F62AED">
      <w:pPr>
        <w:pStyle w:val="Default"/>
        <w:rPr>
          <w:rFonts w:ascii="Times New Roman" w:hAnsi="Times New Roman" w:cs="Times New Roman"/>
        </w:rPr>
      </w:pPr>
      <w:r>
        <w:rPr>
          <w:rFonts w:ascii="Times New Roman" w:hAnsi="Times New Roman" w:cs="Times New Roman"/>
        </w:rPr>
        <w:t>- повышение уровня и качества жизни граждан на территории сельского поселения;</w:t>
      </w:r>
    </w:p>
    <w:p w:rsidR="00F62AED" w:rsidRDefault="00F62AED" w:rsidP="00F62AED">
      <w:pPr>
        <w:pStyle w:val="Default"/>
        <w:rPr>
          <w:rFonts w:ascii="Times New Roman" w:hAnsi="Times New Roman" w:cs="Times New Roman"/>
        </w:rPr>
      </w:pPr>
      <w:r>
        <w:rPr>
          <w:rFonts w:ascii="Times New Roman" w:hAnsi="Times New Roman" w:cs="Times New Roman"/>
        </w:rPr>
        <w:t>- повышение качества жизни отдельных категорий граждан за счет предоставления дополнительных мер социальной поддержки;</w:t>
      </w:r>
    </w:p>
    <w:p w:rsidR="00F62AED" w:rsidRDefault="00F62AED" w:rsidP="00F62AED">
      <w:pPr>
        <w:pStyle w:val="Default"/>
        <w:rPr>
          <w:rFonts w:ascii="Times New Roman" w:hAnsi="Times New Roman" w:cs="Times New Roman"/>
        </w:rPr>
      </w:pPr>
      <w:r>
        <w:rPr>
          <w:rFonts w:ascii="Times New Roman" w:hAnsi="Times New Roman" w:cs="Times New Roman"/>
        </w:rPr>
        <w:t xml:space="preserve">- организация мероприятий в сфере социальной защиты населения, посвященных знаменательным событиям и памятным датам.  </w:t>
      </w:r>
    </w:p>
    <w:p w:rsidR="00F62AED" w:rsidRDefault="00F62AED" w:rsidP="00F62AED">
      <w:pPr>
        <w:ind w:firstLine="540"/>
        <w:jc w:val="both"/>
      </w:pPr>
      <w:r>
        <w:rPr>
          <w:lang w:eastAsia="en-US"/>
        </w:rPr>
        <w:tab/>
      </w:r>
      <w:r>
        <w:t>Срок реализации подпрограммы 5: 2018-2020 годы, п</w:t>
      </w:r>
      <w:r>
        <w:rPr>
          <w:lang w:eastAsia="en-US"/>
        </w:rPr>
        <w:t>одпрограмма реализуется в один этап</w:t>
      </w:r>
      <w:r>
        <w:t>.</w:t>
      </w: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rPr>
          <w:b/>
          <w:bCs/>
          <w:u w:val="single"/>
        </w:rPr>
      </w:pPr>
      <w:r>
        <w:rPr>
          <w:b/>
          <w:bCs/>
        </w:rPr>
        <w:lastRenderedPageBreak/>
        <w:t xml:space="preserve">                                                               </w:t>
      </w:r>
      <w:r>
        <w:rPr>
          <w:b/>
          <w:bCs/>
          <w:u w:val="single"/>
        </w:rPr>
        <w:t>Раздел 3. Перечень основных мероприятий подпрограммы 5.</w:t>
      </w:r>
    </w:p>
    <w:p w:rsidR="00F62AED" w:rsidRDefault="00F62AED" w:rsidP="00F62AED">
      <w:pPr>
        <w:pStyle w:val="af"/>
        <w:ind w:firstLine="300"/>
        <w:jc w:val="both"/>
        <w:rPr>
          <w:b/>
        </w:rPr>
      </w:pPr>
    </w:p>
    <w:p w:rsidR="00F62AED" w:rsidRDefault="00F62AED" w:rsidP="00F62AED">
      <w:pPr>
        <w:pStyle w:val="af"/>
        <w:jc w:val="both"/>
        <w:rPr>
          <w:b/>
        </w:rPr>
      </w:pPr>
      <w:r>
        <w:rPr>
          <w:b/>
        </w:rPr>
        <w:t>Таблица 2.  Перечень мероприятий муниципальной подпрограммы 5 «Социальная поддержка населения на территории сельского поселения Холязинский сельсовет»</w:t>
      </w:r>
    </w:p>
    <w:tbl>
      <w:tblPr>
        <w:tblW w:w="14460" w:type="dxa"/>
        <w:tblInd w:w="70" w:type="dxa"/>
        <w:tblLayout w:type="fixed"/>
        <w:tblCellMar>
          <w:left w:w="70" w:type="dxa"/>
          <w:right w:w="70" w:type="dxa"/>
        </w:tblCellMar>
        <w:tblLook w:val="04A0" w:firstRow="1" w:lastRow="0" w:firstColumn="1" w:lastColumn="0" w:noHBand="0" w:noVBand="1"/>
      </w:tblPr>
      <w:tblGrid>
        <w:gridCol w:w="2266"/>
        <w:gridCol w:w="1134"/>
        <w:gridCol w:w="1279"/>
        <w:gridCol w:w="1560"/>
        <w:gridCol w:w="706"/>
        <w:gridCol w:w="710"/>
        <w:gridCol w:w="709"/>
        <w:gridCol w:w="425"/>
        <w:gridCol w:w="1135"/>
        <w:gridCol w:w="1416"/>
        <w:gridCol w:w="3120"/>
      </w:tblGrid>
      <w:tr w:rsidR="00F62AED" w:rsidRPr="00E615C0" w:rsidTr="00F62AED">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Цель, задачи, направления деятельности,</w:t>
            </w:r>
            <w:r w:rsidRPr="00E615C0">
              <w:rPr>
                <w:rFonts w:ascii="Times New Roman" w:hAnsi="Times New Roman" w:cs="Times New Roman"/>
                <w:lang w:eastAsia="en-US"/>
              </w:rPr>
              <w:br/>
            </w:r>
            <w:r w:rsidRPr="00E615C0">
              <w:rPr>
                <w:rFonts w:ascii="Times New Roman" w:hAnsi="Times New Roman" w:cs="Times New Roman"/>
                <w:b/>
                <w:lang w:eastAsia="en-US"/>
              </w:rPr>
              <w:t xml:space="preserve">Наименование </w:t>
            </w:r>
            <w:r w:rsidRPr="00E615C0">
              <w:rPr>
                <w:rFonts w:ascii="Times New Roman" w:hAnsi="Times New Roman" w:cs="Times New Roman"/>
                <w:b/>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xml:space="preserve">Катего-рия   рас- ходов    </w:t>
            </w:r>
            <w:r w:rsidRPr="00E615C0">
              <w:rPr>
                <w:rFonts w:ascii="Times New Roman" w:hAnsi="Times New Roman" w:cs="Times New Roman"/>
                <w:lang w:eastAsia="en-US"/>
              </w:rPr>
              <w:br/>
              <w:t xml:space="preserve">(капвло-жения, </w:t>
            </w:r>
            <w:r w:rsidRPr="00E615C0">
              <w:rPr>
                <w:rFonts w:ascii="Times New Roman" w:hAnsi="Times New Roman" w:cs="Times New Roman"/>
                <w:lang w:eastAsia="en-US"/>
              </w:rPr>
              <w:br/>
              <w:t xml:space="preserve">НИОКР и прочие </w:t>
            </w:r>
            <w:r w:rsidRPr="00E615C0">
              <w:rPr>
                <w:rFonts w:ascii="Times New Roman" w:hAnsi="Times New Roman" w:cs="Times New Roman"/>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xml:space="preserve">Срок      </w:t>
            </w:r>
            <w:r w:rsidRPr="00E615C0">
              <w:rPr>
                <w:rFonts w:ascii="Times New Roman" w:hAnsi="Times New Roman" w:cs="Times New Roman"/>
                <w:lang w:eastAsia="en-US"/>
              </w:rPr>
              <w:br/>
              <w:t>исполне-ния (годы реализа-ции)</w:t>
            </w:r>
          </w:p>
        </w:tc>
        <w:tc>
          <w:tcPr>
            <w:tcW w:w="1560" w:type="dxa"/>
            <w:vMerge w:val="restart"/>
            <w:tcBorders>
              <w:top w:val="single" w:sz="6" w:space="0" w:color="auto"/>
              <w:left w:val="single" w:sz="4"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highlight w:val="yellow"/>
                <w:lang w:eastAsia="en-US"/>
              </w:rPr>
            </w:pPr>
            <w:r w:rsidRPr="00E615C0">
              <w:rPr>
                <w:rFonts w:ascii="Times New Roman" w:hAnsi="Times New Roman" w:cs="Times New Roman"/>
                <w:lang w:eastAsia="en-US"/>
              </w:rPr>
              <w:t>Объем   финансиро-  вания - всего, в т.ч. по бюджетам  (тыс. руб.)</w:t>
            </w:r>
          </w:p>
        </w:tc>
        <w:tc>
          <w:tcPr>
            <w:tcW w:w="3685" w:type="dxa"/>
            <w:gridSpan w:val="5"/>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xml:space="preserve">Ожидаемые   </w:t>
            </w:r>
            <w:r w:rsidRPr="00E615C0">
              <w:rPr>
                <w:rFonts w:ascii="Times New Roman" w:hAnsi="Times New Roman" w:cs="Times New Roman"/>
                <w:lang w:eastAsia="en-US"/>
              </w:rPr>
              <w:br/>
              <w:t xml:space="preserve">результаты  </w:t>
            </w:r>
            <w:r w:rsidRPr="00E615C0">
              <w:rPr>
                <w:rFonts w:ascii="Times New Roman" w:hAnsi="Times New Roman" w:cs="Times New Roman"/>
                <w:lang w:eastAsia="en-US"/>
              </w:rPr>
              <w:br/>
              <w:t xml:space="preserve">(целевые индикаторы) </w:t>
            </w:r>
          </w:p>
        </w:tc>
      </w:tr>
      <w:tr w:rsidR="00F62AED" w:rsidRPr="00E615C0" w:rsidTr="00F62AED">
        <w:trPr>
          <w:cantSplit/>
          <w:trHeight w:val="600"/>
        </w:trPr>
        <w:tc>
          <w:tcPr>
            <w:tcW w:w="6239" w:type="dxa"/>
            <w:vMerge/>
            <w:tcBorders>
              <w:top w:val="single" w:sz="6" w:space="0" w:color="auto"/>
              <w:left w:val="single" w:sz="6" w:space="0" w:color="auto"/>
              <w:bottom w:val="single" w:sz="6" w:space="0" w:color="auto"/>
              <w:right w:val="single" w:sz="6" w:space="0" w:color="auto"/>
            </w:tcBorders>
            <w:vAlign w:val="center"/>
            <w:hideMark/>
          </w:tcPr>
          <w:p w:rsidR="00F62AED" w:rsidRPr="00E615C0" w:rsidRDefault="00F62AED">
            <w:pPr>
              <w:rPr>
                <w:sz w:val="20"/>
                <w:szCs w:val="20"/>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2AED" w:rsidRPr="00E615C0" w:rsidRDefault="00F62AED">
            <w:pPr>
              <w:rPr>
                <w:sz w:val="20"/>
                <w:szCs w:val="20"/>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F62AED" w:rsidRPr="00E615C0" w:rsidRDefault="00F62AED">
            <w:pPr>
              <w:rPr>
                <w:sz w:val="20"/>
                <w:szCs w:val="20"/>
                <w:lang w:eastAsia="en-US"/>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F62AED" w:rsidRPr="00E615C0" w:rsidRDefault="00F62AED">
            <w:pPr>
              <w:rPr>
                <w:sz w:val="20"/>
                <w:szCs w:val="20"/>
                <w:highlight w:val="yellow"/>
                <w:lang w:eastAsia="en-US"/>
              </w:rPr>
            </w:pPr>
          </w:p>
        </w:tc>
        <w:tc>
          <w:tcPr>
            <w:tcW w:w="706" w:type="dxa"/>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highlight w:val="yellow"/>
                <w:lang w:eastAsia="en-US"/>
              </w:rPr>
            </w:pPr>
            <w:r w:rsidRPr="00E615C0">
              <w:rPr>
                <w:rFonts w:ascii="Times New Roman" w:hAnsi="Times New Roman" w:cs="Times New Roman"/>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2019 год</w:t>
            </w:r>
          </w:p>
        </w:tc>
        <w:tc>
          <w:tcPr>
            <w:tcW w:w="709" w:type="dxa"/>
            <w:tcBorders>
              <w:top w:val="single" w:sz="6" w:space="0" w:color="auto"/>
              <w:left w:val="single" w:sz="4"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2020 год</w:t>
            </w:r>
          </w:p>
        </w:tc>
        <w:tc>
          <w:tcPr>
            <w:tcW w:w="425" w:type="dxa"/>
            <w:tcBorders>
              <w:top w:val="single" w:sz="6" w:space="0" w:color="auto"/>
              <w:left w:val="single" w:sz="4"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w:t>
            </w:r>
          </w:p>
        </w:tc>
        <w:tc>
          <w:tcPr>
            <w:tcW w:w="1135" w:type="dxa"/>
            <w:tcBorders>
              <w:top w:val="single" w:sz="6" w:space="0" w:color="auto"/>
              <w:left w:val="single" w:sz="4"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Pr="00E615C0" w:rsidRDefault="00F62AED">
            <w:pPr>
              <w:rPr>
                <w:sz w:val="20"/>
                <w:szCs w:val="20"/>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F62AED" w:rsidRPr="00E615C0" w:rsidRDefault="00F62AED">
            <w:pPr>
              <w:rPr>
                <w:sz w:val="20"/>
                <w:szCs w:val="20"/>
                <w:lang w:eastAsia="en-US"/>
              </w:rPr>
            </w:pPr>
          </w:p>
        </w:tc>
      </w:tr>
      <w:tr w:rsidR="00F62AED" w:rsidRPr="00E615C0" w:rsidTr="00F62AED">
        <w:trPr>
          <w:cantSplit/>
          <w:trHeight w:val="240"/>
        </w:trPr>
        <w:tc>
          <w:tcPr>
            <w:tcW w:w="6239" w:type="dxa"/>
            <w:gridSpan w:val="4"/>
            <w:tcBorders>
              <w:top w:val="single" w:sz="6" w:space="0" w:color="auto"/>
              <w:left w:val="single" w:sz="6"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jc w:val="center"/>
              <w:rPr>
                <w:rFonts w:ascii="Times New Roman" w:hAnsi="Times New Roman" w:cs="Times New Roman"/>
                <w:lang w:eastAsia="en-US"/>
              </w:rPr>
            </w:pPr>
            <w:r w:rsidRPr="00E615C0">
              <w:rPr>
                <w:rFonts w:ascii="Times New Roman" w:hAnsi="Times New Roman" w:cs="Times New Roman"/>
                <w:lang w:eastAsia="en-US"/>
              </w:rPr>
              <w:t>Цель подпрограммы:</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Обеспечение социальной и политической стабильности в сельском поселении.</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Задачи подпрограммы 5 - организация мероприятий в сфере социальной защиты населения, посвященных знаменательным событиям и памятным датам</w:t>
            </w:r>
          </w:p>
        </w:tc>
        <w:tc>
          <w:tcPr>
            <w:tcW w:w="8221" w:type="dxa"/>
            <w:gridSpan w:val="7"/>
            <w:tcBorders>
              <w:top w:val="single" w:sz="6" w:space="0" w:color="auto"/>
              <w:left w:val="single" w:sz="4" w:space="0" w:color="auto"/>
              <w:bottom w:val="single" w:sz="6" w:space="0" w:color="auto"/>
              <w:right w:val="single" w:sz="6" w:space="0" w:color="auto"/>
            </w:tcBorders>
          </w:tcPr>
          <w:p w:rsidR="00F62AED" w:rsidRPr="00E615C0" w:rsidRDefault="00F62AED">
            <w:pPr>
              <w:pStyle w:val="ConsPlusNormal"/>
              <w:widowControl/>
              <w:spacing w:line="276" w:lineRule="auto"/>
              <w:ind w:firstLine="0"/>
              <w:jc w:val="center"/>
              <w:rPr>
                <w:rFonts w:ascii="Times New Roman" w:hAnsi="Times New Roman" w:cs="Times New Roman"/>
                <w:lang w:eastAsia="en-US"/>
              </w:rPr>
            </w:pPr>
          </w:p>
        </w:tc>
      </w:tr>
      <w:tr w:rsidR="00F62AED" w:rsidRPr="00E615C0"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xml:space="preserve">Мероприятие 5.1. </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Организация мероприятий в сфере социальной защиты населения, посвященных дню Победы</w:t>
            </w:r>
          </w:p>
        </w:tc>
        <w:tc>
          <w:tcPr>
            <w:tcW w:w="1134" w:type="dxa"/>
            <w:tcBorders>
              <w:top w:val="single" w:sz="6" w:space="0" w:color="auto"/>
              <w:left w:val="single" w:sz="6"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2018-2020</w:t>
            </w:r>
          </w:p>
          <w:p w:rsidR="00F62AED" w:rsidRPr="00E615C0" w:rsidRDefault="00F62AED">
            <w:pPr>
              <w:pStyle w:val="ConsPlusNormal"/>
              <w:widowControl/>
              <w:spacing w:line="276" w:lineRule="auto"/>
              <w:ind w:firstLine="0"/>
              <w:rPr>
                <w:rFonts w:ascii="Times New Roman" w:hAnsi="Times New Roman" w:cs="Times New Roman"/>
                <w:b/>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местный</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областной</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внебюдж..ф.</w:t>
            </w:r>
          </w:p>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26,2</w:t>
            </w:r>
          </w:p>
        </w:tc>
        <w:tc>
          <w:tcPr>
            <w:tcW w:w="710"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26,2</w:t>
            </w:r>
          </w:p>
        </w:tc>
        <w:tc>
          <w:tcPr>
            <w:tcW w:w="709"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26,2</w:t>
            </w:r>
          </w:p>
        </w:tc>
        <w:tc>
          <w:tcPr>
            <w:tcW w:w="425"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78,6</w:t>
            </w:r>
          </w:p>
        </w:tc>
        <w:tc>
          <w:tcPr>
            <w:tcW w:w="1416"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Обеспечение поддержки и содействие социальной адаптации ветеранов, пенсионеров и других социальных категорий граждан</w:t>
            </w:r>
          </w:p>
        </w:tc>
      </w:tr>
      <w:tr w:rsidR="00F62AED" w:rsidRPr="00E615C0"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 xml:space="preserve">Мероприятие 5.2. </w:t>
            </w:r>
          </w:p>
          <w:p w:rsidR="00F62AED" w:rsidRPr="00E615C0" w:rsidRDefault="00F62AED">
            <w:pPr>
              <w:spacing w:line="276" w:lineRule="auto"/>
              <w:rPr>
                <w:sz w:val="20"/>
                <w:szCs w:val="20"/>
                <w:lang w:eastAsia="en-US"/>
              </w:rPr>
            </w:pPr>
            <w:r w:rsidRPr="00E615C0">
              <w:rPr>
                <w:sz w:val="20"/>
                <w:szCs w:val="20"/>
                <w:lang w:eastAsia="en-US"/>
              </w:rPr>
              <w:t>Проведение мероприятий в сфере социальной защиты населения в связи с Днем пожилого человека</w:t>
            </w:r>
          </w:p>
        </w:tc>
        <w:tc>
          <w:tcPr>
            <w:tcW w:w="1134" w:type="dxa"/>
            <w:tcBorders>
              <w:top w:val="single" w:sz="6" w:space="0" w:color="auto"/>
              <w:left w:val="single" w:sz="6"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2018-2020</w:t>
            </w:r>
          </w:p>
          <w:p w:rsidR="00F62AED" w:rsidRPr="00E615C0" w:rsidRDefault="00F62AED">
            <w:pPr>
              <w:pStyle w:val="ConsPlusNormal"/>
              <w:widowControl/>
              <w:spacing w:line="276" w:lineRule="auto"/>
              <w:ind w:firstLine="0"/>
              <w:rPr>
                <w:rFonts w:ascii="Times New Roman" w:hAnsi="Times New Roman" w:cs="Times New Roman"/>
                <w:b/>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0</w:t>
            </w:r>
          </w:p>
        </w:tc>
        <w:tc>
          <w:tcPr>
            <w:tcW w:w="425"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lang w:eastAsia="en-US"/>
              </w:rPr>
            </w:pPr>
            <w:r w:rsidRPr="00E615C0">
              <w:rPr>
                <w:rFonts w:ascii="Times New Roman" w:hAnsi="Times New Roman" w:cs="Times New Roman"/>
                <w:lang w:eastAsia="en-US"/>
              </w:rPr>
              <w:t>Обеспечение поддержки и содействие социальной адаптации ветеранов, пенсионеров и других социальных категорий граждан</w:t>
            </w:r>
          </w:p>
        </w:tc>
      </w:tr>
      <w:tr w:rsidR="00F62AED" w:rsidRPr="00E615C0"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Pr="00E615C0" w:rsidRDefault="00F62AED">
            <w:pPr>
              <w:pStyle w:val="ConsPlusNormal"/>
              <w:widowControl/>
              <w:spacing w:line="276" w:lineRule="auto"/>
              <w:ind w:firstLine="0"/>
              <w:rPr>
                <w:rFonts w:ascii="Times New Roman" w:hAnsi="Times New Roman" w:cs="Times New Roman"/>
                <w:b/>
                <w:lang w:eastAsia="en-US"/>
              </w:rPr>
            </w:pPr>
            <w:r w:rsidRPr="00E615C0">
              <w:rPr>
                <w:rFonts w:ascii="Times New Roman" w:hAnsi="Times New Roman" w:cs="Times New Roman"/>
                <w:b/>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b/>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b/>
                <w:lang w:eastAsia="en-US"/>
              </w:rPr>
            </w:pPr>
          </w:p>
        </w:tc>
        <w:tc>
          <w:tcPr>
            <w:tcW w:w="1560"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b/>
                <w:lang w:eastAsia="en-US"/>
              </w:rPr>
            </w:pPr>
          </w:p>
        </w:tc>
        <w:tc>
          <w:tcPr>
            <w:tcW w:w="706" w:type="dxa"/>
            <w:tcBorders>
              <w:top w:val="single" w:sz="6" w:space="0" w:color="auto"/>
              <w:left w:val="single" w:sz="4" w:space="0" w:color="auto"/>
              <w:bottom w:val="single" w:sz="6" w:space="0" w:color="auto"/>
              <w:right w:val="single" w:sz="4" w:space="0" w:color="auto"/>
            </w:tcBorders>
            <w:hideMark/>
          </w:tcPr>
          <w:p w:rsidR="00F62AED" w:rsidRPr="00E615C0" w:rsidRDefault="00F62AED" w:rsidP="00030F6B">
            <w:pPr>
              <w:pStyle w:val="ConsPlusNormal"/>
              <w:widowControl/>
              <w:spacing w:line="276" w:lineRule="auto"/>
              <w:ind w:firstLine="0"/>
              <w:rPr>
                <w:rFonts w:ascii="Times New Roman" w:hAnsi="Times New Roman" w:cs="Times New Roman"/>
                <w:b/>
                <w:lang w:eastAsia="en-US"/>
              </w:rPr>
            </w:pPr>
            <w:r w:rsidRPr="00E615C0">
              <w:rPr>
                <w:rFonts w:ascii="Times New Roman" w:hAnsi="Times New Roman" w:cs="Times New Roman"/>
                <w:b/>
                <w:lang w:eastAsia="en-US"/>
              </w:rPr>
              <w:t xml:space="preserve"> </w:t>
            </w:r>
            <w:r w:rsidR="00030F6B" w:rsidRPr="00E615C0">
              <w:rPr>
                <w:rFonts w:ascii="Times New Roman" w:hAnsi="Times New Roman" w:cs="Times New Roman"/>
                <w:b/>
                <w:lang w:eastAsia="en-US"/>
              </w:rPr>
              <w:t>26,2</w:t>
            </w:r>
          </w:p>
        </w:tc>
        <w:tc>
          <w:tcPr>
            <w:tcW w:w="710" w:type="dxa"/>
            <w:tcBorders>
              <w:top w:val="single" w:sz="6" w:space="0" w:color="auto"/>
              <w:left w:val="single" w:sz="4" w:space="0" w:color="auto"/>
              <w:bottom w:val="single" w:sz="6" w:space="0" w:color="auto"/>
              <w:right w:val="single" w:sz="4" w:space="0" w:color="auto"/>
            </w:tcBorders>
            <w:hideMark/>
          </w:tcPr>
          <w:p w:rsidR="00F62AED" w:rsidRPr="00E615C0" w:rsidRDefault="00F62AED">
            <w:pPr>
              <w:pStyle w:val="ConsPlusNormal"/>
              <w:widowControl/>
              <w:spacing w:line="276" w:lineRule="auto"/>
              <w:ind w:firstLine="0"/>
              <w:rPr>
                <w:rFonts w:ascii="Times New Roman" w:hAnsi="Times New Roman" w:cs="Times New Roman"/>
                <w:b/>
                <w:lang w:eastAsia="en-US"/>
              </w:rPr>
            </w:pPr>
            <w:r w:rsidRPr="00E615C0">
              <w:rPr>
                <w:rFonts w:ascii="Times New Roman" w:hAnsi="Times New Roman" w:cs="Times New Roman"/>
                <w:b/>
                <w:lang w:eastAsia="en-US"/>
              </w:rPr>
              <w:t xml:space="preserve"> </w:t>
            </w:r>
            <w:r w:rsidR="00030F6B" w:rsidRPr="00E615C0">
              <w:rPr>
                <w:rFonts w:ascii="Times New Roman" w:hAnsi="Times New Roman" w:cs="Times New Roman"/>
                <w:b/>
                <w:lang w:eastAsia="en-US"/>
              </w:rPr>
              <w:t>26,2</w:t>
            </w:r>
          </w:p>
        </w:tc>
        <w:tc>
          <w:tcPr>
            <w:tcW w:w="709" w:type="dxa"/>
            <w:tcBorders>
              <w:top w:val="single" w:sz="6" w:space="0" w:color="auto"/>
              <w:left w:val="single" w:sz="4" w:space="0" w:color="auto"/>
              <w:bottom w:val="single" w:sz="6" w:space="0" w:color="auto"/>
              <w:right w:val="single" w:sz="4" w:space="0" w:color="auto"/>
            </w:tcBorders>
          </w:tcPr>
          <w:p w:rsidR="00F62AED" w:rsidRPr="00E615C0" w:rsidRDefault="00030F6B">
            <w:pPr>
              <w:pStyle w:val="ConsPlusNormal"/>
              <w:widowControl/>
              <w:spacing w:line="276" w:lineRule="auto"/>
              <w:ind w:firstLine="0"/>
              <w:rPr>
                <w:rFonts w:ascii="Times New Roman" w:hAnsi="Times New Roman" w:cs="Times New Roman"/>
                <w:b/>
                <w:lang w:eastAsia="en-US"/>
              </w:rPr>
            </w:pPr>
            <w:r w:rsidRPr="00E615C0">
              <w:rPr>
                <w:rFonts w:ascii="Times New Roman" w:hAnsi="Times New Roman" w:cs="Times New Roman"/>
                <w:b/>
                <w:lang w:eastAsia="en-US"/>
              </w:rPr>
              <w:t>26,2</w:t>
            </w:r>
          </w:p>
        </w:tc>
        <w:tc>
          <w:tcPr>
            <w:tcW w:w="425"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b/>
                <w:lang w:eastAsia="en-US"/>
              </w:rPr>
            </w:pPr>
          </w:p>
        </w:tc>
        <w:tc>
          <w:tcPr>
            <w:tcW w:w="1135" w:type="dxa"/>
            <w:tcBorders>
              <w:top w:val="single" w:sz="6" w:space="0" w:color="auto"/>
              <w:left w:val="single" w:sz="4" w:space="0" w:color="auto"/>
              <w:bottom w:val="single" w:sz="6" w:space="0" w:color="auto"/>
              <w:right w:val="single" w:sz="4" w:space="0" w:color="auto"/>
            </w:tcBorders>
          </w:tcPr>
          <w:p w:rsidR="00F62AED" w:rsidRPr="00E615C0" w:rsidRDefault="00030F6B">
            <w:pPr>
              <w:pStyle w:val="ConsPlusNormal"/>
              <w:widowControl/>
              <w:spacing w:line="276" w:lineRule="auto"/>
              <w:ind w:firstLine="0"/>
              <w:rPr>
                <w:rFonts w:ascii="Times New Roman" w:hAnsi="Times New Roman" w:cs="Times New Roman"/>
                <w:b/>
                <w:lang w:eastAsia="en-US"/>
              </w:rPr>
            </w:pPr>
            <w:r w:rsidRPr="00E615C0">
              <w:rPr>
                <w:rFonts w:ascii="Times New Roman" w:hAnsi="Times New Roman" w:cs="Times New Roman"/>
                <w:b/>
                <w:lang w:eastAsia="en-US"/>
              </w:rPr>
              <w:t>78,6</w:t>
            </w:r>
          </w:p>
        </w:tc>
        <w:tc>
          <w:tcPr>
            <w:tcW w:w="1416" w:type="dxa"/>
            <w:tcBorders>
              <w:top w:val="single" w:sz="6" w:space="0" w:color="auto"/>
              <w:left w:val="single" w:sz="4" w:space="0" w:color="auto"/>
              <w:bottom w:val="single" w:sz="6" w:space="0" w:color="auto"/>
              <w:right w:val="single" w:sz="4" w:space="0" w:color="auto"/>
            </w:tcBorders>
          </w:tcPr>
          <w:p w:rsidR="00F62AED" w:rsidRPr="00E615C0" w:rsidRDefault="00F62AED">
            <w:pPr>
              <w:pStyle w:val="ConsPlusNormal"/>
              <w:widowControl/>
              <w:spacing w:line="276" w:lineRule="auto"/>
              <w:ind w:firstLine="0"/>
              <w:rPr>
                <w:rFonts w:ascii="Times New Roman" w:hAnsi="Times New Roman" w:cs="Times New Roman"/>
                <w:lang w:eastAsia="en-US"/>
              </w:rPr>
            </w:pPr>
          </w:p>
        </w:tc>
        <w:tc>
          <w:tcPr>
            <w:tcW w:w="3120" w:type="dxa"/>
            <w:tcBorders>
              <w:top w:val="single" w:sz="6" w:space="0" w:color="auto"/>
              <w:left w:val="single" w:sz="4" w:space="0" w:color="auto"/>
              <w:bottom w:val="single" w:sz="6" w:space="0" w:color="auto"/>
              <w:right w:val="single" w:sz="6" w:space="0" w:color="auto"/>
            </w:tcBorders>
          </w:tcPr>
          <w:p w:rsidR="00F62AED" w:rsidRPr="00E615C0" w:rsidRDefault="00F62AED">
            <w:pPr>
              <w:pStyle w:val="ConsPlusNormal"/>
              <w:widowControl/>
              <w:spacing w:line="276" w:lineRule="auto"/>
              <w:ind w:firstLine="0"/>
              <w:rPr>
                <w:rFonts w:ascii="Times New Roman" w:hAnsi="Times New Roman" w:cs="Times New Roman"/>
                <w:b/>
                <w:lang w:eastAsia="en-US"/>
              </w:rPr>
            </w:pPr>
          </w:p>
        </w:tc>
      </w:tr>
    </w:tbl>
    <w:p w:rsidR="00F62AED" w:rsidRDefault="00F62AED" w:rsidP="00F62AED">
      <w:pPr>
        <w:rPr>
          <w:b/>
          <w:bCs/>
          <w:color w:val="000000"/>
        </w:rPr>
        <w:sectPr w:rsidR="00F62AED">
          <w:pgSz w:w="15840" w:h="12240" w:orient="landscape"/>
          <w:pgMar w:top="851" w:right="851" w:bottom="1134" w:left="1134" w:header="720" w:footer="720" w:gutter="0"/>
          <w:cols w:space="720"/>
        </w:sectPr>
      </w:pPr>
    </w:p>
    <w:p w:rsidR="00F62AED" w:rsidRDefault="00F62AED" w:rsidP="00F62AED">
      <w:pPr>
        <w:rPr>
          <w:b/>
          <w:u w:val="single"/>
        </w:rPr>
      </w:pPr>
      <w:r>
        <w:rPr>
          <w:b/>
        </w:rPr>
        <w:lastRenderedPageBreak/>
        <w:t xml:space="preserve">                                     </w:t>
      </w:r>
      <w:r>
        <w:rPr>
          <w:b/>
          <w:u w:val="single"/>
        </w:rPr>
        <w:t>Раздел 4. Ресурсное обеспечение подпрограммы 5.</w:t>
      </w:r>
    </w:p>
    <w:p w:rsidR="00F62AED" w:rsidRDefault="00F62AED" w:rsidP="00F62AED">
      <w:pPr>
        <w:jc w:val="center"/>
        <w:rPr>
          <w:b/>
          <w:u w:val="single"/>
        </w:rPr>
      </w:pPr>
    </w:p>
    <w:p w:rsidR="00F62AED" w:rsidRDefault="00F62AED" w:rsidP="00F62AED">
      <w:pPr>
        <w:autoSpaceDE w:val="0"/>
        <w:autoSpaceDN w:val="0"/>
        <w:adjustRightInd w:val="0"/>
        <w:ind w:firstLine="720"/>
        <w:jc w:val="both"/>
        <w:rPr>
          <w:bCs/>
        </w:rPr>
      </w:pPr>
      <w:r>
        <w:rPr>
          <w:bCs/>
        </w:rPr>
        <w:t xml:space="preserve">Предполагаемые объемы финансирования подпрограммы 5 за 2018-2020 годы составит 78,6 тыс. рублей. Объемы финансирования в разрезе источников финансирования по годам реализации представлены в таблице. </w:t>
      </w:r>
    </w:p>
    <w:p w:rsidR="00F62AED" w:rsidRDefault="00F62AED" w:rsidP="00F62AED">
      <w:pPr>
        <w:autoSpaceDE w:val="0"/>
        <w:autoSpaceDN w:val="0"/>
        <w:adjustRightInd w:val="0"/>
        <w:rPr>
          <w:bCs/>
        </w:rPr>
      </w:pPr>
    </w:p>
    <w:p w:rsidR="00F62AED" w:rsidRDefault="00F62AED" w:rsidP="00F62AED">
      <w:pPr>
        <w:autoSpaceDE w:val="0"/>
        <w:autoSpaceDN w:val="0"/>
        <w:adjustRightInd w:val="0"/>
        <w:jc w:val="center"/>
        <w:rPr>
          <w:b/>
          <w:bCs/>
        </w:rPr>
      </w:pPr>
      <w:r>
        <w:rPr>
          <w:b/>
          <w:bCs/>
        </w:rPr>
        <w:t>Предполагаемые объемы финансирования подпрограммы 5</w:t>
      </w:r>
    </w:p>
    <w:p w:rsidR="00F62AED" w:rsidRDefault="00F62AED" w:rsidP="00F62AED">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p w:rsidR="00F62AED" w:rsidRDefault="00F62AED">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78,6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26,2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26,2</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26,2</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78,6</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26,2</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26,2</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26,2</w:t>
            </w:r>
          </w:p>
        </w:tc>
      </w:tr>
    </w:tbl>
    <w:p w:rsidR="00F62AED" w:rsidRDefault="00F62AED" w:rsidP="00F62AED">
      <w:pPr>
        <w:pStyle w:val="ConsPlusNormal"/>
        <w:ind w:firstLine="0"/>
        <w:outlineLvl w:val="1"/>
        <w:rPr>
          <w:rFonts w:ascii="Times New Roman" w:hAnsi="Times New Roman" w:cs="Times New Roman"/>
          <w:b/>
          <w:sz w:val="24"/>
          <w:szCs w:val="24"/>
          <w:u w:val="single"/>
        </w:rPr>
      </w:pPr>
    </w:p>
    <w:p w:rsidR="00F62AED" w:rsidRDefault="00F62AED" w:rsidP="00F62AED">
      <w:pPr>
        <w:autoSpaceDE w:val="0"/>
        <w:autoSpaceDN w:val="0"/>
        <w:adjustRightInd w:val="0"/>
        <w:ind w:firstLine="709"/>
        <w:jc w:val="both"/>
        <w:rPr>
          <w:bCs/>
        </w:rPr>
      </w:pPr>
      <w:r>
        <w:rPr>
          <w:bCs/>
        </w:rPr>
        <w:t>Объем финансового обеспечения подпрограммы 5 подлежит ежегодному уточнению при формировании бюджета на очередной финансовый год и плановый период.</w:t>
      </w:r>
    </w:p>
    <w:p w:rsidR="00F62AED" w:rsidRDefault="00F62AED" w:rsidP="00F62AED">
      <w:pPr>
        <w:pStyle w:val="Default"/>
        <w:rPr>
          <w:rFonts w:ascii="Times New Roman" w:hAnsi="Times New Roman" w:cs="Times New Roman"/>
        </w:rPr>
      </w:pP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sz w:val="24"/>
          <w:szCs w:val="24"/>
          <w:lang w:eastAsia="en-US"/>
        </w:rPr>
        <w:tab/>
      </w:r>
      <w:r>
        <w:rPr>
          <w:rFonts w:ascii="Times New Roman" w:hAnsi="Times New Roman" w:cs="Times New Roman"/>
          <w:b/>
          <w:sz w:val="24"/>
          <w:szCs w:val="24"/>
          <w:u w:val="single"/>
        </w:rPr>
        <w:t>Раздел 5. Прогноз показателей конечного результата</w:t>
      </w: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реализации подпрограммы 5.</w:t>
      </w:r>
    </w:p>
    <w:p w:rsidR="00F62AED" w:rsidRDefault="00F62AED" w:rsidP="00F62AED">
      <w:pPr>
        <w:pStyle w:val="ConsPlusNormal"/>
        <w:jc w:val="center"/>
        <w:outlineLvl w:val="1"/>
        <w:rPr>
          <w:rFonts w:ascii="Times New Roman" w:hAnsi="Times New Roman" w:cs="Times New Roman"/>
          <w:b/>
          <w:sz w:val="24"/>
          <w:szCs w:val="24"/>
          <w:u w:val="single"/>
        </w:rPr>
      </w:pPr>
    </w:p>
    <w:p w:rsidR="00F62AED" w:rsidRDefault="00F62AED" w:rsidP="00F62AED">
      <w:pPr>
        <w:pStyle w:val="ConsPlusNormal"/>
        <w:outlineLvl w:val="1"/>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позволит обеспечить дополнительную социальную поддержку жителей сельского поселения Холязинский сельсовет, в том числе социальную защищенность жителей, проживающих на территории сельского поселения, поддержку и содействие социальной адаптации жителей, попавших в трудную жизненную ситуацию или находящихся в социально опасном положении.</w:t>
      </w:r>
    </w:p>
    <w:p w:rsidR="00F62AED" w:rsidRDefault="00F62AED" w:rsidP="00F62AED">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ab/>
      </w:r>
      <w:r>
        <w:rPr>
          <w:rFonts w:ascii="Times New Roman" w:hAnsi="Times New Roman" w:cs="Times New Roman"/>
          <w:sz w:val="24"/>
          <w:szCs w:val="24"/>
        </w:rP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F62AED" w:rsidRDefault="00F62AED" w:rsidP="00F62AED">
      <w:pPr>
        <w:ind w:firstLine="540"/>
        <w:jc w:val="both"/>
      </w:pPr>
      <w:r>
        <w:t>Показатели конечного результата реализации подпрограммы 5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5 приведены в таблице.</w:t>
      </w:r>
    </w:p>
    <w:p w:rsidR="00F62AED" w:rsidRDefault="00F62AED" w:rsidP="00F62AED">
      <w:pPr>
        <w:ind w:firstLine="540"/>
        <w:jc w:val="both"/>
      </w:pPr>
    </w:p>
    <w:p w:rsidR="00F62AED" w:rsidRDefault="00F62AED" w:rsidP="00F62AED">
      <w:pPr>
        <w:jc w:val="both"/>
      </w:pPr>
    </w:p>
    <w:p w:rsidR="00F62AED" w:rsidRDefault="00F62AED" w:rsidP="00F62AE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Индикаторы достижения цели и показатели непосредственных результатов подпрограммы 5</w:t>
      </w:r>
    </w:p>
    <w:p w:rsidR="00F62AED" w:rsidRDefault="00F62AED" w:rsidP="00F62AED">
      <w:pPr>
        <w:pStyle w:val="ConsPlusNormal"/>
        <w:widowControl/>
        <w:ind w:firstLine="0"/>
        <w:jc w:val="center"/>
        <w:rPr>
          <w:rFonts w:ascii="Times New Roman" w:hAnsi="Times New Roman" w:cs="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09"/>
        <w:gridCol w:w="1134"/>
        <w:gridCol w:w="1134"/>
        <w:gridCol w:w="1134"/>
        <w:gridCol w:w="1276"/>
      </w:tblGrid>
      <w:tr w:rsidR="00F62AED" w:rsidTr="00F62AED">
        <w:trPr>
          <w:trHeight w:val="795"/>
        </w:trPr>
        <w:tc>
          <w:tcPr>
            <w:tcW w:w="70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b/>
                <w:lang w:eastAsia="en-US"/>
              </w:rPr>
            </w:pPr>
            <w:r>
              <w:rPr>
                <w:b/>
                <w:lang w:eastAsia="en-US"/>
              </w:rPr>
              <w:t>№</w:t>
            </w:r>
          </w:p>
          <w:p w:rsidR="00F62AED" w:rsidRDefault="00F62AED">
            <w:pPr>
              <w:spacing w:line="276" w:lineRule="auto"/>
              <w:rPr>
                <w:b/>
                <w:lang w:eastAsia="en-US"/>
              </w:rPr>
            </w:pPr>
            <w:r>
              <w:rPr>
                <w:b/>
                <w:lang w:eastAsia="en-US"/>
              </w:rPr>
              <w:t>п/п</w:t>
            </w:r>
          </w:p>
        </w:tc>
        <w:tc>
          <w:tcPr>
            <w:tcW w:w="411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2018</w:t>
            </w:r>
          </w:p>
          <w:p w:rsidR="00F62AED" w:rsidRDefault="00F62AED">
            <w:pPr>
              <w:spacing w:line="276" w:lineRule="auto"/>
              <w:jc w:val="center"/>
              <w:rPr>
                <w:b/>
                <w:lang w:eastAsia="en-US"/>
              </w:rPr>
            </w:pPr>
            <w:r>
              <w:rPr>
                <w:b/>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2019</w:t>
            </w:r>
          </w:p>
          <w:p w:rsidR="00F62AED" w:rsidRDefault="00F62AED">
            <w:pPr>
              <w:spacing w:line="276" w:lineRule="auto"/>
              <w:jc w:val="center"/>
              <w:rPr>
                <w:b/>
                <w:lang w:eastAsia="en-US"/>
              </w:rPr>
            </w:pPr>
            <w:r>
              <w:rPr>
                <w:b/>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2020</w:t>
            </w:r>
          </w:p>
          <w:p w:rsidR="00F62AED" w:rsidRDefault="00F62AED">
            <w:pPr>
              <w:spacing w:line="276" w:lineRule="auto"/>
              <w:jc w:val="center"/>
              <w:rPr>
                <w:b/>
                <w:lang w:eastAsia="en-US"/>
              </w:rPr>
            </w:pPr>
            <w:r>
              <w:rPr>
                <w:b/>
                <w:lang w:eastAsia="en-US"/>
              </w:rPr>
              <w:t xml:space="preserve"> год</w:t>
            </w:r>
          </w:p>
        </w:tc>
      </w:tr>
      <w:tr w:rsidR="00F62AED" w:rsidTr="00F62AED">
        <w:trPr>
          <w:trHeight w:val="682"/>
        </w:trPr>
        <w:tc>
          <w:tcPr>
            <w:tcW w:w="709"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lang w:eastAsia="en-US"/>
              </w:rPr>
              <w:t>Ежегодное обеспечение продовольственными наборами ветеранов ВОВ и ветеранов труда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42</w:t>
            </w:r>
          </w:p>
        </w:tc>
      </w:tr>
    </w:tbl>
    <w:p w:rsidR="00085405" w:rsidRDefault="00085405" w:rsidP="00085405">
      <w:pPr>
        <w:rPr>
          <w:b/>
        </w:rPr>
      </w:pPr>
    </w:p>
    <w:p w:rsidR="00085405" w:rsidRDefault="00085405" w:rsidP="00A06164">
      <w:pPr>
        <w:rPr>
          <w:b/>
        </w:rPr>
      </w:pPr>
    </w:p>
    <w:p w:rsidR="00085405" w:rsidRDefault="00085405" w:rsidP="00F62AED">
      <w:pPr>
        <w:jc w:val="center"/>
        <w:rPr>
          <w:b/>
        </w:rPr>
      </w:pPr>
    </w:p>
    <w:p w:rsidR="00A06164" w:rsidRDefault="00A06164" w:rsidP="00A06164">
      <w:pPr>
        <w:ind w:left="176"/>
        <w:jc w:val="center"/>
        <w:rPr>
          <w:b/>
          <w:bCs/>
        </w:rPr>
      </w:pPr>
      <w:r>
        <w:rPr>
          <w:b/>
        </w:rPr>
        <w:t xml:space="preserve">Подпрограмма 6 </w:t>
      </w:r>
      <w:r>
        <w:rPr>
          <w:b/>
          <w:bCs/>
        </w:rPr>
        <w:t>«</w:t>
      </w:r>
      <w:r w:rsidR="00030F6B">
        <w:rPr>
          <w:b/>
          <w:bCs/>
        </w:rPr>
        <w:t>Обеспечение первичных мер пожарной безопасности</w:t>
      </w:r>
      <w:r>
        <w:rPr>
          <w:b/>
          <w:bCs/>
        </w:rPr>
        <w:t xml:space="preserve"> на  территории сельского поселения Холязинский сельсовет» </w:t>
      </w:r>
    </w:p>
    <w:p w:rsidR="00A06164" w:rsidRDefault="00A06164" w:rsidP="00A06164">
      <w:pPr>
        <w:ind w:firstLine="708"/>
        <w:jc w:val="both"/>
        <w:rPr>
          <w:b/>
          <w:bCs/>
        </w:rPr>
      </w:pPr>
    </w:p>
    <w:p w:rsidR="00A06164" w:rsidRDefault="00A06164" w:rsidP="00A06164">
      <w:pPr>
        <w:ind w:firstLine="708"/>
        <w:jc w:val="center"/>
        <w:rPr>
          <w:b/>
          <w:bCs/>
        </w:rPr>
      </w:pPr>
      <w:r>
        <w:rPr>
          <w:b/>
          <w:bCs/>
        </w:rPr>
        <w:t xml:space="preserve">Паспорт  подпрограммы </w:t>
      </w:r>
      <w:r w:rsidR="00907797">
        <w:rPr>
          <w:b/>
          <w:bCs/>
        </w:rPr>
        <w:t>6</w:t>
      </w:r>
      <w:r>
        <w:rPr>
          <w:b/>
          <w:bCs/>
        </w:rPr>
        <w:t>.</w:t>
      </w:r>
    </w:p>
    <w:p w:rsidR="00A06164" w:rsidRDefault="00A06164" w:rsidP="00A06164">
      <w:pPr>
        <w:ind w:firstLine="708"/>
        <w:rPr>
          <w:b/>
          <w:bCs/>
        </w:rPr>
      </w:pPr>
      <w:r>
        <w:rPr>
          <w:b/>
        </w:rPr>
        <w:t xml:space="preserve">Таблица 1.  </w:t>
      </w:r>
    </w:p>
    <w:tbl>
      <w:tblPr>
        <w:tblW w:w="4821"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62"/>
        <w:gridCol w:w="2438"/>
        <w:gridCol w:w="881"/>
        <w:gridCol w:w="881"/>
        <w:gridCol w:w="913"/>
        <w:gridCol w:w="1019"/>
      </w:tblGrid>
      <w:tr w:rsidR="00A06164" w:rsidTr="00907797">
        <w:trPr>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81"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подпрограммы </w:t>
            </w:r>
            <w:r w:rsidR="00907797">
              <w:rPr>
                <w:rFonts w:ascii="Times New Roman" w:hAnsi="Times New Roman" w:cs="Times New Roman"/>
                <w:b/>
                <w:sz w:val="24"/>
                <w:szCs w:val="24"/>
                <w:lang w:eastAsia="en-US"/>
              </w:rPr>
              <w:t>6</w:t>
            </w:r>
          </w:p>
        </w:tc>
        <w:tc>
          <w:tcPr>
            <w:tcW w:w="3305" w:type="pct"/>
            <w:gridSpan w:val="5"/>
            <w:tcBorders>
              <w:top w:val="single" w:sz="4" w:space="0" w:color="auto"/>
              <w:left w:val="single" w:sz="4" w:space="0" w:color="auto"/>
              <w:bottom w:val="single" w:sz="4" w:space="0" w:color="auto"/>
              <w:right w:val="single" w:sz="4" w:space="0" w:color="auto"/>
            </w:tcBorders>
            <w:hideMark/>
          </w:tcPr>
          <w:p w:rsidR="00D81752" w:rsidRDefault="00D81752" w:rsidP="00D81752">
            <w:pPr>
              <w:pStyle w:val="a3"/>
              <w:adjustRightInd w:val="0"/>
              <w:spacing w:beforeAutospacing="0" w:afterAutospacing="0" w:line="276" w:lineRule="auto"/>
              <w:ind w:right="154"/>
              <w:jc w:val="both"/>
              <w:rPr>
                <w:lang w:eastAsia="en-US"/>
              </w:rPr>
            </w:pPr>
            <w:r>
              <w:rPr>
                <w:lang w:eastAsia="en-US"/>
              </w:rPr>
              <w:t>«Обеспечение первичных мер пожарной безопасности на территории сельского поселения Холязинский сельсовет».</w:t>
            </w:r>
          </w:p>
          <w:p w:rsidR="00A06164" w:rsidRDefault="00A06164" w:rsidP="00907797">
            <w:pPr>
              <w:spacing w:line="276" w:lineRule="auto"/>
              <w:jc w:val="both"/>
              <w:rPr>
                <w:lang w:eastAsia="en-US"/>
              </w:rPr>
            </w:pPr>
          </w:p>
        </w:tc>
      </w:tr>
      <w:tr w:rsidR="00A06164" w:rsidTr="00907797">
        <w:trPr>
          <w:trHeight w:val="600"/>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81" w:type="pct"/>
            <w:tcBorders>
              <w:top w:val="single" w:sz="4" w:space="0" w:color="auto"/>
              <w:left w:val="single" w:sz="4" w:space="0" w:color="auto"/>
              <w:bottom w:val="single" w:sz="4" w:space="0" w:color="auto"/>
              <w:right w:val="single" w:sz="4" w:space="0" w:color="auto"/>
            </w:tcBorders>
            <w:hideMark/>
          </w:tcPr>
          <w:p w:rsidR="00A06164" w:rsidRDefault="00A06164" w:rsidP="00907797">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w:t>
            </w:r>
            <w:r w:rsidR="00030F6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района Нижегородской области</w:t>
            </w:r>
          </w:p>
        </w:tc>
      </w:tr>
      <w:tr w:rsidR="00A06164" w:rsidTr="00907797">
        <w:trPr>
          <w:trHeight w:val="552"/>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81"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A06164" w:rsidTr="00907797">
        <w:trPr>
          <w:trHeight w:val="784"/>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81"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подпрограммы </w:t>
            </w:r>
            <w:r w:rsidR="00907797">
              <w:rPr>
                <w:rFonts w:ascii="Times New Roman" w:hAnsi="Times New Roman" w:cs="Times New Roman"/>
                <w:b/>
                <w:sz w:val="24"/>
                <w:szCs w:val="24"/>
                <w:lang w:eastAsia="en-US"/>
              </w:rPr>
              <w:t>6</w:t>
            </w: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D81752" w:rsidP="00907797">
            <w:pPr>
              <w:spacing w:line="276" w:lineRule="auto"/>
              <w:jc w:val="both"/>
              <w:rPr>
                <w:lang w:eastAsia="en-US"/>
              </w:rPr>
            </w:pPr>
            <w:r w:rsidRPr="00FE113F">
              <w:t>Обеспечение необходимых условий для реализации полномочий по обеспечению первичных мер пожарной безопасности в границах сельского поселения</w:t>
            </w:r>
          </w:p>
        </w:tc>
      </w:tr>
      <w:tr w:rsidR="00A06164" w:rsidTr="00907797">
        <w:trPr>
          <w:trHeight w:val="461"/>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81"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подпрограммы </w:t>
            </w:r>
            <w:r w:rsidR="00907797">
              <w:rPr>
                <w:rFonts w:ascii="Times New Roman" w:hAnsi="Times New Roman" w:cs="Times New Roman"/>
                <w:b/>
                <w:sz w:val="24"/>
                <w:szCs w:val="24"/>
                <w:lang w:eastAsia="en-US"/>
              </w:rPr>
              <w:t>6</w:t>
            </w: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Pr="00D81752" w:rsidRDefault="00D81752" w:rsidP="00D8175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rPr>
              <w:t>П</w:t>
            </w:r>
            <w:r w:rsidRPr="00D81752">
              <w:rPr>
                <w:rFonts w:ascii="Times New Roman" w:hAnsi="Times New Roman" w:cs="Times New Roman"/>
                <w:sz w:val="24"/>
                <w:szCs w:val="24"/>
              </w:rPr>
              <w:t xml:space="preserve">овышение уровня пожарной безопасности </w:t>
            </w:r>
            <w:r>
              <w:rPr>
                <w:rFonts w:ascii="Times New Roman" w:hAnsi="Times New Roman" w:cs="Times New Roman"/>
                <w:sz w:val="24"/>
                <w:szCs w:val="24"/>
              </w:rPr>
              <w:t>на территории сельского поселения</w:t>
            </w:r>
          </w:p>
        </w:tc>
      </w:tr>
      <w:tr w:rsidR="00A06164" w:rsidTr="00907797">
        <w:trPr>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81"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Сроки реализации подпрограммы </w:t>
            </w:r>
            <w:r w:rsidR="00907797">
              <w:rPr>
                <w:rFonts w:ascii="Times New Roman" w:hAnsi="Times New Roman" w:cs="Times New Roman"/>
                <w:b/>
                <w:sz w:val="24"/>
                <w:szCs w:val="24"/>
                <w:lang w:eastAsia="en-US"/>
              </w:rPr>
              <w:t>6</w:t>
            </w: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A06164" w:rsidRDefault="00A06164" w:rsidP="0090779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A06164" w:rsidTr="00907797">
        <w:trPr>
          <w:trHeight w:val="867"/>
          <w:jc w:val="center"/>
        </w:trPr>
        <w:tc>
          <w:tcPr>
            <w:tcW w:w="314" w:type="pct"/>
            <w:vMerge w:val="restar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81" w:type="pct"/>
            <w:vMerge w:val="restar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Объем бюджетных ассигнований подпрограммы </w:t>
            </w:r>
            <w:r w:rsidR="00907797">
              <w:rPr>
                <w:rFonts w:ascii="Times New Roman" w:hAnsi="Times New Roman" w:cs="Times New Roman"/>
                <w:b/>
                <w:sz w:val="24"/>
                <w:szCs w:val="24"/>
                <w:lang w:eastAsia="en-US"/>
              </w:rPr>
              <w:t>6</w:t>
            </w:r>
            <w:r>
              <w:rPr>
                <w:rFonts w:ascii="Times New Roman" w:hAnsi="Times New Roman" w:cs="Times New Roman"/>
                <w:b/>
                <w:sz w:val="24"/>
                <w:szCs w:val="24"/>
                <w:lang w:eastAsia="en-US"/>
              </w:rPr>
              <w:t xml:space="preserve">  за счет средств местного бюджета  с разбивкой по источникам и годам</w:t>
            </w: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A06164" w:rsidP="003E4538">
            <w:pPr>
              <w:spacing w:line="276" w:lineRule="auto"/>
              <w:jc w:val="both"/>
              <w:rPr>
                <w:lang w:eastAsia="en-US"/>
              </w:rPr>
            </w:pPr>
            <w:r>
              <w:rPr>
                <w:lang w:eastAsia="en-US"/>
              </w:rPr>
              <w:t xml:space="preserve">Общий объем финансирования подпрограммы </w:t>
            </w:r>
            <w:r w:rsidR="00725934">
              <w:rPr>
                <w:lang w:eastAsia="en-US"/>
              </w:rPr>
              <w:t>6</w:t>
            </w:r>
            <w:r>
              <w:rPr>
                <w:lang w:eastAsia="en-US"/>
              </w:rPr>
              <w:t xml:space="preserve"> в 2018-2020 годах за счет всех источников финансирования составит  </w:t>
            </w:r>
            <w:r w:rsidR="003E4538">
              <w:rPr>
                <w:lang w:eastAsia="en-US"/>
              </w:rPr>
              <w:t>9618,6</w:t>
            </w:r>
            <w:r>
              <w:rPr>
                <w:lang w:eastAsia="en-US"/>
              </w:rPr>
              <w:t xml:space="preserve">   тыс. рублей. </w:t>
            </w:r>
          </w:p>
        </w:tc>
      </w:tr>
      <w:tr w:rsidR="00A06164" w:rsidTr="00907797">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ab/>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2018</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2019</w:t>
            </w:r>
          </w:p>
        </w:tc>
        <w:tc>
          <w:tcPr>
            <w:tcW w:w="492"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2020</w:t>
            </w:r>
          </w:p>
        </w:tc>
        <w:tc>
          <w:tcPr>
            <w:tcW w:w="549"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Всего</w:t>
            </w:r>
          </w:p>
        </w:tc>
      </w:tr>
      <w:tr w:rsidR="00A06164" w:rsidTr="00907797">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Местный бюджет</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3E4538" w:rsidP="00907797">
            <w:pPr>
              <w:tabs>
                <w:tab w:val="left" w:pos="1500"/>
              </w:tabs>
              <w:spacing w:line="276" w:lineRule="auto"/>
              <w:rPr>
                <w:lang w:eastAsia="en-US"/>
              </w:rPr>
            </w:pPr>
            <w:r>
              <w:rPr>
                <w:lang w:eastAsia="en-US"/>
              </w:rPr>
              <w:t>3137,7</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3E4538" w:rsidP="00907797">
            <w:pPr>
              <w:tabs>
                <w:tab w:val="left" w:pos="1500"/>
              </w:tabs>
              <w:spacing w:line="276" w:lineRule="auto"/>
              <w:rPr>
                <w:lang w:eastAsia="en-US"/>
              </w:rPr>
            </w:pPr>
            <w:r>
              <w:rPr>
                <w:lang w:eastAsia="en-US"/>
              </w:rPr>
              <w:t>3205,3</w:t>
            </w:r>
          </w:p>
        </w:tc>
        <w:tc>
          <w:tcPr>
            <w:tcW w:w="492" w:type="pct"/>
            <w:tcBorders>
              <w:top w:val="single" w:sz="4" w:space="0" w:color="auto"/>
              <w:left w:val="single" w:sz="4" w:space="0" w:color="auto"/>
              <w:bottom w:val="single" w:sz="4" w:space="0" w:color="auto"/>
              <w:right w:val="single" w:sz="4" w:space="0" w:color="auto"/>
            </w:tcBorders>
            <w:hideMark/>
          </w:tcPr>
          <w:p w:rsidR="00A06164" w:rsidRDefault="003E4538" w:rsidP="00907797">
            <w:pPr>
              <w:tabs>
                <w:tab w:val="left" w:pos="1500"/>
              </w:tabs>
              <w:spacing w:line="276" w:lineRule="auto"/>
              <w:rPr>
                <w:lang w:eastAsia="en-US"/>
              </w:rPr>
            </w:pPr>
            <w:r>
              <w:rPr>
                <w:lang w:eastAsia="en-US"/>
              </w:rPr>
              <w:t>3275,6</w:t>
            </w:r>
          </w:p>
        </w:tc>
        <w:tc>
          <w:tcPr>
            <w:tcW w:w="549" w:type="pct"/>
            <w:tcBorders>
              <w:top w:val="single" w:sz="4" w:space="0" w:color="auto"/>
              <w:left w:val="single" w:sz="4" w:space="0" w:color="auto"/>
              <w:bottom w:val="single" w:sz="4" w:space="0" w:color="auto"/>
              <w:right w:val="single" w:sz="4" w:space="0" w:color="auto"/>
            </w:tcBorders>
            <w:hideMark/>
          </w:tcPr>
          <w:p w:rsidR="00A06164" w:rsidRDefault="003E4538" w:rsidP="00907797">
            <w:pPr>
              <w:tabs>
                <w:tab w:val="left" w:pos="1500"/>
              </w:tabs>
              <w:spacing w:line="276" w:lineRule="auto"/>
              <w:rPr>
                <w:lang w:eastAsia="en-US"/>
              </w:rPr>
            </w:pPr>
            <w:r>
              <w:rPr>
                <w:lang w:eastAsia="en-US"/>
              </w:rPr>
              <w:t>9618,6</w:t>
            </w:r>
          </w:p>
        </w:tc>
      </w:tr>
      <w:tr w:rsidR="00A06164" w:rsidTr="00907797">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Областной бюджет</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jc w:val="center"/>
              <w:rPr>
                <w:lang w:eastAsia="en-US"/>
              </w:rPr>
            </w:pPr>
            <w:r>
              <w:rPr>
                <w:lang w:eastAsia="en-US"/>
              </w:rPr>
              <w:t>0</w:t>
            </w:r>
          </w:p>
        </w:tc>
      </w:tr>
      <w:tr w:rsidR="00A06164" w:rsidTr="00907797">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Внебюджетные фонды</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r>
      <w:tr w:rsidR="00A06164" w:rsidTr="00907797">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A06164" w:rsidRDefault="00A06164" w:rsidP="00907797">
            <w:pPr>
              <w:tabs>
                <w:tab w:val="left" w:pos="1500"/>
              </w:tabs>
              <w:spacing w:line="276" w:lineRule="auto"/>
              <w:rPr>
                <w:lang w:eastAsia="en-US"/>
              </w:rPr>
            </w:pPr>
            <w:r>
              <w:rPr>
                <w:lang w:eastAsia="en-US"/>
              </w:rPr>
              <w:t>Прочие источники</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lang w:eastAsia="en-US"/>
              </w:rPr>
            </w:pPr>
            <w:r>
              <w:rPr>
                <w:lang w:eastAsia="en-US"/>
              </w:rPr>
              <w:t>0</w:t>
            </w:r>
          </w:p>
        </w:tc>
      </w:tr>
      <w:tr w:rsidR="00A06164" w:rsidTr="00907797">
        <w:trPr>
          <w:trHeight w:val="10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rPr>
                <w:b/>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A06164" w:rsidP="00725934">
            <w:pPr>
              <w:spacing w:line="276" w:lineRule="auto"/>
              <w:jc w:val="both"/>
              <w:rPr>
                <w:lang w:eastAsia="en-US"/>
              </w:rPr>
            </w:pPr>
            <w:r>
              <w:rPr>
                <w:lang w:eastAsia="en-US"/>
              </w:rPr>
              <w:t xml:space="preserve">Объем финансирования мероприятий подпрограммы </w:t>
            </w:r>
            <w:r w:rsidR="00725934">
              <w:rPr>
                <w:lang w:eastAsia="en-US"/>
              </w:rPr>
              <w:t>6</w:t>
            </w:r>
            <w:r>
              <w:rPr>
                <w:lang w:eastAsia="en-US"/>
              </w:rPr>
              <w:t xml:space="preserve"> ежегодно подлежат уточнению при формировании бюджета на очередной финансовый год</w:t>
            </w:r>
          </w:p>
        </w:tc>
      </w:tr>
      <w:tr w:rsidR="00A06164" w:rsidTr="00907797">
        <w:trPr>
          <w:trHeight w:val="1491"/>
          <w:jc w:val="center"/>
        </w:trPr>
        <w:tc>
          <w:tcPr>
            <w:tcW w:w="314" w:type="pct"/>
            <w:tcBorders>
              <w:top w:val="single" w:sz="4" w:space="0" w:color="auto"/>
              <w:left w:val="single" w:sz="4" w:space="0" w:color="auto"/>
              <w:bottom w:val="single" w:sz="4"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81" w:type="pct"/>
            <w:tcBorders>
              <w:top w:val="single" w:sz="4" w:space="0" w:color="auto"/>
              <w:left w:val="single" w:sz="4" w:space="0" w:color="auto"/>
              <w:bottom w:val="single" w:sz="4" w:space="0" w:color="auto"/>
              <w:right w:val="single" w:sz="4" w:space="0" w:color="auto"/>
            </w:tcBorders>
          </w:tcPr>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Индикаторы достижения цели и показатели непосредственных результатов</w:t>
            </w:r>
          </w:p>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A06164" w:rsidRDefault="00725934" w:rsidP="00907797">
            <w:pPr>
              <w:spacing w:line="276" w:lineRule="auto"/>
              <w:jc w:val="both"/>
              <w:rPr>
                <w:lang w:eastAsia="en-US"/>
              </w:rPr>
            </w:pPr>
            <w:r>
              <w:rPr>
                <w:lang w:eastAsia="en-US"/>
              </w:rPr>
              <w:t xml:space="preserve">Обеспечение </w:t>
            </w:r>
            <w:r w:rsidR="00764B9A">
              <w:rPr>
                <w:lang w:eastAsia="en-US"/>
              </w:rPr>
              <w:t xml:space="preserve">реализации мероприятий по повышению уровня пожарной безопасности </w:t>
            </w:r>
            <w:r w:rsidR="00764B9A">
              <w:t>на территории сельского поселения</w:t>
            </w:r>
          </w:p>
        </w:tc>
      </w:tr>
    </w:tbl>
    <w:p w:rsidR="00A06164" w:rsidRDefault="00A06164" w:rsidP="00A06164">
      <w:pPr>
        <w:rPr>
          <w:b/>
          <w:u w:val="single"/>
        </w:rPr>
      </w:pPr>
    </w:p>
    <w:p w:rsidR="00A06164" w:rsidRDefault="00A06164" w:rsidP="00A06164">
      <w:pPr>
        <w:jc w:val="center"/>
        <w:rPr>
          <w:b/>
          <w:u w:val="single"/>
        </w:rPr>
      </w:pPr>
    </w:p>
    <w:p w:rsidR="00A06164" w:rsidRDefault="00A06164" w:rsidP="00030F6B">
      <w:pPr>
        <w:rPr>
          <w:b/>
          <w:u w:val="single"/>
        </w:rPr>
      </w:pPr>
    </w:p>
    <w:p w:rsidR="00A06164" w:rsidRDefault="00A06164" w:rsidP="00A06164">
      <w:pPr>
        <w:jc w:val="center"/>
        <w:rPr>
          <w:b/>
          <w:u w:val="single"/>
        </w:rPr>
      </w:pPr>
    </w:p>
    <w:p w:rsidR="00A06164" w:rsidRDefault="00A06164" w:rsidP="00A06164">
      <w:pPr>
        <w:jc w:val="center"/>
        <w:rPr>
          <w:b/>
          <w:u w:val="single"/>
        </w:rPr>
      </w:pPr>
    </w:p>
    <w:p w:rsidR="00A06164" w:rsidRDefault="00A06164" w:rsidP="00A06164">
      <w:pPr>
        <w:jc w:val="center"/>
        <w:rPr>
          <w:b/>
          <w:bCs/>
          <w:u w:val="single"/>
        </w:rPr>
      </w:pPr>
      <w:r>
        <w:rPr>
          <w:b/>
          <w:u w:val="single"/>
        </w:rPr>
        <w:t xml:space="preserve">Раздел 1. </w:t>
      </w:r>
      <w:r>
        <w:rPr>
          <w:b/>
          <w:bCs/>
          <w:u w:val="single"/>
        </w:rPr>
        <w:t xml:space="preserve">Характеристика сферы реализации подпрограммы </w:t>
      </w:r>
      <w:r w:rsidR="009B1779">
        <w:rPr>
          <w:b/>
          <w:bCs/>
          <w:u w:val="single"/>
        </w:rPr>
        <w:t>6</w:t>
      </w:r>
    </w:p>
    <w:p w:rsidR="00A06164" w:rsidRDefault="00A06164" w:rsidP="00A06164">
      <w:pPr>
        <w:jc w:val="center"/>
      </w:pPr>
    </w:p>
    <w:p w:rsidR="00CD3F15" w:rsidRDefault="00E613A8" w:rsidP="00CD3F15">
      <w:pPr>
        <w:ind w:firstLine="708"/>
      </w:pPr>
      <w:r>
        <w:t xml:space="preserve">    </w:t>
      </w:r>
      <w:r w:rsidRPr="00382784">
        <w:t>Обеспечение необходимого уровня пожарной безопасности и минимизаци</w:t>
      </w:r>
      <w:r>
        <w:t>и</w:t>
      </w:r>
      <w:r w:rsidRPr="00382784">
        <w:t xml:space="preserve"> потерь вследствие пожаров являются важными факторами устойчивого социально-экономического развития сельского поселения. </w:t>
      </w:r>
      <w:r w:rsidR="009B1779" w:rsidRPr="00E613A8">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w:t>
      </w:r>
      <w:r>
        <w:t>Холязинского сельсовета</w:t>
      </w:r>
      <w:r w:rsidR="009B1779" w:rsidRPr="00E613A8">
        <w:t xml:space="preserve"> ведется определенная работа по предупреждению пожаров:</w:t>
      </w:r>
      <w:r w:rsidR="0023598E">
        <w:t xml:space="preserve"> </w:t>
      </w:r>
      <w:r w:rsidR="009B1779" w:rsidRPr="00E613A8">
        <w:t>проводится корректировка нормативных документов, руководящих и планирующих документов по вопросам обеспечения пожарной безопасности;</w:t>
      </w:r>
      <w:r w:rsidR="0023598E">
        <w:t xml:space="preserve"> </w:t>
      </w:r>
      <w:r w:rsidR="009B1779" w:rsidRPr="00E613A8">
        <w:t>проводятся совещания с  руководителями объектов и ответственными за пожарную безопасность по вопросам обеспечения пожарной безопасности.</w:t>
      </w:r>
      <w:r w:rsidR="0023598E">
        <w:t xml:space="preserve"> </w:t>
      </w:r>
      <w:r w:rsidR="009B1779" w:rsidRPr="00E613A8">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Материальные потери от пожаров исчисляются сотнями тысяч рублей. Основная часть пожаров происходит в деревянном жилищном фонде.</w:t>
      </w:r>
      <w:r w:rsidR="0023598E">
        <w:t xml:space="preserve">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 </w:t>
      </w:r>
      <w:r w:rsidR="0023598E" w:rsidRPr="0023598E">
        <w:t xml:space="preserve">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w:t>
      </w:r>
      <w:r w:rsidR="0023598E">
        <w:t xml:space="preserve">сельского </w:t>
      </w:r>
      <w:r w:rsidR="0023598E" w:rsidRPr="0023598E">
        <w:t>поселения</w:t>
      </w:r>
      <w:r w:rsidR="0023598E">
        <w:t>.</w:t>
      </w:r>
      <w:r w:rsidR="00CD3F15">
        <w:t xml:space="preserve"> </w:t>
      </w:r>
    </w:p>
    <w:p w:rsidR="00CD3F15" w:rsidRDefault="00CD3F15" w:rsidP="00CD3F15">
      <w:pPr>
        <w:ind w:firstLine="708"/>
      </w:pPr>
      <w:r>
        <w:t>Решение вышеизложенных задач в рамках муниципальной подпрограммы позволит</w:t>
      </w:r>
    </w:p>
    <w:p w:rsidR="00A06164" w:rsidRDefault="00CD3F15" w:rsidP="00CD3F15">
      <w:pPr>
        <w:pStyle w:val="printc"/>
        <w:spacing w:before="0" w:beforeAutospacing="0"/>
        <w:jc w:val="both"/>
      </w:pPr>
      <w:r>
        <w:rPr>
          <w:lang w:eastAsia="en-US"/>
        </w:rPr>
        <w:t>повысить уровень пожарной безопасности в границах населенных пунктов сельского поселения.</w:t>
      </w:r>
    </w:p>
    <w:p w:rsidR="00A06164" w:rsidRDefault="00A06164" w:rsidP="00A06164"/>
    <w:p w:rsidR="00A06164" w:rsidRDefault="00A06164" w:rsidP="00A06164">
      <w:pPr>
        <w:jc w:val="center"/>
        <w:rPr>
          <w:b/>
          <w:bCs/>
          <w:u w:val="single"/>
        </w:rPr>
      </w:pPr>
    </w:p>
    <w:p w:rsidR="00A06164" w:rsidRDefault="00A06164" w:rsidP="00A06164">
      <w:pPr>
        <w:jc w:val="center"/>
        <w:rPr>
          <w:b/>
          <w:bCs/>
          <w:u w:val="single"/>
        </w:rPr>
      </w:pPr>
    </w:p>
    <w:p w:rsidR="00A06164" w:rsidRDefault="00A06164" w:rsidP="00A06164">
      <w:pPr>
        <w:jc w:val="center"/>
        <w:rPr>
          <w:b/>
          <w:bCs/>
          <w:u w:val="single"/>
        </w:rPr>
      </w:pPr>
      <w:r>
        <w:rPr>
          <w:b/>
          <w:bCs/>
          <w:u w:val="single"/>
        </w:rPr>
        <w:t xml:space="preserve">Раздел 2. Цели, задачи, сроки и этапы реализации подпрограммы </w:t>
      </w:r>
      <w:r w:rsidR="00CD3F15">
        <w:rPr>
          <w:b/>
          <w:bCs/>
          <w:u w:val="single"/>
        </w:rPr>
        <w:t>6</w:t>
      </w:r>
      <w:r>
        <w:rPr>
          <w:b/>
          <w:bCs/>
          <w:u w:val="single"/>
        </w:rPr>
        <w:t>.</w:t>
      </w:r>
    </w:p>
    <w:p w:rsidR="00A06164" w:rsidRDefault="00A06164" w:rsidP="00A06164">
      <w:pPr>
        <w:jc w:val="center"/>
        <w:rPr>
          <w:b/>
          <w:bCs/>
          <w:u w:val="single"/>
        </w:rPr>
      </w:pPr>
    </w:p>
    <w:p w:rsidR="00A06164" w:rsidRDefault="00A06164" w:rsidP="00A06164">
      <w:pPr>
        <w:rPr>
          <w:lang w:eastAsia="en-US"/>
        </w:rPr>
      </w:pPr>
      <w:r>
        <w:t xml:space="preserve">           Целью подпрограммы является о</w:t>
      </w:r>
      <w:r>
        <w:rPr>
          <w:lang w:eastAsia="en-US"/>
        </w:rPr>
        <w:t xml:space="preserve">беспечение </w:t>
      </w:r>
      <w:r w:rsidR="00CD3F15" w:rsidRPr="00FE113F">
        <w:t>необходимых условий для реализации полномочий по обеспечению первичных мер пожарной безопасности в границах сельского поселения</w:t>
      </w:r>
      <w:r>
        <w:rPr>
          <w:lang w:eastAsia="en-US"/>
        </w:rPr>
        <w:t>.</w:t>
      </w:r>
    </w:p>
    <w:p w:rsidR="00A06164" w:rsidRDefault="00A06164" w:rsidP="00A06164">
      <w:pPr>
        <w:pStyle w:val="Default"/>
        <w:rPr>
          <w:rFonts w:ascii="Times New Roman" w:hAnsi="Times New Roman" w:cs="Times New Roman"/>
        </w:rPr>
      </w:pPr>
      <w:r>
        <w:rPr>
          <w:rFonts w:ascii="Times New Roman" w:hAnsi="Times New Roman" w:cs="Times New Roman"/>
        </w:rPr>
        <w:t xml:space="preserve">           Цель подпрограммы реализуется посредством решения следующ</w:t>
      </w:r>
      <w:r w:rsidR="00CD3F15">
        <w:rPr>
          <w:rFonts w:ascii="Times New Roman" w:hAnsi="Times New Roman" w:cs="Times New Roman"/>
        </w:rPr>
        <w:t>их</w:t>
      </w:r>
      <w:r>
        <w:rPr>
          <w:rFonts w:ascii="Times New Roman" w:hAnsi="Times New Roman" w:cs="Times New Roman"/>
        </w:rPr>
        <w:t xml:space="preserve"> задач: </w:t>
      </w:r>
    </w:p>
    <w:p w:rsidR="00CD3F15" w:rsidRPr="00CD3F15" w:rsidRDefault="00CD3F15" w:rsidP="00CD3F15">
      <w:pPr>
        <w:ind w:firstLine="708"/>
        <w:jc w:val="both"/>
        <w:rPr>
          <w:color w:val="000000"/>
        </w:rPr>
      </w:pPr>
      <w:r w:rsidRPr="00CD3F15">
        <w:rPr>
          <w:color w:val="000000"/>
          <w:spacing w:val="-1"/>
        </w:rPr>
        <w:t xml:space="preserve">- создание системы организационных и практических мер по предупреждению </w:t>
      </w:r>
      <w:r w:rsidRPr="00CD3F15">
        <w:rPr>
          <w:color w:val="000000"/>
          <w:spacing w:val="-4"/>
        </w:rPr>
        <w:t xml:space="preserve">пожаров в границах населенных пунктов </w:t>
      </w:r>
      <w:r>
        <w:rPr>
          <w:color w:val="000000"/>
          <w:spacing w:val="-4"/>
        </w:rPr>
        <w:t>Холязинского</w:t>
      </w:r>
      <w:r w:rsidRPr="00CD3F15">
        <w:rPr>
          <w:color w:val="000000"/>
          <w:spacing w:val="-4"/>
        </w:rPr>
        <w:t xml:space="preserve"> сельского поселения;</w:t>
      </w:r>
    </w:p>
    <w:p w:rsidR="00CD3F15" w:rsidRPr="00CD3F15" w:rsidRDefault="00CD3F15" w:rsidP="00CD3F15">
      <w:pPr>
        <w:ind w:firstLine="708"/>
        <w:jc w:val="both"/>
        <w:rPr>
          <w:color w:val="000000"/>
        </w:rPr>
      </w:pPr>
      <w:r w:rsidRPr="00CD3F15">
        <w:rPr>
          <w:color w:val="000000"/>
          <w:spacing w:val="-2"/>
        </w:rPr>
        <w:t xml:space="preserve">- повышение   противопожарной    устойчивости    на   объектах    с    массовым </w:t>
      </w:r>
      <w:r w:rsidRPr="00CD3F15">
        <w:rPr>
          <w:color w:val="000000"/>
          <w:spacing w:val="-4"/>
        </w:rPr>
        <w:t>пребыванием людей и в жилом секторе;</w:t>
      </w:r>
    </w:p>
    <w:p w:rsidR="00CD3F15" w:rsidRPr="00CD3F15" w:rsidRDefault="00CD3F15" w:rsidP="00CD3F15">
      <w:pPr>
        <w:ind w:firstLine="708"/>
        <w:jc w:val="both"/>
        <w:rPr>
          <w:color w:val="000000"/>
        </w:rPr>
      </w:pPr>
      <w:r w:rsidRPr="00CD3F15">
        <w:rPr>
          <w:color w:val="000000"/>
          <w:spacing w:val="-1"/>
        </w:rPr>
        <w:t>- совершенствование противопожарной пропаганды при использовании средств массовой информации, наглядной агитации, листовок и памяток, личных бесед с гражданами о правилах пожарной безопасности в быту, достижение в этом направлении стопроцентного охвата населения;</w:t>
      </w:r>
    </w:p>
    <w:p w:rsidR="00CD3F15" w:rsidRPr="00CD3F15" w:rsidRDefault="00CD3F15" w:rsidP="00CD3F15">
      <w:pPr>
        <w:ind w:firstLine="708"/>
        <w:jc w:val="both"/>
        <w:rPr>
          <w:color w:val="000000"/>
          <w:spacing w:val="-5"/>
        </w:rPr>
      </w:pPr>
      <w:r w:rsidRPr="00CD3F15">
        <w:rPr>
          <w:color w:val="000000"/>
          <w:spacing w:val="-1"/>
        </w:rPr>
        <w:t xml:space="preserve">- профилактика и предупреждение возникновения пожаров </w:t>
      </w:r>
      <w:r w:rsidRPr="00CD3F15">
        <w:rPr>
          <w:color w:val="000000"/>
          <w:spacing w:val="-4"/>
        </w:rPr>
        <w:t xml:space="preserve">в границах населенных пунктов </w:t>
      </w:r>
      <w:r w:rsidR="00BA22BE">
        <w:rPr>
          <w:color w:val="000000"/>
          <w:spacing w:val="-4"/>
        </w:rPr>
        <w:t>Холязинского</w:t>
      </w:r>
      <w:r w:rsidRPr="00CD3F15">
        <w:rPr>
          <w:color w:val="000000"/>
          <w:spacing w:val="-4"/>
        </w:rPr>
        <w:t xml:space="preserve"> сельского поселения</w:t>
      </w:r>
      <w:r w:rsidRPr="00CD3F15">
        <w:rPr>
          <w:color w:val="000000"/>
          <w:spacing w:val="-5"/>
        </w:rPr>
        <w:t>.</w:t>
      </w:r>
    </w:p>
    <w:p w:rsidR="00A06164" w:rsidRDefault="00A06164" w:rsidP="00A06164">
      <w:pPr>
        <w:ind w:firstLine="540"/>
        <w:jc w:val="both"/>
      </w:pPr>
      <w:r>
        <w:rPr>
          <w:lang w:eastAsia="en-US"/>
        </w:rPr>
        <w:tab/>
      </w:r>
      <w:r>
        <w:t xml:space="preserve">Срок реализации подпрограммы </w:t>
      </w:r>
      <w:r w:rsidR="00BA22BE">
        <w:t>6</w:t>
      </w:r>
      <w:r>
        <w:t>: 2018-2020 годы, п</w:t>
      </w:r>
      <w:r>
        <w:rPr>
          <w:lang w:eastAsia="en-US"/>
        </w:rPr>
        <w:t>одпрограмма реализуется в один этап</w:t>
      </w:r>
      <w:r>
        <w:t>.</w:t>
      </w:r>
    </w:p>
    <w:p w:rsidR="00A06164" w:rsidRDefault="00A06164" w:rsidP="00A06164">
      <w:pPr>
        <w:rPr>
          <w:b/>
          <w:bCs/>
        </w:rPr>
      </w:pPr>
    </w:p>
    <w:p w:rsidR="00A06164" w:rsidRDefault="00A06164" w:rsidP="00A06164">
      <w:pPr>
        <w:rPr>
          <w:b/>
          <w:bCs/>
        </w:rPr>
      </w:pPr>
    </w:p>
    <w:p w:rsidR="00A06164" w:rsidRDefault="00A06164" w:rsidP="00A06164">
      <w:pPr>
        <w:rPr>
          <w:b/>
          <w:bCs/>
        </w:rPr>
      </w:pPr>
    </w:p>
    <w:p w:rsidR="00A06164" w:rsidRDefault="00A06164" w:rsidP="00A06164">
      <w:pPr>
        <w:rPr>
          <w:b/>
          <w:bCs/>
        </w:rPr>
      </w:pPr>
    </w:p>
    <w:p w:rsidR="00A06164" w:rsidRDefault="00A06164" w:rsidP="00A06164">
      <w:pPr>
        <w:rPr>
          <w:b/>
          <w:bCs/>
        </w:rPr>
      </w:pPr>
    </w:p>
    <w:p w:rsidR="00A06164" w:rsidRDefault="00A06164" w:rsidP="00A06164">
      <w:pPr>
        <w:rPr>
          <w:b/>
          <w:bCs/>
        </w:rPr>
      </w:pPr>
    </w:p>
    <w:p w:rsidR="00A06164" w:rsidRDefault="00A06164" w:rsidP="00A06164">
      <w:pPr>
        <w:rPr>
          <w:b/>
          <w:bCs/>
        </w:rPr>
      </w:pPr>
    </w:p>
    <w:p w:rsidR="00A06164" w:rsidRDefault="00A06164" w:rsidP="00A06164">
      <w:pPr>
        <w:rPr>
          <w:color w:val="000000"/>
        </w:rPr>
        <w:sectPr w:rsidR="00A06164">
          <w:pgSz w:w="12240" w:h="15840"/>
          <w:pgMar w:top="851" w:right="1418" w:bottom="1134" w:left="1418" w:header="720" w:footer="720" w:gutter="0"/>
          <w:cols w:space="720"/>
        </w:sectPr>
      </w:pPr>
    </w:p>
    <w:p w:rsidR="00A06164" w:rsidRDefault="00A06164" w:rsidP="00A06164">
      <w:pPr>
        <w:rPr>
          <w:b/>
          <w:bCs/>
          <w:u w:val="single"/>
        </w:rPr>
      </w:pPr>
      <w:r>
        <w:rPr>
          <w:b/>
          <w:bCs/>
        </w:rPr>
        <w:lastRenderedPageBreak/>
        <w:t xml:space="preserve">                                                               </w:t>
      </w:r>
      <w:r>
        <w:rPr>
          <w:b/>
          <w:bCs/>
          <w:u w:val="single"/>
        </w:rPr>
        <w:t xml:space="preserve">Раздел 3. Перечень основных мероприятий подпрограммы </w:t>
      </w:r>
      <w:r w:rsidR="00BA22BE">
        <w:rPr>
          <w:b/>
          <w:bCs/>
          <w:u w:val="single"/>
        </w:rPr>
        <w:t>6</w:t>
      </w:r>
      <w:r>
        <w:rPr>
          <w:b/>
          <w:bCs/>
          <w:u w:val="single"/>
        </w:rPr>
        <w:t>.</w:t>
      </w:r>
    </w:p>
    <w:p w:rsidR="00A06164" w:rsidRDefault="00A06164" w:rsidP="00A06164">
      <w:pPr>
        <w:pStyle w:val="af"/>
        <w:ind w:firstLine="300"/>
        <w:jc w:val="both"/>
        <w:rPr>
          <w:b/>
        </w:rPr>
      </w:pPr>
    </w:p>
    <w:p w:rsidR="00A06164" w:rsidRDefault="00A06164" w:rsidP="00A06164">
      <w:pPr>
        <w:pStyle w:val="af"/>
        <w:jc w:val="both"/>
        <w:rPr>
          <w:b/>
        </w:rPr>
      </w:pPr>
      <w:r>
        <w:rPr>
          <w:b/>
        </w:rPr>
        <w:t xml:space="preserve">Таблица 2.  Перечень мероприятий муниципальной подпрограммы </w:t>
      </w:r>
      <w:r w:rsidR="00BA22BE">
        <w:rPr>
          <w:b/>
        </w:rPr>
        <w:t>6</w:t>
      </w:r>
      <w:r>
        <w:rPr>
          <w:b/>
        </w:rPr>
        <w:t xml:space="preserve"> «</w:t>
      </w:r>
      <w:r w:rsidR="00BA22BE">
        <w:rPr>
          <w:b/>
        </w:rPr>
        <w:t>Обеспечение  первичных мер пожарной безопасности</w:t>
      </w:r>
      <w:r>
        <w:rPr>
          <w:b/>
        </w:rPr>
        <w:t xml:space="preserve"> на территории сельского поселения Холязинский сельсовет»</w:t>
      </w:r>
    </w:p>
    <w:tbl>
      <w:tblPr>
        <w:tblW w:w="14460" w:type="dxa"/>
        <w:tblInd w:w="70" w:type="dxa"/>
        <w:tblLayout w:type="fixed"/>
        <w:tblCellMar>
          <w:left w:w="70" w:type="dxa"/>
          <w:right w:w="70" w:type="dxa"/>
        </w:tblCellMar>
        <w:tblLook w:val="04A0" w:firstRow="1" w:lastRow="0" w:firstColumn="1" w:lastColumn="0" w:noHBand="0" w:noVBand="1"/>
      </w:tblPr>
      <w:tblGrid>
        <w:gridCol w:w="2266"/>
        <w:gridCol w:w="1134"/>
        <w:gridCol w:w="1279"/>
        <w:gridCol w:w="1560"/>
        <w:gridCol w:w="706"/>
        <w:gridCol w:w="710"/>
        <w:gridCol w:w="709"/>
        <w:gridCol w:w="425"/>
        <w:gridCol w:w="1135"/>
        <w:gridCol w:w="1416"/>
        <w:gridCol w:w="3120"/>
      </w:tblGrid>
      <w:tr w:rsidR="00A06164" w:rsidTr="00907797">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задачи, направления деятельности,</w:t>
            </w:r>
            <w:r>
              <w:rPr>
                <w:rFonts w:ascii="Times New Roman" w:hAnsi="Times New Roman" w:cs="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560" w:type="dxa"/>
            <w:vMerge w:val="restart"/>
            <w:tcBorders>
              <w:top w:val="single" w:sz="6" w:space="0" w:color="auto"/>
              <w:left w:val="single" w:sz="4"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685" w:type="dxa"/>
            <w:gridSpan w:val="5"/>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A06164" w:rsidTr="009D6014">
        <w:trPr>
          <w:cantSplit/>
          <w:trHeight w:val="600"/>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06164" w:rsidRDefault="00A06164" w:rsidP="00907797">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A06164" w:rsidRDefault="00A06164" w:rsidP="00907797">
            <w:pPr>
              <w:rPr>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A06164" w:rsidRDefault="00A06164" w:rsidP="00907797">
            <w:pPr>
              <w:rPr>
                <w:lang w:eastAsia="en-US"/>
              </w:rPr>
            </w:pPr>
          </w:p>
        </w:tc>
        <w:tc>
          <w:tcPr>
            <w:tcW w:w="1560" w:type="dxa"/>
            <w:vMerge/>
            <w:tcBorders>
              <w:top w:val="single" w:sz="6" w:space="0" w:color="auto"/>
              <w:left w:val="single" w:sz="4" w:space="0" w:color="auto"/>
              <w:bottom w:val="single" w:sz="6" w:space="0" w:color="auto"/>
              <w:right w:val="single" w:sz="6" w:space="0" w:color="auto"/>
            </w:tcBorders>
            <w:vAlign w:val="center"/>
            <w:hideMark/>
          </w:tcPr>
          <w:p w:rsidR="00A06164" w:rsidRDefault="00A06164" w:rsidP="00907797">
            <w:pPr>
              <w:rPr>
                <w:highlight w:val="yellow"/>
                <w:lang w:eastAsia="en-US"/>
              </w:rPr>
            </w:pPr>
          </w:p>
        </w:tc>
        <w:tc>
          <w:tcPr>
            <w:tcW w:w="706" w:type="dxa"/>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709" w:type="dxa"/>
            <w:tcBorders>
              <w:top w:val="single" w:sz="6" w:space="0" w:color="auto"/>
              <w:left w:val="single" w:sz="4"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tcBorders>
              <w:top w:val="single" w:sz="6" w:space="0" w:color="auto"/>
              <w:left w:val="single" w:sz="4"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tcBorders>
              <w:top w:val="single" w:sz="6" w:space="0" w:color="auto"/>
              <w:left w:val="single" w:sz="4"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A06164" w:rsidRDefault="00A06164" w:rsidP="00907797">
            <w:pPr>
              <w:rPr>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A06164" w:rsidRDefault="00A06164" w:rsidP="00907797">
            <w:pPr>
              <w:rPr>
                <w:lang w:eastAsia="en-US"/>
              </w:rPr>
            </w:pPr>
          </w:p>
        </w:tc>
      </w:tr>
      <w:tr w:rsidR="00A06164" w:rsidTr="00907797">
        <w:trPr>
          <w:cantSplit/>
          <w:trHeight w:val="240"/>
        </w:trPr>
        <w:tc>
          <w:tcPr>
            <w:tcW w:w="6239" w:type="dxa"/>
            <w:gridSpan w:val="4"/>
            <w:tcBorders>
              <w:top w:val="single" w:sz="6" w:space="0" w:color="auto"/>
              <w:left w:val="single" w:sz="6" w:space="0" w:color="auto"/>
              <w:bottom w:val="single" w:sz="6" w:space="0" w:color="auto"/>
              <w:right w:val="single" w:sz="4" w:space="0" w:color="auto"/>
            </w:tcBorders>
            <w:hideMark/>
          </w:tcPr>
          <w:p w:rsidR="00A06164" w:rsidRDefault="00A06164" w:rsidP="00907797">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p w:rsidR="00A06164" w:rsidRDefault="00030F6B" w:rsidP="00907797">
            <w:pPr>
              <w:pStyle w:val="ConsPlusNormal"/>
              <w:widowControl/>
              <w:spacing w:line="276" w:lineRule="auto"/>
              <w:ind w:firstLine="0"/>
              <w:rPr>
                <w:rFonts w:ascii="Times New Roman" w:hAnsi="Times New Roman" w:cs="Times New Roman"/>
                <w:sz w:val="24"/>
                <w:szCs w:val="24"/>
                <w:lang w:eastAsia="en-US"/>
              </w:rPr>
            </w:pPr>
            <w:r w:rsidRPr="00030F6B">
              <w:rPr>
                <w:rFonts w:ascii="Times New Roman" w:hAnsi="Times New Roman" w:cs="Times New Roman"/>
                <w:sz w:val="24"/>
                <w:szCs w:val="24"/>
              </w:rPr>
              <w:t>Обеспечение необходимых условий для реализации полномочий по обеспечению первичных мер пожарной безопасности в границах сельского поселения</w:t>
            </w:r>
            <w:r w:rsidR="00A06164">
              <w:rPr>
                <w:rFonts w:ascii="Times New Roman" w:hAnsi="Times New Roman" w:cs="Times New Roman"/>
                <w:sz w:val="24"/>
                <w:szCs w:val="24"/>
                <w:lang w:eastAsia="en-US"/>
              </w:rPr>
              <w:t>.</w:t>
            </w:r>
          </w:p>
          <w:p w:rsidR="00A06164" w:rsidRDefault="00A06164" w:rsidP="00BA22B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Задачи подпрограммы </w:t>
            </w:r>
            <w:r w:rsidR="00BA22BE">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 </w:t>
            </w:r>
            <w:r w:rsidR="00BA22BE">
              <w:rPr>
                <w:rFonts w:ascii="Times New Roman" w:hAnsi="Times New Roman" w:cs="Times New Roman"/>
                <w:sz w:val="24"/>
                <w:szCs w:val="24"/>
                <w:lang w:eastAsia="en-US"/>
              </w:rPr>
              <w:t>п</w:t>
            </w:r>
            <w:r w:rsidR="00BA22BE" w:rsidRPr="00D81752">
              <w:rPr>
                <w:rFonts w:ascii="Times New Roman" w:hAnsi="Times New Roman" w:cs="Times New Roman"/>
                <w:sz w:val="24"/>
                <w:szCs w:val="24"/>
              </w:rPr>
              <w:t xml:space="preserve">овышение уровня пожарной безопасности </w:t>
            </w:r>
            <w:r w:rsidR="00BA22BE">
              <w:rPr>
                <w:rFonts w:ascii="Times New Roman" w:hAnsi="Times New Roman" w:cs="Times New Roman"/>
                <w:sz w:val="24"/>
                <w:szCs w:val="24"/>
              </w:rPr>
              <w:t>на территории сельского поселения</w:t>
            </w:r>
          </w:p>
        </w:tc>
        <w:tc>
          <w:tcPr>
            <w:tcW w:w="8221" w:type="dxa"/>
            <w:gridSpan w:val="7"/>
            <w:tcBorders>
              <w:top w:val="single" w:sz="6" w:space="0" w:color="auto"/>
              <w:left w:val="single" w:sz="4" w:space="0" w:color="auto"/>
              <w:bottom w:val="single" w:sz="6" w:space="0" w:color="auto"/>
              <w:right w:val="single" w:sz="6" w:space="0" w:color="auto"/>
            </w:tcBorders>
          </w:tcPr>
          <w:p w:rsidR="00A06164" w:rsidRDefault="00A06164" w:rsidP="00907797">
            <w:pPr>
              <w:pStyle w:val="ConsPlusNormal"/>
              <w:widowControl/>
              <w:spacing w:line="276" w:lineRule="auto"/>
              <w:ind w:firstLine="0"/>
              <w:jc w:val="center"/>
              <w:rPr>
                <w:rFonts w:ascii="Times New Roman" w:hAnsi="Times New Roman" w:cs="Times New Roman"/>
                <w:sz w:val="24"/>
                <w:szCs w:val="24"/>
                <w:lang w:eastAsia="en-US"/>
              </w:rPr>
            </w:pPr>
          </w:p>
        </w:tc>
      </w:tr>
      <w:tr w:rsidR="00A06164" w:rsidTr="00907797">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w:t>
            </w:r>
            <w:r w:rsidR="00BA22BE">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.1. </w:t>
            </w:r>
          </w:p>
          <w:p w:rsidR="00A06164" w:rsidRDefault="00BA22BE"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муниципальных пожарных частей</w:t>
            </w:r>
          </w:p>
        </w:tc>
        <w:tc>
          <w:tcPr>
            <w:tcW w:w="1134" w:type="dxa"/>
            <w:tcBorders>
              <w:top w:val="single" w:sz="6" w:space="0" w:color="auto"/>
              <w:left w:val="single" w:sz="6" w:space="0" w:color="auto"/>
              <w:bottom w:val="single" w:sz="6" w:space="0" w:color="auto"/>
              <w:right w:val="single" w:sz="4" w:space="0" w:color="auto"/>
            </w:tcBorders>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A06164" w:rsidRDefault="00A06164" w:rsidP="00907797">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A06164" w:rsidRPr="009D6014" w:rsidRDefault="003E4538" w:rsidP="0090779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3137,7</w:t>
            </w:r>
          </w:p>
        </w:tc>
        <w:tc>
          <w:tcPr>
            <w:tcW w:w="710" w:type="dxa"/>
            <w:tcBorders>
              <w:top w:val="single" w:sz="6" w:space="0" w:color="auto"/>
              <w:left w:val="single" w:sz="4" w:space="0" w:color="auto"/>
              <w:bottom w:val="single" w:sz="6" w:space="0" w:color="auto"/>
              <w:right w:val="single" w:sz="4" w:space="0" w:color="auto"/>
            </w:tcBorders>
            <w:hideMark/>
          </w:tcPr>
          <w:p w:rsidR="00A06164" w:rsidRPr="009D6014" w:rsidRDefault="003E4538" w:rsidP="0090779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3205,3</w:t>
            </w:r>
          </w:p>
        </w:tc>
        <w:tc>
          <w:tcPr>
            <w:tcW w:w="709" w:type="dxa"/>
            <w:tcBorders>
              <w:top w:val="single" w:sz="6" w:space="0" w:color="auto"/>
              <w:left w:val="single" w:sz="4" w:space="0" w:color="auto"/>
              <w:bottom w:val="single" w:sz="6" w:space="0" w:color="auto"/>
              <w:right w:val="single" w:sz="4" w:space="0" w:color="auto"/>
            </w:tcBorders>
            <w:hideMark/>
          </w:tcPr>
          <w:p w:rsidR="00A06164" w:rsidRPr="009D6014" w:rsidRDefault="003E4538" w:rsidP="00907797">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3275,6</w:t>
            </w:r>
          </w:p>
        </w:tc>
        <w:tc>
          <w:tcPr>
            <w:tcW w:w="425" w:type="dxa"/>
            <w:tcBorders>
              <w:top w:val="single" w:sz="6" w:space="0" w:color="auto"/>
              <w:left w:val="single" w:sz="4" w:space="0" w:color="auto"/>
              <w:bottom w:val="single" w:sz="6" w:space="0" w:color="auto"/>
              <w:right w:val="single" w:sz="4" w:space="0" w:color="auto"/>
            </w:tcBorders>
          </w:tcPr>
          <w:p w:rsidR="00A06164" w:rsidRPr="009D6014" w:rsidRDefault="00A06164" w:rsidP="00907797">
            <w:pPr>
              <w:pStyle w:val="ConsPlusNormal"/>
              <w:widowControl/>
              <w:spacing w:line="276" w:lineRule="auto"/>
              <w:ind w:firstLine="0"/>
              <w:rPr>
                <w:rFonts w:ascii="Times New Roman" w:hAnsi="Times New Roman" w:cs="Times New Roman"/>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A06164" w:rsidRPr="009D6014" w:rsidRDefault="003E4538" w:rsidP="009D6014">
            <w:pPr>
              <w:pStyle w:val="ConsPlusNormal"/>
              <w:widowControl/>
              <w:spacing w:line="276" w:lineRule="auto"/>
              <w:ind w:firstLine="0"/>
              <w:rPr>
                <w:rFonts w:ascii="Times New Roman" w:hAnsi="Times New Roman" w:cs="Times New Roman"/>
                <w:lang w:eastAsia="en-US"/>
              </w:rPr>
            </w:pPr>
            <w:r>
              <w:rPr>
                <w:rFonts w:ascii="Times New Roman" w:hAnsi="Times New Roman" w:cs="Times New Roman"/>
                <w:lang w:eastAsia="en-US"/>
              </w:rPr>
              <w:t>9618,6</w:t>
            </w:r>
          </w:p>
        </w:tc>
        <w:tc>
          <w:tcPr>
            <w:tcW w:w="1416" w:type="dxa"/>
            <w:tcBorders>
              <w:top w:val="single" w:sz="6" w:space="0" w:color="auto"/>
              <w:left w:val="single" w:sz="4" w:space="0" w:color="auto"/>
              <w:bottom w:val="single" w:sz="6" w:space="0" w:color="auto"/>
              <w:right w:val="single" w:sz="4" w:space="0" w:color="auto"/>
            </w:tcBorders>
            <w:hideMark/>
          </w:tcPr>
          <w:p w:rsidR="00A06164" w:rsidRDefault="00A06164"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A06164" w:rsidRDefault="00BA22BE" w:rsidP="00BA22B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первичных мер пожарной безопасности на территории сельского поселения</w:t>
            </w:r>
          </w:p>
        </w:tc>
      </w:tr>
      <w:tr w:rsidR="00B0079B" w:rsidTr="00907797">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B0079B" w:rsidRDefault="00B0079B"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6.2. </w:t>
            </w:r>
          </w:p>
          <w:p w:rsidR="00B0079B" w:rsidRDefault="00B0079B" w:rsidP="00907797">
            <w:pPr>
              <w:spacing w:line="276" w:lineRule="auto"/>
              <w:rPr>
                <w:lang w:eastAsia="en-US"/>
              </w:rPr>
            </w:pPr>
            <w:r w:rsidRPr="004616B4">
              <w:rPr>
                <w:sz w:val="26"/>
                <w:szCs w:val="26"/>
              </w:rPr>
              <w:t>Проведение опашки населенных пунктов сельского поселения</w:t>
            </w:r>
          </w:p>
        </w:tc>
        <w:tc>
          <w:tcPr>
            <w:tcW w:w="1134" w:type="dxa"/>
            <w:tcBorders>
              <w:top w:val="single" w:sz="6" w:space="0" w:color="auto"/>
              <w:left w:val="single" w:sz="6" w:space="0" w:color="auto"/>
              <w:bottom w:val="single" w:sz="6" w:space="0" w:color="auto"/>
              <w:right w:val="single" w:sz="4" w:space="0" w:color="auto"/>
            </w:tcBorders>
          </w:tcPr>
          <w:p w:rsidR="00B0079B" w:rsidRDefault="00B0079B" w:rsidP="00907797">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B0079B" w:rsidRDefault="00B0079B"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B0079B" w:rsidRDefault="00B0079B" w:rsidP="00907797">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hideMark/>
          </w:tcPr>
          <w:p w:rsidR="00B0079B" w:rsidRDefault="00B0079B"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B0079B" w:rsidRDefault="00B0079B"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B0079B" w:rsidRDefault="00B0079B"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B0079B" w:rsidRDefault="00B0079B"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706" w:type="dxa"/>
            <w:tcBorders>
              <w:top w:val="single" w:sz="6" w:space="0" w:color="auto"/>
              <w:left w:val="single" w:sz="4" w:space="0" w:color="auto"/>
              <w:bottom w:val="single" w:sz="6" w:space="0" w:color="auto"/>
              <w:right w:val="single" w:sz="4" w:space="0" w:color="auto"/>
            </w:tcBorders>
            <w:hideMark/>
          </w:tcPr>
          <w:p w:rsidR="00B0079B" w:rsidRDefault="003E4538"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hideMark/>
          </w:tcPr>
          <w:p w:rsidR="00B0079B" w:rsidRDefault="003E4538"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hideMark/>
          </w:tcPr>
          <w:p w:rsidR="00B0079B" w:rsidRDefault="003E4538"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B0079B" w:rsidRDefault="00B0079B" w:rsidP="00907797">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hideMark/>
          </w:tcPr>
          <w:p w:rsidR="00B0079B" w:rsidRDefault="003E4538"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hideMark/>
          </w:tcPr>
          <w:p w:rsidR="00B0079B" w:rsidRDefault="00B0079B" w:rsidP="00907797">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B0079B" w:rsidRDefault="00B0079B" w:rsidP="00B0079B">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сокращения общего количества пожаров </w:t>
            </w:r>
          </w:p>
        </w:tc>
      </w:tr>
      <w:tr w:rsidR="009D6014" w:rsidTr="00907797">
        <w:trPr>
          <w:cantSplit/>
          <w:trHeight w:val="240"/>
        </w:trPr>
        <w:tc>
          <w:tcPr>
            <w:tcW w:w="2266" w:type="dxa"/>
            <w:tcBorders>
              <w:top w:val="single" w:sz="6" w:space="0" w:color="auto"/>
              <w:left w:val="single" w:sz="6" w:space="0" w:color="auto"/>
              <w:bottom w:val="single" w:sz="6" w:space="0" w:color="auto"/>
              <w:right w:val="single" w:sz="6" w:space="0" w:color="auto"/>
            </w:tcBorders>
          </w:tcPr>
          <w:p w:rsidR="009D6014" w:rsidRDefault="009D6014" w:rsidP="009D60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Мероприятие 6.3. </w:t>
            </w:r>
          </w:p>
          <w:p w:rsidR="009D6014" w:rsidRPr="00CA5067" w:rsidRDefault="009D6014" w:rsidP="0010411F">
            <w:pPr>
              <w:rPr>
                <w:spacing w:val="-4"/>
              </w:rPr>
            </w:pPr>
            <w:r w:rsidRPr="00CA5067">
              <w:rPr>
                <w:spacing w:val="-4"/>
              </w:rPr>
              <w:t>Информационное обеспечение, противопожарная пропаганда и обучение мерам пожарной безопасности</w:t>
            </w:r>
          </w:p>
        </w:tc>
        <w:tc>
          <w:tcPr>
            <w:tcW w:w="1134" w:type="dxa"/>
            <w:tcBorders>
              <w:top w:val="single" w:sz="6" w:space="0" w:color="auto"/>
              <w:left w:val="single" w:sz="6" w:space="0" w:color="auto"/>
              <w:bottom w:val="single" w:sz="6" w:space="0" w:color="auto"/>
              <w:right w:val="single" w:sz="4" w:space="0" w:color="auto"/>
            </w:tcBorders>
          </w:tcPr>
          <w:p w:rsidR="009D6014" w:rsidRDefault="009D6014" w:rsidP="00907797">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9D6014" w:rsidRDefault="009D6014" w:rsidP="0010411F">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Без финансирования</w:t>
            </w:r>
          </w:p>
        </w:tc>
        <w:tc>
          <w:tcPr>
            <w:tcW w:w="706"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10"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709"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p>
        </w:tc>
        <w:tc>
          <w:tcPr>
            <w:tcW w:w="1135"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single" w:sz="6" w:space="0" w:color="auto"/>
              <w:left w:val="single" w:sz="4" w:space="0" w:color="auto"/>
              <w:bottom w:val="single" w:sz="6" w:space="0" w:color="auto"/>
              <w:right w:val="single" w:sz="4" w:space="0" w:color="auto"/>
            </w:tcBorders>
          </w:tcPr>
          <w:p w:rsidR="009D6014" w:rsidRDefault="009D6014" w:rsidP="0010411F">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tcPr>
          <w:p w:rsidR="009D6014" w:rsidRDefault="009D6014" w:rsidP="009D601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Повышение уровня культуры пожарной безопасности среди нас</w:t>
            </w:r>
            <w:r w:rsidR="00B0079B">
              <w:rPr>
                <w:rFonts w:ascii="Times New Roman" w:hAnsi="Times New Roman" w:cs="Times New Roman"/>
                <w:sz w:val="24"/>
                <w:szCs w:val="24"/>
                <w:lang w:eastAsia="en-US"/>
              </w:rPr>
              <w:t>е</w:t>
            </w:r>
            <w:r>
              <w:rPr>
                <w:rFonts w:ascii="Times New Roman" w:hAnsi="Times New Roman" w:cs="Times New Roman"/>
                <w:sz w:val="24"/>
                <w:szCs w:val="24"/>
                <w:lang w:eastAsia="en-US"/>
              </w:rPr>
              <w:t>ления</w:t>
            </w:r>
          </w:p>
        </w:tc>
      </w:tr>
      <w:tr w:rsidR="009D6014" w:rsidTr="00907797">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9D6014" w:rsidRDefault="009D6014" w:rsidP="00907797">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9D6014" w:rsidRDefault="009D6014" w:rsidP="00907797">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9D6014" w:rsidRDefault="009D6014" w:rsidP="00907797">
            <w:pPr>
              <w:pStyle w:val="ConsPlusNormal"/>
              <w:widowControl/>
              <w:spacing w:line="276" w:lineRule="auto"/>
              <w:ind w:firstLine="0"/>
              <w:rPr>
                <w:rFonts w:ascii="Times New Roman" w:hAnsi="Times New Roman" w:cs="Times New Roman"/>
                <w:b/>
                <w:sz w:val="24"/>
                <w:szCs w:val="24"/>
                <w:lang w:eastAsia="en-US"/>
              </w:rPr>
            </w:pPr>
          </w:p>
        </w:tc>
        <w:tc>
          <w:tcPr>
            <w:tcW w:w="1560" w:type="dxa"/>
            <w:tcBorders>
              <w:top w:val="single" w:sz="6" w:space="0" w:color="auto"/>
              <w:left w:val="single" w:sz="4" w:space="0" w:color="auto"/>
              <w:bottom w:val="single" w:sz="6" w:space="0" w:color="auto"/>
              <w:right w:val="single" w:sz="4" w:space="0" w:color="auto"/>
            </w:tcBorders>
          </w:tcPr>
          <w:p w:rsidR="009D6014" w:rsidRDefault="009D6014" w:rsidP="00907797">
            <w:pPr>
              <w:pStyle w:val="ConsPlusNormal"/>
              <w:widowControl/>
              <w:spacing w:line="276" w:lineRule="auto"/>
              <w:ind w:firstLine="0"/>
              <w:rPr>
                <w:rFonts w:ascii="Times New Roman" w:hAnsi="Times New Roman" w:cs="Times New Roman"/>
                <w:b/>
                <w:sz w:val="24"/>
                <w:szCs w:val="24"/>
                <w:lang w:eastAsia="en-US"/>
              </w:rPr>
            </w:pPr>
          </w:p>
        </w:tc>
        <w:tc>
          <w:tcPr>
            <w:tcW w:w="706" w:type="dxa"/>
            <w:tcBorders>
              <w:top w:val="single" w:sz="6" w:space="0" w:color="auto"/>
              <w:left w:val="single" w:sz="4" w:space="0" w:color="auto"/>
              <w:bottom w:val="single" w:sz="6" w:space="0" w:color="auto"/>
              <w:right w:val="single" w:sz="4" w:space="0" w:color="auto"/>
            </w:tcBorders>
            <w:hideMark/>
          </w:tcPr>
          <w:p w:rsidR="009D6014" w:rsidRPr="00B0079B" w:rsidRDefault="003E4538" w:rsidP="00907797">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3137,7</w:t>
            </w:r>
          </w:p>
        </w:tc>
        <w:tc>
          <w:tcPr>
            <w:tcW w:w="710" w:type="dxa"/>
            <w:tcBorders>
              <w:top w:val="single" w:sz="6" w:space="0" w:color="auto"/>
              <w:left w:val="single" w:sz="4" w:space="0" w:color="auto"/>
              <w:bottom w:val="single" w:sz="6" w:space="0" w:color="auto"/>
              <w:right w:val="single" w:sz="4" w:space="0" w:color="auto"/>
            </w:tcBorders>
            <w:hideMark/>
          </w:tcPr>
          <w:p w:rsidR="009D6014" w:rsidRPr="00B0079B" w:rsidRDefault="003E4538" w:rsidP="00907797">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3205,3</w:t>
            </w:r>
          </w:p>
        </w:tc>
        <w:tc>
          <w:tcPr>
            <w:tcW w:w="709" w:type="dxa"/>
            <w:tcBorders>
              <w:top w:val="single" w:sz="6" w:space="0" w:color="auto"/>
              <w:left w:val="single" w:sz="4" w:space="0" w:color="auto"/>
              <w:bottom w:val="single" w:sz="6" w:space="0" w:color="auto"/>
              <w:right w:val="single" w:sz="4" w:space="0" w:color="auto"/>
            </w:tcBorders>
          </w:tcPr>
          <w:p w:rsidR="009D6014" w:rsidRPr="00B0079B" w:rsidRDefault="003E4538" w:rsidP="00907797">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3275,6</w:t>
            </w:r>
          </w:p>
        </w:tc>
        <w:tc>
          <w:tcPr>
            <w:tcW w:w="425" w:type="dxa"/>
            <w:tcBorders>
              <w:top w:val="single" w:sz="6" w:space="0" w:color="auto"/>
              <w:left w:val="single" w:sz="4" w:space="0" w:color="auto"/>
              <w:bottom w:val="single" w:sz="6" w:space="0" w:color="auto"/>
              <w:right w:val="single" w:sz="4" w:space="0" w:color="auto"/>
            </w:tcBorders>
          </w:tcPr>
          <w:p w:rsidR="009D6014" w:rsidRPr="00B0079B" w:rsidRDefault="009D6014" w:rsidP="00907797">
            <w:pPr>
              <w:pStyle w:val="ConsPlusNormal"/>
              <w:widowControl/>
              <w:spacing w:line="276" w:lineRule="auto"/>
              <w:ind w:firstLine="0"/>
              <w:rPr>
                <w:rFonts w:ascii="Times New Roman" w:hAnsi="Times New Roman" w:cs="Times New Roman"/>
                <w:b/>
                <w:lang w:eastAsia="en-US"/>
              </w:rPr>
            </w:pPr>
          </w:p>
        </w:tc>
        <w:tc>
          <w:tcPr>
            <w:tcW w:w="1135" w:type="dxa"/>
            <w:tcBorders>
              <w:top w:val="single" w:sz="6" w:space="0" w:color="auto"/>
              <w:left w:val="single" w:sz="4" w:space="0" w:color="auto"/>
              <w:bottom w:val="single" w:sz="6" w:space="0" w:color="auto"/>
              <w:right w:val="single" w:sz="4" w:space="0" w:color="auto"/>
            </w:tcBorders>
          </w:tcPr>
          <w:p w:rsidR="009D6014" w:rsidRPr="00B0079B" w:rsidRDefault="003E4538" w:rsidP="003E4538">
            <w:pPr>
              <w:pStyle w:val="ConsPlusNormal"/>
              <w:widowControl/>
              <w:spacing w:line="276" w:lineRule="auto"/>
              <w:ind w:firstLine="0"/>
              <w:jc w:val="center"/>
              <w:rPr>
                <w:rFonts w:ascii="Times New Roman" w:hAnsi="Times New Roman" w:cs="Times New Roman"/>
                <w:b/>
                <w:lang w:eastAsia="en-US"/>
              </w:rPr>
            </w:pPr>
            <w:r>
              <w:rPr>
                <w:rFonts w:ascii="Times New Roman" w:hAnsi="Times New Roman" w:cs="Times New Roman"/>
                <w:b/>
                <w:lang w:eastAsia="en-US"/>
              </w:rPr>
              <w:t>9618,6</w:t>
            </w:r>
          </w:p>
        </w:tc>
        <w:tc>
          <w:tcPr>
            <w:tcW w:w="1416" w:type="dxa"/>
            <w:tcBorders>
              <w:top w:val="single" w:sz="6" w:space="0" w:color="auto"/>
              <w:left w:val="single" w:sz="4" w:space="0" w:color="auto"/>
              <w:bottom w:val="single" w:sz="6" w:space="0" w:color="auto"/>
              <w:right w:val="single" w:sz="4" w:space="0" w:color="auto"/>
            </w:tcBorders>
          </w:tcPr>
          <w:p w:rsidR="009D6014" w:rsidRPr="00B0079B" w:rsidRDefault="009D6014" w:rsidP="00907797">
            <w:pPr>
              <w:pStyle w:val="ConsPlusNormal"/>
              <w:widowControl/>
              <w:spacing w:line="276" w:lineRule="auto"/>
              <w:ind w:firstLine="0"/>
              <w:rPr>
                <w:rFonts w:ascii="Times New Roman" w:hAnsi="Times New Roman" w:cs="Times New Roman"/>
                <w:lang w:eastAsia="en-US"/>
              </w:rPr>
            </w:pPr>
          </w:p>
        </w:tc>
        <w:tc>
          <w:tcPr>
            <w:tcW w:w="3120" w:type="dxa"/>
            <w:tcBorders>
              <w:top w:val="single" w:sz="6" w:space="0" w:color="auto"/>
              <w:left w:val="single" w:sz="4" w:space="0" w:color="auto"/>
              <w:bottom w:val="single" w:sz="6" w:space="0" w:color="auto"/>
              <w:right w:val="single" w:sz="6" w:space="0" w:color="auto"/>
            </w:tcBorders>
          </w:tcPr>
          <w:p w:rsidR="009D6014" w:rsidRDefault="009D6014" w:rsidP="00907797">
            <w:pPr>
              <w:pStyle w:val="ConsPlusNormal"/>
              <w:widowControl/>
              <w:spacing w:line="276" w:lineRule="auto"/>
              <w:ind w:firstLine="0"/>
              <w:rPr>
                <w:rFonts w:ascii="Times New Roman" w:hAnsi="Times New Roman" w:cs="Times New Roman"/>
                <w:b/>
                <w:sz w:val="24"/>
                <w:szCs w:val="24"/>
                <w:lang w:eastAsia="en-US"/>
              </w:rPr>
            </w:pPr>
          </w:p>
        </w:tc>
      </w:tr>
    </w:tbl>
    <w:p w:rsidR="00A06164" w:rsidRDefault="00A06164" w:rsidP="00A06164">
      <w:pPr>
        <w:rPr>
          <w:b/>
          <w:bCs/>
          <w:color w:val="000000"/>
        </w:rPr>
        <w:sectPr w:rsidR="00A06164">
          <w:pgSz w:w="15840" w:h="12240" w:orient="landscape"/>
          <w:pgMar w:top="851" w:right="851" w:bottom="1134" w:left="1134" w:header="720" w:footer="720" w:gutter="0"/>
          <w:cols w:space="720"/>
        </w:sectPr>
      </w:pPr>
    </w:p>
    <w:p w:rsidR="00A06164" w:rsidRDefault="00A06164" w:rsidP="00A06164">
      <w:pPr>
        <w:rPr>
          <w:b/>
          <w:u w:val="single"/>
        </w:rPr>
      </w:pPr>
      <w:r>
        <w:rPr>
          <w:b/>
        </w:rPr>
        <w:lastRenderedPageBreak/>
        <w:t xml:space="preserve">                                     </w:t>
      </w:r>
      <w:r>
        <w:rPr>
          <w:b/>
          <w:u w:val="single"/>
        </w:rPr>
        <w:t xml:space="preserve">Раздел 4. Ресурсное обеспечение подпрограммы </w:t>
      </w:r>
      <w:r w:rsidR="007B3623">
        <w:rPr>
          <w:b/>
          <w:u w:val="single"/>
        </w:rPr>
        <w:t>6</w:t>
      </w:r>
      <w:r>
        <w:rPr>
          <w:b/>
          <w:u w:val="single"/>
        </w:rPr>
        <w:t>.</w:t>
      </w:r>
    </w:p>
    <w:p w:rsidR="00A06164" w:rsidRDefault="00A06164" w:rsidP="00A06164">
      <w:pPr>
        <w:jc w:val="center"/>
        <w:rPr>
          <w:b/>
          <w:u w:val="single"/>
        </w:rPr>
      </w:pPr>
    </w:p>
    <w:p w:rsidR="00A06164" w:rsidRDefault="00A06164" w:rsidP="00A06164">
      <w:pPr>
        <w:autoSpaceDE w:val="0"/>
        <w:autoSpaceDN w:val="0"/>
        <w:adjustRightInd w:val="0"/>
        <w:ind w:firstLine="720"/>
        <w:jc w:val="both"/>
        <w:rPr>
          <w:bCs/>
        </w:rPr>
      </w:pPr>
      <w:r>
        <w:rPr>
          <w:bCs/>
        </w:rPr>
        <w:t xml:space="preserve">Предполагаемые объемы финансирования подпрограммы </w:t>
      </w:r>
      <w:r w:rsidR="007B3623">
        <w:rPr>
          <w:bCs/>
        </w:rPr>
        <w:t>6</w:t>
      </w:r>
      <w:r>
        <w:rPr>
          <w:bCs/>
        </w:rPr>
        <w:t xml:space="preserve"> за 2018-2020 годы составит </w:t>
      </w:r>
      <w:r w:rsidR="006F5949">
        <w:rPr>
          <w:bCs/>
        </w:rPr>
        <w:t>9618,6</w:t>
      </w:r>
      <w:r>
        <w:rPr>
          <w:bCs/>
        </w:rPr>
        <w:t xml:space="preserve"> тыс. рублей. Объемы финансирования в разрезе источников финансирования по годам реализации представлены в таблице. </w:t>
      </w:r>
    </w:p>
    <w:p w:rsidR="00A06164" w:rsidRDefault="00A06164" w:rsidP="00A06164">
      <w:pPr>
        <w:autoSpaceDE w:val="0"/>
        <w:autoSpaceDN w:val="0"/>
        <w:adjustRightInd w:val="0"/>
        <w:rPr>
          <w:bCs/>
        </w:rPr>
      </w:pPr>
    </w:p>
    <w:p w:rsidR="00A06164" w:rsidRDefault="00A06164" w:rsidP="00A06164">
      <w:pPr>
        <w:autoSpaceDE w:val="0"/>
        <w:autoSpaceDN w:val="0"/>
        <w:adjustRightInd w:val="0"/>
        <w:jc w:val="center"/>
        <w:rPr>
          <w:b/>
          <w:bCs/>
        </w:rPr>
      </w:pPr>
      <w:r>
        <w:rPr>
          <w:b/>
          <w:bCs/>
        </w:rPr>
        <w:t xml:space="preserve">Предполагаемые объемы финансирования подпрограммы </w:t>
      </w:r>
      <w:r w:rsidR="00B0079B">
        <w:rPr>
          <w:b/>
          <w:bCs/>
        </w:rPr>
        <w:t>6</w:t>
      </w:r>
    </w:p>
    <w:p w:rsidR="00A06164" w:rsidRDefault="00A06164" w:rsidP="00A06164">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A06164" w:rsidTr="00907797">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A06164" w:rsidTr="00907797">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06164" w:rsidRDefault="00A06164" w:rsidP="00907797">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06164" w:rsidRDefault="00A06164" w:rsidP="00907797">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2018</w:t>
            </w:r>
          </w:p>
          <w:p w:rsidR="00A06164" w:rsidRDefault="00A06164" w:rsidP="00907797">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A06164" w:rsidTr="00907797">
        <w:tc>
          <w:tcPr>
            <w:tcW w:w="2518" w:type="dxa"/>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
                <w:bCs/>
                <w:lang w:eastAsia="en-US"/>
              </w:rPr>
            </w:pPr>
            <w:r>
              <w:rPr>
                <w:rFonts w:eastAsia="Calibri"/>
                <w:b/>
                <w:bCs/>
                <w:lang w:eastAsia="en-US"/>
              </w:rPr>
              <w:t>9618,6</w:t>
            </w: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
                <w:bCs/>
                <w:lang w:eastAsia="en-US"/>
              </w:rPr>
            </w:pPr>
            <w:r>
              <w:rPr>
                <w:rFonts w:eastAsia="Calibri"/>
                <w:b/>
                <w:bCs/>
                <w:lang w:eastAsia="en-US"/>
              </w:rPr>
              <w:t>3137,7</w:t>
            </w: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3E4538" w:rsidP="003E4538">
            <w:pPr>
              <w:autoSpaceDE w:val="0"/>
              <w:autoSpaceDN w:val="0"/>
              <w:adjustRightInd w:val="0"/>
              <w:spacing w:line="276" w:lineRule="auto"/>
              <w:jc w:val="center"/>
              <w:rPr>
                <w:rFonts w:eastAsia="Calibri"/>
                <w:b/>
                <w:bCs/>
                <w:lang w:eastAsia="en-US"/>
              </w:rPr>
            </w:pPr>
            <w:r>
              <w:rPr>
                <w:rFonts w:eastAsia="Calibri"/>
                <w:b/>
                <w:bCs/>
                <w:lang w:eastAsia="en-US"/>
              </w:rPr>
              <w:t>3205,3</w:t>
            </w:r>
          </w:p>
        </w:tc>
        <w:tc>
          <w:tcPr>
            <w:tcW w:w="1559"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
                <w:bCs/>
                <w:lang w:eastAsia="en-US"/>
              </w:rPr>
            </w:pPr>
            <w:r>
              <w:rPr>
                <w:rFonts w:eastAsia="Calibri"/>
                <w:b/>
                <w:bCs/>
                <w:lang w:eastAsia="en-US"/>
              </w:rPr>
              <w:t>3275,6</w:t>
            </w:r>
          </w:p>
        </w:tc>
      </w:tr>
      <w:tr w:rsidR="00A06164" w:rsidTr="00907797">
        <w:tc>
          <w:tcPr>
            <w:tcW w:w="2518" w:type="dxa"/>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A06164" w:rsidRDefault="00A06164" w:rsidP="00907797">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06164" w:rsidRDefault="00A06164" w:rsidP="00907797">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06164" w:rsidRDefault="00A06164" w:rsidP="00907797">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A06164" w:rsidRDefault="00A06164" w:rsidP="00907797">
            <w:pPr>
              <w:autoSpaceDE w:val="0"/>
              <w:autoSpaceDN w:val="0"/>
              <w:adjustRightInd w:val="0"/>
              <w:spacing w:line="276" w:lineRule="auto"/>
              <w:jc w:val="center"/>
              <w:rPr>
                <w:rFonts w:eastAsia="Calibri"/>
                <w:bCs/>
                <w:lang w:eastAsia="en-US"/>
              </w:rPr>
            </w:pPr>
          </w:p>
        </w:tc>
      </w:tr>
      <w:tr w:rsidR="00A06164" w:rsidTr="00907797">
        <w:tc>
          <w:tcPr>
            <w:tcW w:w="2518" w:type="dxa"/>
            <w:tcBorders>
              <w:top w:val="single" w:sz="4" w:space="0" w:color="000000"/>
              <w:left w:val="single" w:sz="4" w:space="0" w:color="000000"/>
              <w:bottom w:val="single" w:sz="4" w:space="0" w:color="000000"/>
              <w:right w:val="single" w:sz="4" w:space="0" w:color="000000"/>
            </w:tcBorders>
            <w:hideMark/>
          </w:tcPr>
          <w:p w:rsidR="00A06164" w:rsidRDefault="00A06164" w:rsidP="00907797">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Cs/>
                <w:lang w:eastAsia="en-US"/>
              </w:rPr>
            </w:pPr>
            <w:r>
              <w:rPr>
                <w:rFonts w:eastAsia="Calibri"/>
                <w:bCs/>
                <w:lang w:eastAsia="en-US"/>
              </w:rPr>
              <w:t>9618,6</w:t>
            </w: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Cs/>
                <w:lang w:eastAsia="en-US"/>
              </w:rPr>
            </w:pPr>
            <w:r>
              <w:rPr>
                <w:rFonts w:eastAsia="Calibri"/>
                <w:bCs/>
                <w:lang w:eastAsia="en-US"/>
              </w:rPr>
              <w:t>3137,7</w:t>
            </w:r>
          </w:p>
        </w:tc>
        <w:tc>
          <w:tcPr>
            <w:tcW w:w="1701"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Cs/>
                <w:lang w:eastAsia="en-US"/>
              </w:rPr>
            </w:pPr>
            <w:r>
              <w:rPr>
                <w:rFonts w:eastAsia="Calibri"/>
                <w:bCs/>
                <w:lang w:eastAsia="en-US"/>
              </w:rPr>
              <w:t>3205,3</w:t>
            </w:r>
          </w:p>
        </w:tc>
        <w:tc>
          <w:tcPr>
            <w:tcW w:w="1559" w:type="dxa"/>
            <w:tcBorders>
              <w:top w:val="single" w:sz="4" w:space="0" w:color="000000"/>
              <w:left w:val="single" w:sz="4" w:space="0" w:color="000000"/>
              <w:bottom w:val="single" w:sz="4" w:space="0" w:color="000000"/>
              <w:right w:val="single" w:sz="4" w:space="0" w:color="000000"/>
            </w:tcBorders>
            <w:hideMark/>
          </w:tcPr>
          <w:p w:rsidR="00A06164" w:rsidRDefault="003E4538" w:rsidP="00907797">
            <w:pPr>
              <w:autoSpaceDE w:val="0"/>
              <w:autoSpaceDN w:val="0"/>
              <w:adjustRightInd w:val="0"/>
              <w:spacing w:line="276" w:lineRule="auto"/>
              <w:jc w:val="center"/>
              <w:rPr>
                <w:rFonts w:eastAsia="Calibri"/>
                <w:bCs/>
                <w:lang w:eastAsia="en-US"/>
              </w:rPr>
            </w:pPr>
            <w:r>
              <w:rPr>
                <w:rFonts w:eastAsia="Calibri"/>
                <w:bCs/>
                <w:lang w:eastAsia="en-US"/>
              </w:rPr>
              <w:t>3275,6</w:t>
            </w:r>
          </w:p>
        </w:tc>
      </w:tr>
    </w:tbl>
    <w:p w:rsidR="00A06164" w:rsidRDefault="00A06164" w:rsidP="00A06164">
      <w:pPr>
        <w:pStyle w:val="ConsPlusNormal"/>
        <w:ind w:firstLine="0"/>
        <w:outlineLvl w:val="1"/>
        <w:rPr>
          <w:rFonts w:ascii="Times New Roman" w:hAnsi="Times New Roman" w:cs="Times New Roman"/>
          <w:b/>
          <w:sz w:val="24"/>
          <w:szCs w:val="24"/>
          <w:u w:val="single"/>
        </w:rPr>
      </w:pPr>
    </w:p>
    <w:p w:rsidR="00A06164" w:rsidRDefault="00A06164" w:rsidP="00A06164">
      <w:pPr>
        <w:autoSpaceDE w:val="0"/>
        <w:autoSpaceDN w:val="0"/>
        <w:adjustRightInd w:val="0"/>
        <w:ind w:firstLine="709"/>
        <w:jc w:val="both"/>
        <w:rPr>
          <w:bCs/>
        </w:rPr>
      </w:pPr>
      <w:r>
        <w:rPr>
          <w:bCs/>
        </w:rPr>
        <w:t xml:space="preserve">Объем финансового обеспечения подпрограммы </w:t>
      </w:r>
      <w:r w:rsidR="007B3623">
        <w:rPr>
          <w:bCs/>
        </w:rPr>
        <w:t>6</w:t>
      </w:r>
      <w:r>
        <w:rPr>
          <w:bCs/>
        </w:rPr>
        <w:t xml:space="preserve"> подлежит ежегодному уточнению при формировании бюджета на очередной финансовый год и плановый период.</w:t>
      </w:r>
    </w:p>
    <w:p w:rsidR="00A06164" w:rsidRDefault="00A06164" w:rsidP="00A06164">
      <w:pPr>
        <w:pStyle w:val="Default"/>
        <w:rPr>
          <w:rFonts w:ascii="Times New Roman" w:hAnsi="Times New Roman" w:cs="Times New Roman"/>
        </w:rPr>
      </w:pPr>
    </w:p>
    <w:p w:rsidR="00A06164" w:rsidRDefault="00A06164" w:rsidP="00A06164">
      <w:pPr>
        <w:pStyle w:val="ConsPlusNormal"/>
        <w:jc w:val="center"/>
        <w:outlineLvl w:val="1"/>
        <w:rPr>
          <w:rFonts w:ascii="Times New Roman" w:hAnsi="Times New Roman" w:cs="Times New Roman"/>
          <w:b/>
          <w:sz w:val="24"/>
          <w:szCs w:val="24"/>
          <w:u w:val="single"/>
        </w:rPr>
      </w:pPr>
      <w:r>
        <w:rPr>
          <w:rFonts w:ascii="Times New Roman" w:hAnsi="Times New Roman" w:cs="Times New Roman"/>
          <w:sz w:val="24"/>
          <w:szCs w:val="24"/>
          <w:lang w:eastAsia="en-US"/>
        </w:rPr>
        <w:tab/>
      </w:r>
      <w:r>
        <w:rPr>
          <w:rFonts w:ascii="Times New Roman" w:hAnsi="Times New Roman" w:cs="Times New Roman"/>
          <w:b/>
          <w:sz w:val="24"/>
          <w:szCs w:val="24"/>
          <w:u w:val="single"/>
        </w:rPr>
        <w:t>Раздел 5. Прогноз показателей конечного результата</w:t>
      </w:r>
    </w:p>
    <w:p w:rsidR="00A06164" w:rsidRDefault="00A06164" w:rsidP="00A06164">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 xml:space="preserve">реализации подпрограммы </w:t>
      </w:r>
      <w:r w:rsidR="007B3623">
        <w:rPr>
          <w:rFonts w:ascii="Times New Roman" w:hAnsi="Times New Roman" w:cs="Times New Roman"/>
          <w:b/>
          <w:sz w:val="24"/>
          <w:szCs w:val="24"/>
          <w:u w:val="single"/>
        </w:rPr>
        <w:t>6</w:t>
      </w:r>
      <w:r>
        <w:rPr>
          <w:rFonts w:ascii="Times New Roman" w:hAnsi="Times New Roman" w:cs="Times New Roman"/>
          <w:b/>
          <w:sz w:val="24"/>
          <w:szCs w:val="24"/>
          <w:u w:val="single"/>
        </w:rPr>
        <w:t>.</w:t>
      </w:r>
    </w:p>
    <w:p w:rsidR="00A06164" w:rsidRDefault="00A06164" w:rsidP="00A06164">
      <w:pPr>
        <w:pStyle w:val="ConsPlusNormal"/>
        <w:jc w:val="center"/>
        <w:outlineLvl w:val="1"/>
        <w:rPr>
          <w:rFonts w:ascii="Times New Roman" w:hAnsi="Times New Roman" w:cs="Times New Roman"/>
          <w:b/>
          <w:sz w:val="24"/>
          <w:szCs w:val="24"/>
          <w:u w:val="single"/>
        </w:rPr>
      </w:pPr>
    </w:p>
    <w:p w:rsidR="00A06164" w:rsidRDefault="00A06164" w:rsidP="00A06164">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подпрограммы позволит </w:t>
      </w:r>
      <w:r w:rsidR="00013A5A">
        <w:rPr>
          <w:rFonts w:ascii="Times New Roman" w:hAnsi="Times New Roman" w:cs="Times New Roman"/>
          <w:sz w:val="24"/>
          <w:szCs w:val="24"/>
        </w:rPr>
        <w:t>укрепить пожарную безопасность территории сельского поселения, снизить количество пожаров за счет качественного обеспечения органами местного самоуправления первичных мер пожарной безопасности, повысить уровень грамотности и информированности населения в вопросах соблюдения пожарной безопасности.</w:t>
      </w:r>
    </w:p>
    <w:p w:rsidR="00A06164" w:rsidRDefault="00A06164" w:rsidP="00A06164">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eastAsia="en-US"/>
        </w:rPr>
        <w:tab/>
      </w:r>
      <w:r>
        <w:rPr>
          <w:rFonts w:ascii="Times New Roman" w:hAnsi="Times New Roman" w:cs="Times New Roman"/>
          <w:sz w:val="24"/>
          <w:szCs w:val="24"/>
        </w:rP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A06164" w:rsidRDefault="00A06164" w:rsidP="00A06164">
      <w:pPr>
        <w:ind w:firstLine="540"/>
        <w:jc w:val="both"/>
      </w:pPr>
      <w:r>
        <w:t xml:space="preserve">Показатели конечного результата реализации подпрограммы </w:t>
      </w:r>
      <w:r w:rsidR="00013A5A">
        <w:t>6</w:t>
      </w:r>
      <w:r>
        <w:t xml:space="preserve">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w:t>
      </w:r>
      <w:r w:rsidR="00013A5A">
        <w:t>6</w:t>
      </w:r>
      <w:r>
        <w:t xml:space="preserve"> приведены в таблице.</w:t>
      </w:r>
    </w:p>
    <w:p w:rsidR="00A06164" w:rsidRDefault="00A06164" w:rsidP="00A06164">
      <w:pPr>
        <w:ind w:firstLine="540"/>
        <w:jc w:val="both"/>
      </w:pPr>
    </w:p>
    <w:p w:rsidR="00A06164" w:rsidRDefault="00A06164" w:rsidP="00A06164">
      <w:pPr>
        <w:jc w:val="both"/>
      </w:pPr>
    </w:p>
    <w:p w:rsidR="00A06164" w:rsidRDefault="00A06164" w:rsidP="00A0616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Индикаторы достижения цели и показатели непосредственных результатов подпрограммы </w:t>
      </w:r>
      <w:r w:rsidR="00013A5A">
        <w:rPr>
          <w:rFonts w:ascii="Times New Roman" w:hAnsi="Times New Roman" w:cs="Times New Roman"/>
          <w:b/>
          <w:sz w:val="24"/>
          <w:szCs w:val="24"/>
        </w:rPr>
        <w:t>6</w:t>
      </w:r>
    </w:p>
    <w:p w:rsidR="00A06164" w:rsidRDefault="00A06164" w:rsidP="00A06164">
      <w:pPr>
        <w:pStyle w:val="ConsPlusNormal"/>
        <w:widowControl/>
        <w:ind w:firstLine="0"/>
        <w:jc w:val="center"/>
        <w:rPr>
          <w:rFonts w:ascii="Times New Roman" w:hAnsi="Times New Roman" w:cs="Times New Roman"/>
          <w:b/>
          <w:sz w:val="24"/>
          <w:szCs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09"/>
        <w:gridCol w:w="1134"/>
        <w:gridCol w:w="1134"/>
        <w:gridCol w:w="1134"/>
        <w:gridCol w:w="1276"/>
      </w:tblGrid>
      <w:tr w:rsidR="00A06164" w:rsidTr="00013A5A">
        <w:trPr>
          <w:trHeight w:val="795"/>
        </w:trPr>
        <w:tc>
          <w:tcPr>
            <w:tcW w:w="708" w:type="dxa"/>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rPr>
                <w:b/>
                <w:lang w:eastAsia="en-US"/>
              </w:rPr>
            </w:pPr>
            <w:r>
              <w:rPr>
                <w:b/>
                <w:lang w:eastAsia="en-US"/>
              </w:rPr>
              <w:t>№</w:t>
            </w:r>
          </w:p>
          <w:p w:rsidR="00A06164" w:rsidRDefault="00A06164" w:rsidP="00907797">
            <w:pPr>
              <w:spacing w:line="276" w:lineRule="auto"/>
              <w:rPr>
                <w:b/>
                <w:lang w:eastAsia="en-US"/>
              </w:rPr>
            </w:pPr>
            <w:r>
              <w:rPr>
                <w:b/>
                <w:lang w:eastAsia="en-US"/>
              </w:rPr>
              <w:t>п/п</w:t>
            </w:r>
          </w:p>
        </w:tc>
        <w:tc>
          <w:tcPr>
            <w:tcW w:w="4109" w:type="dxa"/>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b/>
                <w:lang w:eastAsia="en-US"/>
              </w:rPr>
            </w:pPr>
            <w:r>
              <w:rPr>
                <w:b/>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b/>
                <w:lang w:eastAsia="en-US"/>
              </w:rPr>
            </w:pPr>
            <w:r>
              <w:rPr>
                <w:b/>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b/>
                <w:lang w:eastAsia="en-US"/>
              </w:rPr>
            </w:pPr>
            <w:r>
              <w:rPr>
                <w:b/>
                <w:lang w:eastAsia="en-US"/>
              </w:rPr>
              <w:t>2018</w:t>
            </w:r>
          </w:p>
          <w:p w:rsidR="00A06164" w:rsidRDefault="00A06164" w:rsidP="00907797">
            <w:pPr>
              <w:spacing w:line="276" w:lineRule="auto"/>
              <w:jc w:val="center"/>
              <w:rPr>
                <w:b/>
                <w:lang w:eastAsia="en-US"/>
              </w:rPr>
            </w:pPr>
            <w:r>
              <w:rPr>
                <w:b/>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b/>
                <w:lang w:eastAsia="en-US"/>
              </w:rPr>
            </w:pPr>
            <w:r>
              <w:rPr>
                <w:b/>
                <w:lang w:eastAsia="en-US"/>
              </w:rPr>
              <w:t>2019</w:t>
            </w:r>
          </w:p>
          <w:p w:rsidR="00A06164" w:rsidRDefault="00A06164" w:rsidP="00907797">
            <w:pPr>
              <w:spacing w:line="276" w:lineRule="auto"/>
              <w:jc w:val="center"/>
              <w:rPr>
                <w:b/>
                <w:lang w:eastAsia="en-US"/>
              </w:rPr>
            </w:pPr>
            <w:r>
              <w:rPr>
                <w:b/>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A06164" w:rsidRDefault="00A06164" w:rsidP="00907797">
            <w:pPr>
              <w:spacing w:line="276" w:lineRule="auto"/>
              <w:jc w:val="center"/>
              <w:rPr>
                <w:b/>
                <w:lang w:eastAsia="en-US"/>
              </w:rPr>
            </w:pPr>
            <w:r>
              <w:rPr>
                <w:b/>
                <w:lang w:eastAsia="en-US"/>
              </w:rPr>
              <w:t>2020</w:t>
            </w:r>
          </w:p>
          <w:p w:rsidR="00A06164" w:rsidRDefault="00A06164" w:rsidP="00907797">
            <w:pPr>
              <w:spacing w:line="276" w:lineRule="auto"/>
              <w:jc w:val="center"/>
              <w:rPr>
                <w:b/>
                <w:lang w:eastAsia="en-US"/>
              </w:rPr>
            </w:pPr>
            <w:r>
              <w:rPr>
                <w:b/>
                <w:lang w:eastAsia="en-US"/>
              </w:rPr>
              <w:t xml:space="preserve"> год</w:t>
            </w:r>
          </w:p>
        </w:tc>
      </w:tr>
      <w:tr w:rsidR="00A06164" w:rsidTr="00013A5A">
        <w:trPr>
          <w:trHeight w:val="682"/>
        </w:trPr>
        <w:tc>
          <w:tcPr>
            <w:tcW w:w="708" w:type="dxa"/>
            <w:tcBorders>
              <w:top w:val="single" w:sz="4" w:space="0" w:color="auto"/>
              <w:left w:val="single" w:sz="4" w:space="0" w:color="auto"/>
              <w:bottom w:val="single" w:sz="4" w:space="0" w:color="auto"/>
              <w:right w:val="single" w:sz="4" w:space="0" w:color="auto"/>
            </w:tcBorders>
            <w:vAlign w:val="center"/>
            <w:hideMark/>
          </w:tcPr>
          <w:p w:rsidR="00A06164" w:rsidRDefault="00A06164" w:rsidP="00907797">
            <w:pPr>
              <w:spacing w:line="276" w:lineRule="auto"/>
              <w:jc w:val="center"/>
              <w:rPr>
                <w:lang w:eastAsia="en-US"/>
              </w:rPr>
            </w:pPr>
            <w:r>
              <w:rPr>
                <w:lang w:eastAsia="en-US"/>
              </w:rPr>
              <w:t>1.</w:t>
            </w:r>
          </w:p>
        </w:tc>
        <w:tc>
          <w:tcPr>
            <w:tcW w:w="4109" w:type="dxa"/>
            <w:tcBorders>
              <w:top w:val="single" w:sz="4" w:space="0" w:color="auto"/>
              <w:left w:val="single" w:sz="4" w:space="0" w:color="auto"/>
              <w:bottom w:val="single" w:sz="4" w:space="0" w:color="auto"/>
              <w:right w:val="single" w:sz="4" w:space="0" w:color="auto"/>
            </w:tcBorders>
            <w:hideMark/>
          </w:tcPr>
          <w:p w:rsidR="00A06164" w:rsidRDefault="00013A5A" w:rsidP="00013A5A">
            <w:pPr>
              <w:spacing w:line="276" w:lineRule="auto"/>
              <w:rPr>
                <w:lang w:eastAsia="en-US"/>
              </w:rPr>
            </w:pPr>
            <w:r>
              <w:rPr>
                <w:lang w:eastAsia="en-US"/>
              </w:rPr>
              <w:t xml:space="preserve">Обеспечение реализации мероприятий по повышению уровня пожарной безопасности </w:t>
            </w:r>
            <w:r>
              <w:t>на территории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6164" w:rsidRDefault="00013A5A" w:rsidP="00907797">
            <w:pPr>
              <w:spacing w:line="276" w:lineRule="auto"/>
              <w:jc w:val="center"/>
              <w:rPr>
                <w:color w:val="000000"/>
                <w:lang w:eastAsia="en-US"/>
              </w:rPr>
            </w:pPr>
            <w:r>
              <w:rPr>
                <w:color w:val="00000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6164" w:rsidRDefault="00013A5A" w:rsidP="00907797">
            <w:pPr>
              <w:spacing w:line="276" w:lineRule="auto"/>
              <w:jc w:val="center"/>
              <w:rPr>
                <w:lang w:eastAsia="en-US"/>
              </w:rPr>
            </w:pPr>
            <w:r>
              <w:rPr>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6164" w:rsidRDefault="00013A5A" w:rsidP="00907797">
            <w:pPr>
              <w:spacing w:line="276" w:lineRule="auto"/>
              <w:ind w:left="180"/>
              <w:jc w:val="center"/>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164" w:rsidRDefault="00013A5A" w:rsidP="00907797">
            <w:pPr>
              <w:spacing w:line="276" w:lineRule="auto"/>
              <w:ind w:left="180"/>
              <w:jc w:val="center"/>
              <w:rPr>
                <w:lang w:eastAsia="en-US"/>
              </w:rPr>
            </w:pPr>
            <w:r>
              <w:rPr>
                <w:lang w:eastAsia="en-US"/>
              </w:rPr>
              <w:t>100</w:t>
            </w:r>
          </w:p>
        </w:tc>
      </w:tr>
    </w:tbl>
    <w:p w:rsidR="00A06164" w:rsidRDefault="00A06164" w:rsidP="003E4538">
      <w:pPr>
        <w:rPr>
          <w:b/>
        </w:rPr>
      </w:pPr>
    </w:p>
    <w:p w:rsidR="00A06164" w:rsidRDefault="00A06164" w:rsidP="00F62AED">
      <w:pPr>
        <w:jc w:val="center"/>
        <w:rPr>
          <w:b/>
        </w:rPr>
      </w:pPr>
    </w:p>
    <w:p w:rsidR="00F62AED" w:rsidRDefault="00F62AED" w:rsidP="00F62AED">
      <w:pPr>
        <w:jc w:val="center"/>
        <w:rPr>
          <w:b/>
          <w:bCs/>
        </w:rPr>
      </w:pPr>
      <w:r>
        <w:rPr>
          <w:b/>
        </w:rPr>
        <w:t xml:space="preserve">Подпрограмма </w:t>
      </w:r>
      <w:r w:rsidR="00085405">
        <w:rPr>
          <w:b/>
        </w:rPr>
        <w:t>7</w:t>
      </w:r>
      <w:r>
        <w:rPr>
          <w:b/>
        </w:rPr>
        <w:t xml:space="preserve"> </w:t>
      </w:r>
      <w:r>
        <w:rPr>
          <w:b/>
          <w:bCs/>
        </w:rPr>
        <w:t>«Организация управления реализацией муниципальной Программы»</w:t>
      </w:r>
    </w:p>
    <w:p w:rsidR="00F62AED" w:rsidRDefault="00F62AED" w:rsidP="00F62AED">
      <w:pPr>
        <w:ind w:firstLine="708"/>
        <w:jc w:val="both"/>
        <w:rPr>
          <w:b/>
          <w:bCs/>
        </w:rPr>
      </w:pPr>
    </w:p>
    <w:p w:rsidR="00F62AED" w:rsidRDefault="00F62AED" w:rsidP="00F62AED">
      <w:pPr>
        <w:ind w:firstLine="708"/>
        <w:jc w:val="center"/>
        <w:rPr>
          <w:b/>
          <w:bCs/>
        </w:rPr>
      </w:pPr>
      <w:r>
        <w:rPr>
          <w:b/>
          <w:bCs/>
        </w:rPr>
        <w:t xml:space="preserve">Паспорт  подпрограммы </w:t>
      </w:r>
      <w:r w:rsidR="00085405">
        <w:rPr>
          <w:b/>
          <w:bCs/>
        </w:rPr>
        <w:t>7</w:t>
      </w:r>
      <w:r>
        <w:rPr>
          <w:b/>
          <w:bCs/>
        </w:rPr>
        <w:t>.</w:t>
      </w:r>
    </w:p>
    <w:p w:rsidR="00F62AED" w:rsidRDefault="00F62AED" w:rsidP="00F62AED">
      <w:pPr>
        <w:ind w:firstLine="708"/>
        <w:rPr>
          <w:b/>
          <w:bCs/>
        </w:rPr>
      </w:pPr>
      <w:r>
        <w:rPr>
          <w:b/>
        </w:rPr>
        <w:t xml:space="preserve">Таблица 1.  </w:t>
      </w:r>
    </w:p>
    <w:tbl>
      <w:tblPr>
        <w:tblW w:w="4821"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62"/>
        <w:gridCol w:w="2438"/>
        <w:gridCol w:w="881"/>
        <w:gridCol w:w="881"/>
        <w:gridCol w:w="913"/>
        <w:gridCol w:w="1019"/>
      </w:tblGrid>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п/п</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Наименование </w:t>
            </w:r>
          </w:p>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подпрограммы </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both"/>
              <w:rPr>
                <w:lang w:eastAsia="en-US"/>
              </w:rPr>
            </w:pPr>
            <w:r>
              <w:rPr>
                <w:b/>
                <w:bCs/>
                <w:lang w:eastAsia="en-US"/>
              </w:rPr>
              <w:t>«Организация управления реализацией муниципальной Программы»</w:t>
            </w:r>
          </w:p>
        </w:tc>
      </w:tr>
      <w:tr w:rsidR="00F62AED" w:rsidTr="00F62AED">
        <w:trPr>
          <w:trHeight w:val="60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widowControl w:val="0"/>
              <w:autoSpaceDE w:val="0"/>
              <w:autoSpaceDN w:val="0"/>
              <w:adjustRightInd w:val="0"/>
              <w:spacing w:line="276" w:lineRule="auto"/>
              <w:rPr>
                <w:b/>
                <w:lang w:eastAsia="en-US"/>
              </w:rPr>
            </w:pPr>
            <w:r>
              <w:rPr>
                <w:b/>
                <w:lang w:eastAsia="en-US"/>
              </w:rPr>
              <w:t>Муниципальный заказчик-координатор</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 Большемурашкинского муниципального района Нижегородской области</w:t>
            </w:r>
          </w:p>
        </w:tc>
      </w:tr>
      <w:tr w:rsidR="00F62AED" w:rsidTr="00F62AED">
        <w:trPr>
          <w:trHeight w:val="552"/>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Соисполнители программы</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75"/>
              <w:rPr>
                <w:rFonts w:ascii="Times New Roman" w:hAnsi="Times New Roman" w:cs="Times New Roman"/>
                <w:sz w:val="24"/>
                <w:szCs w:val="24"/>
                <w:lang w:eastAsia="en-US"/>
              </w:rPr>
            </w:pPr>
            <w:r>
              <w:rPr>
                <w:rFonts w:ascii="Times New Roman" w:hAnsi="Times New Roman" w:cs="Times New Roman"/>
                <w:sz w:val="24"/>
                <w:szCs w:val="24"/>
                <w:lang w:eastAsia="en-US"/>
              </w:rPr>
              <w:t>отсутствуют</w:t>
            </w:r>
          </w:p>
        </w:tc>
      </w:tr>
      <w:tr w:rsidR="00F62AED" w:rsidTr="00F62AED">
        <w:trPr>
          <w:trHeight w:val="784"/>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Цель </w:t>
            </w:r>
          </w:p>
          <w:p w:rsidR="00F62AED" w:rsidRDefault="00F62AED" w:rsidP="0008540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подпрограммы </w:t>
            </w:r>
            <w:r w:rsidR="00085405">
              <w:rPr>
                <w:rFonts w:ascii="Times New Roman" w:hAnsi="Times New Roman" w:cs="Times New Roman"/>
                <w:b/>
                <w:sz w:val="24"/>
                <w:szCs w:val="24"/>
                <w:lang w:eastAsia="en-US"/>
              </w:rPr>
              <w:t>7</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ind w:left="102"/>
              <w:rPr>
                <w:lang w:eastAsia="en-US"/>
              </w:rPr>
            </w:pPr>
            <w:r>
              <w:rPr>
                <w:bCs/>
                <w:lang w:eastAsia="en-US"/>
              </w:rPr>
              <w:t xml:space="preserve">Обеспечение реализации муниципальной программы </w:t>
            </w:r>
            <w:r>
              <w:rPr>
                <w:lang w:eastAsia="en-US"/>
              </w:rPr>
              <w:t xml:space="preserve">«Устойчивое развитие сельского поселения Холязинский сельсовет Большемурашкинского муниципального района Нижегородской области на 2018-2020 гг.» </w:t>
            </w:r>
          </w:p>
        </w:tc>
      </w:tr>
      <w:tr w:rsidR="00F62AED" w:rsidTr="00F62AED">
        <w:trPr>
          <w:trHeight w:val="461"/>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Задачи</w:t>
            </w:r>
          </w:p>
          <w:p w:rsidR="00F62AED" w:rsidRDefault="00F62AED" w:rsidP="0008540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подпрограммы </w:t>
            </w:r>
            <w:r w:rsidR="00085405">
              <w:rPr>
                <w:rFonts w:ascii="Times New Roman" w:hAnsi="Times New Roman" w:cs="Times New Roman"/>
                <w:b/>
                <w:sz w:val="24"/>
                <w:szCs w:val="24"/>
                <w:lang w:eastAsia="en-US"/>
              </w:rPr>
              <w:t>7</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hd w:val="clear" w:color="auto" w:fill="FFFFFF"/>
              <w:tabs>
                <w:tab w:val="left" w:pos="-45"/>
              </w:tabs>
              <w:spacing w:line="276" w:lineRule="auto"/>
              <w:ind w:left="102"/>
              <w:rPr>
                <w:lang w:eastAsia="en-US"/>
              </w:rPr>
            </w:pPr>
            <w:r>
              <w:rPr>
                <w:lang w:eastAsia="en-US"/>
              </w:rPr>
              <w:t>Обеспечение условий для реализации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p>
        </w:tc>
      </w:tr>
      <w:tr w:rsidR="00F62AED" w:rsidTr="00F62AED">
        <w:trPr>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w:t>
            </w:r>
          </w:p>
        </w:tc>
        <w:tc>
          <w:tcPr>
            <w:tcW w:w="1381" w:type="pct"/>
            <w:tcBorders>
              <w:top w:val="single" w:sz="4" w:space="0" w:color="auto"/>
              <w:left w:val="single" w:sz="4" w:space="0" w:color="auto"/>
              <w:bottom w:val="single" w:sz="4" w:space="0" w:color="auto"/>
              <w:right w:val="single" w:sz="4" w:space="0" w:color="auto"/>
            </w:tcBorders>
            <w:hideMark/>
          </w:tcPr>
          <w:p w:rsidR="00F62AED" w:rsidRDefault="00F62AED" w:rsidP="0008540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Сроки реализации подпрограммы </w:t>
            </w:r>
            <w:r w:rsidR="00085405">
              <w:rPr>
                <w:rFonts w:ascii="Times New Roman" w:hAnsi="Times New Roman" w:cs="Times New Roman"/>
                <w:b/>
                <w:sz w:val="24"/>
                <w:szCs w:val="24"/>
                <w:lang w:eastAsia="en-US"/>
              </w:rPr>
              <w:t>7</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2018-2020 годы</w:t>
            </w:r>
          </w:p>
          <w:p w:rsidR="00F62AED" w:rsidRDefault="00F62AED">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Подпрограмма реализуется в один этап</w:t>
            </w:r>
          </w:p>
        </w:tc>
      </w:tr>
      <w:tr w:rsidR="00F62AED" w:rsidTr="00F62AED">
        <w:trPr>
          <w:trHeight w:val="867"/>
          <w:jc w:val="center"/>
        </w:trPr>
        <w:tc>
          <w:tcPr>
            <w:tcW w:w="314" w:type="pct"/>
            <w:vMerge w:val="restar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381" w:type="pct"/>
            <w:vMerge w:val="restart"/>
            <w:tcBorders>
              <w:top w:val="single" w:sz="4" w:space="0" w:color="auto"/>
              <w:left w:val="single" w:sz="4" w:space="0" w:color="auto"/>
              <w:bottom w:val="single" w:sz="4" w:space="0" w:color="auto"/>
              <w:right w:val="single" w:sz="4" w:space="0" w:color="auto"/>
            </w:tcBorders>
            <w:hideMark/>
          </w:tcPr>
          <w:p w:rsidR="00F62AED" w:rsidRDefault="00F62AED" w:rsidP="00085405">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Объем бюджетных ассигнований подпрограммы </w:t>
            </w:r>
            <w:r w:rsidR="00085405">
              <w:rPr>
                <w:rFonts w:ascii="Times New Roman" w:hAnsi="Times New Roman" w:cs="Times New Roman"/>
                <w:b/>
                <w:sz w:val="24"/>
                <w:szCs w:val="24"/>
                <w:lang w:eastAsia="en-US"/>
              </w:rPr>
              <w:t>7</w:t>
            </w:r>
            <w:r>
              <w:rPr>
                <w:rFonts w:ascii="Times New Roman" w:hAnsi="Times New Roman" w:cs="Times New Roman"/>
                <w:b/>
                <w:sz w:val="24"/>
                <w:szCs w:val="24"/>
                <w:lang w:eastAsia="en-US"/>
              </w:rPr>
              <w:t xml:space="preserve">  за счет средств местного бюджета  с разбивкой по источникам и годам</w:t>
            </w: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rsidP="003E4538">
            <w:pPr>
              <w:spacing w:line="276" w:lineRule="auto"/>
              <w:jc w:val="both"/>
              <w:rPr>
                <w:lang w:eastAsia="en-US"/>
              </w:rPr>
            </w:pPr>
            <w:r>
              <w:rPr>
                <w:lang w:eastAsia="en-US"/>
              </w:rPr>
              <w:t xml:space="preserve">Общий объем финансирования подпрограммы </w:t>
            </w:r>
            <w:r w:rsidR="003E4538">
              <w:rPr>
                <w:lang w:eastAsia="en-US"/>
              </w:rPr>
              <w:t>7</w:t>
            </w:r>
            <w:r>
              <w:rPr>
                <w:lang w:eastAsia="en-US"/>
              </w:rPr>
              <w:t xml:space="preserve"> в 2018-2020 годах за счет всех источников финансирования составит  </w:t>
            </w:r>
            <w:r w:rsidR="003E4538">
              <w:rPr>
                <w:lang w:eastAsia="en-US"/>
              </w:rPr>
              <w:t>6350,9</w:t>
            </w:r>
            <w:r>
              <w:rPr>
                <w:lang w:eastAsia="en-US"/>
              </w:rPr>
              <w:t xml:space="preserve">   тыс. рублей. </w:t>
            </w:r>
          </w:p>
        </w:tc>
      </w:tr>
      <w:tr w:rsidR="00F62AED" w:rsidTr="00F62AED">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ab/>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2018</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2019</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2020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Всего</w:t>
            </w:r>
          </w:p>
        </w:tc>
      </w:tr>
      <w:tr w:rsidR="00F62AED" w:rsidTr="00F62AED">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Местный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3E4538">
            <w:pPr>
              <w:tabs>
                <w:tab w:val="left" w:pos="1500"/>
              </w:tabs>
              <w:spacing w:line="276" w:lineRule="auto"/>
              <w:rPr>
                <w:lang w:eastAsia="en-US"/>
              </w:rPr>
            </w:pPr>
            <w:r>
              <w:rPr>
                <w:lang w:eastAsia="en-US"/>
              </w:rPr>
              <w:t>2093,7</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3E4538">
            <w:pPr>
              <w:tabs>
                <w:tab w:val="left" w:pos="1500"/>
              </w:tabs>
              <w:spacing w:line="276" w:lineRule="auto"/>
              <w:rPr>
                <w:lang w:eastAsia="en-US"/>
              </w:rPr>
            </w:pPr>
            <w:r>
              <w:rPr>
                <w:lang w:eastAsia="en-US"/>
              </w:rPr>
              <w:t>2093,9</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3E4538">
            <w:pPr>
              <w:tabs>
                <w:tab w:val="left" w:pos="1500"/>
              </w:tabs>
              <w:spacing w:line="276" w:lineRule="auto"/>
              <w:rPr>
                <w:lang w:eastAsia="en-US"/>
              </w:rPr>
            </w:pPr>
            <w:r>
              <w:rPr>
                <w:lang w:eastAsia="en-US"/>
              </w:rPr>
              <w:t>2163,3</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3E4538">
            <w:pPr>
              <w:tabs>
                <w:tab w:val="left" w:pos="1500"/>
              </w:tabs>
              <w:spacing w:line="276" w:lineRule="auto"/>
              <w:rPr>
                <w:lang w:eastAsia="en-US"/>
              </w:rPr>
            </w:pPr>
            <w:r>
              <w:rPr>
                <w:lang w:eastAsia="en-US"/>
              </w:rPr>
              <w:t>6350,9</w:t>
            </w:r>
          </w:p>
        </w:tc>
      </w:tr>
      <w:tr w:rsidR="00F62AED" w:rsidTr="00F62AED">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Областной бюджет</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Внебюджетные фонды</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2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1314" w:type="pct"/>
            <w:tcBorders>
              <w:top w:val="single" w:sz="4" w:space="0" w:color="auto"/>
              <w:left w:val="single" w:sz="4" w:space="0" w:color="auto"/>
              <w:bottom w:val="single" w:sz="4" w:space="0" w:color="auto"/>
              <w:right w:val="single" w:sz="4" w:space="0" w:color="auto"/>
            </w:tcBorders>
            <w:hideMark/>
          </w:tcPr>
          <w:p w:rsidR="00F62AED" w:rsidRDefault="00F62AED">
            <w:pPr>
              <w:tabs>
                <w:tab w:val="left" w:pos="1500"/>
              </w:tabs>
              <w:spacing w:line="276" w:lineRule="auto"/>
              <w:rPr>
                <w:lang w:eastAsia="en-US"/>
              </w:rPr>
            </w:pPr>
            <w:r>
              <w:rPr>
                <w:lang w:eastAsia="en-US"/>
              </w:rPr>
              <w:t>Прочие источники</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75"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492"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c>
          <w:tcPr>
            <w:tcW w:w="549" w:type="pct"/>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lang w:eastAsia="en-US"/>
              </w:rPr>
            </w:pPr>
            <w:r>
              <w:rPr>
                <w:lang w:eastAsia="en-US"/>
              </w:rPr>
              <w:t>0</w:t>
            </w:r>
          </w:p>
        </w:tc>
      </w:tr>
      <w:tr w:rsidR="00F62AED" w:rsidTr="00F62AED">
        <w:trPr>
          <w:trHeight w:val="10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AED" w:rsidRDefault="00F62AED">
            <w:pPr>
              <w:rPr>
                <w:b/>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rsidP="00085405">
            <w:pPr>
              <w:spacing w:line="276" w:lineRule="auto"/>
              <w:jc w:val="both"/>
              <w:rPr>
                <w:lang w:eastAsia="en-US"/>
              </w:rPr>
            </w:pPr>
            <w:r>
              <w:rPr>
                <w:lang w:eastAsia="en-US"/>
              </w:rPr>
              <w:t xml:space="preserve">Объем финансирования мероприятий подпрограммы </w:t>
            </w:r>
            <w:r w:rsidR="00085405">
              <w:rPr>
                <w:lang w:eastAsia="en-US"/>
              </w:rPr>
              <w:t>7</w:t>
            </w:r>
            <w:r>
              <w:rPr>
                <w:lang w:eastAsia="en-US"/>
              </w:rPr>
              <w:t xml:space="preserve"> ежегодно подлежат уточнению при формировании бюджета на очередной финансовый год</w:t>
            </w:r>
          </w:p>
        </w:tc>
      </w:tr>
      <w:tr w:rsidR="00F62AED" w:rsidTr="00834B5E">
        <w:trPr>
          <w:trHeight w:val="70"/>
          <w:jc w:val="center"/>
        </w:trPr>
        <w:tc>
          <w:tcPr>
            <w:tcW w:w="314" w:type="pct"/>
            <w:tcBorders>
              <w:top w:val="single" w:sz="4" w:space="0" w:color="auto"/>
              <w:left w:val="single" w:sz="4" w:space="0" w:color="auto"/>
              <w:bottom w:val="single" w:sz="4"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381" w:type="pct"/>
            <w:tcBorders>
              <w:top w:val="single" w:sz="4" w:space="0" w:color="auto"/>
              <w:left w:val="single" w:sz="4" w:space="0" w:color="auto"/>
              <w:bottom w:val="single" w:sz="4"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Индикаторы достижения цели и показатели непосредственных результатов</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3305" w:type="pct"/>
            <w:gridSpan w:val="5"/>
            <w:tcBorders>
              <w:top w:val="single" w:sz="4" w:space="0" w:color="auto"/>
              <w:left w:val="single" w:sz="4" w:space="0" w:color="auto"/>
              <w:bottom w:val="single" w:sz="4" w:space="0" w:color="auto"/>
              <w:right w:val="single" w:sz="4" w:space="0" w:color="auto"/>
            </w:tcBorders>
            <w:hideMark/>
          </w:tcPr>
          <w:p w:rsidR="00F62AED" w:rsidRDefault="00F62AED">
            <w:pPr>
              <w:shd w:val="clear" w:color="auto" w:fill="FFFFFF"/>
              <w:spacing w:line="276" w:lineRule="auto"/>
              <w:ind w:left="102"/>
              <w:rPr>
                <w:lang w:eastAsia="en-US"/>
              </w:rPr>
            </w:pPr>
            <w:r>
              <w:rPr>
                <w:lang w:eastAsia="en-US"/>
              </w:rPr>
              <w:t>Обеспечение исполнения плановых назначений по расходам на реализацию подпрограммы</w:t>
            </w:r>
          </w:p>
        </w:tc>
      </w:tr>
    </w:tbl>
    <w:p w:rsidR="00F62AED" w:rsidRDefault="00F62AED" w:rsidP="00F62AED">
      <w:pPr>
        <w:rPr>
          <w:b/>
          <w:u w:val="single"/>
        </w:rPr>
      </w:pPr>
    </w:p>
    <w:p w:rsidR="00F62AED" w:rsidRDefault="00F62AED" w:rsidP="00F62AED">
      <w:pPr>
        <w:jc w:val="center"/>
        <w:rPr>
          <w:b/>
          <w:u w:val="single"/>
        </w:rPr>
      </w:pPr>
    </w:p>
    <w:p w:rsidR="00F62AED" w:rsidRDefault="00F62AED" w:rsidP="00F62AED">
      <w:pPr>
        <w:jc w:val="center"/>
        <w:rPr>
          <w:b/>
          <w:u w:val="single"/>
        </w:rPr>
      </w:pPr>
    </w:p>
    <w:p w:rsidR="00F62AED" w:rsidRDefault="00F62AED" w:rsidP="00F62AED">
      <w:pPr>
        <w:jc w:val="center"/>
        <w:rPr>
          <w:b/>
          <w:bCs/>
          <w:u w:val="single"/>
        </w:rPr>
      </w:pPr>
      <w:r>
        <w:rPr>
          <w:b/>
          <w:u w:val="single"/>
        </w:rPr>
        <w:t xml:space="preserve">Раздел 1. </w:t>
      </w:r>
      <w:r>
        <w:rPr>
          <w:b/>
          <w:bCs/>
          <w:u w:val="single"/>
        </w:rPr>
        <w:t xml:space="preserve">Характеристика сферы реализации подпрограммы </w:t>
      </w:r>
      <w:r w:rsidR="00085405">
        <w:rPr>
          <w:b/>
          <w:bCs/>
          <w:u w:val="single"/>
        </w:rPr>
        <w:t>7</w:t>
      </w:r>
    </w:p>
    <w:p w:rsidR="00F62AED" w:rsidRDefault="00F62AED" w:rsidP="00F62AED">
      <w:pPr>
        <w:jc w:val="center"/>
        <w:rPr>
          <w:b/>
          <w:u w:val="single"/>
        </w:rPr>
      </w:pPr>
    </w:p>
    <w:p w:rsidR="00F62AED" w:rsidRDefault="00F62AED" w:rsidP="00F62AED">
      <w:pPr>
        <w:ind w:firstLine="567"/>
        <w:jc w:val="both"/>
        <w:rPr>
          <w:lang w:eastAsia="en-US"/>
        </w:rPr>
      </w:pPr>
      <w:r>
        <w:rPr>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F62AED" w:rsidRDefault="00F62AED" w:rsidP="00F62AED">
      <w:pPr>
        <w:ind w:firstLine="567"/>
        <w:jc w:val="both"/>
        <w:rPr>
          <w:lang w:eastAsia="en-US"/>
        </w:rPr>
      </w:pPr>
      <w:r>
        <w:rPr>
          <w:lang w:eastAsia="en-US"/>
        </w:rPr>
        <w:t xml:space="preserve">Функции организационно-технического и информационно-аналитического обеспечения реализации муниципальной программы осуществляет администрация </w:t>
      </w:r>
      <w:r>
        <w:rPr>
          <w:bCs/>
          <w:spacing w:val="-1"/>
        </w:rPr>
        <w:t>Холязинского сельсовета.</w:t>
      </w:r>
    </w:p>
    <w:p w:rsidR="00F62AED" w:rsidRDefault="00F62AED" w:rsidP="00F62AED">
      <w:pPr>
        <w:ind w:firstLine="567"/>
        <w:jc w:val="both"/>
        <w:rPr>
          <w:lang w:eastAsia="en-US"/>
        </w:rPr>
      </w:pPr>
      <w:r>
        <w:rPr>
          <w:lang w:eastAsia="en-US"/>
        </w:rPr>
        <w:t xml:space="preserve">Администрация </w:t>
      </w:r>
      <w:r>
        <w:rPr>
          <w:bCs/>
          <w:spacing w:val="-1"/>
        </w:rPr>
        <w:t>Холязинского сельсовета</w:t>
      </w:r>
      <w:r>
        <w:rPr>
          <w:lang w:eastAsia="en-US"/>
        </w:rPr>
        <w:t xml:space="preserve"> в рамках настоящей подпрограммы обеспечивает:</w:t>
      </w:r>
    </w:p>
    <w:p w:rsidR="00F62AED" w:rsidRDefault="00F62AED" w:rsidP="00F62AED">
      <w:pPr>
        <w:ind w:firstLine="567"/>
        <w:jc w:val="both"/>
        <w:rPr>
          <w:lang w:eastAsia="en-US"/>
        </w:rPr>
      </w:pPr>
      <w:r>
        <w:rPr>
          <w:lang w:eastAsia="en-US"/>
        </w:rPr>
        <w:t>- сбор и систематизацию аналитической информации о реализации мероприятий муниципальной Программы;</w:t>
      </w:r>
    </w:p>
    <w:p w:rsidR="00F62AED" w:rsidRDefault="00F62AED" w:rsidP="00F62AED">
      <w:pPr>
        <w:ind w:firstLine="567"/>
        <w:jc w:val="both"/>
        <w:rPr>
          <w:lang w:eastAsia="en-US"/>
        </w:rPr>
      </w:pPr>
      <w:r>
        <w:rPr>
          <w:lang w:eastAsia="en-US"/>
        </w:rPr>
        <w:t>- мониторинг отдельных мероприятий, подпрограмм и муниципальной Программы в целом;</w:t>
      </w:r>
    </w:p>
    <w:p w:rsidR="00F62AED" w:rsidRDefault="00F62AED" w:rsidP="00F62AED">
      <w:pPr>
        <w:ind w:firstLine="567"/>
        <w:jc w:val="both"/>
        <w:rPr>
          <w:lang w:eastAsia="en-US"/>
        </w:rPr>
      </w:pPr>
      <w:r>
        <w:rPr>
          <w:lang w:eastAsia="en-US"/>
        </w:rPr>
        <w:t>- подготовку отчета о ходе реализации и об оценке эффективности муниципальной Программы.</w:t>
      </w:r>
    </w:p>
    <w:p w:rsidR="00F62AED" w:rsidRDefault="00F62AED" w:rsidP="00F62AED">
      <w:pPr>
        <w:jc w:val="both"/>
        <w:rPr>
          <w:lang w:eastAsia="en-US"/>
        </w:rPr>
      </w:pPr>
    </w:p>
    <w:p w:rsidR="00F62AED" w:rsidRDefault="00F62AED" w:rsidP="00F62AED">
      <w:pPr>
        <w:ind w:firstLine="567"/>
        <w:jc w:val="both"/>
        <w:rPr>
          <w:lang w:eastAsia="en-US"/>
        </w:rPr>
      </w:pPr>
      <w:r>
        <w:rPr>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настоящей муниципальной Программы.</w:t>
      </w:r>
    </w:p>
    <w:p w:rsidR="00F62AED" w:rsidRDefault="00F62AED" w:rsidP="00F62AED">
      <w:pPr>
        <w:ind w:firstLine="567"/>
        <w:jc w:val="both"/>
        <w:rPr>
          <w:lang w:eastAsia="en-US"/>
        </w:rPr>
      </w:pPr>
      <w:r>
        <w:rPr>
          <w:lang w:eastAsia="en-US"/>
        </w:rPr>
        <w:t xml:space="preserve">Мероприятия подпрограммы предусматривают финансовое обеспечение за счет средств бюджета  </w:t>
      </w:r>
      <w:r>
        <w:rPr>
          <w:bCs/>
          <w:spacing w:val="-1"/>
        </w:rPr>
        <w:t>Холязинского сельсовета</w:t>
      </w:r>
      <w:r>
        <w:rPr>
          <w:lang w:eastAsia="en-US"/>
        </w:rPr>
        <w:t xml:space="preserve"> соответствующих видов расходов  на:</w:t>
      </w:r>
    </w:p>
    <w:p w:rsidR="00F62AED" w:rsidRDefault="00F62AED" w:rsidP="00F62AED">
      <w:pPr>
        <w:ind w:firstLine="567"/>
        <w:jc w:val="both"/>
        <w:rPr>
          <w:lang w:eastAsia="en-US"/>
        </w:rPr>
      </w:pPr>
      <w:r>
        <w:rPr>
          <w:lang w:eastAsia="en-US"/>
        </w:rPr>
        <w:t>- обеспечение деятельности органов местного самоуправления;</w:t>
      </w:r>
    </w:p>
    <w:p w:rsidR="00F62AED" w:rsidRDefault="00F62AED" w:rsidP="00F62AED">
      <w:pPr>
        <w:ind w:firstLine="567"/>
        <w:jc w:val="both"/>
        <w:rPr>
          <w:lang w:eastAsia="en-US"/>
        </w:rPr>
      </w:pPr>
      <w:r>
        <w:rPr>
          <w:lang w:eastAsia="en-US"/>
        </w:rPr>
        <w:t xml:space="preserve">- обеспечение выполнения других расходных обязательств </w:t>
      </w:r>
      <w:r>
        <w:rPr>
          <w:bCs/>
          <w:spacing w:val="-1"/>
        </w:rPr>
        <w:t>бюджета Холязинского сельсовета</w:t>
      </w:r>
      <w:r>
        <w:rPr>
          <w:lang w:eastAsia="en-US"/>
        </w:rPr>
        <w:t>;</w:t>
      </w:r>
    </w:p>
    <w:p w:rsidR="00F62AED" w:rsidRDefault="00F62AED" w:rsidP="00F62AED">
      <w:pPr>
        <w:ind w:firstLine="567"/>
        <w:jc w:val="both"/>
      </w:pPr>
    </w:p>
    <w:p w:rsidR="00F62AED" w:rsidRDefault="00F62AED" w:rsidP="00F62AED">
      <w:pPr>
        <w:ind w:firstLine="567"/>
        <w:jc w:val="both"/>
      </w:pPr>
    </w:p>
    <w:p w:rsidR="00F62AED" w:rsidRDefault="00F62AED" w:rsidP="00F62AED">
      <w:pPr>
        <w:ind w:firstLine="567"/>
        <w:jc w:val="both"/>
      </w:pPr>
    </w:p>
    <w:p w:rsidR="00F62AED" w:rsidRDefault="00F62AED" w:rsidP="00F62AED"/>
    <w:p w:rsidR="00F62AED" w:rsidRDefault="00F62AED" w:rsidP="00F62AED">
      <w:pPr>
        <w:jc w:val="center"/>
        <w:rPr>
          <w:b/>
          <w:bCs/>
          <w:u w:val="single"/>
        </w:rPr>
      </w:pPr>
      <w:r>
        <w:rPr>
          <w:b/>
          <w:bCs/>
          <w:u w:val="single"/>
        </w:rPr>
        <w:t xml:space="preserve">Раздел 2. Цели, задачи, сроки и этапы реализации подпрограммы </w:t>
      </w:r>
      <w:r w:rsidR="00085405">
        <w:rPr>
          <w:b/>
          <w:bCs/>
          <w:u w:val="single"/>
        </w:rPr>
        <w:t>7</w:t>
      </w:r>
      <w:r>
        <w:rPr>
          <w:b/>
          <w:bCs/>
          <w:u w:val="single"/>
        </w:rPr>
        <w:t>.</w:t>
      </w:r>
    </w:p>
    <w:p w:rsidR="00F62AED" w:rsidRDefault="00F62AED" w:rsidP="00F62AED">
      <w:pPr>
        <w:jc w:val="center"/>
        <w:rPr>
          <w:b/>
          <w:bCs/>
          <w:u w:val="single"/>
        </w:rPr>
      </w:pPr>
    </w:p>
    <w:p w:rsidR="00F62AED" w:rsidRDefault="00F62AED" w:rsidP="00F62AED">
      <w:pPr>
        <w:ind w:firstLine="567"/>
        <w:jc w:val="both"/>
      </w:pPr>
      <w:r>
        <w:rPr>
          <w:lang w:eastAsia="en-US"/>
        </w:rPr>
        <w:t>Целью подпрограммы является о</w:t>
      </w:r>
      <w:r>
        <w:rPr>
          <w:bCs/>
        </w:rPr>
        <w:t xml:space="preserve">беспечение реализации муниципальной программы </w:t>
      </w:r>
      <w:r>
        <w:t xml:space="preserve">«Устойчивое развитие сельского поселения Холязинский сельсовет Большемурашкинского муниципального района Нижегородской области на 2018-2020 гг.» </w:t>
      </w:r>
      <w:r>
        <w:rPr>
          <w:lang w:eastAsia="en-US"/>
        </w:rPr>
        <w:t>Задача подпрограммы - о</w:t>
      </w:r>
      <w:r>
        <w:t>беспечение условий для реализации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r>
        <w:rPr>
          <w:lang w:eastAsia="en-US"/>
        </w:rPr>
        <w:tab/>
      </w:r>
      <w:r>
        <w:t xml:space="preserve">Срок реализации подпрограммы </w:t>
      </w:r>
      <w:r w:rsidR="00085405">
        <w:t>7</w:t>
      </w:r>
      <w:r>
        <w:t>: 2018-2020 годы, п</w:t>
      </w:r>
      <w:r>
        <w:rPr>
          <w:lang w:eastAsia="en-US"/>
        </w:rPr>
        <w:t>одпрограмма реализуется в один этап</w:t>
      </w:r>
      <w:r>
        <w:t>.</w:t>
      </w: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b/>
          <w:bCs/>
        </w:rPr>
      </w:pPr>
    </w:p>
    <w:p w:rsidR="00F62AED" w:rsidRDefault="00F62AED" w:rsidP="00F62AED">
      <w:pPr>
        <w:rPr>
          <w:color w:val="000000"/>
        </w:rPr>
        <w:sectPr w:rsidR="00F62AED">
          <w:pgSz w:w="12240" w:h="15840"/>
          <w:pgMar w:top="851" w:right="1418" w:bottom="1134" w:left="1418" w:header="720" w:footer="720" w:gutter="0"/>
          <w:cols w:space="720"/>
        </w:sectPr>
      </w:pPr>
    </w:p>
    <w:p w:rsidR="00F62AED" w:rsidRDefault="00F62AED" w:rsidP="00F62AED">
      <w:pPr>
        <w:jc w:val="center"/>
        <w:rPr>
          <w:b/>
          <w:bCs/>
          <w:u w:val="single"/>
        </w:rPr>
      </w:pPr>
      <w:r>
        <w:rPr>
          <w:b/>
          <w:bCs/>
          <w:u w:val="single"/>
        </w:rPr>
        <w:lastRenderedPageBreak/>
        <w:t xml:space="preserve">Раздел 3. Перечень основных мероприятий подпрограммы </w:t>
      </w:r>
      <w:r w:rsidR="00085405">
        <w:rPr>
          <w:b/>
          <w:bCs/>
          <w:u w:val="single"/>
        </w:rPr>
        <w:t>7</w:t>
      </w:r>
      <w:r>
        <w:rPr>
          <w:b/>
          <w:bCs/>
          <w:u w:val="single"/>
        </w:rPr>
        <w:t>.</w:t>
      </w:r>
    </w:p>
    <w:p w:rsidR="00F62AED" w:rsidRDefault="00F62AED" w:rsidP="00F62AED">
      <w:pPr>
        <w:pStyle w:val="af"/>
        <w:ind w:firstLine="300"/>
        <w:jc w:val="both"/>
        <w:rPr>
          <w:b/>
        </w:rPr>
      </w:pPr>
    </w:p>
    <w:p w:rsidR="00F62AED" w:rsidRDefault="00F62AED" w:rsidP="00F62AED">
      <w:pPr>
        <w:pStyle w:val="af"/>
        <w:ind w:firstLine="300"/>
        <w:jc w:val="both"/>
        <w:rPr>
          <w:b/>
        </w:rPr>
      </w:pPr>
    </w:p>
    <w:p w:rsidR="00F62AED" w:rsidRDefault="00F62AED" w:rsidP="00F62AED">
      <w:pPr>
        <w:pStyle w:val="af"/>
        <w:ind w:firstLine="300"/>
        <w:jc w:val="both"/>
        <w:rPr>
          <w:b/>
          <w:bCs/>
        </w:rPr>
      </w:pPr>
      <w:r>
        <w:rPr>
          <w:b/>
        </w:rPr>
        <w:t xml:space="preserve">Таблица 2.  Перечень мероприятий муниципальной подпрограммы </w:t>
      </w:r>
      <w:r w:rsidR="00085405">
        <w:rPr>
          <w:b/>
        </w:rPr>
        <w:t>7</w:t>
      </w:r>
      <w:r>
        <w:rPr>
          <w:b/>
        </w:rPr>
        <w:t xml:space="preserve"> </w:t>
      </w:r>
      <w:r>
        <w:rPr>
          <w:b/>
          <w:bCs/>
        </w:rPr>
        <w:t>«Организация управления реализацией муниципальной Программы»</w:t>
      </w:r>
    </w:p>
    <w:p w:rsidR="00F62AED" w:rsidRDefault="00F62AED" w:rsidP="00F62AED">
      <w:pPr>
        <w:pStyle w:val="af"/>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65"/>
        <w:gridCol w:w="1134"/>
        <w:gridCol w:w="1279"/>
        <w:gridCol w:w="1417"/>
        <w:gridCol w:w="850"/>
        <w:gridCol w:w="710"/>
        <w:gridCol w:w="141"/>
        <w:gridCol w:w="568"/>
        <w:gridCol w:w="282"/>
        <w:gridCol w:w="143"/>
        <w:gridCol w:w="141"/>
        <w:gridCol w:w="994"/>
        <w:gridCol w:w="1416"/>
        <w:gridCol w:w="3120"/>
      </w:tblGrid>
      <w:tr w:rsidR="00F62AED" w:rsidTr="00F62AED">
        <w:trPr>
          <w:cantSplit/>
          <w:trHeight w:val="240"/>
        </w:trPr>
        <w:tc>
          <w:tcPr>
            <w:tcW w:w="226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Цель, задачи, направления деятельности,</w:t>
            </w:r>
            <w:r>
              <w:rPr>
                <w:rFonts w:ascii="Times New Roman" w:hAnsi="Times New Roman" w:cs="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Катего-рия   рас- ходов    </w:t>
            </w:r>
            <w:r>
              <w:rPr>
                <w:rFonts w:ascii="Times New Roman" w:hAnsi="Times New Roman" w:cs="Times New Roman"/>
                <w:sz w:val="24"/>
                <w:szCs w:val="24"/>
                <w:lang w:eastAsia="en-US"/>
              </w:rPr>
              <w:br/>
              <w:t xml:space="preserve">(капвло-жения,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 (годы реализа-ции)</w:t>
            </w:r>
          </w:p>
        </w:tc>
        <w:tc>
          <w:tcPr>
            <w:tcW w:w="1417" w:type="dxa"/>
            <w:vMerge w:val="restart"/>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Объем   финансиро-  вания - всего, в т.ч. по бюджетам  (тыс. руб.)</w:t>
            </w:r>
          </w:p>
        </w:tc>
        <w:tc>
          <w:tcPr>
            <w:tcW w:w="3828" w:type="dxa"/>
            <w:gridSpan w:val="8"/>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416"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Исполни-тели, ответст-венные за реализа-цию меро-приятия  </w:t>
            </w:r>
          </w:p>
        </w:tc>
        <w:tc>
          <w:tcPr>
            <w:tcW w:w="3120" w:type="dxa"/>
            <w:vMerge w:val="restart"/>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F62AED" w:rsidTr="00F62AED">
        <w:trPr>
          <w:cantSplit/>
          <w:trHeight w:val="600"/>
        </w:trPr>
        <w:tc>
          <w:tcPr>
            <w:tcW w:w="609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F62AED" w:rsidRDefault="00F62AED">
            <w:pPr>
              <w:rPr>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F62AED" w:rsidRDefault="00F62AED">
            <w:pPr>
              <w:rPr>
                <w:highlight w:val="yellow"/>
                <w:lang w:eastAsia="en-US"/>
              </w:rPr>
            </w:pPr>
          </w:p>
        </w:tc>
        <w:tc>
          <w:tcPr>
            <w:tcW w:w="849"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 год</w:t>
            </w:r>
          </w:p>
        </w:tc>
        <w:tc>
          <w:tcPr>
            <w:tcW w:w="710" w:type="dxa"/>
            <w:tcBorders>
              <w:top w:val="single" w:sz="6" w:space="0" w:color="auto"/>
              <w:left w:val="single" w:sz="6"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2019 год</w:t>
            </w:r>
          </w:p>
        </w:tc>
        <w:tc>
          <w:tcPr>
            <w:tcW w:w="709"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2020 год</w:t>
            </w:r>
          </w:p>
        </w:tc>
        <w:tc>
          <w:tcPr>
            <w:tcW w:w="425"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5" w:type="dxa"/>
            <w:gridSpan w:val="2"/>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416"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c>
          <w:tcPr>
            <w:tcW w:w="3120" w:type="dxa"/>
            <w:vMerge/>
            <w:tcBorders>
              <w:top w:val="single" w:sz="6" w:space="0" w:color="auto"/>
              <w:left w:val="single" w:sz="6" w:space="0" w:color="auto"/>
              <w:bottom w:val="single" w:sz="6" w:space="0" w:color="auto"/>
              <w:right w:val="single" w:sz="6" w:space="0" w:color="auto"/>
            </w:tcBorders>
            <w:vAlign w:val="center"/>
            <w:hideMark/>
          </w:tcPr>
          <w:p w:rsidR="00F62AED" w:rsidRDefault="00F62AED">
            <w:pPr>
              <w:rPr>
                <w:lang w:eastAsia="en-US"/>
              </w:rPr>
            </w:pPr>
          </w:p>
        </w:tc>
      </w:tr>
      <w:tr w:rsidR="00F62AED" w:rsidTr="00F62AED">
        <w:trPr>
          <w:cantSplit/>
          <w:trHeight w:val="240"/>
        </w:trPr>
        <w:tc>
          <w:tcPr>
            <w:tcW w:w="6096" w:type="dxa"/>
            <w:gridSpan w:val="4"/>
            <w:tcBorders>
              <w:top w:val="single" w:sz="6" w:space="0" w:color="auto"/>
              <w:left w:val="single" w:sz="6" w:space="0" w:color="auto"/>
              <w:bottom w:val="single" w:sz="6" w:space="0" w:color="auto"/>
              <w:right w:val="single" w:sz="4" w:space="0" w:color="auto"/>
            </w:tcBorders>
            <w:hideMark/>
          </w:tcPr>
          <w:p w:rsidR="00F62AED" w:rsidRDefault="00F62AED">
            <w:pPr>
              <w:spacing w:line="276" w:lineRule="auto"/>
              <w:jc w:val="center"/>
              <w:rPr>
                <w:bCs/>
                <w:lang w:eastAsia="en-US"/>
              </w:rPr>
            </w:pPr>
            <w:r>
              <w:rPr>
                <w:bCs/>
                <w:lang w:eastAsia="en-US"/>
              </w:rPr>
              <w:t>Цель подпрограммы:</w:t>
            </w:r>
          </w:p>
          <w:p w:rsidR="00F62AED" w:rsidRDefault="00F62AED">
            <w:pPr>
              <w:spacing w:line="276" w:lineRule="auto"/>
              <w:jc w:val="center"/>
              <w:rPr>
                <w:lang w:eastAsia="en-US"/>
              </w:rPr>
            </w:pPr>
            <w:r>
              <w:rPr>
                <w:bCs/>
                <w:lang w:eastAsia="en-US"/>
              </w:rPr>
              <w:t xml:space="preserve">обеспечение реализации муниципальной программы </w:t>
            </w:r>
            <w:r>
              <w:rPr>
                <w:lang w:eastAsia="en-US"/>
              </w:rPr>
              <w:t>«Устойчивое развитие сельского поселения Холязинский сельсовет Большемурашкинского муниципального района Нижегородской области на 2018-2020 гг.»</w:t>
            </w:r>
          </w:p>
          <w:p w:rsidR="00F62AED" w:rsidRDefault="00F62AED" w:rsidP="00085405">
            <w:pPr>
              <w:spacing w:line="276" w:lineRule="auto"/>
              <w:jc w:val="both"/>
              <w:rPr>
                <w:lang w:eastAsia="en-US"/>
              </w:rPr>
            </w:pPr>
            <w:r>
              <w:rPr>
                <w:lang w:eastAsia="en-US"/>
              </w:rPr>
              <w:t xml:space="preserve">Задачи подпрограммы </w:t>
            </w:r>
            <w:r w:rsidR="00085405">
              <w:rPr>
                <w:lang w:eastAsia="en-US"/>
              </w:rPr>
              <w:t>7</w:t>
            </w:r>
            <w:r>
              <w:rPr>
                <w:lang w:eastAsia="en-US"/>
              </w:rPr>
              <w:t xml:space="preserve"> - обеспечение условий для реализации муниципальной программы «Устойчивое развитие сельского поселения Холязинский сельсовет Большемурашкинского муниципального района Нижегородской области на 2018-2020 гг.»</w:t>
            </w:r>
          </w:p>
        </w:tc>
        <w:tc>
          <w:tcPr>
            <w:tcW w:w="8364" w:type="dxa"/>
            <w:gridSpan w:val="10"/>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jc w:val="center"/>
              <w:rPr>
                <w:rFonts w:ascii="Times New Roman" w:hAnsi="Times New Roman" w:cs="Times New Roman"/>
                <w:sz w:val="24"/>
                <w:szCs w:val="24"/>
                <w:lang w:eastAsia="en-US"/>
              </w:rPr>
            </w:pP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Мероприятие </w:t>
            </w:r>
            <w:r w:rsidR="00085405">
              <w:rPr>
                <w:rFonts w:ascii="Times New Roman" w:hAnsi="Times New Roman" w:cs="Times New Roman"/>
                <w:sz w:val="24"/>
                <w:szCs w:val="24"/>
                <w:lang w:eastAsia="en-US"/>
              </w:rPr>
              <w:t>7</w:t>
            </w:r>
            <w:r>
              <w:rPr>
                <w:rFonts w:ascii="Times New Roman" w:hAnsi="Times New Roman" w:cs="Times New Roman"/>
                <w:sz w:val="24"/>
                <w:szCs w:val="24"/>
                <w:lang w:eastAsia="en-US"/>
              </w:rPr>
              <w:t xml:space="preserve">.1. </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и обеспечение деятельности аппарата управления</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2018-2020</w:t>
            </w:r>
          </w:p>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местный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областной</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внебюдж.ф.</w:t>
            </w:r>
          </w:p>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-прочие ист.</w:t>
            </w:r>
          </w:p>
        </w:tc>
        <w:tc>
          <w:tcPr>
            <w:tcW w:w="850" w:type="dxa"/>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2093,7</w:t>
            </w:r>
          </w:p>
        </w:tc>
        <w:tc>
          <w:tcPr>
            <w:tcW w:w="851" w:type="dxa"/>
            <w:gridSpan w:val="2"/>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2093,9</w:t>
            </w:r>
          </w:p>
        </w:tc>
        <w:tc>
          <w:tcPr>
            <w:tcW w:w="850" w:type="dxa"/>
            <w:gridSpan w:val="2"/>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2163,3</w:t>
            </w:r>
          </w:p>
        </w:tc>
        <w:tc>
          <w:tcPr>
            <w:tcW w:w="284"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993" w:type="dxa"/>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6350,9</w:t>
            </w:r>
          </w:p>
        </w:tc>
        <w:tc>
          <w:tcPr>
            <w:tcW w:w="1416" w:type="dxa"/>
            <w:tcBorders>
              <w:top w:val="single" w:sz="6" w:space="0" w:color="auto"/>
              <w:left w:val="single" w:sz="4" w:space="0" w:color="auto"/>
              <w:bottom w:val="single" w:sz="6" w:space="0" w:color="auto"/>
              <w:right w:val="single" w:sz="4"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Холязинского сельсовета</w:t>
            </w:r>
          </w:p>
        </w:tc>
        <w:tc>
          <w:tcPr>
            <w:tcW w:w="3120" w:type="dxa"/>
            <w:tcBorders>
              <w:top w:val="single" w:sz="6" w:space="0" w:color="auto"/>
              <w:left w:val="single" w:sz="4"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эффективного и целенаправленного расходования бюджетных средств</w:t>
            </w:r>
          </w:p>
        </w:tc>
      </w:tr>
      <w:tr w:rsidR="00F62AED" w:rsidTr="00F62AED">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F62AED" w:rsidRDefault="00F62AED">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ИТОГО по подпрограмме</w:t>
            </w:r>
          </w:p>
        </w:tc>
        <w:tc>
          <w:tcPr>
            <w:tcW w:w="1134" w:type="dxa"/>
            <w:tcBorders>
              <w:top w:val="single" w:sz="6" w:space="0" w:color="auto"/>
              <w:left w:val="single" w:sz="6"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279"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850" w:type="dxa"/>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2093,7</w:t>
            </w:r>
          </w:p>
        </w:tc>
        <w:tc>
          <w:tcPr>
            <w:tcW w:w="851" w:type="dxa"/>
            <w:gridSpan w:val="2"/>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2093,9</w:t>
            </w:r>
          </w:p>
        </w:tc>
        <w:tc>
          <w:tcPr>
            <w:tcW w:w="850" w:type="dxa"/>
            <w:gridSpan w:val="2"/>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b/>
                <w:lang w:eastAsia="en-US"/>
              </w:rPr>
            </w:pPr>
            <w:r>
              <w:rPr>
                <w:rFonts w:ascii="Times New Roman" w:hAnsi="Times New Roman" w:cs="Times New Roman"/>
                <w:b/>
                <w:lang w:eastAsia="en-US"/>
              </w:rPr>
              <w:t>2163,3</w:t>
            </w:r>
          </w:p>
        </w:tc>
        <w:tc>
          <w:tcPr>
            <w:tcW w:w="284" w:type="dxa"/>
            <w:gridSpan w:val="2"/>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c>
          <w:tcPr>
            <w:tcW w:w="993" w:type="dxa"/>
            <w:tcBorders>
              <w:top w:val="single" w:sz="6" w:space="0" w:color="auto"/>
              <w:left w:val="single" w:sz="4" w:space="0" w:color="auto"/>
              <w:bottom w:val="single" w:sz="6" w:space="0" w:color="auto"/>
              <w:right w:val="single" w:sz="4" w:space="0" w:color="auto"/>
            </w:tcBorders>
            <w:hideMark/>
          </w:tcPr>
          <w:p w:rsidR="00F62AED" w:rsidRDefault="003E4538">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6350,9</w:t>
            </w:r>
          </w:p>
        </w:tc>
        <w:tc>
          <w:tcPr>
            <w:tcW w:w="1416" w:type="dxa"/>
            <w:tcBorders>
              <w:top w:val="single" w:sz="6" w:space="0" w:color="auto"/>
              <w:left w:val="single" w:sz="4" w:space="0" w:color="auto"/>
              <w:bottom w:val="single" w:sz="6" w:space="0" w:color="auto"/>
              <w:right w:val="single" w:sz="4" w:space="0" w:color="auto"/>
            </w:tcBorders>
          </w:tcPr>
          <w:p w:rsidR="00F62AED" w:rsidRDefault="00F62AED">
            <w:pPr>
              <w:pStyle w:val="ConsPlusNormal"/>
              <w:widowControl/>
              <w:spacing w:line="276" w:lineRule="auto"/>
              <w:ind w:firstLine="0"/>
              <w:rPr>
                <w:rFonts w:ascii="Times New Roman" w:hAnsi="Times New Roman" w:cs="Times New Roman"/>
                <w:sz w:val="24"/>
                <w:szCs w:val="24"/>
                <w:lang w:eastAsia="en-US"/>
              </w:rPr>
            </w:pPr>
          </w:p>
        </w:tc>
        <w:tc>
          <w:tcPr>
            <w:tcW w:w="3120" w:type="dxa"/>
            <w:tcBorders>
              <w:top w:val="single" w:sz="6" w:space="0" w:color="auto"/>
              <w:left w:val="single" w:sz="4" w:space="0" w:color="auto"/>
              <w:bottom w:val="single" w:sz="6" w:space="0" w:color="auto"/>
              <w:right w:val="single" w:sz="6" w:space="0" w:color="auto"/>
            </w:tcBorders>
          </w:tcPr>
          <w:p w:rsidR="00F62AED" w:rsidRDefault="00F62AED">
            <w:pPr>
              <w:pStyle w:val="ConsPlusNormal"/>
              <w:widowControl/>
              <w:spacing w:line="276" w:lineRule="auto"/>
              <w:ind w:firstLine="0"/>
              <w:rPr>
                <w:rFonts w:ascii="Times New Roman" w:hAnsi="Times New Roman" w:cs="Times New Roman"/>
                <w:b/>
                <w:sz w:val="24"/>
                <w:szCs w:val="24"/>
                <w:lang w:eastAsia="en-US"/>
              </w:rPr>
            </w:pPr>
          </w:p>
        </w:tc>
      </w:tr>
    </w:tbl>
    <w:p w:rsidR="00F62AED" w:rsidRDefault="00F62AED" w:rsidP="00F62AED"/>
    <w:p w:rsidR="00F62AED" w:rsidRDefault="00F62AED" w:rsidP="00F62AED">
      <w:pPr>
        <w:rPr>
          <w:b/>
          <w:bCs/>
          <w:color w:val="000000"/>
        </w:rPr>
        <w:sectPr w:rsidR="00F62AED">
          <w:pgSz w:w="15840" w:h="12240" w:orient="landscape"/>
          <w:pgMar w:top="851" w:right="851" w:bottom="1134" w:left="1134" w:header="720" w:footer="720" w:gutter="0"/>
          <w:cols w:space="720"/>
        </w:sectPr>
      </w:pPr>
    </w:p>
    <w:p w:rsidR="00F62AED" w:rsidRDefault="00F62AED" w:rsidP="00F62AED">
      <w:pPr>
        <w:spacing w:line="360" w:lineRule="auto"/>
        <w:ind w:firstLine="720"/>
        <w:jc w:val="both"/>
        <w:rPr>
          <w:b/>
          <w:u w:val="single"/>
        </w:rPr>
      </w:pPr>
      <w:r>
        <w:lastRenderedPageBreak/>
        <w:t xml:space="preserve">  </w:t>
      </w:r>
    </w:p>
    <w:p w:rsidR="00F62AED" w:rsidRDefault="00F62AED" w:rsidP="00F62AED">
      <w:pPr>
        <w:jc w:val="center"/>
        <w:rPr>
          <w:b/>
          <w:u w:val="single"/>
        </w:rPr>
      </w:pPr>
      <w:r>
        <w:rPr>
          <w:b/>
          <w:u w:val="single"/>
        </w:rPr>
        <w:t xml:space="preserve">Раздел 4. Ресурсное обеспечение подпрограммы </w:t>
      </w:r>
      <w:r w:rsidR="00085405">
        <w:rPr>
          <w:b/>
          <w:u w:val="single"/>
        </w:rPr>
        <w:t>7</w:t>
      </w:r>
      <w:r>
        <w:rPr>
          <w:b/>
          <w:u w:val="single"/>
        </w:rPr>
        <w:t>.</w:t>
      </w:r>
    </w:p>
    <w:p w:rsidR="00F62AED" w:rsidRDefault="00F62AED" w:rsidP="00F62AED">
      <w:pPr>
        <w:jc w:val="center"/>
        <w:rPr>
          <w:b/>
          <w:u w:val="single"/>
        </w:rPr>
      </w:pPr>
    </w:p>
    <w:p w:rsidR="00F62AED" w:rsidRDefault="00F62AED" w:rsidP="00F62AED">
      <w:pPr>
        <w:autoSpaceDE w:val="0"/>
        <w:autoSpaceDN w:val="0"/>
        <w:adjustRightInd w:val="0"/>
        <w:ind w:firstLine="720"/>
        <w:jc w:val="both"/>
        <w:rPr>
          <w:bCs/>
        </w:rPr>
      </w:pPr>
      <w:r>
        <w:rPr>
          <w:bCs/>
        </w:rPr>
        <w:t xml:space="preserve">Предполагаемые объемы финансирования подпрограммы </w:t>
      </w:r>
      <w:r w:rsidR="00085405">
        <w:rPr>
          <w:bCs/>
        </w:rPr>
        <w:t>7</w:t>
      </w:r>
      <w:r>
        <w:rPr>
          <w:bCs/>
        </w:rPr>
        <w:t xml:space="preserve"> за 2018-2020 годы составит </w:t>
      </w:r>
      <w:r w:rsidR="003E4538">
        <w:rPr>
          <w:bCs/>
        </w:rPr>
        <w:t>6350,9</w:t>
      </w:r>
      <w:r>
        <w:rPr>
          <w:bCs/>
        </w:rPr>
        <w:t xml:space="preserve"> тыс. рублей. Объемы финансирования в разрезе источников финансирования по годам реализации представлены в таблице. </w:t>
      </w:r>
    </w:p>
    <w:p w:rsidR="00F62AED" w:rsidRDefault="00F62AED" w:rsidP="00F62AED">
      <w:pPr>
        <w:autoSpaceDE w:val="0"/>
        <w:autoSpaceDN w:val="0"/>
        <w:adjustRightInd w:val="0"/>
        <w:ind w:firstLine="720"/>
        <w:jc w:val="both"/>
        <w:rPr>
          <w:bCs/>
        </w:rPr>
      </w:pPr>
    </w:p>
    <w:p w:rsidR="00F62AED" w:rsidRDefault="00F62AED" w:rsidP="00F62AED">
      <w:pPr>
        <w:autoSpaceDE w:val="0"/>
        <w:autoSpaceDN w:val="0"/>
        <w:adjustRightInd w:val="0"/>
        <w:ind w:firstLine="720"/>
        <w:jc w:val="right"/>
        <w:rPr>
          <w:bCs/>
        </w:rPr>
      </w:pPr>
    </w:p>
    <w:p w:rsidR="00F62AED" w:rsidRDefault="00F62AED" w:rsidP="00F62AED">
      <w:pPr>
        <w:autoSpaceDE w:val="0"/>
        <w:autoSpaceDN w:val="0"/>
        <w:adjustRightInd w:val="0"/>
        <w:jc w:val="center"/>
        <w:rPr>
          <w:b/>
          <w:bCs/>
        </w:rPr>
      </w:pPr>
      <w:r>
        <w:rPr>
          <w:b/>
          <w:bCs/>
        </w:rPr>
        <w:t xml:space="preserve">Предполагаемые объемы финансирования подпрограммы </w:t>
      </w:r>
      <w:r w:rsidR="00085405">
        <w:rPr>
          <w:b/>
          <w:bCs/>
        </w:rPr>
        <w:t>7</w:t>
      </w:r>
    </w:p>
    <w:p w:rsidR="00F62AED" w:rsidRDefault="00F62AED" w:rsidP="00F62AED">
      <w:pPr>
        <w:autoSpaceDE w:val="0"/>
        <w:autoSpaceDN w:val="0"/>
        <w:adjustRightInd w:val="0"/>
        <w:ind w:firstLine="720"/>
        <w:jc w:val="right"/>
        <w:rPr>
          <w:bCs/>
        </w:rPr>
      </w:pPr>
      <w:r>
        <w:rPr>
          <w:bCs/>
        </w:rPr>
        <w:t>тыс.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701"/>
        <w:gridCol w:w="1701"/>
        <w:gridCol w:w="1559"/>
      </w:tblGrid>
      <w:tr w:rsidR="00F62AED" w:rsidTr="00F62AED">
        <w:trPr>
          <w:trHeight w:val="407"/>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Источники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 за 2018-2020 годы</w:t>
            </w:r>
          </w:p>
        </w:tc>
        <w:tc>
          <w:tcPr>
            <w:tcW w:w="4961" w:type="dxa"/>
            <w:gridSpan w:val="3"/>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 том числе по годам реализации:</w:t>
            </w:r>
          </w:p>
        </w:tc>
      </w:tr>
      <w:tr w:rsidR="00F62AED" w:rsidTr="00F62AED">
        <w:trPr>
          <w:trHeight w:val="7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62AED" w:rsidRDefault="00F62AED">
            <w:pP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2018</w:t>
            </w:r>
          </w:p>
          <w:p w:rsidR="00F62AED" w:rsidRDefault="00F62AED">
            <w:pPr>
              <w:autoSpaceDE w:val="0"/>
              <w:autoSpaceDN w:val="0"/>
              <w:adjustRightInd w:val="0"/>
              <w:spacing w:line="276" w:lineRule="auto"/>
              <w:jc w:val="center"/>
              <w:rPr>
                <w:rFonts w:eastAsia="Calibri"/>
                <w:b/>
                <w:bCs/>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2019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2020</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
                <w:bCs/>
                <w:lang w:eastAsia="en-US"/>
              </w:rPr>
            </w:pPr>
            <w:r>
              <w:rPr>
                <w:rFonts w:eastAsia="Calibri"/>
                <w:b/>
                <w:bCs/>
                <w:lang w:eastAsia="en-US"/>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
                <w:bCs/>
                <w:lang w:eastAsia="en-US"/>
              </w:rPr>
            </w:pPr>
            <w:r>
              <w:rPr>
                <w:rFonts w:eastAsia="Calibri"/>
                <w:b/>
                <w:bCs/>
                <w:lang w:eastAsia="en-US"/>
              </w:rPr>
              <w:t>6350,9</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
                <w:bCs/>
                <w:lang w:eastAsia="en-US"/>
              </w:rPr>
            </w:pPr>
            <w:r>
              <w:rPr>
                <w:rFonts w:eastAsia="Calibri"/>
                <w:b/>
                <w:bCs/>
                <w:lang w:eastAsia="en-US"/>
              </w:rPr>
              <w:t>2093,7</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
                <w:bCs/>
                <w:lang w:eastAsia="en-US"/>
              </w:rPr>
            </w:pPr>
            <w:r>
              <w:rPr>
                <w:rFonts w:eastAsia="Calibri"/>
                <w:b/>
                <w:bCs/>
                <w:lang w:eastAsia="en-US"/>
              </w:rPr>
              <w:t>2093,9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
                <w:bCs/>
                <w:lang w:eastAsia="en-US"/>
              </w:rPr>
            </w:pPr>
            <w:r>
              <w:rPr>
                <w:rFonts w:eastAsia="Calibri"/>
                <w:b/>
                <w:bCs/>
                <w:lang w:eastAsia="en-US"/>
              </w:rPr>
              <w:t>2163,3</w:t>
            </w: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62AED" w:rsidRDefault="00F62AED">
            <w:pPr>
              <w:autoSpaceDE w:val="0"/>
              <w:autoSpaceDN w:val="0"/>
              <w:adjustRightInd w:val="0"/>
              <w:spacing w:line="276" w:lineRule="auto"/>
              <w:jc w:val="center"/>
              <w:rPr>
                <w:rFonts w:eastAsia="Calibri"/>
                <w:bCs/>
                <w:lang w:eastAsia="en-US"/>
              </w:rPr>
            </w:pPr>
          </w:p>
        </w:tc>
      </w:tr>
      <w:tr w:rsidR="00F62AED" w:rsidTr="00F62AED">
        <w:tc>
          <w:tcPr>
            <w:tcW w:w="2518" w:type="dxa"/>
            <w:tcBorders>
              <w:top w:val="single" w:sz="4" w:space="0" w:color="000000"/>
              <w:left w:val="single" w:sz="4" w:space="0" w:color="000000"/>
              <w:bottom w:val="single" w:sz="4" w:space="0" w:color="000000"/>
              <w:right w:val="single" w:sz="4" w:space="0" w:color="000000"/>
            </w:tcBorders>
            <w:hideMark/>
          </w:tcPr>
          <w:p w:rsidR="00F62AED" w:rsidRDefault="00F62AED">
            <w:pPr>
              <w:autoSpaceDE w:val="0"/>
              <w:autoSpaceDN w:val="0"/>
              <w:adjustRightInd w:val="0"/>
              <w:spacing w:line="276" w:lineRule="auto"/>
              <w:jc w:val="center"/>
              <w:rPr>
                <w:rFonts w:eastAsia="Calibri"/>
                <w:bCs/>
                <w:lang w:eastAsia="en-US"/>
              </w:rPr>
            </w:pPr>
            <w:r>
              <w:rPr>
                <w:rFonts w:eastAsia="Calibri"/>
                <w:bCs/>
                <w:lang w:eastAsia="en-US"/>
              </w:rPr>
              <w:t xml:space="preserve">местный бюджет </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Cs/>
                <w:lang w:eastAsia="en-US"/>
              </w:rPr>
            </w:pPr>
            <w:r>
              <w:rPr>
                <w:rFonts w:eastAsia="Calibri"/>
                <w:bCs/>
                <w:lang w:eastAsia="en-US"/>
              </w:rPr>
              <w:t>6350,9</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Cs/>
                <w:lang w:eastAsia="en-US"/>
              </w:rPr>
            </w:pPr>
            <w:r>
              <w:rPr>
                <w:rFonts w:eastAsia="Calibri"/>
                <w:bCs/>
                <w:lang w:eastAsia="en-US"/>
              </w:rPr>
              <w:t>2093,7</w:t>
            </w:r>
          </w:p>
        </w:tc>
        <w:tc>
          <w:tcPr>
            <w:tcW w:w="1701"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Cs/>
                <w:lang w:eastAsia="en-US"/>
              </w:rPr>
            </w:pPr>
            <w:r>
              <w:rPr>
                <w:rFonts w:eastAsia="Calibri"/>
                <w:bCs/>
                <w:lang w:eastAsia="en-US"/>
              </w:rPr>
              <w:t>2093,9</w:t>
            </w:r>
          </w:p>
        </w:tc>
        <w:tc>
          <w:tcPr>
            <w:tcW w:w="1559" w:type="dxa"/>
            <w:tcBorders>
              <w:top w:val="single" w:sz="4" w:space="0" w:color="000000"/>
              <w:left w:val="single" w:sz="4" w:space="0" w:color="000000"/>
              <w:bottom w:val="single" w:sz="4" w:space="0" w:color="000000"/>
              <w:right w:val="single" w:sz="4" w:space="0" w:color="000000"/>
            </w:tcBorders>
            <w:hideMark/>
          </w:tcPr>
          <w:p w:rsidR="00F62AED" w:rsidRDefault="003E4538">
            <w:pPr>
              <w:autoSpaceDE w:val="0"/>
              <w:autoSpaceDN w:val="0"/>
              <w:adjustRightInd w:val="0"/>
              <w:spacing w:line="276" w:lineRule="auto"/>
              <w:jc w:val="center"/>
              <w:rPr>
                <w:rFonts w:eastAsia="Calibri"/>
                <w:bCs/>
                <w:lang w:eastAsia="en-US"/>
              </w:rPr>
            </w:pPr>
            <w:r>
              <w:rPr>
                <w:rFonts w:eastAsia="Calibri"/>
                <w:bCs/>
                <w:lang w:eastAsia="en-US"/>
              </w:rPr>
              <w:t>2163,3</w:t>
            </w:r>
          </w:p>
        </w:tc>
      </w:tr>
    </w:tbl>
    <w:p w:rsidR="00F62AED" w:rsidRDefault="00F62AED" w:rsidP="00F62AED">
      <w:pPr>
        <w:pStyle w:val="ConsPlusNormal"/>
        <w:ind w:firstLine="0"/>
        <w:outlineLvl w:val="1"/>
        <w:rPr>
          <w:rFonts w:ascii="Times New Roman" w:hAnsi="Times New Roman" w:cs="Times New Roman"/>
          <w:b/>
          <w:sz w:val="24"/>
          <w:szCs w:val="24"/>
          <w:u w:val="single"/>
        </w:rPr>
      </w:pPr>
    </w:p>
    <w:p w:rsidR="00F62AED" w:rsidRDefault="00F62AED" w:rsidP="00F62AED">
      <w:pPr>
        <w:autoSpaceDE w:val="0"/>
        <w:autoSpaceDN w:val="0"/>
        <w:adjustRightInd w:val="0"/>
        <w:ind w:firstLine="709"/>
        <w:jc w:val="both"/>
        <w:rPr>
          <w:bCs/>
        </w:rPr>
      </w:pPr>
      <w:r>
        <w:rPr>
          <w:bCs/>
        </w:rPr>
        <w:t xml:space="preserve">Объем финансового обеспечения подпрограммы </w:t>
      </w:r>
      <w:r w:rsidR="00085405">
        <w:rPr>
          <w:bCs/>
        </w:rPr>
        <w:t>7</w:t>
      </w:r>
      <w:r>
        <w:rPr>
          <w:bCs/>
        </w:rPr>
        <w:t xml:space="preserve"> подлежит ежегодному уточнению при формировании бюджета на очередной финансовый год и плановый период.</w:t>
      </w:r>
    </w:p>
    <w:p w:rsidR="00F62AED" w:rsidRDefault="00F62AED" w:rsidP="00F62AED">
      <w:pPr>
        <w:pStyle w:val="Default"/>
        <w:rPr>
          <w:rFonts w:ascii="Times New Roman" w:hAnsi="Times New Roman" w:cs="Times New Roman"/>
        </w:rPr>
      </w:pP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sz w:val="24"/>
          <w:szCs w:val="24"/>
          <w:lang w:eastAsia="en-US"/>
        </w:rPr>
        <w:tab/>
      </w:r>
      <w:r>
        <w:rPr>
          <w:rFonts w:ascii="Times New Roman" w:hAnsi="Times New Roman" w:cs="Times New Roman"/>
          <w:b/>
          <w:sz w:val="24"/>
          <w:szCs w:val="24"/>
          <w:u w:val="single"/>
        </w:rPr>
        <w:t>Раздел 5. Прогноз показателей конечного результата</w:t>
      </w:r>
    </w:p>
    <w:p w:rsidR="00F62AED" w:rsidRDefault="00F62AED" w:rsidP="00F62AED">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 xml:space="preserve">реализации подпрограммы </w:t>
      </w:r>
      <w:r w:rsidR="00085405">
        <w:rPr>
          <w:rFonts w:ascii="Times New Roman" w:hAnsi="Times New Roman" w:cs="Times New Roman"/>
          <w:b/>
          <w:sz w:val="24"/>
          <w:szCs w:val="24"/>
          <w:u w:val="single"/>
        </w:rPr>
        <w:t>7</w:t>
      </w:r>
      <w:r>
        <w:rPr>
          <w:rFonts w:ascii="Times New Roman" w:hAnsi="Times New Roman" w:cs="Times New Roman"/>
          <w:b/>
          <w:sz w:val="24"/>
          <w:szCs w:val="24"/>
          <w:u w:val="single"/>
        </w:rPr>
        <w:t>.</w:t>
      </w:r>
    </w:p>
    <w:p w:rsidR="00F62AED" w:rsidRDefault="00F62AED" w:rsidP="00F62AED">
      <w:pPr>
        <w:pStyle w:val="ConsPlusNormal"/>
        <w:jc w:val="center"/>
        <w:outlineLvl w:val="1"/>
        <w:rPr>
          <w:rFonts w:ascii="Times New Roman" w:hAnsi="Times New Roman" w:cs="Times New Roman"/>
          <w:b/>
          <w:sz w:val="24"/>
          <w:szCs w:val="24"/>
          <w:u w:val="single"/>
        </w:rPr>
      </w:pPr>
    </w:p>
    <w:p w:rsidR="00F62AED" w:rsidRDefault="00F62AED" w:rsidP="00F62AED">
      <w:pPr>
        <w:ind w:left="102"/>
        <w:rPr>
          <w:lang w:eastAsia="en-US"/>
        </w:rPr>
      </w:pPr>
      <w:r>
        <w:t xml:space="preserve">         Реализация мероприятий подпрограммы позволит обеспечить с</w:t>
      </w:r>
      <w:r>
        <w:rPr>
          <w:lang w:eastAsia="en-US"/>
        </w:rPr>
        <w:t>оздание эффективной системы планирования и управления реализацией мероприятий муниципальной Программы, обеспечение эффективного и целенаправленного расходования бюджетных средств.</w:t>
      </w:r>
      <w:r>
        <w:rPr>
          <w:lang w:eastAsia="en-US"/>
        </w:rPr>
        <w:tab/>
      </w:r>
    </w:p>
    <w:p w:rsidR="00F62AED" w:rsidRDefault="00F62AED" w:rsidP="00F62AED">
      <w:pPr>
        <w:ind w:left="102"/>
        <w:rPr>
          <w:lang w:eastAsia="en-US"/>
        </w:rPr>
      </w:pPr>
      <w:r>
        <w:rPr>
          <w:lang w:eastAsia="en-US"/>
        </w:rPr>
        <w:t xml:space="preserve">       </w:t>
      </w:r>
      <w:r>
        <w:t>Оценка результативности и социально-экономической эффективности подпрограммы производится на основе использования целевых показателей, выражающих степень выполнения основных мероприятий.</w:t>
      </w:r>
    </w:p>
    <w:p w:rsidR="00F62AED" w:rsidRDefault="00F62AED" w:rsidP="00F62AED">
      <w:pPr>
        <w:ind w:firstLine="540"/>
        <w:jc w:val="both"/>
      </w:pPr>
      <w:r>
        <w:t xml:space="preserve">Показатели конечного результата реализации подпрограммы </w:t>
      </w:r>
      <w:r w:rsidR="00085405">
        <w:t>7</w:t>
      </w:r>
      <w:r>
        <w:t xml:space="preserve">  могут быть скорректированы при изменении факторов социально-экономического развития. Достижение прогнозируемых показателей конечного результата реализации подпрограммы </w:t>
      </w:r>
      <w:r w:rsidR="00834B5E">
        <w:t>7</w:t>
      </w:r>
      <w:r w:rsidR="001D0EAB">
        <w:t xml:space="preserve"> </w:t>
      </w:r>
      <w:r>
        <w:t xml:space="preserve"> приведены в таблице.</w:t>
      </w:r>
    </w:p>
    <w:p w:rsidR="00F62AED" w:rsidRDefault="00F62AED" w:rsidP="00F62AED">
      <w:pPr>
        <w:ind w:firstLine="540"/>
        <w:jc w:val="both"/>
      </w:pPr>
    </w:p>
    <w:p w:rsidR="00F62AED" w:rsidRDefault="00F62AED" w:rsidP="00F62AED">
      <w:pPr>
        <w:jc w:val="both"/>
      </w:pPr>
    </w:p>
    <w:p w:rsidR="00F62AED" w:rsidRDefault="00F62AED" w:rsidP="00F62AE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Индикаторы достижения цели и показатели непосредственных результатов подпрограммы </w:t>
      </w:r>
      <w:r w:rsidR="00085405">
        <w:rPr>
          <w:rFonts w:ascii="Times New Roman" w:hAnsi="Times New Roman" w:cs="Times New Roman"/>
          <w:b/>
          <w:sz w:val="24"/>
          <w:szCs w:val="24"/>
        </w:rPr>
        <w:t>7</w:t>
      </w:r>
    </w:p>
    <w:p w:rsidR="00F62AED" w:rsidRDefault="00F62AED" w:rsidP="00F62AED">
      <w:pPr>
        <w:pStyle w:val="ConsPlusNormal"/>
        <w:widowControl/>
        <w:ind w:firstLine="0"/>
        <w:jc w:val="center"/>
        <w:rPr>
          <w:rFonts w:ascii="Times New Roman" w:hAnsi="Times New Roman" w:cs="Times New Roman"/>
          <w:b/>
          <w:sz w:val="24"/>
          <w:szCs w:val="24"/>
        </w:rPr>
      </w:pP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1"/>
        <w:gridCol w:w="1133"/>
        <w:gridCol w:w="1133"/>
        <w:gridCol w:w="1133"/>
        <w:gridCol w:w="1275"/>
      </w:tblGrid>
      <w:tr w:rsidR="00F62AED" w:rsidTr="00F62AED">
        <w:trPr>
          <w:trHeight w:val="795"/>
        </w:trPr>
        <w:tc>
          <w:tcPr>
            <w:tcW w:w="709"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rPr>
                <w:b/>
                <w:lang w:eastAsia="en-US"/>
              </w:rPr>
            </w:pPr>
            <w:r>
              <w:rPr>
                <w:b/>
                <w:lang w:eastAsia="en-US"/>
              </w:rPr>
              <w:t>№</w:t>
            </w:r>
          </w:p>
          <w:p w:rsidR="00F62AED" w:rsidRDefault="00F62AED">
            <w:pPr>
              <w:spacing w:line="276" w:lineRule="auto"/>
              <w:rPr>
                <w:b/>
                <w:lang w:eastAsia="en-US"/>
              </w:rPr>
            </w:pPr>
            <w:r>
              <w:rPr>
                <w:b/>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2018</w:t>
            </w:r>
          </w:p>
          <w:p w:rsidR="00F62AED" w:rsidRDefault="00F62AED">
            <w:pPr>
              <w:spacing w:line="276" w:lineRule="auto"/>
              <w:jc w:val="center"/>
              <w:rPr>
                <w:b/>
                <w:lang w:eastAsia="en-US"/>
              </w:rPr>
            </w:pPr>
            <w:r>
              <w:rPr>
                <w:b/>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2019</w:t>
            </w:r>
          </w:p>
          <w:p w:rsidR="00F62AED" w:rsidRDefault="00F62AED">
            <w:pPr>
              <w:spacing w:line="276" w:lineRule="auto"/>
              <w:jc w:val="center"/>
              <w:rPr>
                <w:b/>
                <w:lang w:eastAsia="en-US"/>
              </w:rPr>
            </w:pPr>
            <w:r>
              <w:rPr>
                <w:b/>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F62AED" w:rsidRDefault="00F62AED">
            <w:pPr>
              <w:spacing w:line="276" w:lineRule="auto"/>
              <w:jc w:val="center"/>
              <w:rPr>
                <w:b/>
                <w:lang w:eastAsia="en-US"/>
              </w:rPr>
            </w:pPr>
            <w:r>
              <w:rPr>
                <w:b/>
                <w:lang w:eastAsia="en-US"/>
              </w:rPr>
              <w:t>2020</w:t>
            </w:r>
          </w:p>
          <w:p w:rsidR="00F62AED" w:rsidRDefault="00F62AED">
            <w:pPr>
              <w:spacing w:line="276" w:lineRule="auto"/>
              <w:jc w:val="center"/>
              <w:rPr>
                <w:b/>
                <w:lang w:eastAsia="en-US"/>
              </w:rPr>
            </w:pPr>
            <w:r>
              <w:rPr>
                <w:b/>
                <w:lang w:eastAsia="en-US"/>
              </w:rPr>
              <w:t xml:space="preserve"> год</w:t>
            </w:r>
          </w:p>
        </w:tc>
      </w:tr>
      <w:tr w:rsidR="00F62AED" w:rsidTr="00F62AED">
        <w:trPr>
          <w:trHeight w:val="682"/>
        </w:trPr>
        <w:tc>
          <w:tcPr>
            <w:tcW w:w="709"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rPr>
                <w:color w:val="000000"/>
                <w:lang w:eastAsia="en-US"/>
              </w:rPr>
            </w:pPr>
            <w:r>
              <w:rPr>
                <w:lang w:eastAsia="en-US"/>
              </w:rPr>
              <w:t>Обеспечение исполнения плановых назначений по расходам на реализацию подпрограммы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color w:val="000000"/>
                <w:lang w:eastAsia="en-US"/>
              </w:rPr>
            </w:pPr>
            <w:r>
              <w:rPr>
                <w:color w:val="00000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jc w:val="center"/>
              <w:rPr>
                <w:lang w:eastAsia="en-US"/>
              </w:rPr>
            </w:pPr>
            <w:r>
              <w:rPr>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2AED" w:rsidRDefault="00F62AED">
            <w:pPr>
              <w:spacing w:line="276" w:lineRule="auto"/>
              <w:ind w:left="180"/>
              <w:jc w:val="center"/>
              <w:rPr>
                <w:lang w:eastAsia="en-US"/>
              </w:rPr>
            </w:pPr>
            <w:r>
              <w:rPr>
                <w:lang w:eastAsia="en-US"/>
              </w:rPr>
              <w:t>100,0</w:t>
            </w:r>
          </w:p>
        </w:tc>
      </w:tr>
    </w:tbl>
    <w:p w:rsidR="00F62AED" w:rsidRDefault="00F62AED" w:rsidP="00F62AED"/>
    <w:p w:rsidR="006C6BFB" w:rsidRDefault="006C6BFB"/>
    <w:sectPr w:rsidR="006C6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8B6"/>
    <w:multiLevelType w:val="hybridMultilevel"/>
    <w:tmpl w:val="59F43A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0544871"/>
    <w:multiLevelType w:val="hybridMultilevel"/>
    <w:tmpl w:val="0262E580"/>
    <w:lvl w:ilvl="0" w:tplc="E99A7196">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
    <w:nsid w:val="7E7241AC"/>
    <w:multiLevelType w:val="hybridMultilevel"/>
    <w:tmpl w:val="0262E580"/>
    <w:lvl w:ilvl="0" w:tplc="E99A7196">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ED"/>
    <w:rsid w:val="00013A5A"/>
    <w:rsid w:val="00030F6B"/>
    <w:rsid w:val="00031E85"/>
    <w:rsid w:val="00037D0F"/>
    <w:rsid w:val="00085405"/>
    <w:rsid w:val="000A5A6B"/>
    <w:rsid w:val="000A799F"/>
    <w:rsid w:val="0010411F"/>
    <w:rsid w:val="001108D4"/>
    <w:rsid w:val="001C2555"/>
    <w:rsid w:val="001D0EAB"/>
    <w:rsid w:val="0023598E"/>
    <w:rsid w:val="002E26AC"/>
    <w:rsid w:val="003E4538"/>
    <w:rsid w:val="003E6F07"/>
    <w:rsid w:val="004035DD"/>
    <w:rsid w:val="004A58EA"/>
    <w:rsid w:val="004B636F"/>
    <w:rsid w:val="00504702"/>
    <w:rsid w:val="0053065C"/>
    <w:rsid w:val="00550641"/>
    <w:rsid w:val="005A31E6"/>
    <w:rsid w:val="005C6C3F"/>
    <w:rsid w:val="006C6BFB"/>
    <w:rsid w:val="006F5949"/>
    <w:rsid w:val="007041D3"/>
    <w:rsid w:val="00716D07"/>
    <w:rsid w:val="00725934"/>
    <w:rsid w:val="00764B9A"/>
    <w:rsid w:val="007B3623"/>
    <w:rsid w:val="007F2644"/>
    <w:rsid w:val="008160D1"/>
    <w:rsid w:val="00834B5E"/>
    <w:rsid w:val="00884FEC"/>
    <w:rsid w:val="00901A0A"/>
    <w:rsid w:val="00907797"/>
    <w:rsid w:val="009B1779"/>
    <w:rsid w:val="009D6014"/>
    <w:rsid w:val="00A06164"/>
    <w:rsid w:val="00A65861"/>
    <w:rsid w:val="00A808CE"/>
    <w:rsid w:val="00AE10CA"/>
    <w:rsid w:val="00AE5C74"/>
    <w:rsid w:val="00B0079B"/>
    <w:rsid w:val="00B11A30"/>
    <w:rsid w:val="00BA22BE"/>
    <w:rsid w:val="00BD3EF4"/>
    <w:rsid w:val="00C07731"/>
    <w:rsid w:val="00C235DE"/>
    <w:rsid w:val="00C7030D"/>
    <w:rsid w:val="00CA756C"/>
    <w:rsid w:val="00CD3F15"/>
    <w:rsid w:val="00D008C1"/>
    <w:rsid w:val="00D81752"/>
    <w:rsid w:val="00E01C97"/>
    <w:rsid w:val="00E613A8"/>
    <w:rsid w:val="00E615C0"/>
    <w:rsid w:val="00E63B0E"/>
    <w:rsid w:val="00ED6333"/>
    <w:rsid w:val="00F14852"/>
    <w:rsid w:val="00F62AED"/>
    <w:rsid w:val="00F662D1"/>
    <w:rsid w:val="00F66C33"/>
    <w:rsid w:val="00FE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2AED"/>
    <w:pPr>
      <w:spacing w:before="100" w:beforeAutospacing="1" w:after="100" w:afterAutospacing="1"/>
    </w:pPr>
  </w:style>
  <w:style w:type="paragraph" w:styleId="a4">
    <w:name w:val="header"/>
    <w:basedOn w:val="a"/>
    <w:link w:val="a5"/>
    <w:semiHidden/>
    <w:unhideWhenUsed/>
    <w:rsid w:val="00F62AED"/>
    <w:pPr>
      <w:tabs>
        <w:tab w:val="center" w:pos="4677"/>
        <w:tab w:val="right" w:pos="9355"/>
      </w:tabs>
    </w:pPr>
  </w:style>
  <w:style w:type="character" w:customStyle="1" w:styleId="a5">
    <w:name w:val="Верхний колонтитул Знак"/>
    <w:basedOn w:val="a0"/>
    <w:link w:val="a4"/>
    <w:semiHidden/>
    <w:rsid w:val="00F62AE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62AED"/>
    <w:pPr>
      <w:tabs>
        <w:tab w:val="center" w:pos="4677"/>
        <w:tab w:val="right" w:pos="9355"/>
      </w:tabs>
    </w:pPr>
  </w:style>
  <w:style w:type="character" w:customStyle="1" w:styleId="a7">
    <w:name w:val="Нижний колонтитул Знак"/>
    <w:basedOn w:val="a0"/>
    <w:link w:val="a6"/>
    <w:uiPriority w:val="99"/>
    <w:semiHidden/>
    <w:rsid w:val="00F62AED"/>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62AED"/>
    <w:pPr>
      <w:ind w:left="709"/>
      <w:jc w:val="both"/>
    </w:pPr>
    <w:rPr>
      <w:sz w:val="28"/>
      <w:szCs w:val="28"/>
    </w:rPr>
  </w:style>
  <w:style w:type="character" w:customStyle="1" w:styleId="a9">
    <w:name w:val="Основной текст с отступом Знак"/>
    <w:basedOn w:val="a0"/>
    <w:link w:val="a8"/>
    <w:uiPriority w:val="99"/>
    <w:semiHidden/>
    <w:rsid w:val="00F62AED"/>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F62AED"/>
    <w:rPr>
      <w:rFonts w:ascii="Tahoma" w:hAnsi="Tahoma" w:cs="Tahoma"/>
      <w:sz w:val="16"/>
      <w:szCs w:val="16"/>
    </w:rPr>
  </w:style>
  <w:style w:type="character" w:customStyle="1" w:styleId="ab">
    <w:name w:val="Текст выноски Знак"/>
    <w:basedOn w:val="a0"/>
    <w:link w:val="aa"/>
    <w:uiPriority w:val="99"/>
    <w:semiHidden/>
    <w:rsid w:val="00F62AED"/>
    <w:rPr>
      <w:rFonts w:ascii="Tahoma" w:eastAsia="Times New Roman" w:hAnsi="Tahoma" w:cs="Tahoma"/>
      <w:sz w:val="16"/>
      <w:szCs w:val="16"/>
      <w:lang w:eastAsia="ru-RU"/>
    </w:rPr>
  </w:style>
  <w:style w:type="paragraph" w:styleId="ac">
    <w:name w:val="List Paragraph"/>
    <w:basedOn w:val="a"/>
    <w:qFormat/>
    <w:rsid w:val="00F62AED"/>
    <w:pPr>
      <w:ind w:left="720" w:firstLine="709"/>
      <w:contextualSpacing/>
      <w:jc w:val="both"/>
    </w:pPr>
    <w:rPr>
      <w:rFonts w:eastAsia="Calibri"/>
      <w:szCs w:val="22"/>
      <w:lang w:eastAsia="en-US"/>
    </w:rPr>
  </w:style>
  <w:style w:type="character" w:customStyle="1" w:styleId="ad">
    <w:name w:val="Мой стиль Знак"/>
    <w:link w:val="ae"/>
    <w:locked/>
    <w:rsid w:val="00F62AED"/>
    <w:rPr>
      <w:rFonts w:ascii="Times New Roman" w:eastAsia="Times New Roman" w:hAnsi="Times New Roman" w:cs="Times New Roman"/>
      <w:sz w:val="24"/>
      <w:szCs w:val="20"/>
      <w:lang w:eastAsia="ru-RU"/>
    </w:rPr>
  </w:style>
  <w:style w:type="paragraph" w:customStyle="1" w:styleId="ae">
    <w:name w:val="Мой стиль"/>
    <w:basedOn w:val="a"/>
    <w:link w:val="ad"/>
    <w:rsid w:val="00F62AED"/>
    <w:pPr>
      <w:adjustRightInd w:val="0"/>
      <w:spacing w:after="120"/>
      <w:ind w:firstLine="567"/>
      <w:jc w:val="both"/>
    </w:pPr>
    <w:rPr>
      <w:szCs w:val="20"/>
    </w:rPr>
  </w:style>
  <w:style w:type="paragraph" w:customStyle="1" w:styleId="ConsPlusNormal">
    <w:name w:val="ConsPlusNormal"/>
    <w:rsid w:val="00F62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Нормальный"/>
    <w:rsid w:val="00F62AE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аголовок"/>
    <w:uiPriority w:val="99"/>
    <w:rsid w:val="00F62AE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Default">
    <w:name w:val="Default"/>
    <w:rsid w:val="00F62AED"/>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F62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semiHidden/>
    <w:unhideWhenUsed/>
    <w:rsid w:val="009B1779"/>
    <w:pPr>
      <w:spacing w:after="120"/>
    </w:pPr>
  </w:style>
  <w:style w:type="character" w:customStyle="1" w:styleId="af2">
    <w:name w:val="Основной текст Знак"/>
    <w:basedOn w:val="a0"/>
    <w:link w:val="af1"/>
    <w:uiPriority w:val="99"/>
    <w:semiHidden/>
    <w:rsid w:val="009B1779"/>
    <w:rPr>
      <w:rFonts w:ascii="Times New Roman" w:eastAsia="Times New Roman" w:hAnsi="Times New Roman" w:cs="Times New Roman"/>
      <w:sz w:val="24"/>
      <w:szCs w:val="24"/>
      <w:lang w:eastAsia="ru-RU"/>
    </w:rPr>
  </w:style>
  <w:style w:type="paragraph" w:customStyle="1" w:styleId="printc">
    <w:name w:val="printc"/>
    <w:basedOn w:val="a"/>
    <w:rsid w:val="00E613A8"/>
    <w:pPr>
      <w:spacing w:before="100" w:beforeAutospacing="1" w:after="100" w:afterAutospacing="1"/>
    </w:pPr>
  </w:style>
  <w:style w:type="paragraph" w:styleId="af3">
    <w:name w:val="Title"/>
    <w:basedOn w:val="a"/>
    <w:link w:val="af4"/>
    <w:uiPriority w:val="99"/>
    <w:qFormat/>
    <w:rsid w:val="004A58EA"/>
    <w:pPr>
      <w:jc w:val="center"/>
    </w:pPr>
    <w:rPr>
      <w:rFonts w:ascii="Bookman Old Style" w:hAnsi="Bookman Old Style" w:cs="Bookman Old Style"/>
      <w:sz w:val="28"/>
      <w:szCs w:val="28"/>
    </w:rPr>
  </w:style>
  <w:style w:type="character" w:customStyle="1" w:styleId="af4">
    <w:name w:val="Название Знак"/>
    <w:basedOn w:val="a0"/>
    <w:link w:val="af3"/>
    <w:uiPriority w:val="99"/>
    <w:rsid w:val="004A58EA"/>
    <w:rPr>
      <w:rFonts w:ascii="Bookman Old Style" w:eastAsia="Times New Roman" w:hAnsi="Bookman Old Style" w:cs="Bookman Old Style"/>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2AED"/>
    <w:pPr>
      <w:spacing w:before="100" w:beforeAutospacing="1" w:after="100" w:afterAutospacing="1"/>
    </w:pPr>
  </w:style>
  <w:style w:type="paragraph" w:styleId="a4">
    <w:name w:val="header"/>
    <w:basedOn w:val="a"/>
    <w:link w:val="a5"/>
    <w:semiHidden/>
    <w:unhideWhenUsed/>
    <w:rsid w:val="00F62AED"/>
    <w:pPr>
      <w:tabs>
        <w:tab w:val="center" w:pos="4677"/>
        <w:tab w:val="right" w:pos="9355"/>
      </w:tabs>
    </w:pPr>
  </w:style>
  <w:style w:type="character" w:customStyle="1" w:styleId="a5">
    <w:name w:val="Верхний колонтитул Знак"/>
    <w:basedOn w:val="a0"/>
    <w:link w:val="a4"/>
    <w:semiHidden/>
    <w:rsid w:val="00F62AE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62AED"/>
    <w:pPr>
      <w:tabs>
        <w:tab w:val="center" w:pos="4677"/>
        <w:tab w:val="right" w:pos="9355"/>
      </w:tabs>
    </w:pPr>
  </w:style>
  <w:style w:type="character" w:customStyle="1" w:styleId="a7">
    <w:name w:val="Нижний колонтитул Знак"/>
    <w:basedOn w:val="a0"/>
    <w:link w:val="a6"/>
    <w:uiPriority w:val="99"/>
    <w:semiHidden/>
    <w:rsid w:val="00F62AED"/>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62AED"/>
    <w:pPr>
      <w:ind w:left="709"/>
      <w:jc w:val="both"/>
    </w:pPr>
    <w:rPr>
      <w:sz w:val="28"/>
      <w:szCs w:val="28"/>
    </w:rPr>
  </w:style>
  <w:style w:type="character" w:customStyle="1" w:styleId="a9">
    <w:name w:val="Основной текст с отступом Знак"/>
    <w:basedOn w:val="a0"/>
    <w:link w:val="a8"/>
    <w:uiPriority w:val="99"/>
    <w:semiHidden/>
    <w:rsid w:val="00F62AED"/>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F62AED"/>
    <w:rPr>
      <w:rFonts w:ascii="Tahoma" w:hAnsi="Tahoma" w:cs="Tahoma"/>
      <w:sz w:val="16"/>
      <w:szCs w:val="16"/>
    </w:rPr>
  </w:style>
  <w:style w:type="character" w:customStyle="1" w:styleId="ab">
    <w:name w:val="Текст выноски Знак"/>
    <w:basedOn w:val="a0"/>
    <w:link w:val="aa"/>
    <w:uiPriority w:val="99"/>
    <w:semiHidden/>
    <w:rsid w:val="00F62AED"/>
    <w:rPr>
      <w:rFonts w:ascii="Tahoma" w:eastAsia="Times New Roman" w:hAnsi="Tahoma" w:cs="Tahoma"/>
      <w:sz w:val="16"/>
      <w:szCs w:val="16"/>
      <w:lang w:eastAsia="ru-RU"/>
    </w:rPr>
  </w:style>
  <w:style w:type="paragraph" w:styleId="ac">
    <w:name w:val="List Paragraph"/>
    <w:basedOn w:val="a"/>
    <w:qFormat/>
    <w:rsid w:val="00F62AED"/>
    <w:pPr>
      <w:ind w:left="720" w:firstLine="709"/>
      <w:contextualSpacing/>
      <w:jc w:val="both"/>
    </w:pPr>
    <w:rPr>
      <w:rFonts w:eastAsia="Calibri"/>
      <w:szCs w:val="22"/>
      <w:lang w:eastAsia="en-US"/>
    </w:rPr>
  </w:style>
  <w:style w:type="character" w:customStyle="1" w:styleId="ad">
    <w:name w:val="Мой стиль Знак"/>
    <w:link w:val="ae"/>
    <w:locked/>
    <w:rsid w:val="00F62AED"/>
    <w:rPr>
      <w:rFonts w:ascii="Times New Roman" w:eastAsia="Times New Roman" w:hAnsi="Times New Roman" w:cs="Times New Roman"/>
      <w:sz w:val="24"/>
      <w:szCs w:val="20"/>
      <w:lang w:eastAsia="ru-RU"/>
    </w:rPr>
  </w:style>
  <w:style w:type="paragraph" w:customStyle="1" w:styleId="ae">
    <w:name w:val="Мой стиль"/>
    <w:basedOn w:val="a"/>
    <w:link w:val="ad"/>
    <w:rsid w:val="00F62AED"/>
    <w:pPr>
      <w:adjustRightInd w:val="0"/>
      <w:spacing w:after="120"/>
      <w:ind w:firstLine="567"/>
      <w:jc w:val="both"/>
    </w:pPr>
    <w:rPr>
      <w:szCs w:val="20"/>
    </w:rPr>
  </w:style>
  <w:style w:type="paragraph" w:customStyle="1" w:styleId="ConsPlusNormal">
    <w:name w:val="ConsPlusNormal"/>
    <w:rsid w:val="00F62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Нормальный"/>
    <w:rsid w:val="00F62AE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аголовок"/>
    <w:uiPriority w:val="99"/>
    <w:rsid w:val="00F62AE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Default">
    <w:name w:val="Default"/>
    <w:rsid w:val="00F62AED"/>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F62A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semiHidden/>
    <w:unhideWhenUsed/>
    <w:rsid w:val="009B1779"/>
    <w:pPr>
      <w:spacing w:after="120"/>
    </w:pPr>
  </w:style>
  <w:style w:type="character" w:customStyle="1" w:styleId="af2">
    <w:name w:val="Основной текст Знак"/>
    <w:basedOn w:val="a0"/>
    <w:link w:val="af1"/>
    <w:uiPriority w:val="99"/>
    <w:semiHidden/>
    <w:rsid w:val="009B1779"/>
    <w:rPr>
      <w:rFonts w:ascii="Times New Roman" w:eastAsia="Times New Roman" w:hAnsi="Times New Roman" w:cs="Times New Roman"/>
      <w:sz w:val="24"/>
      <w:szCs w:val="24"/>
      <w:lang w:eastAsia="ru-RU"/>
    </w:rPr>
  </w:style>
  <w:style w:type="paragraph" w:customStyle="1" w:styleId="printc">
    <w:name w:val="printc"/>
    <w:basedOn w:val="a"/>
    <w:rsid w:val="00E613A8"/>
    <w:pPr>
      <w:spacing w:before="100" w:beforeAutospacing="1" w:after="100" w:afterAutospacing="1"/>
    </w:pPr>
  </w:style>
  <w:style w:type="paragraph" w:styleId="af3">
    <w:name w:val="Title"/>
    <w:basedOn w:val="a"/>
    <w:link w:val="af4"/>
    <w:uiPriority w:val="99"/>
    <w:qFormat/>
    <w:rsid w:val="004A58EA"/>
    <w:pPr>
      <w:jc w:val="center"/>
    </w:pPr>
    <w:rPr>
      <w:rFonts w:ascii="Bookman Old Style" w:hAnsi="Bookman Old Style" w:cs="Bookman Old Style"/>
      <w:sz w:val="28"/>
      <w:szCs w:val="28"/>
    </w:rPr>
  </w:style>
  <w:style w:type="character" w:customStyle="1" w:styleId="af4">
    <w:name w:val="Название Знак"/>
    <w:basedOn w:val="a0"/>
    <w:link w:val="af3"/>
    <w:uiPriority w:val="99"/>
    <w:rsid w:val="004A58EA"/>
    <w:rPr>
      <w:rFonts w:ascii="Bookman Old Style" w:eastAsia="Times New Roman" w:hAnsi="Bookman Old Style" w:cs="Bookman Old Style"/>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16113">
      <w:bodyDiv w:val="1"/>
      <w:marLeft w:val="0"/>
      <w:marRight w:val="0"/>
      <w:marTop w:val="0"/>
      <w:marBottom w:val="0"/>
      <w:divBdr>
        <w:top w:val="none" w:sz="0" w:space="0" w:color="auto"/>
        <w:left w:val="none" w:sz="0" w:space="0" w:color="auto"/>
        <w:bottom w:val="none" w:sz="0" w:space="0" w:color="auto"/>
        <w:right w:val="none" w:sz="0" w:space="0" w:color="auto"/>
      </w:divBdr>
    </w:div>
    <w:div w:id="1461072034">
      <w:bodyDiv w:val="1"/>
      <w:marLeft w:val="0"/>
      <w:marRight w:val="0"/>
      <w:marTop w:val="0"/>
      <w:marBottom w:val="0"/>
      <w:divBdr>
        <w:top w:val="none" w:sz="0" w:space="0" w:color="auto"/>
        <w:left w:val="none" w:sz="0" w:space="0" w:color="auto"/>
        <w:bottom w:val="none" w:sz="0" w:space="0" w:color="auto"/>
        <w:right w:val="none" w:sz="0" w:space="0" w:color="auto"/>
      </w:divBdr>
    </w:div>
    <w:div w:id="19082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13623</Words>
  <Characters>77655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AdmHolyazino</dc:creator>
  <cp:lastModifiedBy>12</cp:lastModifiedBy>
  <cp:revision>27</cp:revision>
  <cp:lastPrinted>2017-12-18T08:19:00Z</cp:lastPrinted>
  <dcterms:created xsi:type="dcterms:W3CDTF">2017-09-20T08:14:00Z</dcterms:created>
  <dcterms:modified xsi:type="dcterms:W3CDTF">2017-12-18T08:20:00Z</dcterms:modified>
</cp:coreProperties>
</file>