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CC" w:rsidRDefault="00037FCC" w:rsidP="00037FCC">
      <w:pPr>
        <w:ind w:right="-71"/>
        <w:jc w:val="center"/>
        <w:rPr>
          <w:rFonts w:ascii="Courier New" w:hAnsi="Courier New" w:cs="Courier New"/>
          <w:color w:val="000000"/>
          <w:w w:val="87"/>
          <w:sz w:val="32"/>
          <w:szCs w:val="32"/>
        </w:rPr>
      </w:pPr>
    </w:p>
    <w:p w:rsidR="00037FCC" w:rsidRDefault="00037FCC" w:rsidP="00037FCC">
      <w:pPr>
        <w:ind w:right="-71"/>
        <w:jc w:val="center"/>
        <w:rPr>
          <w:rFonts w:ascii="Courier New" w:hAnsi="Courier New" w:cs="Courier New"/>
          <w:color w:val="000000"/>
          <w:w w:val="87"/>
          <w:sz w:val="32"/>
          <w:szCs w:val="32"/>
        </w:rPr>
      </w:pPr>
    </w:p>
    <w:p w:rsidR="00037FCC" w:rsidRPr="002C1109" w:rsidRDefault="00037FCC" w:rsidP="002C1109">
      <w:pPr>
        <w:ind w:right="-71"/>
        <w:rPr>
          <w:rFonts w:ascii="Courier New" w:hAnsi="Courier New" w:cs="Courier New"/>
          <w:color w:val="000000"/>
          <w:w w:val="87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-558165</wp:posOffset>
            </wp:positionV>
            <wp:extent cx="628650" cy="723900"/>
            <wp:effectExtent l="19050" t="0" r="0" b="0"/>
            <wp:wrapNone/>
            <wp:docPr id="2" name="Графический объект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7E63" w:rsidRPr="00C27A7F" w:rsidRDefault="00037FCC" w:rsidP="00C27A7F">
      <w:pPr>
        <w:ind w:right="-71"/>
        <w:jc w:val="center"/>
        <w:rPr>
          <w:rFonts w:ascii="Times New Roman" w:hAnsi="Times New Roman"/>
          <w:b/>
          <w:color w:val="000000"/>
          <w:w w:val="87"/>
        </w:rPr>
      </w:pPr>
      <w:r>
        <w:rPr>
          <w:rFonts w:ascii="Times New Roman" w:hAnsi="Times New Roman"/>
          <w:b/>
          <w:color w:val="000000"/>
          <w:w w:val="87"/>
          <w:sz w:val="32"/>
          <w:szCs w:val="32"/>
        </w:rPr>
        <w:t>Сельский Совет</w:t>
      </w:r>
      <w:r w:rsidRPr="00037FCC">
        <w:rPr>
          <w:rFonts w:ascii="Times New Roman" w:hAnsi="Times New Roman"/>
          <w:b/>
          <w:color w:val="000000"/>
          <w:w w:val="87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w w:val="87"/>
          <w:sz w:val="32"/>
          <w:szCs w:val="32"/>
        </w:rPr>
        <w:t>Григоровского сельсовета</w:t>
      </w:r>
      <w:r w:rsidR="00CE7E63" w:rsidRPr="00CE7E63">
        <w:rPr>
          <w:rFonts w:ascii="Times New Roman" w:hAnsi="Times New Roman"/>
          <w:b/>
          <w:color w:val="000000"/>
          <w:w w:val="87"/>
          <w:sz w:val="32"/>
          <w:szCs w:val="32"/>
        </w:rPr>
        <w:t xml:space="preserve"> </w:t>
      </w:r>
      <w:r w:rsidR="00CE7E63">
        <w:rPr>
          <w:rFonts w:ascii="Times New Roman" w:hAnsi="Times New Roman"/>
          <w:b/>
          <w:color w:val="000000"/>
          <w:w w:val="87"/>
          <w:sz w:val="32"/>
          <w:szCs w:val="32"/>
        </w:rPr>
        <w:t xml:space="preserve">              </w:t>
      </w:r>
      <w:r w:rsidR="003040AF">
        <w:rPr>
          <w:rFonts w:ascii="Times New Roman" w:hAnsi="Times New Roman"/>
          <w:b/>
          <w:color w:val="000000"/>
          <w:w w:val="87"/>
          <w:sz w:val="32"/>
          <w:szCs w:val="32"/>
        </w:rPr>
        <w:t xml:space="preserve">                    </w:t>
      </w:r>
      <w:r w:rsidR="00CE7E63">
        <w:rPr>
          <w:rFonts w:ascii="Times New Roman" w:hAnsi="Times New Roman"/>
          <w:b/>
          <w:color w:val="000000"/>
          <w:w w:val="87"/>
          <w:sz w:val="32"/>
          <w:szCs w:val="32"/>
        </w:rPr>
        <w:t xml:space="preserve">      Большемурашкинского муниципального района</w:t>
      </w:r>
      <w:r w:rsidR="00CE7E63" w:rsidRPr="00CE7E63">
        <w:rPr>
          <w:rFonts w:ascii="Times New Roman" w:hAnsi="Times New Roman"/>
          <w:b/>
          <w:color w:val="000000"/>
          <w:w w:val="87"/>
          <w:sz w:val="32"/>
          <w:szCs w:val="32"/>
        </w:rPr>
        <w:t xml:space="preserve"> </w:t>
      </w:r>
      <w:r w:rsidR="00C27A7F">
        <w:rPr>
          <w:rFonts w:ascii="Times New Roman" w:hAnsi="Times New Roman"/>
          <w:b/>
          <w:color w:val="000000"/>
          <w:w w:val="87"/>
          <w:sz w:val="32"/>
          <w:szCs w:val="32"/>
        </w:rPr>
        <w:t>Нижегородской области</w:t>
      </w:r>
    </w:p>
    <w:p w:rsidR="00037FCC" w:rsidRPr="0042754F" w:rsidRDefault="00037FCC" w:rsidP="00037FCC">
      <w:pPr>
        <w:ind w:right="-71"/>
        <w:jc w:val="center"/>
        <w:rPr>
          <w:rFonts w:ascii="Times New Roman" w:hAnsi="Times New Roman"/>
          <w:b/>
          <w:color w:val="000000"/>
          <w:w w:val="87"/>
          <w:sz w:val="24"/>
          <w:szCs w:val="24"/>
        </w:rPr>
      </w:pPr>
      <w:proofErr w:type="gramStart"/>
      <w:r w:rsidRPr="0042754F">
        <w:rPr>
          <w:rFonts w:ascii="Times New Roman" w:hAnsi="Times New Roman"/>
          <w:b/>
          <w:color w:val="000000"/>
          <w:w w:val="87"/>
          <w:sz w:val="24"/>
          <w:szCs w:val="24"/>
        </w:rPr>
        <w:t>Р</w:t>
      </w:r>
      <w:proofErr w:type="gramEnd"/>
      <w:r w:rsidRPr="0042754F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Е Ш Е Н И Е</w:t>
      </w:r>
    </w:p>
    <w:p w:rsidR="00037FCC" w:rsidRDefault="0077134D" w:rsidP="00037FCC">
      <w:pPr>
        <w:ind w:right="-71"/>
        <w:rPr>
          <w:rFonts w:ascii="Times New Roman" w:hAnsi="Times New Roman"/>
          <w:b/>
          <w:color w:val="000000"/>
          <w:w w:val="87"/>
          <w:sz w:val="24"/>
          <w:szCs w:val="24"/>
        </w:rPr>
      </w:pPr>
      <w:r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13 октября </w:t>
      </w:r>
      <w:r w:rsidR="00C27A7F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2015</w:t>
      </w:r>
      <w:r w:rsidR="00037FCC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г.                                                                                 </w:t>
      </w:r>
      <w:r w:rsidR="006261A9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      </w:t>
      </w:r>
      <w:r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              </w:t>
      </w:r>
      <w:r w:rsidR="00037FCC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     </w:t>
      </w:r>
      <w:r w:rsidR="00585B29">
        <w:rPr>
          <w:rFonts w:ascii="Times New Roman" w:hAnsi="Times New Roman"/>
          <w:b/>
          <w:color w:val="000000"/>
          <w:w w:val="87"/>
          <w:sz w:val="24"/>
          <w:szCs w:val="24"/>
        </w:rPr>
        <w:tab/>
      </w:r>
      <w:r w:rsidR="00585B29">
        <w:rPr>
          <w:rFonts w:ascii="Times New Roman" w:hAnsi="Times New Roman"/>
          <w:b/>
          <w:color w:val="000000"/>
          <w:w w:val="87"/>
          <w:sz w:val="24"/>
          <w:szCs w:val="24"/>
        </w:rPr>
        <w:tab/>
      </w:r>
      <w:r w:rsidR="00037FCC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№ </w:t>
      </w:r>
      <w:r w:rsidR="00585B29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</w:t>
      </w:r>
      <w:r w:rsidR="00C27A7F">
        <w:rPr>
          <w:rFonts w:ascii="Times New Roman" w:hAnsi="Times New Roman"/>
          <w:b/>
          <w:color w:val="000000"/>
          <w:w w:val="87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w w:val="87"/>
          <w:sz w:val="24"/>
          <w:szCs w:val="24"/>
        </w:rPr>
        <w:t>6</w:t>
      </w:r>
    </w:p>
    <w:p w:rsidR="00037FCC" w:rsidRPr="00F5198B" w:rsidRDefault="0077134D" w:rsidP="00585B2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 внесении изменений в решение № 22 от 20.07.2015года «</w:t>
      </w:r>
      <w:r w:rsidR="00037FCC" w:rsidRPr="00F5198B">
        <w:rPr>
          <w:rFonts w:ascii="Times New Roman" w:hAnsi="Times New Roman"/>
          <w:b/>
          <w:i/>
          <w:sz w:val="24"/>
          <w:szCs w:val="24"/>
        </w:rPr>
        <w:t xml:space="preserve">Об утверждении прогнозного плана (программы) приватизации муниципального имущества Григоровского сельсовета Большемурашкинского </w:t>
      </w:r>
      <w:r w:rsidR="00EE122F" w:rsidRPr="00F5198B">
        <w:rPr>
          <w:rFonts w:ascii="Times New Roman" w:hAnsi="Times New Roman"/>
          <w:b/>
          <w:i/>
          <w:sz w:val="24"/>
          <w:szCs w:val="24"/>
        </w:rPr>
        <w:t xml:space="preserve">муниципального </w:t>
      </w:r>
      <w:r w:rsidR="00037FCC" w:rsidRPr="00F5198B">
        <w:rPr>
          <w:rFonts w:ascii="Times New Roman" w:hAnsi="Times New Roman"/>
          <w:b/>
          <w:i/>
          <w:sz w:val="24"/>
          <w:szCs w:val="24"/>
        </w:rPr>
        <w:t>района на 201</w:t>
      </w:r>
      <w:r w:rsidR="00C27A7F" w:rsidRPr="00F5198B">
        <w:rPr>
          <w:rFonts w:ascii="Times New Roman" w:hAnsi="Times New Roman"/>
          <w:b/>
          <w:i/>
          <w:sz w:val="24"/>
          <w:szCs w:val="24"/>
        </w:rPr>
        <w:t>5</w:t>
      </w:r>
      <w:r w:rsidR="00037FCC" w:rsidRPr="00F5198B">
        <w:rPr>
          <w:rFonts w:ascii="Times New Roman" w:hAnsi="Times New Roman"/>
          <w:b/>
          <w:i/>
          <w:sz w:val="24"/>
          <w:szCs w:val="24"/>
        </w:rPr>
        <w:t xml:space="preserve"> год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037FCC" w:rsidRPr="00F5198B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42754F" w:rsidRDefault="008A3C2F" w:rsidP="0042754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№ 131-ФЗ </w:t>
      </w:r>
      <w:r w:rsidR="00037FC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06.10.2003 года «Об общих принципах организации местного самоуправления в Российской Федерации», ст.ст. 447-449 ГК РФ, Уставом</w:t>
      </w:r>
      <w:r w:rsidR="00037FCC">
        <w:rPr>
          <w:rFonts w:ascii="Times New Roman" w:hAnsi="Times New Roman"/>
          <w:sz w:val="24"/>
          <w:szCs w:val="24"/>
        </w:rPr>
        <w:t xml:space="preserve"> Григоровского сельсовета «Вопросы местного значения» п. 3</w:t>
      </w:r>
      <w:r w:rsidR="00037FCC">
        <w:rPr>
          <w:sz w:val="24"/>
          <w:szCs w:val="24"/>
        </w:rPr>
        <w:t xml:space="preserve"> «</w:t>
      </w:r>
      <w:r w:rsidR="00037FCC">
        <w:rPr>
          <w:rFonts w:ascii="Times New Roman" w:hAnsi="Times New Roman"/>
          <w:sz w:val="24"/>
          <w:szCs w:val="24"/>
        </w:rPr>
        <w:t>Владение, пользование и распоряжение имуществом, находящимся в муниципальной собственности  сельсовета», решением сел</w:t>
      </w:r>
      <w:r>
        <w:rPr>
          <w:rFonts w:ascii="Times New Roman" w:hAnsi="Times New Roman"/>
          <w:sz w:val="24"/>
          <w:szCs w:val="24"/>
        </w:rPr>
        <w:t>ьского Совета Григоровского сельсовета от 21</w:t>
      </w:r>
      <w:r w:rsidR="0065298A">
        <w:rPr>
          <w:rFonts w:ascii="Times New Roman" w:hAnsi="Times New Roman"/>
          <w:sz w:val="24"/>
          <w:szCs w:val="24"/>
        </w:rPr>
        <w:t>.02.2013</w:t>
      </w:r>
      <w:r w:rsidR="00037FCC">
        <w:rPr>
          <w:rFonts w:ascii="Times New Roman" w:hAnsi="Times New Roman"/>
          <w:sz w:val="24"/>
          <w:szCs w:val="24"/>
        </w:rPr>
        <w:t xml:space="preserve"> г. №</w:t>
      </w:r>
      <w:r w:rsidR="0065298A">
        <w:rPr>
          <w:rFonts w:ascii="Times New Roman" w:hAnsi="Times New Roman"/>
          <w:sz w:val="24"/>
          <w:szCs w:val="24"/>
        </w:rPr>
        <w:t xml:space="preserve"> 1</w:t>
      </w:r>
      <w:r w:rsidR="00C27A7F">
        <w:rPr>
          <w:rFonts w:ascii="Times New Roman" w:hAnsi="Times New Roman"/>
          <w:sz w:val="24"/>
          <w:szCs w:val="24"/>
        </w:rPr>
        <w:t xml:space="preserve"> «Об утверждении Положения о порядке приватизации муниципального имущества Григоровского сельсовета</w:t>
      </w:r>
      <w:proofErr w:type="gramEnd"/>
      <w:r w:rsidR="00C27A7F">
        <w:rPr>
          <w:rFonts w:ascii="Times New Roman" w:hAnsi="Times New Roman"/>
          <w:sz w:val="24"/>
          <w:szCs w:val="24"/>
        </w:rPr>
        <w:t xml:space="preserve"> Большем</w:t>
      </w:r>
      <w:r>
        <w:rPr>
          <w:rFonts w:ascii="Times New Roman" w:hAnsi="Times New Roman"/>
          <w:sz w:val="24"/>
          <w:szCs w:val="24"/>
        </w:rPr>
        <w:t>урашкинского муниципального рай</w:t>
      </w:r>
      <w:r w:rsidR="00C27A7F">
        <w:rPr>
          <w:rFonts w:ascii="Times New Roman" w:hAnsi="Times New Roman"/>
          <w:sz w:val="24"/>
          <w:szCs w:val="24"/>
        </w:rPr>
        <w:t>она Нижегородской области»</w:t>
      </w:r>
      <w:r>
        <w:rPr>
          <w:rFonts w:ascii="Times New Roman" w:hAnsi="Times New Roman"/>
          <w:sz w:val="24"/>
          <w:szCs w:val="24"/>
        </w:rPr>
        <w:t>,</w:t>
      </w:r>
      <w:r w:rsidR="00C27A7F">
        <w:rPr>
          <w:rFonts w:ascii="Times New Roman" w:hAnsi="Times New Roman"/>
          <w:sz w:val="24"/>
          <w:szCs w:val="24"/>
        </w:rPr>
        <w:t xml:space="preserve">  </w:t>
      </w:r>
      <w:r w:rsidR="0077134D">
        <w:rPr>
          <w:rFonts w:ascii="Times New Roman" w:hAnsi="Times New Roman"/>
          <w:sz w:val="24"/>
          <w:szCs w:val="24"/>
        </w:rPr>
        <w:t xml:space="preserve">в целях увеличения доходной части бюджета, </w:t>
      </w:r>
      <w:r w:rsidR="00C27A7F">
        <w:rPr>
          <w:rFonts w:ascii="Times New Roman" w:hAnsi="Times New Roman"/>
          <w:sz w:val="24"/>
          <w:szCs w:val="24"/>
        </w:rPr>
        <w:t xml:space="preserve">сельский </w:t>
      </w:r>
      <w:r w:rsidR="00037FCC">
        <w:rPr>
          <w:rFonts w:ascii="Times New Roman" w:hAnsi="Times New Roman"/>
          <w:sz w:val="24"/>
          <w:szCs w:val="24"/>
        </w:rPr>
        <w:t>Совет Григоровского сельсовета</w:t>
      </w:r>
      <w:r w:rsidR="00C27A7F" w:rsidRPr="00C27A7F">
        <w:rPr>
          <w:rFonts w:ascii="Times New Roman" w:hAnsi="Times New Roman"/>
          <w:b/>
          <w:sz w:val="24"/>
          <w:szCs w:val="24"/>
        </w:rPr>
        <w:t xml:space="preserve"> </w:t>
      </w:r>
      <w:r w:rsidR="00C27A7F">
        <w:rPr>
          <w:rFonts w:ascii="Times New Roman" w:hAnsi="Times New Roman"/>
          <w:b/>
          <w:sz w:val="24"/>
          <w:szCs w:val="24"/>
        </w:rPr>
        <w:t>РЕШИЛ:</w:t>
      </w:r>
      <w:r w:rsidR="0042754F" w:rsidRPr="0042754F">
        <w:rPr>
          <w:rFonts w:ascii="Times New Roman" w:hAnsi="Times New Roman"/>
          <w:sz w:val="24"/>
          <w:szCs w:val="24"/>
        </w:rPr>
        <w:t xml:space="preserve">                                 </w:t>
      </w:r>
      <w:r w:rsidR="0042754F">
        <w:rPr>
          <w:rFonts w:ascii="Times New Roman" w:hAnsi="Times New Roman"/>
          <w:sz w:val="24"/>
          <w:szCs w:val="24"/>
        </w:rPr>
        <w:t>Внести изменения в прогнозный план (программу) приватизации  муниципального имущества Григоровского сельсовета Большемурашкинского  муниципального</w:t>
      </w:r>
      <w:r w:rsidR="0042754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района на 2015 год:</w:t>
      </w:r>
    </w:p>
    <w:tbl>
      <w:tblPr>
        <w:tblpPr w:leftFromText="180" w:rightFromText="180" w:vertAnchor="text" w:horzAnchor="margin" w:tblpY="58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276"/>
        <w:gridCol w:w="1775"/>
        <w:gridCol w:w="2268"/>
        <w:gridCol w:w="1418"/>
        <w:gridCol w:w="992"/>
        <w:gridCol w:w="1276"/>
        <w:gridCol w:w="992"/>
      </w:tblGrid>
      <w:tr w:rsidR="00FB777E" w:rsidTr="00FB777E">
        <w:trPr>
          <w:trHeight w:val="131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7E" w:rsidRPr="002C1109" w:rsidRDefault="00FB777E" w:rsidP="00FB7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10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2C110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2C110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C110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7E" w:rsidRPr="002C1109" w:rsidRDefault="00FB777E" w:rsidP="00FB7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1109">
              <w:rPr>
                <w:rFonts w:ascii="Times New Roman" w:hAnsi="Times New Roman"/>
                <w:b/>
                <w:sz w:val="20"/>
                <w:szCs w:val="20"/>
              </w:rPr>
              <w:t>Наименов</w:t>
            </w:r>
            <w:proofErr w:type="spellEnd"/>
            <w:r w:rsidRPr="002C1109">
              <w:rPr>
                <w:rFonts w:ascii="Times New Roman" w:hAnsi="Times New Roman"/>
                <w:b/>
                <w:sz w:val="20"/>
                <w:szCs w:val="20"/>
              </w:rPr>
              <w:t>. объекта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7E" w:rsidRPr="002C1109" w:rsidRDefault="00FB777E" w:rsidP="00FB7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109">
              <w:rPr>
                <w:rFonts w:ascii="Times New Roman" w:hAnsi="Times New Roman"/>
                <w:b/>
                <w:sz w:val="20"/>
                <w:szCs w:val="20"/>
              </w:rPr>
              <w:t>Адрес нахождения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7E" w:rsidRPr="002C1109" w:rsidRDefault="00FB777E" w:rsidP="00FB7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109">
              <w:rPr>
                <w:rFonts w:ascii="Times New Roman" w:hAnsi="Times New Roman"/>
                <w:b/>
                <w:sz w:val="20"/>
                <w:szCs w:val="20"/>
              </w:rPr>
              <w:t>Характеристика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7E" w:rsidRPr="002C1109" w:rsidRDefault="00FB777E" w:rsidP="00FB7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109">
              <w:rPr>
                <w:rFonts w:ascii="Times New Roman" w:hAnsi="Times New Roman"/>
                <w:b/>
                <w:sz w:val="20"/>
                <w:szCs w:val="20"/>
              </w:rPr>
              <w:t>Начальная продажная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7E" w:rsidRPr="002C1109" w:rsidRDefault="00FB777E" w:rsidP="00FB7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109">
              <w:rPr>
                <w:rFonts w:ascii="Times New Roman" w:hAnsi="Times New Roman"/>
                <w:b/>
                <w:sz w:val="20"/>
                <w:szCs w:val="20"/>
              </w:rPr>
              <w:t>Ориентир</w:t>
            </w:r>
            <w:proofErr w:type="gramStart"/>
            <w:r w:rsidRPr="002C110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2C11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C1109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2C1109">
              <w:rPr>
                <w:rFonts w:ascii="Times New Roman" w:hAnsi="Times New Roman"/>
                <w:b/>
                <w:sz w:val="20"/>
                <w:szCs w:val="20"/>
              </w:rPr>
              <w:t xml:space="preserve">рок </w:t>
            </w:r>
            <w:proofErr w:type="spellStart"/>
            <w:r w:rsidRPr="002C1109">
              <w:rPr>
                <w:rFonts w:ascii="Times New Roman" w:hAnsi="Times New Roman"/>
                <w:b/>
                <w:sz w:val="20"/>
                <w:szCs w:val="20"/>
              </w:rPr>
              <w:t>приват</w:t>
            </w:r>
            <w:proofErr w:type="spellEnd"/>
            <w:r w:rsidRPr="002C110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7E" w:rsidRPr="002C1109" w:rsidRDefault="00FB777E" w:rsidP="00FB7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109">
              <w:rPr>
                <w:rFonts w:ascii="Times New Roman" w:hAnsi="Times New Roman"/>
                <w:b/>
                <w:sz w:val="20"/>
                <w:szCs w:val="20"/>
              </w:rPr>
              <w:t xml:space="preserve">Способ </w:t>
            </w:r>
            <w:proofErr w:type="spellStart"/>
            <w:r w:rsidRPr="002C1109">
              <w:rPr>
                <w:rFonts w:ascii="Times New Roman" w:hAnsi="Times New Roman"/>
                <w:b/>
                <w:sz w:val="20"/>
                <w:szCs w:val="20"/>
              </w:rPr>
              <w:t>прива-тизац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7E" w:rsidRPr="002C1109" w:rsidRDefault="00FB777E" w:rsidP="00FB7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1109">
              <w:rPr>
                <w:rFonts w:ascii="Times New Roman" w:hAnsi="Times New Roman"/>
                <w:b/>
                <w:sz w:val="20"/>
                <w:szCs w:val="20"/>
              </w:rPr>
              <w:t>Примечан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FB777E" w:rsidTr="00FB777E">
        <w:trPr>
          <w:trHeight w:val="26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7E" w:rsidRPr="002C1109" w:rsidRDefault="00FB777E" w:rsidP="00FB777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C11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C110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  <w:p w:rsidR="00FB777E" w:rsidRPr="002C1109" w:rsidRDefault="00FB777E" w:rsidP="00FB7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77E" w:rsidRPr="002C1109" w:rsidRDefault="00FB777E" w:rsidP="00FB7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77E" w:rsidRPr="002C1109" w:rsidRDefault="00FB777E" w:rsidP="00FB7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77E" w:rsidRPr="002C1109" w:rsidRDefault="00FB777E" w:rsidP="00FB7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77E" w:rsidRPr="002C1109" w:rsidRDefault="00FB777E" w:rsidP="00FB7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E" w:rsidRPr="002C1109" w:rsidRDefault="00FB777E" w:rsidP="00FB7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109">
              <w:rPr>
                <w:rFonts w:ascii="Times New Roman" w:hAnsi="Times New Roman"/>
                <w:b/>
                <w:sz w:val="20"/>
                <w:szCs w:val="20"/>
              </w:rPr>
              <w:t>Жилой дом</w:t>
            </w:r>
          </w:p>
          <w:p w:rsidR="00FB777E" w:rsidRPr="002C1109" w:rsidRDefault="00FB777E" w:rsidP="00FB7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77E" w:rsidRPr="002C1109" w:rsidRDefault="00FB777E" w:rsidP="00FB7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77E" w:rsidRPr="002C1109" w:rsidRDefault="00FB777E" w:rsidP="00FB7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77E" w:rsidRPr="002C1109" w:rsidRDefault="00FB777E" w:rsidP="00FB7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77E" w:rsidRPr="002C1109" w:rsidRDefault="00FB777E" w:rsidP="00FB777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7E" w:rsidRPr="002C1109" w:rsidRDefault="00FB777E" w:rsidP="00FB7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109">
              <w:rPr>
                <w:rFonts w:ascii="Times New Roman" w:hAnsi="Times New Roman"/>
                <w:b/>
                <w:sz w:val="20"/>
                <w:szCs w:val="20"/>
              </w:rPr>
              <w:t xml:space="preserve">Нижегородская обл., </w:t>
            </w:r>
            <w:proofErr w:type="spellStart"/>
            <w:r w:rsidRPr="002C1109">
              <w:rPr>
                <w:rFonts w:ascii="Times New Roman" w:hAnsi="Times New Roman"/>
                <w:b/>
                <w:sz w:val="20"/>
                <w:szCs w:val="20"/>
              </w:rPr>
              <w:t>Большемурашкинский</w:t>
            </w:r>
            <w:proofErr w:type="spellEnd"/>
            <w:r w:rsidRPr="002C1109">
              <w:rPr>
                <w:rFonts w:ascii="Times New Roman" w:hAnsi="Times New Roman"/>
                <w:b/>
                <w:sz w:val="20"/>
                <w:szCs w:val="20"/>
              </w:rPr>
              <w:t xml:space="preserve"> р-н., </w:t>
            </w:r>
            <w:proofErr w:type="spellStart"/>
            <w:r w:rsidRPr="002C1109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2C1109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Pr="002C1109">
              <w:rPr>
                <w:rFonts w:ascii="Times New Roman" w:hAnsi="Times New Roman"/>
                <w:b/>
                <w:sz w:val="20"/>
                <w:szCs w:val="20"/>
              </w:rPr>
              <w:t>арабатово</w:t>
            </w:r>
            <w:proofErr w:type="spellEnd"/>
            <w:r w:rsidRPr="002C1109">
              <w:rPr>
                <w:rFonts w:ascii="Times New Roman" w:hAnsi="Times New Roman"/>
                <w:b/>
                <w:sz w:val="20"/>
                <w:szCs w:val="20"/>
              </w:rPr>
              <w:t>, ул.Новая, д.1 А</w:t>
            </w:r>
          </w:p>
          <w:p w:rsidR="00FB777E" w:rsidRPr="002C1109" w:rsidRDefault="00FB777E" w:rsidP="00FB7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77E" w:rsidRPr="002C1109" w:rsidRDefault="00FB777E" w:rsidP="00FB77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7E" w:rsidRPr="002C1109" w:rsidRDefault="00FB777E" w:rsidP="00FB7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109">
              <w:rPr>
                <w:rFonts w:ascii="Times New Roman" w:hAnsi="Times New Roman"/>
                <w:b/>
                <w:sz w:val="20"/>
                <w:szCs w:val="20"/>
              </w:rPr>
              <w:t xml:space="preserve">Отдельно стоящее здание одноэтажное, </w:t>
            </w:r>
            <w:proofErr w:type="spellStart"/>
            <w:r w:rsidRPr="002C1109">
              <w:rPr>
                <w:rFonts w:ascii="Times New Roman" w:hAnsi="Times New Roman"/>
                <w:b/>
                <w:sz w:val="20"/>
                <w:szCs w:val="20"/>
              </w:rPr>
              <w:t>матер</w:t>
            </w:r>
            <w:proofErr w:type="gramStart"/>
            <w:r w:rsidRPr="002C1109"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 w:rsidRPr="002C1109">
              <w:rPr>
                <w:rFonts w:ascii="Times New Roman" w:hAnsi="Times New Roman"/>
                <w:b/>
                <w:sz w:val="20"/>
                <w:szCs w:val="20"/>
              </w:rPr>
              <w:t>тен-кирпич</w:t>
            </w:r>
            <w:proofErr w:type="spellEnd"/>
            <w:r w:rsidRPr="002C1109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proofErr w:type="spellStart"/>
            <w:r w:rsidRPr="002C1109">
              <w:rPr>
                <w:rFonts w:ascii="Times New Roman" w:hAnsi="Times New Roman"/>
                <w:b/>
                <w:sz w:val="20"/>
                <w:szCs w:val="20"/>
              </w:rPr>
              <w:t>перекрытия-деревянные</w:t>
            </w:r>
            <w:proofErr w:type="spellEnd"/>
            <w:r w:rsidRPr="002C1109">
              <w:rPr>
                <w:rFonts w:ascii="Times New Roman" w:hAnsi="Times New Roman"/>
                <w:b/>
                <w:sz w:val="20"/>
                <w:szCs w:val="20"/>
              </w:rPr>
              <w:t xml:space="preserve"> отеплен.; крыша - скатная, шифер; общая площадь- 124,6кв.м Кадастровый номер 52:31:0010009:285.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7E" w:rsidRPr="002C1109" w:rsidRDefault="00FB777E" w:rsidP="00FB777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109">
              <w:rPr>
                <w:rFonts w:ascii="Times New Roman" w:hAnsi="Times New Roman"/>
                <w:b/>
                <w:sz w:val="20"/>
                <w:szCs w:val="20"/>
              </w:rPr>
              <w:t>400 000 (Четыреста  тысяч) руб.</w:t>
            </w:r>
          </w:p>
          <w:p w:rsidR="00FB777E" w:rsidRPr="002C1109" w:rsidRDefault="00FB777E" w:rsidP="00FB777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77E" w:rsidRPr="002C1109" w:rsidRDefault="00FB777E" w:rsidP="00FB777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77E" w:rsidRPr="002C1109" w:rsidRDefault="00FB777E" w:rsidP="00FB777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77E" w:rsidRPr="002C1109" w:rsidRDefault="00FB777E" w:rsidP="00FB777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7E" w:rsidRPr="002C1109" w:rsidRDefault="00FB777E" w:rsidP="00FB7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10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2C1109">
              <w:rPr>
                <w:rFonts w:ascii="Times New Roman" w:hAnsi="Times New Roman"/>
                <w:b/>
                <w:sz w:val="20"/>
                <w:szCs w:val="20"/>
              </w:rPr>
              <w:t xml:space="preserve"> кв.</w:t>
            </w:r>
          </w:p>
          <w:p w:rsidR="00FB777E" w:rsidRPr="002C1109" w:rsidRDefault="00FB777E" w:rsidP="00FB7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77E" w:rsidRPr="002C1109" w:rsidRDefault="00FB777E" w:rsidP="00FB7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77E" w:rsidRPr="002C1109" w:rsidRDefault="00FB777E" w:rsidP="00FB7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77E" w:rsidRPr="002C1109" w:rsidRDefault="00FB777E" w:rsidP="00FB7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77E" w:rsidRPr="002C1109" w:rsidRDefault="00FB777E" w:rsidP="00FB777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7E" w:rsidRPr="002C1109" w:rsidRDefault="00FB777E" w:rsidP="00FB7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109">
              <w:rPr>
                <w:rFonts w:ascii="Times New Roman" w:hAnsi="Times New Roman"/>
                <w:b/>
                <w:sz w:val="20"/>
                <w:szCs w:val="20"/>
              </w:rPr>
              <w:t xml:space="preserve">Открытый аукцион с закрытой формой подачи </w:t>
            </w:r>
            <w:proofErr w:type="spellStart"/>
            <w:proofErr w:type="gramStart"/>
            <w:r w:rsidRPr="002C1109">
              <w:rPr>
                <w:rFonts w:ascii="Times New Roman" w:hAnsi="Times New Roman"/>
                <w:b/>
                <w:sz w:val="20"/>
                <w:szCs w:val="20"/>
              </w:rPr>
              <w:t>предложе-ний</w:t>
            </w:r>
            <w:proofErr w:type="spellEnd"/>
            <w:proofErr w:type="gramEnd"/>
            <w:r w:rsidRPr="002C1109">
              <w:rPr>
                <w:rFonts w:ascii="Times New Roman" w:hAnsi="Times New Roman"/>
                <w:b/>
                <w:sz w:val="20"/>
                <w:szCs w:val="20"/>
              </w:rPr>
              <w:t xml:space="preserve"> о цене </w:t>
            </w:r>
          </w:p>
          <w:p w:rsidR="00FB777E" w:rsidRPr="00FB777E" w:rsidRDefault="00FB777E" w:rsidP="00FB77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7E" w:rsidRPr="002C1109" w:rsidRDefault="00FB777E" w:rsidP="00FB7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платежа-безналич</w:t>
            </w:r>
            <w:r w:rsidRPr="002C1109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2C11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B777E" w:rsidRPr="002C1109" w:rsidRDefault="00FB777E" w:rsidP="00FB7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77E" w:rsidRPr="002C1109" w:rsidRDefault="00FB777E" w:rsidP="00FB7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777E" w:rsidRPr="002C1109" w:rsidRDefault="00FB777E" w:rsidP="00FB777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42754F" w:rsidRPr="002C1109" w:rsidRDefault="0042754F" w:rsidP="0042754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раздела 2 дополнить пунктом 3 следующего содержания:</w:t>
      </w:r>
    </w:p>
    <w:p w:rsidR="0042754F" w:rsidRPr="00FB777E" w:rsidRDefault="0042754F" w:rsidP="0042754F">
      <w:pPr>
        <w:rPr>
          <w:rFonts w:ascii="Times New Roman" w:hAnsi="Times New Roman"/>
          <w:sz w:val="24"/>
          <w:szCs w:val="24"/>
        </w:rPr>
      </w:pPr>
    </w:p>
    <w:p w:rsidR="0042754F" w:rsidRPr="0042754F" w:rsidRDefault="0042754F" w:rsidP="0042754F">
      <w:pPr>
        <w:rPr>
          <w:rFonts w:ascii="Times New Roman" w:hAnsi="Times New Roman"/>
          <w:sz w:val="24"/>
          <w:szCs w:val="24"/>
        </w:rPr>
      </w:pPr>
      <w:r w:rsidRPr="0042754F">
        <w:rPr>
          <w:rFonts w:ascii="Times New Roman" w:hAnsi="Times New Roman"/>
          <w:sz w:val="24"/>
          <w:szCs w:val="24"/>
        </w:rPr>
        <w:t xml:space="preserve">Глава </w:t>
      </w:r>
      <w:r w:rsidR="003040AF">
        <w:rPr>
          <w:rFonts w:ascii="Times New Roman" w:hAnsi="Times New Roman"/>
          <w:sz w:val="24"/>
          <w:szCs w:val="24"/>
        </w:rPr>
        <w:t>местного самоуправления</w:t>
      </w:r>
      <w:r>
        <w:rPr>
          <w:rFonts w:ascii="Times New Roman" w:hAnsi="Times New Roman"/>
          <w:sz w:val="24"/>
          <w:szCs w:val="24"/>
        </w:rPr>
        <w:t>,</w:t>
      </w:r>
      <w:r w:rsidRPr="00427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B777E">
        <w:rPr>
          <w:rFonts w:ascii="Times New Roman" w:hAnsi="Times New Roman"/>
          <w:sz w:val="24"/>
          <w:szCs w:val="24"/>
        </w:rPr>
        <w:t xml:space="preserve">                        </w:t>
      </w:r>
      <w:r w:rsidR="003040AF">
        <w:rPr>
          <w:rFonts w:ascii="Times New Roman" w:hAnsi="Times New Roman"/>
          <w:sz w:val="24"/>
          <w:szCs w:val="24"/>
        </w:rPr>
        <w:t xml:space="preserve">         п</w:t>
      </w:r>
      <w:r>
        <w:rPr>
          <w:rFonts w:ascii="Times New Roman" w:hAnsi="Times New Roman"/>
          <w:sz w:val="24"/>
          <w:szCs w:val="24"/>
        </w:rPr>
        <w:t>редседатель сельского Совета</w:t>
      </w:r>
      <w:r w:rsidRPr="0042754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Л.Ю.Лесникова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2754F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42754F" w:rsidRDefault="0042754F" w:rsidP="00C27A7F">
      <w:pPr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C1109" w:rsidRPr="002C1109" w:rsidRDefault="002C1109" w:rsidP="007713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04AE0" w:rsidRPr="002C1109" w:rsidRDefault="00D04AE0" w:rsidP="002C1109">
      <w:pPr>
        <w:rPr>
          <w:rFonts w:ascii="Times New Roman" w:hAnsi="Times New Roman"/>
          <w:sz w:val="24"/>
          <w:szCs w:val="24"/>
        </w:rPr>
      </w:pPr>
    </w:p>
    <w:p w:rsidR="00CB64BB" w:rsidRDefault="00CB64BB"/>
    <w:sectPr w:rsidR="00CB64BB" w:rsidSect="00FB777E">
      <w:pgSz w:w="11906" w:h="16838"/>
      <w:pgMar w:top="851" w:right="34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400"/>
    <w:multiLevelType w:val="multilevel"/>
    <w:tmpl w:val="819A52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360"/>
      </w:p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</w:lvl>
  </w:abstractNum>
  <w:abstractNum w:abstractNumId="1">
    <w:nsid w:val="19B904A2"/>
    <w:multiLevelType w:val="hybridMultilevel"/>
    <w:tmpl w:val="F42AAE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243E4"/>
    <w:multiLevelType w:val="multilevel"/>
    <w:tmpl w:val="D7348D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192"/>
        </w:tabs>
        <w:ind w:left="1192" w:hanging="690"/>
      </w:pPr>
      <w:rPr>
        <w:sz w:val="27"/>
      </w:rPr>
    </w:lvl>
    <w:lvl w:ilvl="2">
      <w:start w:val="2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sz w:val="27"/>
      </w:rPr>
    </w:lvl>
    <w:lvl w:ilvl="3">
      <w:start w:val="1"/>
      <w:numFmt w:val="decimal"/>
      <w:isLgl/>
      <w:lvlText w:val="%1.%2.%3.%4."/>
      <w:lvlJc w:val="left"/>
      <w:pPr>
        <w:tabs>
          <w:tab w:val="num" w:pos="1656"/>
        </w:tabs>
        <w:ind w:left="1656" w:hanging="720"/>
      </w:pPr>
      <w:rPr>
        <w:sz w:val="27"/>
      </w:rPr>
    </w:lvl>
    <w:lvl w:ilvl="4">
      <w:start w:val="1"/>
      <w:numFmt w:val="decimal"/>
      <w:isLgl/>
      <w:lvlText w:val="%1.%2.%3.%4.%5."/>
      <w:lvlJc w:val="left"/>
      <w:pPr>
        <w:tabs>
          <w:tab w:val="num" w:pos="2233"/>
        </w:tabs>
        <w:ind w:left="2233" w:hanging="1080"/>
      </w:pPr>
      <w:rPr>
        <w:sz w:val="27"/>
      </w:rPr>
    </w:lvl>
    <w:lvl w:ilvl="5">
      <w:start w:val="1"/>
      <w:numFmt w:val="decimal"/>
      <w:isLgl/>
      <w:lvlText w:val="%1.%2.%3.%4.%5.%6."/>
      <w:lvlJc w:val="left"/>
      <w:pPr>
        <w:tabs>
          <w:tab w:val="num" w:pos="2450"/>
        </w:tabs>
        <w:ind w:left="2450" w:hanging="1080"/>
      </w:pPr>
      <w:rPr>
        <w:sz w:val="27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27"/>
        </w:tabs>
        <w:ind w:left="3027" w:hanging="1440"/>
      </w:pPr>
      <w:rPr>
        <w:sz w:val="27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4"/>
        </w:tabs>
        <w:ind w:left="3244" w:hanging="1440"/>
      </w:pPr>
      <w:rPr>
        <w:sz w:val="27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21"/>
        </w:tabs>
        <w:ind w:left="3821" w:hanging="1800"/>
      </w:pPr>
      <w:rPr>
        <w:sz w:val="27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7FCC"/>
    <w:rsid w:val="00037FCC"/>
    <w:rsid w:val="00051854"/>
    <w:rsid w:val="001125E9"/>
    <w:rsid w:val="00163802"/>
    <w:rsid w:val="001D4A75"/>
    <w:rsid w:val="00234219"/>
    <w:rsid w:val="002C1109"/>
    <w:rsid w:val="003040AF"/>
    <w:rsid w:val="00365034"/>
    <w:rsid w:val="003E1BBE"/>
    <w:rsid w:val="00422B6B"/>
    <w:rsid w:val="0042754F"/>
    <w:rsid w:val="004B3139"/>
    <w:rsid w:val="00541C86"/>
    <w:rsid w:val="00542E2E"/>
    <w:rsid w:val="0056450E"/>
    <w:rsid w:val="00585B29"/>
    <w:rsid w:val="005A4619"/>
    <w:rsid w:val="005A4997"/>
    <w:rsid w:val="006261A9"/>
    <w:rsid w:val="00651367"/>
    <w:rsid w:val="0065298A"/>
    <w:rsid w:val="006C0313"/>
    <w:rsid w:val="006D2448"/>
    <w:rsid w:val="0071230C"/>
    <w:rsid w:val="0076109C"/>
    <w:rsid w:val="0077134D"/>
    <w:rsid w:val="00790D61"/>
    <w:rsid w:val="007A2035"/>
    <w:rsid w:val="008A3C2F"/>
    <w:rsid w:val="00A80CC9"/>
    <w:rsid w:val="00B31E56"/>
    <w:rsid w:val="00B722C7"/>
    <w:rsid w:val="00B8646D"/>
    <w:rsid w:val="00BC65AD"/>
    <w:rsid w:val="00BF1BF2"/>
    <w:rsid w:val="00C27A7F"/>
    <w:rsid w:val="00CB64BB"/>
    <w:rsid w:val="00CC6017"/>
    <w:rsid w:val="00CE7E63"/>
    <w:rsid w:val="00D00D46"/>
    <w:rsid w:val="00D04AE0"/>
    <w:rsid w:val="00E34DD7"/>
    <w:rsid w:val="00E81DAF"/>
    <w:rsid w:val="00EE122F"/>
    <w:rsid w:val="00F5198B"/>
    <w:rsid w:val="00FB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F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3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EEC1D-F976-4E46-8806-F2E528D5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2015-10-21T05:57:00Z</cp:lastPrinted>
  <dcterms:created xsi:type="dcterms:W3CDTF">2014-03-05T05:14:00Z</dcterms:created>
  <dcterms:modified xsi:type="dcterms:W3CDTF">2015-10-21T06:04:00Z</dcterms:modified>
</cp:coreProperties>
</file>