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FC" w:rsidRDefault="00A44BFC" w:rsidP="00A44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BFC" w:rsidRDefault="00A44BFC" w:rsidP="00A44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BFC" w:rsidRDefault="00A44BFC" w:rsidP="00A44BF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FC" w:rsidRPr="00366ADC" w:rsidRDefault="00A44BFC" w:rsidP="00A44BFC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366ADC">
        <w:rPr>
          <w:rFonts w:ascii="Bookman Old Style" w:hAnsi="Bookman Old Style"/>
          <w:b/>
          <w:sz w:val="24"/>
          <w:szCs w:val="24"/>
        </w:rPr>
        <w:t>Сельский Совет Григоровского сельсовета</w:t>
      </w:r>
    </w:p>
    <w:p w:rsidR="00A44BFC" w:rsidRPr="00366ADC" w:rsidRDefault="00A44BFC" w:rsidP="00A44BFC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366ADC">
        <w:rPr>
          <w:rFonts w:ascii="Bookman Old Style" w:hAnsi="Bookman Old Style"/>
          <w:b/>
          <w:sz w:val="24"/>
          <w:szCs w:val="24"/>
        </w:rPr>
        <w:t>Большемурашкинского муниципального района</w:t>
      </w:r>
    </w:p>
    <w:p w:rsidR="00A44BFC" w:rsidRPr="00366ADC" w:rsidRDefault="00A44BFC" w:rsidP="00A44BFC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366ADC">
        <w:rPr>
          <w:rFonts w:ascii="Bookman Old Style" w:hAnsi="Bookman Old Style"/>
          <w:b/>
          <w:sz w:val="24"/>
          <w:szCs w:val="24"/>
        </w:rPr>
        <w:t>Нижегородской области</w:t>
      </w:r>
    </w:p>
    <w:p w:rsidR="00A44BFC" w:rsidRDefault="00414E43" w:rsidP="00A44BFC">
      <w:pPr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414E43">
        <w:pict>
          <v:line id="_x0000_s1027" style="position:absolute;left:0;text-align:left;z-index:251657216" from="-27pt,24.55pt" to="489pt,24.55pt"/>
        </w:pict>
      </w:r>
      <w:r w:rsidRPr="00414E43">
        <w:pict>
          <v:line id="_x0000_s1026" style="position:absolute;left:0;text-align:left;z-index:251658240" from="-27pt,20.8pt" to="489pt,20.8pt" strokeweight="3pt"/>
        </w:pict>
      </w:r>
      <w:r w:rsidR="00A44BFC">
        <w:rPr>
          <w:rFonts w:ascii="Bookman Old Style" w:hAnsi="Bookman Old Style"/>
          <w:b/>
          <w:sz w:val="28"/>
          <w:szCs w:val="28"/>
        </w:rPr>
        <w:t>РЕШЕНИЕ</w:t>
      </w:r>
    </w:p>
    <w:p w:rsidR="00A44BFC" w:rsidRDefault="00A44BFC" w:rsidP="00A44BFC">
      <w:pPr>
        <w:shd w:val="clear" w:color="auto" w:fill="FFFFFF"/>
        <w:spacing w:before="298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октября  2015г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№24</w:t>
      </w:r>
    </w:p>
    <w:p w:rsidR="00A44BFC" w:rsidRDefault="00A44BFC" w:rsidP="00A44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BFC" w:rsidRDefault="00A44BFC" w:rsidP="00A44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BFC" w:rsidRPr="00366ADC" w:rsidRDefault="00A44BFC" w:rsidP="00A44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DC">
        <w:rPr>
          <w:rFonts w:ascii="Times New Roman" w:hAnsi="Times New Roman" w:cs="Times New Roman"/>
          <w:b/>
          <w:sz w:val="24"/>
          <w:szCs w:val="24"/>
        </w:rPr>
        <w:t>Об утверждении схемы размещения</w:t>
      </w:r>
    </w:p>
    <w:p w:rsidR="00A44BFC" w:rsidRPr="00366ADC" w:rsidRDefault="00A44BFC" w:rsidP="00A44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DC">
        <w:rPr>
          <w:rFonts w:ascii="Times New Roman" w:hAnsi="Times New Roman" w:cs="Times New Roman"/>
          <w:b/>
          <w:sz w:val="24"/>
          <w:szCs w:val="24"/>
        </w:rPr>
        <w:t>нестационарных торговых объектов</w:t>
      </w:r>
    </w:p>
    <w:p w:rsidR="00A44BFC" w:rsidRDefault="00A44BFC" w:rsidP="00A44BFC">
      <w:pPr>
        <w:rPr>
          <w:rFonts w:ascii="Times New Roman" w:hAnsi="Times New Roman" w:cs="Times New Roman"/>
          <w:sz w:val="28"/>
          <w:szCs w:val="28"/>
        </w:rPr>
      </w:pPr>
    </w:p>
    <w:p w:rsidR="00A44BFC" w:rsidRPr="00366ADC" w:rsidRDefault="00A44BFC" w:rsidP="00A44BFC">
      <w:pPr>
        <w:jc w:val="both"/>
        <w:rPr>
          <w:rFonts w:ascii="Times New Roman" w:hAnsi="Times New Roman" w:cs="Times New Roman"/>
          <w:sz w:val="24"/>
          <w:szCs w:val="24"/>
        </w:rPr>
      </w:pPr>
      <w:r w:rsidRPr="00366AD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66ADC">
        <w:rPr>
          <w:rFonts w:ascii="Times New Roman" w:hAnsi="Times New Roman" w:cs="Times New Roman"/>
          <w:sz w:val="24"/>
          <w:szCs w:val="24"/>
        </w:rPr>
        <w:t>В целях упорядочения размещения нестационарных торговых объектов на территории Большемурашкинского муниципального района, в соответствии с п.3с.10 Федерального закона от 28.12.2009 года № 381-ФЗ «Об основах государственного регулирования торговой деятельности в Российской Федерации», Федеральном законом от 06.10.2003 года№131-Фз «Об общих принципах организации местного самоуправления в Российской Федерации», приказом министерства поддержки и развития малого предпринимательства, потребительского рынка и услуг Нижегородской</w:t>
      </w:r>
      <w:proofErr w:type="gramEnd"/>
      <w:r w:rsidRPr="00366ADC">
        <w:rPr>
          <w:rFonts w:ascii="Times New Roman" w:hAnsi="Times New Roman" w:cs="Times New Roman"/>
          <w:sz w:val="24"/>
          <w:szCs w:val="24"/>
        </w:rPr>
        <w:t xml:space="preserve"> области от 16.11.2010 года №2507 «О порядке разработки и утверждения схем размещения нестационарных торговых объектов (с изменениями на 8 августа 2012 года)», сельский Совет Григоровского сельсовета РЕШИЛ:</w:t>
      </w:r>
    </w:p>
    <w:p w:rsidR="00A44BFC" w:rsidRPr="00366ADC" w:rsidRDefault="00A44BFC" w:rsidP="00A44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BFC" w:rsidRPr="00366ADC" w:rsidRDefault="00A44BFC" w:rsidP="00A44BFC">
      <w:pPr>
        <w:jc w:val="both"/>
        <w:rPr>
          <w:rFonts w:ascii="Times New Roman" w:hAnsi="Times New Roman" w:cs="Times New Roman"/>
          <w:sz w:val="24"/>
          <w:szCs w:val="24"/>
        </w:rPr>
      </w:pPr>
      <w:r w:rsidRPr="00366ADC">
        <w:rPr>
          <w:rFonts w:ascii="Times New Roman" w:hAnsi="Times New Roman" w:cs="Times New Roman"/>
          <w:sz w:val="24"/>
          <w:szCs w:val="24"/>
        </w:rPr>
        <w:t xml:space="preserve">1.Утвердить схему размещения нестационарных торговых объектов </w:t>
      </w:r>
      <w:proofErr w:type="gramStart"/>
      <w:r w:rsidRPr="00366AD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</w:p>
    <w:p w:rsidR="00A44BFC" w:rsidRPr="00366ADC" w:rsidRDefault="00A44BFC" w:rsidP="00A44BFC">
      <w:pPr>
        <w:jc w:val="both"/>
        <w:rPr>
          <w:rFonts w:ascii="Times New Roman" w:hAnsi="Times New Roman" w:cs="Times New Roman"/>
          <w:sz w:val="24"/>
          <w:szCs w:val="24"/>
        </w:rPr>
      </w:pPr>
      <w:r w:rsidRPr="00366ADC">
        <w:rPr>
          <w:rFonts w:ascii="Times New Roman" w:hAnsi="Times New Roman" w:cs="Times New Roman"/>
          <w:sz w:val="24"/>
          <w:szCs w:val="24"/>
        </w:rPr>
        <w:t>2.Решения сельского Совета Григоровского сельсовета №17 от 13.05.2014года с внесенными в него изменениями от 29.04.2015года №13 считать утратившими силу.</w:t>
      </w:r>
    </w:p>
    <w:p w:rsidR="00A44BFC" w:rsidRPr="00366ADC" w:rsidRDefault="00A44BFC" w:rsidP="00A44BFC">
      <w:pPr>
        <w:jc w:val="both"/>
        <w:rPr>
          <w:rFonts w:ascii="Times New Roman" w:hAnsi="Times New Roman" w:cs="Times New Roman"/>
          <w:sz w:val="24"/>
          <w:szCs w:val="24"/>
        </w:rPr>
      </w:pPr>
      <w:r w:rsidRPr="00366AD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66ADC">
        <w:rPr>
          <w:rFonts w:ascii="Times New Roman" w:hAnsi="Times New Roman" w:cs="Times New Roman"/>
          <w:sz w:val="24"/>
          <w:szCs w:val="24"/>
        </w:rPr>
        <w:t>Разместить схему</w:t>
      </w:r>
      <w:proofErr w:type="gramEnd"/>
      <w:r w:rsidRPr="00366ADC">
        <w:rPr>
          <w:rFonts w:ascii="Times New Roman" w:hAnsi="Times New Roman" w:cs="Times New Roman"/>
          <w:sz w:val="24"/>
          <w:szCs w:val="24"/>
        </w:rPr>
        <w:t xml:space="preserve"> размещения нестационарных объектов на сайте администрации </w:t>
      </w:r>
      <w:proofErr w:type="spellStart"/>
      <w:r w:rsidRPr="00366ADC">
        <w:rPr>
          <w:rFonts w:ascii="Times New Roman" w:hAnsi="Times New Roman" w:cs="Times New Roman"/>
          <w:sz w:val="24"/>
          <w:szCs w:val="24"/>
        </w:rPr>
        <w:t>Большемурашкминского</w:t>
      </w:r>
      <w:proofErr w:type="spellEnd"/>
      <w:r w:rsidRPr="00366ADC">
        <w:rPr>
          <w:rFonts w:ascii="Times New Roman" w:hAnsi="Times New Roman" w:cs="Times New Roman"/>
          <w:sz w:val="24"/>
          <w:szCs w:val="24"/>
        </w:rPr>
        <w:t xml:space="preserve"> района в разделе «Сельские админист</w:t>
      </w:r>
      <w:r w:rsidR="00594CDE" w:rsidRPr="00366ADC">
        <w:rPr>
          <w:rFonts w:ascii="Times New Roman" w:hAnsi="Times New Roman" w:cs="Times New Roman"/>
          <w:sz w:val="24"/>
          <w:szCs w:val="24"/>
        </w:rPr>
        <w:t>ра</w:t>
      </w:r>
      <w:r w:rsidRPr="00366ADC">
        <w:rPr>
          <w:rFonts w:ascii="Times New Roman" w:hAnsi="Times New Roman" w:cs="Times New Roman"/>
          <w:sz w:val="24"/>
          <w:szCs w:val="24"/>
        </w:rPr>
        <w:t xml:space="preserve">ции» </w:t>
      </w:r>
    </w:p>
    <w:p w:rsidR="00A44BFC" w:rsidRPr="00366ADC" w:rsidRDefault="00A44BFC" w:rsidP="00A44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BFC" w:rsidRPr="00366ADC" w:rsidRDefault="00A44BFC" w:rsidP="00A44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BFC" w:rsidRPr="00366ADC" w:rsidRDefault="00A44BFC" w:rsidP="00A44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DC">
        <w:rPr>
          <w:rFonts w:ascii="Times New Roman" w:hAnsi="Times New Roman" w:cs="Times New Roman"/>
          <w:sz w:val="24"/>
          <w:szCs w:val="24"/>
        </w:rPr>
        <w:t>Глава МСУ</w:t>
      </w:r>
    </w:p>
    <w:p w:rsidR="00A44BFC" w:rsidRPr="00366ADC" w:rsidRDefault="00A44BFC" w:rsidP="00A44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DC">
        <w:rPr>
          <w:rFonts w:ascii="Times New Roman" w:hAnsi="Times New Roman" w:cs="Times New Roman"/>
          <w:sz w:val="24"/>
          <w:szCs w:val="24"/>
        </w:rPr>
        <w:t xml:space="preserve">Председатель сельского Совета                                              Л.Ю. </w:t>
      </w:r>
      <w:proofErr w:type="spellStart"/>
      <w:r w:rsidRPr="00366ADC">
        <w:rPr>
          <w:rFonts w:ascii="Times New Roman" w:hAnsi="Times New Roman" w:cs="Times New Roman"/>
          <w:sz w:val="24"/>
          <w:szCs w:val="24"/>
        </w:rPr>
        <w:t>Лесникова</w:t>
      </w:r>
      <w:proofErr w:type="spellEnd"/>
    </w:p>
    <w:p w:rsidR="00A44BFC" w:rsidRDefault="00A44BFC" w:rsidP="00A44B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BFC" w:rsidRDefault="00A44BF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44BFC" w:rsidRDefault="00A44BF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44BFC" w:rsidRDefault="00A44BF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44BFC" w:rsidRDefault="00A44BF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44BFC" w:rsidRDefault="00A44BF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66ADC" w:rsidRDefault="00366AD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66ADC" w:rsidRDefault="00366AD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66ADC" w:rsidRDefault="00366AD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66ADC" w:rsidRDefault="00366AD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66ADC" w:rsidRDefault="00366AD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66ADC" w:rsidRDefault="00366AD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66ADC" w:rsidRDefault="00366AD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66ADC" w:rsidRDefault="00366AD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66ADC" w:rsidRDefault="00366AD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66ADC" w:rsidRDefault="00366AD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66ADC" w:rsidRDefault="00366AD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66ADC" w:rsidRDefault="00366AD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66ADC" w:rsidRDefault="00366AD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44BFC" w:rsidRDefault="00A44BF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44BFC" w:rsidRDefault="00A44BF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44BFC" w:rsidRDefault="00A44BFC" w:rsidP="00A44BF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Приложение</w:t>
      </w:r>
    </w:p>
    <w:p w:rsidR="00A44BFC" w:rsidRDefault="00A44BFC" w:rsidP="00A44BF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сельского Совета </w:t>
      </w:r>
      <w:proofErr w:type="spellStart"/>
      <w:r>
        <w:rPr>
          <w:rFonts w:ascii="Times New Roman" w:hAnsi="Times New Roman" w:cs="Times New Roman"/>
        </w:rPr>
        <w:t>Гнригоровского</w:t>
      </w:r>
      <w:proofErr w:type="spellEnd"/>
    </w:p>
    <w:p w:rsidR="00A44BFC" w:rsidRDefault="00A44BFC" w:rsidP="00A44BFC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сельсовета</w:t>
      </w:r>
    </w:p>
    <w:p w:rsidR="00A44BFC" w:rsidRDefault="00A44BF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1"/>
        <w:gridCol w:w="1844"/>
        <w:gridCol w:w="1276"/>
        <w:gridCol w:w="1135"/>
        <w:gridCol w:w="1276"/>
        <w:gridCol w:w="1419"/>
        <w:gridCol w:w="2413"/>
      </w:tblGrid>
      <w:tr w:rsidR="00594CDE" w:rsidTr="00366AD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94CDE" w:rsidRDefault="00594CD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нахождения торгового объекта (адресные ориентиры)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Торгового объекта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Специализация торгового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земельного участка, торгового объекта,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размещения нестационарного торгового объекта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 земельного участка</w:t>
            </w:r>
          </w:p>
        </w:tc>
      </w:tr>
      <w:tr w:rsidR="00594CDE" w:rsidTr="00366AD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roofErr w:type="spellStart"/>
            <w:r>
              <w:t>Григорово</w:t>
            </w:r>
            <w:proofErr w:type="spellEnd"/>
            <w:r>
              <w:t xml:space="preserve"> в 15 м северо-восточнее здания администрации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r>
              <w:t>Торговая палатка, лоток или павильон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</w:pPr>
            <w:r>
              <w:t>Промышленные товары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</w:pPr>
            <w:r>
              <w:t>300 кв</w:t>
            </w:r>
            <w:proofErr w:type="gramStart"/>
            <w:r>
              <w:t>.м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</w:pPr>
            <w:r>
              <w:t>3 года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</w:pPr>
            <w:proofErr w:type="gramStart"/>
            <w:r>
              <w:t>Государственная</w:t>
            </w:r>
            <w:proofErr w:type="gramEnd"/>
            <w:r>
              <w:t xml:space="preserve"> до разграничения</w:t>
            </w:r>
          </w:p>
        </w:tc>
      </w:tr>
      <w:tr w:rsidR="00594CDE" w:rsidTr="00366AD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roofErr w:type="spellStart"/>
            <w:r>
              <w:t>Карабатово</w:t>
            </w:r>
            <w:proofErr w:type="spellEnd"/>
            <w:r>
              <w:t xml:space="preserve"> в 10 м юго-западнее дома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r>
              <w:t>Торговая палатка, лоток или павильон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</w:pPr>
            <w:r>
              <w:t>Промышленные товары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</w:pPr>
            <w:r>
              <w:t>300 кв</w:t>
            </w:r>
            <w:proofErr w:type="gramStart"/>
            <w:r>
              <w:t>.м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</w:pPr>
            <w:r>
              <w:t>3 года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</w:pPr>
            <w:proofErr w:type="gramStart"/>
            <w:r>
              <w:t>Государственная</w:t>
            </w:r>
            <w:proofErr w:type="gramEnd"/>
            <w:r>
              <w:t xml:space="preserve"> до разграничения</w:t>
            </w:r>
          </w:p>
        </w:tc>
      </w:tr>
      <w:tr w:rsidR="00594CDE" w:rsidTr="00366AD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roofErr w:type="spellStart"/>
            <w:r>
              <w:t>Курлаково</w:t>
            </w:r>
            <w:proofErr w:type="spellEnd"/>
            <w:r>
              <w:t xml:space="preserve"> в 15 м северо-восточнее торгового центра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r>
              <w:t>Торговая палатка, лоток или павильон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</w:pPr>
            <w:r>
              <w:t>Промышленные товары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</w:pPr>
            <w:r>
              <w:t>250 кв</w:t>
            </w:r>
            <w:proofErr w:type="gramStart"/>
            <w:r>
              <w:t>.м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</w:pPr>
            <w:r>
              <w:t>3 года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</w:pPr>
            <w:proofErr w:type="gramStart"/>
            <w:r>
              <w:t>Государственная</w:t>
            </w:r>
            <w:proofErr w:type="gramEnd"/>
            <w:r>
              <w:t xml:space="preserve"> до разграничения</w:t>
            </w:r>
          </w:p>
        </w:tc>
      </w:tr>
      <w:tr w:rsidR="00594CDE" w:rsidTr="00366AD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roofErr w:type="spellStart"/>
            <w:r>
              <w:t>Д.Гужово</w:t>
            </w:r>
            <w:proofErr w:type="spellEnd"/>
            <w:r>
              <w:t xml:space="preserve"> в 7-ми метрах южнее дома №60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r>
              <w:t>Торговая палатка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</w:pPr>
            <w:r>
              <w:t>30 кв.м.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</w:pPr>
            <w:r>
              <w:t>3 года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DE" w:rsidRDefault="00594CDE">
            <w:pPr>
              <w:jc w:val="center"/>
            </w:pPr>
            <w:proofErr w:type="gramStart"/>
            <w:r>
              <w:t>Государственная</w:t>
            </w:r>
            <w:proofErr w:type="gramEnd"/>
            <w:r>
              <w:t xml:space="preserve"> до разграничения</w:t>
            </w:r>
          </w:p>
        </w:tc>
      </w:tr>
    </w:tbl>
    <w:p w:rsidR="00A44BFC" w:rsidRDefault="00A44BFC" w:rsidP="00A44BFC">
      <w:pPr>
        <w:spacing w:line="276" w:lineRule="auto"/>
        <w:rPr>
          <w:rFonts w:ascii="Times New Roman" w:hAnsi="Times New Roman" w:cs="Times New Roman"/>
        </w:rPr>
      </w:pPr>
    </w:p>
    <w:p w:rsidR="00A44BFC" w:rsidRDefault="00A44BFC" w:rsidP="00A44BF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:rsidR="00A44BFC" w:rsidRDefault="00A44BF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44BFC" w:rsidRDefault="00A44BF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44BFC" w:rsidRDefault="00A44BFC" w:rsidP="00A44BF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44BFC" w:rsidRDefault="00A44BFC" w:rsidP="00A44B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FC" w:rsidRDefault="00A44BFC" w:rsidP="00A44BF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B64BB" w:rsidRDefault="00CB64BB"/>
    <w:sectPr w:rsidR="00CB64BB" w:rsidSect="00366AD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4BFC"/>
    <w:rsid w:val="00065DAC"/>
    <w:rsid w:val="001125E9"/>
    <w:rsid w:val="001B35D9"/>
    <w:rsid w:val="001D4A75"/>
    <w:rsid w:val="00243425"/>
    <w:rsid w:val="00365034"/>
    <w:rsid w:val="00366ADC"/>
    <w:rsid w:val="00414E43"/>
    <w:rsid w:val="004B3139"/>
    <w:rsid w:val="00541C86"/>
    <w:rsid w:val="0056450E"/>
    <w:rsid w:val="00594CDE"/>
    <w:rsid w:val="006C0313"/>
    <w:rsid w:val="0071230C"/>
    <w:rsid w:val="008F4623"/>
    <w:rsid w:val="00A44BFC"/>
    <w:rsid w:val="00B31E56"/>
    <w:rsid w:val="00B8646D"/>
    <w:rsid w:val="00CB64BB"/>
    <w:rsid w:val="00CE7764"/>
    <w:rsid w:val="00E34DD7"/>
    <w:rsid w:val="00E8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3188-B32D-4EE3-8922-271ACFB9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2015-11-10T08:11:00Z</cp:lastPrinted>
  <dcterms:created xsi:type="dcterms:W3CDTF">2015-10-21T12:27:00Z</dcterms:created>
  <dcterms:modified xsi:type="dcterms:W3CDTF">2015-11-10T08:12:00Z</dcterms:modified>
</cp:coreProperties>
</file>