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5E" w:rsidRPr="00E4635E" w:rsidRDefault="00E4635E" w:rsidP="00C978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E4635E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635E">
        <w:rPr>
          <w:rFonts w:ascii="Times New Roman" w:hAnsi="Times New Roman"/>
          <w:sz w:val="28"/>
          <w:szCs w:val="28"/>
        </w:rPr>
        <w:t>1</w:t>
      </w:r>
    </w:p>
    <w:p w:rsidR="00D1419B" w:rsidRPr="00B109D4" w:rsidRDefault="00D1419B" w:rsidP="00D14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109D4">
        <w:rPr>
          <w:rFonts w:ascii="Times New Roman" w:hAnsi="Times New Roman"/>
          <w:b/>
          <w:sz w:val="28"/>
          <w:szCs w:val="28"/>
        </w:rPr>
        <w:t>Памятка</w:t>
      </w:r>
    </w:p>
    <w:p w:rsidR="00D1419B" w:rsidRPr="00B109D4" w:rsidRDefault="00D1419B" w:rsidP="00D14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109D4">
        <w:rPr>
          <w:rFonts w:ascii="Times New Roman" w:hAnsi="Times New Roman"/>
          <w:b/>
          <w:sz w:val="28"/>
          <w:szCs w:val="28"/>
        </w:rPr>
        <w:t>собственнику гидротехнического сооружения.</w:t>
      </w:r>
    </w:p>
    <w:p w:rsidR="00D1419B" w:rsidRPr="00B109D4" w:rsidRDefault="00D1419B" w:rsidP="00D14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Собственник гидротехнического сооружения обязан: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- обеспечивать соблюдение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 эксплуатации и ликвидации;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9D4">
        <w:rPr>
          <w:rFonts w:ascii="Times New Roman" w:hAnsi="Times New Roman"/>
          <w:sz w:val="28"/>
          <w:szCs w:val="28"/>
        </w:rPr>
        <w:t>- обеспечивать 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сооружения, в том числе регулярную оценку безопасности гидротехнического сооружения и анализ причин ее снижения с учетом работы гидротехнического сооружения в каскаде, вредных природных и техногенных воздействий, результатов хозяйственной и иной деятельности, в том числе деятельности, связанной со строительством и</w:t>
      </w:r>
      <w:proofErr w:type="gramEnd"/>
      <w:r w:rsidRPr="00B109D4">
        <w:rPr>
          <w:rFonts w:ascii="Times New Roman" w:hAnsi="Times New Roman"/>
          <w:sz w:val="28"/>
          <w:szCs w:val="28"/>
        </w:rPr>
        <w:t xml:space="preserve"> с эксплуатацией объектов на водных объектах и на прилегающих к ним территориях ниже и выше гидротехнического сооружения;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- обеспечивать разработку и своевременное уточнение критериев безопасности гидротехнического сооружения;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 xml:space="preserve">- развивать системы </w:t>
      </w:r>
      <w:proofErr w:type="gramStart"/>
      <w:r w:rsidRPr="00B109D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109D4">
        <w:rPr>
          <w:rFonts w:ascii="Times New Roman" w:hAnsi="Times New Roman"/>
          <w:sz w:val="28"/>
          <w:szCs w:val="28"/>
        </w:rPr>
        <w:t xml:space="preserve"> состоянием гидротехнического сооружения;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- систематически анализировать причины снижения безопасности гидротехнического сооружения и своевременно осуществлять разработку и реализацию мер по обеспечению технически исправного состояния гидротехнического сооружения и его безопасности, а также по предотвращению аварии гидротехнического сооружения;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- обеспечивать проведение регулярных обследований гидротехнического сооружения;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- создавать финансовые и материальные резервы, предназначенные для ликвидации аварии гидротехнического сооружения;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- организовывать эксплуатацию гидротехнического сооружения и обеспечивать соответствующую нормам и правилам квалификацию работников эксплуатирующей организации;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- поддерживать в постоянной готовности локальные системы оповещения о чрезвычайных ситуациях на гидротехнических сооружениях;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 xml:space="preserve">- осуществлять по вопросам предупреждения аварий гидротехнического сооружения взаимодействие с органом управления по делам гражданской обороны и чрезвычайным ситуациям; 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- незамедлительно информировать об угрозе аварии гидротехнического сооружения федеральный орган исполнительной власти по надзору в области безопасности гидротехнических сооружений, другие заинтересованные государственные органы, органы местного самоуправления и в случае непосредственной угрозы прорыва напорного фронта - население и организации в зоне возможного затопления;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lastRenderedPageBreak/>
        <w:t>- содействовать федеральному органу исполнительной власти по надзору в области безопасности гидротехнических сооружений в реализации его функций;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- совместно с органами местного самоуправления информировать население о вопросах безопасности гидротехнических сооружений;</w:t>
      </w:r>
    </w:p>
    <w:p w:rsidR="00D1419B" w:rsidRPr="00B109D4" w:rsidRDefault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- финансировать 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сооружения.</w:t>
      </w:r>
    </w:p>
    <w:p w:rsidR="00D1419B" w:rsidRDefault="00D1419B" w:rsidP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09D4">
        <w:rPr>
          <w:rFonts w:ascii="Times New Roman" w:hAnsi="Times New Roman"/>
          <w:sz w:val="28"/>
          <w:szCs w:val="28"/>
        </w:rPr>
        <w:t>Собственник гидротехнического сооружения несет ответственность за безопасность гидротехнического сооружения (в том числе возмещает ущерб, нанесенный в результате аварии гидротехнического сооружения) вплоть до момента перехода прав собственности к другому физическому или юридическому лицу либо до полного завершения работ по ликвидации гидротехнического сооружения.</w:t>
      </w:r>
    </w:p>
    <w:p w:rsidR="00AA608D" w:rsidRDefault="00AA608D" w:rsidP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08D" w:rsidRDefault="00AA608D" w:rsidP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608D" w:rsidRPr="00B109D4" w:rsidRDefault="00AA608D" w:rsidP="00D14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AA608D" w:rsidRPr="00B109D4" w:rsidSect="00C978E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19B"/>
    <w:rsid w:val="0026312E"/>
    <w:rsid w:val="00300996"/>
    <w:rsid w:val="003D4A6E"/>
    <w:rsid w:val="007E217E"/>
    <w:rsid w:val="00AA608D"/>
    <w:rsid w:val="00AB25B0"/>
    <w:rsid w:val="00B109D4"/>
    <w:rsid w:val="00B16B18"/>
    <w:rsid w:val="00B83D17"/>
    <w:rsid w:val="00C978E7"/>
    <w:rsid w:val="00D1419B"/>
    <w:rsid w:val="00DE3E45"/>
    <w:rsid w:val="00E15E27"/>
    <w:rsid w:val="00E4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E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1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1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Татьяна Макарова</dc:creator>
  <cp:keywords/>
  <dc:description/>
  <cp:lastModifiedBy>Верхне-Волжское БВУ</cp:lastModifiedBy>
  <cp:revision>2</cp:revision>
  <cp:lastPrinted>2009-01-14T12:48:00Z</cp:lastPrinted>
  <dcterms:created xsi:type="dcterms:W3CDTF">2012-01-26T07:22:00Z</dcterms:created>
  <dcterms:modified xsi:type="dcterms:W3CDTF">2012-01-26T07:22:00Z</dcterms:modified>
</cp:coreProperties>
</file>