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BE" w:rsidRPr="00CF4155" w:rsidRDefault="00CE06BE" w:rsidP="00CF4155">
      <w:pPr>
        <w:spacing w:after="0"/>
        <w:jc w:val="center"/>
        <w:rPr>
          <w:rFonts w:ascii="Times New Roman" w:hAnsi="Times New Roman" w:cs="Times New Roman"/>
          <w:b/>
        </w:rPr>
      </w:pPr>
      <w:r w:rsidRPr="00CF4155">
        <w:rPr>
          <w:rFonts w:ascii="Times New Roman" w:hAnsi="Times New Roman" w:cs="Times New Roman"/>
          <w:b/>
        </w:rPr>
        <w:t>Пояснительная записка</w:t>
      </w:r>
    </w:p>
    <w:p w:rsidR="00BC74CD" w:rsidRPr="00BC74CD" w:rsidRDefault="00CE06BE" w:rsidP="00D90BED">
      <w:pPr>
        <w:pStyle w:val="ConsPlusTitle"/>
        <w:jc w:val="center"/>
        <w:rPr>
          <w:rFonts w:ascii="Times New Roman" w:hAnsi="Times New Roman"/>
          <w:b w:val="0"/>
        </w:rPr>
      </w:pPr>
      <w:r w:rsidRPr="00BC74CD">
        <w:rPr>
          <w:rFonts w:ascii="Times New Roman" w:hAnsi="Times New Roman"/>
        </w:rPr>
        <w:t xml:space="preserve">к проекту </w:t>
      </w:r>
      <w:r w:rsidRPr="00BC74CD">
        <w:rPr>
          <w:rFonts w:ascii="Times New Roman" w:hAnsi="Times New Roman"/>
          <w:bCs/>
        </w:rPr>
        <w:t xml:space="preserve"> </w:t>
      </w:r>
      <w:r w:rsidR="00BF3F59">
        <w:rPr>
          <w:rFonts w:ascii="Times New Roman" w:hAnsi="Times New Roman"/>
          <w:b w:val="0"/>
          <w:bCs/>
        </w:rPr>
        <w:t>постановлени</w:t>
      </w:r>
      <w:r w:rsidR="00D90BED">
        <w:rPr>
          <w:rFonts w:ascii="Times New Roman" w:hAnsi="Times New Roman"/>
          <w:b w:val="0"/>
          <w:bCs/>
        </w:rPr>
        <w:t>я</w:t>
      </w:r>
      <w:r w:rsidR="00BF3F59">
        <w:rPr>
          <w:rFonts w:ascii="Times New Roman" w:hAnsi="Times New Roman"/>
          <w:b w:val="0"/>
          <w:bCs/>
        </w:rPr>
        <w:t xml:space="preserve"> администрации</w:t>
      </w:r>
      <w:r w:rsidRPr="00BC74CD">
        <w:rPr>
          <w:rFonts w:ascii="Times New Roman" w:hAnsi="Times New Roman"/>
          <w:bCs/>
        </w:rPr>
        <w:t xml:space="preserve">  </w:t>
      </w:r>
      <w:r w:rsidRPr="00D90BED">
        <w:rPr>
          <w:rFonts w:ascii="Times New Roman" w:hAnsi="Times New Roman"/>
          <w:b w:val="0"/>
          <w:bCs/>
        </w:rPr>
        <w:t>Большемурашкинского муниципального района  «</w:t>
      </w:r>
      <w:r w:rsidR="00D90BED" w:rsidRPr="00D90BED">
        <w:rPr>
          <w:rFonts w:ascii="Times New Roman" w:hAnsi="Times New Roman"/>
          <w:b w:val="0"/>
          <w:bCs/>
        </w:rPr>
        <w:t xml:space="preserve">Об утверждении Положения о порядке организации и осуществлении муниципального земельного </w:t>
      </w:r>
      <w:proofErr w:type="gramStart"/>
      <w:r w:rsidR="00D90BED" w:rsidRPr="00D90BED">
        <w:rPr>
          <w:rFonts w:ascii="Times New Roman" w:hAnsi="Times New Roman"/>
          <w:b w:val="0"/>
          <w:bCs/>
        </w:rPr>
        <w:t>контроля за</w:t>
      </w:r>
      <w:proofErr w:type="gramEnd"/>
      <w:r w:rsidR="00D90BED" w:rsidRPr="00D90BED">
        <w:rPr>
          <w:rFonts w:ascii="Times New Roman" w:hAnsi="Times New Roman"/>
          <w:b w:val="0"/>
          <w:bCs/>
        </w:rPr>
        <w:t xml:space="preserve"> использованием земельных участков, находящихся на территории Большемурашкинского муниципального района Нижегородской области</w:t>
      </w:r>
      <w:r w:rsidR="00BC74CD" w:rsidRPr="00BC74CD">
        <w:rPr>
          <w:rFonts w:ascii="Times New Roman" w:hAnsi="Times New Roman"/>
        </w:rPr>
        <w:t>»</w:t>
      </w:r>
    </w:p>
    <w:p w:rsidR="00CF4155" w:rsidRPr="00BC74CD" w:rsidRDefault="00CF4155" w:rsidP="00F466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</w:p>
    <w:p w:rsidR="00F466E9" w:rsidRPr="00461356" w:rsidRDefault="00CE06BE" w:rsidP="0012662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273D93">
        <w:rPr>
          <w:rFonts w:ascii="Times New Roman" w:hAnsi="Times New Roman"/>
          <w:sz w:val="24"/>
          <w:szCs w:val="24"/>
        </w:rPr>
        <w:t xml:space="preserve">    </w:t>
      </w:r>
    </w:p>
    <w:p w:rsidR="008F1102" w:rsidRPr="0012662B" w:rsidRDefault="008F1102" w:rsidP="0012662B">
      <w:pPr>
        <w:pStyle w:val="ConsPlusTitle"/>
        <w:jc w:val="both"/>
        <w:rPr>
          <w:rFonts w:ascii="Times New Roman" w:eastAsiaTheme="minorEastAsia" w:hAnsi="Times New Roman" w:cstheme="minorBidi"/>
          <w:b w:val="0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</w:t>
      </w:r>
      <w:r w:rsidR="0012662B">
        <w:rPr>
          <w:rFonts w:ascii="Times New Roman" w:hAnsi="Times New Roman"/>
          <w:sz w:val="24"/>
          <w:szCs w:val="24"/>
        </w:rPr>
        <w:t xml:space="preserve">постановления </w:t>
      </w:r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>администрации  Большемурашкинского муниципального района  «Об утверждении Положения о порядке организации и осуществлении муниципального земельного контроля за использованием земельных участков, находящихся на территории Большемурашкинского муниципального района Нижегородской области»</w:t>
      </w:r>
      <w:r w:rsid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</w:t>
      </w:r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>(далее – Проект   постановления)</w:t>
      </w:r>
      <w:r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</w:t>
      </w:r>
      <w:r w:rsidR="00461356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разработан в соответствии </w:t>
      </w:r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Земельным </w:t>
      </w:r>
      <w:hyperlink r:id="rId9" w:history="1">
        <w:r w:rsidR="0012662B" w:rsidRPr="0012662B">
          <w:rPr>
            <w:rFonts w:eastAsiaTheme="minorEastAsia" w:cstheme="minorBidi"/>
            <w:b w:val="0"/>
          </w:rPr>
          <w:t>кодексом</w:t>
        </w:r>
      </w:hyperlink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Российской Федерации, Федеральным </w:t>
      </w:r>
      <w:hyperlink r:id="rId10" w:history="1">
        <w:r w:rsidR="0012662B" w:rsidRPr="0012662B">
          <w:rPr>
            <w:rFonts w:eastAsiaTheme="minorEastAsia" w:cstheme="minorBidi"/>
            <w:b w:val="0"/>
          </w:rPr>
          <w:t>законом</w:t>
        </w:r>
      </w:hyperlink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", </w:t>
      </w:r>
      <w:proofErr w:type="gramStart"/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Федеральным </w:t>
      </w:r>
      <w:hyperlink r:id="rId11" w:history="1">
        <w:r w:rsidR="0012662B" w:rsidRPr="0012662B">
          <w:rPr>
            <w:rFonts w:eastAsiaTheme="minorEastAsia" w:cstheme="minorBidi"/>
            <w:b w:val="0"/>
          </w:rPr>
          <w:t>законом</w:t>
        </w:r>
      </w:hyperlink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от 21.07.2014 № 234-ФЗ "О внесении изменений в отдельные законодательные акты Российской Федерации", </w:t>
      </w:r>
      <w:hyperlink r:id="rId12" w:history="1">
        <w:r w:rsidR="0012662B" w:rsidRPr="0012662B">
          <w:rPr>
            <w:rFonts w:eastAsiaTheme="minorEastAsia" w:cstheme="minorBidi"/>
            <w:b w:val="0"/>
          </w:rPr>
          <w:t>Законом</w:t>
        </w:r>
      </w:hyperlink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Нижегородской области от 20.08.2008 № 105-З "О полномочиях органов государственной власти и органов местного самоуправления в Нижегородской области в сфере земельных отношений", </w:t>
      </w:r>
      <w:hyperlink r:id="rId13" w:history="1">
        <w:r w:rsidR="0012662B" w:rsidRPr="0012662B">
          <w:rPr>
            <w:rFonts w:eastAsiaTheme="minorEastAsia" w:cstheme="minorBidi"/>
            <w:b w:val="0"/>
          </w:rPr>
          <w:t>постановлением</w:t>
        </w:r>
      </w:hyperlink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Правительства Российской Федерации от 26.12.2014 №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</w:t>
      </w:r>
      <w:proofErr w:type="gramEnd"/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</w:t>
      </w:r>
      <w:proofErr w:type="gramStart"/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контроль", </w:t>
      </w:r>
      <w:hyperlink r:id="rId14" w:history="1">
        <w:r w:rsidR="0012662B" w:rsidRPr="0012662B">
          <w:rPr>
            <w:rFonts w:eastAsiaTheme="minorEastAsia" w:cstheme="minorBidi"/>
            <w:b w:val="0"/>
          </w:rPr>
          <w:t>постановлением</w:t>
        </w:r>
      </w:hyperlink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Правительства Нижегородской области от 15.05.2015 № 302 "Об утверждении Порядка осуществления муниципального земельного контроля на территории Нижегородской области", </w:t>
      </w:r>
      <w:hyperlink r:id="rId15" w:history="1">
        <w:r w:rsidR="0012662B" w:rsidRPr="0012662B">
          <w:rPr>
            <w:rFonts w:eastAsiaTheme="minorEastAsia" w:cstheme="minorBidi"/>
            <w:b w:val="0"/>
          </w:rPr>
          <w:t>приказом</w:t>
        </w:r>
      </w:hyperlink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Минэкономразвития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6" w:history="1">
        <w:r w:rsidR="0012662B" w:rsidRPr="0012662B">
          <w:rPr>
            <w:rFonts w:eastAsiaTheme="minorEastAsia" w:cstheme="minorBidi"/>
            <w:b w:val="0"/>
          </w:rPr>
          <w:t>приказом</w:t>
        </w:r>
      </w:hyperlink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Минэкономразвития РФ от 26.12.2014 № 851 "Об утверждении формы предписания об устранении выявленного</w:t>
      </w:r>
      <w:proofErr w:type="gramEnd"/>
      <w:r w:rsidR="0012662B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 нарушения требований земельного законодательства Российской Федерации"</w:t>
      </w:r>
      <w:r w:rsidR="00461356" w:rsidRPr="0012662B">
        <w:rPr>
          <w:rFonts w:ascii="Times New Roman" w:eastAsiaTheme="minorEastAsia" w:hAnsi="Times New Roman" w:cstheme="minorBidi"/>
          <w:b w:val="0"/>
          <w:sz w:val="24"/>
          <w:szCs w:val="28"/>
        </w:rPr>
        <w:t>.</w:t>
      </w:r>
    </w:p>
    <w:p w:rsidR="00920B29" w:rsidRPr="00920B29" w:rsidRDefault="0070212F" w:rsidP="00920B29">
      <w:pPr>
        <w:pStyle w:val="ConsPlusNormal0"/>
        <w:jc w:val="both"/>
        <w:rPr>
          <w:rFonts w:ascii="Times New Roman" w:hAnsi="Times New Roman"/>
          <w:sz w:val="24"/>
          <w:szCs w:val="28"/>
        </w:rPr>
      </w:pPr>
      <w:r w:rsidRPr="0070212F">
        <w:rPr>
          <w:rFonts w:ascii="Times New Roman" w:hAnsi="Times New Roman"/>
          <w:sz w:val="24"/>
          <w:szCs w:val="28"/>
        </w:rPr>
        <w:t xml:space="preserve">Подготовка Проекта </w:t>
      </w:r>
      <w:r w:rsidR="00920B29" w:rsidRPr="00920B29">
        <w:rPr>
          <w:rFonts w:ascii="Times New Roman" w:hAnsi="Times New Roman"/>
          <w:sz w:val="24"/>
          <w:szCs w:val="28"/>
        </w:rPr>
        <w:t>п</w:t>
      </w:r>
      <w:r w:rsidRPr="0070212F">
        <w:rPr>
          <w:rFonts w:ascii="Times New Roman" w:hAnsi="Times New Roman"/>
          <w:sz w:val="24"/>
          <w:szCs w:val="28"/>
        </w:rPr>
        <w:t>остановления связана с необходимостью</w:t>
      </w:r>
      <w:r w:rsidRPr="00920B29">
        <w:rPr>
          <w:rFonts w:ascii="Times New Roman" w:hAnsi="Times New Roman"/>
          <w:sz w:val="24"/>
          <w:szCs w:val="28"/>
        </w:rPr>
        <w:t xml:space="preserve"> </w:t>
      </w:r>
      <w:r w:rsidR="00920B29">
        <w:rPr>
          <w:rFonts w:ascii="Times New Roman" w:hAnsi="Times New Roman"/>
          <w:sz w:val="24"/>
          <w:szCs w:val="28"/>
        </w:rPr>
        <w:t>организации</w:t>
      </w:r>
      <w:r w:rsidR="00920B29" w:rsidRPr="00920B29">
        <w:rPr>
          <w:rFonts w:ascii="Times New Roman" w:hAnsi="Times New Roman"/>
          <w:sz w:val="24"/>
          <w:szCs w:val="28"/>
        </w:rPr>
        <w:t xml:space="preserve"> муниципального земельного </w:t>
      </w:r>
      <w:proofErr w:type="gramStart"/>
      <w:r w:rsidR="00920B29" w:rsidRPr="00920B2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="00920B29" w:rsidRPr="00920B29">
        <w:rPr>
          <w:rFonts w:ascii="Times New Roman" w:hAnsi="Times New Roman"/>
          <w:sz w:val="24"/>
          <w:szCs w:val="28"/>
        </w:rPr>
        <w:t xml:space="preserve"> использованием земель</w:t>
      </w:r>
      <w:r w:rsidR="00F75ED8">
        <w:rPr>
          <w:rFonts w:ascii="Times New Roman" w:hAnsi="Times New Roman"/>
          <w:sz w:val="24"/>
          <w:szCs w:val="28"/>
        </w:rPr>
        <w:t xml:space="preserve"> на территории</w:t>
      </w:r>
      <w:r w:rsidR="00920B29" w:rsidRPr="00920B29">
        <w:rPr>
          <w:rFonts w:ascii="Times New Roman" w:hAnsi="Times New Roman"/>
          <w:sz w:val="24"/>
          <w:szCs w:val="28"/>
        </w:rPr>
        <w:t xml:space="preserve"> Большемурашкинского муниципального района юридическими лицами независимо от организационно-правовых форм и форм собственности, индивидуальными предпринимателями, а также гражданами</w:t>
      </w:r>
      <w:r w:rsidR="00920B29">
        <w:rPr>
          <w:rFonts w:ascii="Times New Roman" w:hAnsi="Times New Roman"/>
          <w:sz w:val="24"/>
          <w:szCs w:val="28"/>
        </w:rPr>
        <w:t>.</w:t>
      </w:r>
      <w:r w:rsidR="00920B29" w:rsidRPr="00920B2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920B29" w:rsidRPr="0070212F">
        <w:rPr>
          <w:rFonts w:ascii="Times New Roman" w:hAnsi="Times New Roman"/>
          <w:sz w:val="24"/>
          <w:szCs w:val="28"/>
        </w:rPr>
        <w:t xml:space="preserve">Проект </w:t>
      </w:r>
      <w:r w:rsidR="00920B29" w:rsidRPr="00920B29">
        <w:rPr>
          <w:rFonts w:ascii="Times New Roman" w:hAnsi="Times New Roman"/>
          <w:sz w:val="24"/>
          <w:szCs w:val="28"/>
        </w:rPr>
        <w:t>п</w:t>
      </w:r>
      <w:r w:rsidR="00920B29" w:rsidRPr="0070212F">
        <w:rPr>
          <w:rFonts w:ascii="Times New Roman" w:hAnsi="Times New Roman"/>
          <w:sz w:val="24"/>
          <w:szCs w:val="28"/>
        </w:rPr>
        <w:t xml:space="preserve">остановления </w:t>
      </w:r>
      <w:r w:rsidR="00920B29">
        <w:rPr>
          <w:rFonts w:ascii="Times New Roman" w:hAnsi="Times New Roman"/>
          <w:sz w:val="24"/>
          <w:szCs w:val="28"/>
        </w:rPr>
        <w:t xml:space="preserve">определяет порядок осуществления  </w:t>
      </w:r>
      <w:r w:rsidR="00920B29" w:rsidRPr="00920B29">
        <w:rPr>
          <w:rFonts w:ascii="Times New Roman" w:hAnsi="Times New Roman"/>
          <w:sz w:val="24"/>
          <w:szCs w:val="28"/>
        </w:rPr>
        <w:t>муниципального земельного контроля</w:t>
      </w:r>
      <w:r w:rsidR="00920B29">
        <w:rPr>
          <w:rFonts w:ascii="Times New Roman" w:hAnsi="Times New Roman"/>
          <w:sz w:val="24"/>
          <w:szCs w:val="28"/>
        </w:rPr>
        <w:t>,</w:t>
      </w:r>
      <w:r w:rsidR="00920B29" w:rsidRPr="00920B29">
        <w:rPr>
          <w:rFonts w:ascii="Times New Roman" w:hAnsi="Times New Roman"/>
          <w:sz w:val="24"/>
          <w:szCs w:val="28"/>
        </w:rPr>
        <w:t xml:space="preserve"> основные задачи и направления муниципального земельного контроля, права и обязанности уполномоченных лиц при проведении муниципального земельного контроля на территории муниципального образования Большемурашкинский муниципальный район, порядок взаимодействия с территориальным органом Федеральной службы по ветеринарному и фитосанитарному надзору (</w:t>
      </w:r>
      <w:proofErr w:type="spellStart"/>
      <w:r w:rsidR="00920B29" w:rsidRPr="00920B29">
        <w:rPr>
          <w:rFonts w:ascii="Times New Roman" w:hAnsi="Times New Roman"/>
          <w:sz w:val="24"/>
          <w:szCs w:val="28"/>
        </w:rPr>
        <w:t>Россельхознадзор</w:t>
      </w:r>
      <w:proofErr w:type="spellEnd"/>
      <w:r w:rsidR="00920B29" w:rsidRPr="00920B29">
        <w:rPr>
          <w:rFonts w:ascii="Times New Roman" w:hAnsi="Times New Roman"/>
          <w:sz w:val="24"/>
          <w:szCs w:val="28"/>
        </w:rPr>
        <w:t>), территориальным органом государственного земельного надзора (</w:t>
      </w:r>
      <w:proofErr w:type="spellStart"/>
      <w:r w:rsidR="00920B29" w:rsidRPr="00920B29">
        <w:rPr>
          <w:rFonts w:ascii="Times New Roman" w:hAnsi="Times New Roman"/>
          <w:sz w:val="24"/>
          <w:szCs w:val="28"/>
        </w:rPr>
        <w:t>Росреестр</w:t>
      </w:r>
      <w:proofErr w:type="spellEnd"/>
      <w:r w:rsidR="00920B29" w:rsidRPr="00920B29">
        <w:rPr>
          <w:rFonts w:ascii="Times New Roman" w:hAnsi="Times New Roman"/>
          <w:sz w:val="24"/>
          <w:szCs w:val="28"/>
        </w:rPr>
        <w:t>), с органами прокуратуры.</w:t>
      </w:r>
      <w:proofErr w:type="gramEnd"/>
    </w:p>
    <w:p w:rsidR="00920B29" w:rsidRPr="00F75ED8" w:rsidRDefault="00920B29" w:rsidP="00920B29">
      <w:pPr>
        <w:pStyle w:val="ConsPlusTitle"/>
        <w:jc w:val="both"/>
        <w:rPr>
          <w:rFonts w:ascii="Times New Roman" w:eastAsiaTheme="minorEastAsia" w:hAnsi="Times New Roman" w:cstheme="minorBidi"/>
          <w:b w:val="0"/>
          <w:sz w:val="24"/>
          <w:szCs w:val="28"/>
        </w:rPr>
      </w:pPr>
      <w:r w:rsidRPr="00920B29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Проект </w:t>
      </w:r>
      <w:r w:rsidR="00F75ED8" w:rsidRPr="00F75ED8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постановления </w:t>
      </w:r>
      <w:r w:rsidRPr="00F75ED8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непосредственно затрагивает права и интересы неограниченного круга лиц и затрагивает отношения в сфере предпринимательской деятельности. </w:t>
      </w:r>
    </w:p>
    <w:p w:rsidR="00920B29" w:rsidRPr="00F75ED8" w:rsidRDefault="00920B29" w:rsidP="00920B29">
      <w:pPr>
        <w:pStyle w:val="ConsPlusTitle"/>
        <w:jc w:val="both"/>
        <w:rPr>
          <w:rFonts w:ascii="Times New Roman" w:eastAsiaTheme="minorEastAsia" w:hAnsi="Times New Roman" w:cstheme="minorBidi"/>
          <w:b w:val="0"/>
          <w:sz w:val="24"/>
          <w:szCs w:val="28"/>
        </w:rPr>
      </w:pPr>
      <w:r w:rsidRPr="00F75ED8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Для реализации данного проекта </w:t>
      </w:r>
      <w:r w:rsidR="00F75ED8" w:rsidRPr="00F75ED8">
        <w:rPr>
          <w:rFonts w:ascii="Times New Roman" w:eastAsiaTheme="minorEastAsia" w:hAnsi="Times New Roman" w:cstheme="minorBidi"/>
          <w:b w:val="0"/>
          <w:sz w:val="24"/>
          <w:szCs w:val="28"/>
        </w:rPr>
        <w:t xml:space="preserve">постановления </w:t>
      </w:r>
      <w:r w:rsidRPr="00F75ED8">
        <w:rPr>
          <w:rFonts w:ascii="Times New Roman" w:eastAsiaTheme="minorEastAsia" w:hAnsi="Times New Roman" w:cstheme="minorBidi"/>
          <w:b w:val="0"/>
          <w:sz w:val="24"/>
          <w:szCs w:val="28"/>
        </w:rPr>
        <w:t>финансового обеспечения не требуется.</w:t>
      </w:r>
    </w:p>
    <w:p w:rsidR="0070212F" w:rsidRPr="00920B29" w:rsidRDefault="0070212F" w:rsidP="00920B29">
      <w:pPr>
        <w:pStyle w:val="ConsPlusTitle"/>
        <w:jc w:val="both"/>
        <w:rPr>
          <w:rFonts w:ascii="Times New Roman" w:eastAsiaTheme="minorEastAsia" w:hAnsi="Times New Roman" w:cstheme="minorBidi"/>
          <w:b w:val="0"/>
          <w:sz w:val="24"/>
          <w:szCs w:val="28"/>
        </w:rPr>
      </w:pPr>
      <w:bookmarkStart w:id="0" w:name="_GoBack"/>
      <w:bookmarkEnd w:id="0"/>
    </w:p>
    <w:sectPr w:rsidR="0070212F" w:rsidRPr="00920B29" w:rsidSect="00F23AA8">
      <w:headerReference w:type="even" r:id="rId17"/>
      <w:headerReference w:type="default" r:id="rId18"/>
      <w:pgSz w:w="11906" w:h="16838"/>
      <w:pgMar w:top="794" w:right="851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55" w:rsidRDefault="00012C55" w:rsidP="000B425B">
      <w:pPr>
        <w:spacing w:after="0" w:line="240" w:lineRule="auto"/>
      </w:pPr>
      <w:r>
        <w:separator/>
      </w:r>
    </w:p>
  </w:endnote>
  <w:endnote w:type="continuationSeparator" w:id="0">
    <w:p w:rsidR="00012C55" w:rsidRDefault="00012C55" w:rsidP="000B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55" w:rsidRDefault="00012C55" w:rsidP="000B425B">
      <w:pPr>
        <w:spacing w:after="0" w:line="240" w:lineRule="auto"/>
      </w:pPr>
      <w:r>
        <w:separator/>
      </w:r>
    </w:p>
  </w:footnote>
  <w:footnote w:type="continuationSeparator" w:id="0">
    <w:p w:rsidR="00012C55" w:rsidRDefault="00012C55" w:rsidP="000B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80" w:rsidRDefault="00C20609" w:rsidP="00160A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8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680" w:rsidRDefault="00012C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80" w:rsidRDefault="00C20609" w:rsidP="00160A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8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62B">
      <w:rPr>
        <w:rStyle w:val="a5"/>
        <w:noProof/>
      </w:rPr>
      <w:t>2</w:t>
    </w:r>
    <w:r>
      <w:rPr>
        <w:rStyle w:val="a5"/>
      </w:rPr>
      <w:fldChar w:fldCharType="end"/>
    </w:r>
  </w:p>
  <w:p w:rsidR="00A72680" w:rsidRDefault="00012C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5A8"/>
    <w:multiLevelType w:val="multilevel"/>
    <w:tmpl w:val="7D20B0DC"/>
    <w:lvl w:ilvl="0">
      <w:start w:val="1"/>
      <w:numFmt w:val="decimal"/>
      <w:lvlText w:val="%1."/>
      <w:lvlJc w:val="left"/>
      <w:pPr>
        <w:ind w:left="1155" w:hanging="1155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Arial" w:hAnsi="Arial" w:cs="Arial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BE"/>
    <w:rsid w:val="00012C55"/>
    <w:rsid w:val="000372AD"/>
    <w:rsid w:val="00053050"/>
    <w:rsid w:val="000B425B"/>
    <w:rsid w:val="000F40D6"/>
    <w:rsid w:val="0012662B"/>
    <w:rsid w:val="00256D83"/>
    <w:rsid w:val="00273D93"/>
    <w:rsid w:val="00461356"/>
    <w:rsid w:val="005032E8"/>
    <w:rsid w:val="006118DB"/>
    <w:rsid w:val="006603DB"/>
    <w:rsid w:val="006D2B4B"/>
    <w:rsid w:val="0070212F"/>
    <w:rsid w:val="00835F71"/>
    <w:rsid w:val="008F1102"/>
    <w:rsid w:val="00920B29"/>
    <w:rsid w:val="009B66B2"/>
    <w:rsid w:val="00A41407"/>
    <w:rsid w:val="00A41AC9"/>
    <w:rsid w:val="00A77F8E"/>
    <w:rsid w:val="00B638C0"/>
    <w:rsid w:val="00BC74CD"/>
    <w:rsid w:val="00BF3F59"/>
    <w:rsid w:val="00C03F1D"/>
    <w:rsid w:val="00C07A42"/>
    <w:rsid w:val="00C20609"/>
    <w:rsid w:val="00C300D6"/>
    <w:rsid w:val="00CE06BE"/>
    <w:rsid w:val="00CF4155"/>
    <w:rsid w:val="00D7163D"/>
    <w:rsid w:val="00D90BED"/>
    <w:rsid w:val="00DA5628"/>
    <w:rsid w:val="00DC1449"/>
    <w:rsid w:val="00DD34D4"/>
    <w:rsid w:val="00E0669A"/>
    <w:rsid w:val="00E867C7"/>
    <w:rsid w:val="00F16349"/>
    <w:rsid w:val="00F23AA8"/>
    <w:rsid w:val="00F466E9"/>
    <w:rsid w:val="00F60246"/>
    <w:rsid w:val="00F75E9C"/>
    <w:rsid w:val="00F75ED8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E06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E06BE"/>
  </w:style>
  <w:style w:type="character" w:styleId="a6">
    <w:name w:val="Hyperlink"/>
    <w:rsid w:val="005032E8"/>
    <w:rPr>
      <w:color w:val="0000FF"/>
      <w:u w:val="single"/>
    </w:rPr>
  </w:style>
  <w:style w:type="paragraph" w:customStyle="1" w:styleId="ConsPlusTitle">
    <w:name w:val="ConsPlusTitle"/>
    <w:rsid w:val="00D90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</w:rPr>
  </w:style>
  <w:style w:type="character" w:customStyle="1" w:styleId="ConsPlusNormal">
    <w:name w:val="ConsPlusNormal Знак"/>
    <w:link w:val="ConsPlusNormal0"/>
    <w:locked/>
    <w:rsid w:val="00920B29"/>
    <w:rPr>
      <w:rFonts w:ascii="Calibri" w:hAnsi="Calibri"/>
    </w:rPr>
  </w:style>
  <w:style w:type="paragraph" w:customStyle="1" w:styleId="ConsPlusNormal0">
    <w:name w:val="ConsPlusNormal"/>
    <w:link w:val="ConsPlusNormal"/>
    <w:rsid w:val="00920B29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E06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E06BE"/>
  </w:style>
  <w:style w:type="character" w:styleId="a6">
    <w:name w:val="Hyperlink"/>
    <w:rsid w:val="005032E8"/>
    <w:rPr>
      <w:color w:val="0000FF"/>
      <w:u w:val="single"/>
    </w:rPr>
  </w:style>
  <w:style w:type="paragraph" w:customStyle="1" w:styleId="ConsPlusTitle">
    <w:name w:val="ConsPlusTitle"/>
    <w:rsid w:val="00D90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</w:rPr>
  </w:style>
  <w:style w:type="character" w:customStyle="1" w:styleId="ConsPlusNormal">
    <w:name w:val="ConsPlusNormal Знак"/>
    <w:link w:val="ConsPlusNormal0"/>
    <w:locked/>
    <w:rsid w:val="00920B29"/>
    <w:rPr>
      <w:rFonts w:ascii="Calibri" w:hAnsi="Calibri"/>
    </w:rPr>
  </w:style>
  <w:style w:type="paragraph" w:customStyle="1" w:styleId="ConsPlusNormal0">
    <w:name w:val="ConsPlusNormal"/>
    <w:link w:val="ConsPlusNormal"/>
    <w:rsid w:val="00920B29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F0F423886F9CB83D52C69AA6BD61F10A821BBC3D4F62C85AB6BF526CB3l5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F0F423886F9CB83D52D897B0D13EF40C8E46B13A4C619B07E2B9053365C91A1EB2lD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F0F423886F9CB83D52C69AA6BD61F10A821DBF334B62C85AB6BF526CB3l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F0F423886F9CB83D52C69AA6BD61F10A821BBB384062C85AB6BF526CB3l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F0F423886F9CB83D52C69AA6BD61F109851EBF394B62C85AB6BF526CB3l5I" TargetMode="External"/><Relationship Id="rId10" Type="http://schemas.openxmlformats.org/officeDocument/2006/relationships/hyperlink" Target="consultantplus://offline/ref=F1F0F423886F9CB83D52C69AA6BD61F109851DBF3E4F62C85AB6BF526CB3l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F0F423886F9CB83D52C69AA6BD61F1098518BE3A4862C85AB6BF526C35CF4F5E6D2D3282C0BAl2I" TargetMode="External"/><Relationship Id="rId14" Type="http://schemas.openxmlformats.org/officeDocument/2006/relationships/hyperlink" Target="consultantplus://offline/ref=F1F0F423886F9CB83D52D897B0D13EF40C8E46B13A4C6F9C04E2B9053365C91A1EB2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3DF6-E16D-4DB1-98D6-E5491FB1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2016-10-20T11:33:00Z</cp:lastPrinted>
  <dcterms:created xsi:type="dcterms:W3CDTF">2019-09-09T06:53:00Z</dcterms:created>
  <dcterms:modified xsi:type="dcterms:W3CDTF">2019-09-09T12:55:00Z</dcterms:modified>
</cp:coreProperties>
</file>