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B" w:rsidRDefault="006F68BE" w:rsidP="00F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КТО ДОЛЖЕН СДАВАТЬ?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Декларацию должны подавать все работодатели (коммерческие организации, организации госсектора, предприниматели), которые провели специальную оценку условий труда на рабочих местах и при этом:</w:t>
      </w: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F68BE" w:rsidRPr="00F61C1B" w:rsidRDefault="006F68BE" w:rsidP="00F61C1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1B">
        <w:rPr>
          <w:rFonts w:ascii="Arial" w:eastAsia="Times New Roman" w:hAnsi="Arial" w:cs="Arial"/>
          <w:sz w:val="18"/>
          <w:szCs w:val="18"/>
          <w:lang w:eastAsia="ru-RU"/>
        </w:rPr>
        <w:t>вредные или опасные производственные факторы не выявлены;</w:t>
      </w:r>
    </w:p>
    <w:p w:rsidR="006F68BE" w:rsidRPr="006F68BE" w:rsidRDefault="006F68BE" w:rsidP="00F6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условия труда признаны оптимальными или допустимыми. За исключением рабочих мест, на которых идентификацию не проводят.</w:t>
      </w:r>
    </w:p>
    <w:p w:rsidR="006F68BE" w:rsidRPr="006F68BE" w:rsidRDefault="006F68BE" w:rsidP="00F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t>Об этом сказано в статье 11 Закона от 28 декабря 2013 г. № 426-ФЗ.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Внимание: если на 1 мая 2016 года у работодателя уже есть рабочие места, условия труда на которых признаны оптимальными или допустимыми, подайте уточненную декларацию до 16 июня 2016 года. Ранее сведения о рабочем месте включали в декларацию, только если на нем вовсе не выявлено вредных и опасных факторов. Новое правило имеет обратную силу и регулирует отношения, возникшие с 2014 года.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Таковы требования статьи 3 Закона от 1 мая 2016 г. № 136-ФЗ.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Уточненную декларацию подайте до 16 июня 2016 года включительно. Дело в том, что в статье 3 Закона от 1 мая 2016 г. № 136-ФЗ сроки не установлены. Поэтому ориентируйтесь на общий срок подачи декларации: не позднее 30 рабочих дней со дня утверждения отчета о проведении </w:t>
      </w:r>
      <w:proofErr w:type="spell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>спецоценки</w:t>
      </w:r>
      <w:proofErr w:type="spell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. По аналогии с этим сроком уточненную декларацию подайте в течение 30 рабочих дней </w:t>
      </w:r>
      <w:proofErr w:type="gram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>с даты изменения</w:t>
      </w:r>
      <w:proofErr w:type="gram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 законодательства. То есть отсчитайте 30 рабочих дней с 1 мая 2016 года. Последний день подачи уточненной декларации – 16 июня 2016 года.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КУДА СДАВАТЬ?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Декларацию соответствия условий труда подавайте в трудовую инспекцию по местонахождению организации или местожительству предпринимателя (п. 3 Порядка, утвержденного приказом Минтр</w:t>
      </w:r>
      <w:bookmarkStart w:id="0" w:name="_GoBack"/>
      <w:bookmarkEnd w:id="0"/>
      <w:r w:rsidRPr="006F68BE">
        <w:rPr>
          <w:rFonts w:ascii="Arial" w:eastAsia="Times New Roman" w:hAnsi="Arial" w:cs="Arial"/>
          <w:sz w:val="18"/>
          <w:szCs w:val="18"/>
          <w:lang w:eastAsia="ru-RU"/>
        </w:rPr>
        <w:t>уда России от 7 февраля 2014 г. № 80н).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СРОК И ПЕРИОДИЧНОСТЬ СДАЧИ</w:t>
      </w:r>
      <w:proofErr w:type="gram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С</w:t>
      </w:r>
      <w:proofErr w:type="gram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>дают декларацию не позднее 30 рабочих дней с даты, когда был утвержден отчет о проведении специальной оценки условий труда (п. 5 Порядка, утвержденного приказом Минтруда России от 7 февраля 2014 г. № 80н). Выходит, если организация или предприниматель не проводили специальную оценку условий труда в 2016 году, то есть у них есть действующие результаты аттестации рабочих мест, то подавать декларацию в текущем году не придется.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Сданная же декларация действительна в течение пяти лет со дня, когда был утвержден отчет о проведении специальной оценки условий труда. Это значит, что за эти пять лет подавать еще раз отчетность не понадобится.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Более того, если несчастных случаев на производстве или профзаболеваний по причине вредных и (или) опасных производственных факторов за пять лет не произойдет, то действие декларации продлевается еще на пять лет. То есть повторно сдавать декларацию еще через пять лет работодателю тоже не придется.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Но вот если в течение пяти лет со дня утверждения отчета о </w:t>
      </w:r>
      <w:proofErr w:type="spell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>спецоценке</w:t>
      </w:r>
      <w:proofErr w:type="spell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 хотя бы у одного сотрудника будет выявлено профзаболевание или произойдет несчастный случай на производстве по причине вредных и (или) опасных факторов, то действие декларации в отношении такого рабочего места прекращается. В этом случае необходимо провести внеплановую специальную оценку условий труда и после утверждения отчета подать декларацию еще раз.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Такой порядок следует из положений статьи 11 Закона от 28 декабря 2013 г. № 426-ФЗ, пункта 10 Порядка, утвержденного приказом Минтруда России от 7 февраля 2014 г. № 80н.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СОСТАВ И ПОРЯДОК ЗАПОЛНЕНИЯ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Декларацию соответствия условий труда оформляйте по результатам первого этапа специальной оценки условий труда – так называемой идентификации. Отчетность нужно заполнить только в отношении тех рабочих мест, на которых этим первым этапом вредные и опасные условия не были установлены. По задекларированным рабочим местам следующие этапы специальной оценки условий труда проводить уже не нужно. Это следует из пункта 2 Порядка, утвержденного приказом Минтруда России от 7 февраля 2014 г. № 80н.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  <w:t>В верхней части формы укажите полное наименование организации (фамилию, имя и отчество предпринимателя). Далее укажите адрес, где зарегистрирована и находится организация (проживает и работает предприниматель). При необходимости отразите два адреса: фактический и юридический.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В той же строке укажите ИНН и ОГРН организации. Если декларацию подает предприниматель, укажите его ИНН, если есть.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Далее заполните информацию о рабочих местах, в отношении которых подаете декларацию:</w:t>
      </w: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F68BE" w:rsidRPr="006F68BE" w:rsidRDefault="006F68BE" w:rsidP="00F6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индивидуальные номера рабочих мест (эти номера присваивает комиссия при определении перечня рабочих мест и указывает их в отчете о проведении специальной оценки условий труда; индивидуальные номера должны содержать не более восьми знаков: от 1 до 99 999 999; аналогичные рабочие места обозначьте номером с добавлением прописной буквы</w:t>
      </w:r>
      <w:proofErr w:type="gram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 А</w:t>
      </w:r>
      <w:proofErr w:type="gram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>, например: 365А, 1245А; включите номера всех рабочих мест, аналогичных рабочему месту, на котором не были идентифицированы вредные или опасные условия);</w:t>
      </w:r>
    </w:p>
    <w:p w:rsidR="006F68BE" w:rsidRPr="006F68BE" w:rsidRDefault="006F68BE" w:rsidP="00F6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профессии или должности сотрудника, занятого на каждом указанном рабочем месте (наименование возьмите из Общероссийского классификатора </w:t>
      </w:r>
      <w:proofErr w:type="gram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>ОК</w:t>
      </w:r>
      <w:proofErr w:type="gram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 016-94);</w:t>
      </w:r>
    </w:p>
    <w:p w:rsidR="006F68BE" w:rsidRPr="006F68BE" w:rsidRDefault="006F68BE" w:rsidP="00F6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численность сотрудников, занятых на рабочем месте.</w:t>
      </w:r>
    </w:p>
    <w:p w:rsidR="006F68BE" w:rsidRPr="006F68BE" w:rsidRDefault="006F68BE" w:rsidP="00F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8BE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6013F38F" wp14:editId="7873A3C4">
            <wp:extent cx="6370320" cy="2156460"/>
            <wp:effectExtent l="0" t="0" r="0" b="0"/>
            <wp:docPr id="2" name="Рисунок 2" descr="http://www.trudcontrol.ru/files/editor/images/avatars/%D0%A1%D1%82%D0%B0%D1%82%D0%B8%D1%81%D1%82%D0%B8%D0%BA%D0%B0/%D0%A0%D0%98%D0%A1%D0%A3%D0%9D%D0%9E%D0%9A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udcontrol.ru/files/editor/images/avatars/%D0%A1%D1%82%D0%B0%D1%82%D0%B8%D1%81%D1%82%D0%B8%D0%BA%D0%B0/%D0%A0%D0%98%D0%A1%D0%A3%D0%9D%D0%9E%D0%9A%282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5E88D9" wp14:editId="50B49D03">
                <wp:extent cx="304800" cy="304800"/>
                <wp:effectExtent l="0" t="0" r="0" b="0"/>
                <wp:docPr id="5" name="AutoShape 7" descr="http://www.1gl.ru/system/content/feature/image/-14122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www.1gl.ru/system/content/feature/image/-14122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d9CRO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Ниже укажите данные об организации, проводящей специальную оценку условий труда:</w:t>
      </w: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F68BE" w:rsidRPr="006F68BE" w:rsidRDefault="006F68BE" w:rsidP="00F6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наименование организации;</w:t>
      </w:r>
    </w:p>
    <w:p w:rsidR="006F68BE" w:rsidRPr="006F68BE" w:rsidRDefault="006F68BE" w:rsidP="00F6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регистрационный номер в реестре организаций, проводящих специальную оценку условий труда;</w:t>
      </w:r>
    </w:p>
    <w:p w:rsidR="006F68BE" w:rsidRPr="006F68BE" w:rsidRDefault="006F68BE" w:rsidP="00F61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дату и номер заключения эксперта организации, проводящей специальную оценку условий труда.</w:t>
      </w:r>
    </w:p>
    <w:p w:rsidR="006F68BE" w:rsidRPr="006F68BE" w:rsidRDefault="006F68BE" w:rsidP="00F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t>Эти данные можно узнать у самой организации, проводящей специальную оценку условий труда, или посмотреть на официальном сайте Минтруда России.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В нижней части формы укажите дату принятия и дату окончания действия декларации. Декларация действует в течение пяти лет со дня утверждения отчета о проведении специальной оценки условий труда. Дата окончания этого срока и будет датой окончания действия декларации.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Заполненную декларацию должен подписать руководитель организации (предприниматель), указать рядом с подписью свою фамилию и инициалы и заверить печатью.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Оборотную сторону декларации заполнять не нужно – ее заполнят специалисты трудовой инспекции.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Такой порядок следует из приложений 1 и 2 Порядка, утвержденного приказом Минтруда России от 7 февраля 2014 г. № 80н.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ОТКАЗ В ПРИНЯТИИ ДЕКЛАРАЦИИ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Трудовая инспекция вправе не принять декларацию, если она не соответствует форме, утвержденной приказом Минтруда России от 7 февраля 2014 г. № 80н. В этом случае контролеры отправят декларацию по почте обратно работодателю в течение 10 рабочих дней со дня ее поступления. А в сопроводительном письме они должны указать, по каким причинам возвращают отчетность.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Отказать в приеме декларации по другим основаниям трудовые инспекторы не вправе. Получив отказ, можно подать декларацию повторно, устранив перед этим нарушения. Такие правила установлены пунктами 7–9 Порядка, утвержденного приказом Минтруда России от 7 февраля 2014 г. № 80н.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  <w:t>СПОСОБЫ СДАЧИ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Декларацию соответствия условий труда можно сдать в трудовую инспекцию:</w:t>
      </w: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F68BE" w:rsidRPr="006F68BE" w:rsidRDefault="006F68BE" w:rsidP="00F6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лично;</w:t>
      </w:r>
    </w:p>
    <w:p w:rsidR="006F68BE" w:rsidRPr="006F68BE" w:rsidRDefault="006F68BE" w:rsidP="00F6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>по почте (с описью вложения и уведомлением о вручении);</w:t>
      </w:r>
    </w:p>
    <w:p w:rsidR="006F68BE" w:rsidRPr="006F68BE" w:rsidRDefault="006F68BE" w:rsidP="00F61C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Arial" w:eastAsia="Times New Roman" w:hAnsi="Arial" w:cs="Arial"/>
          <w:sz w:val="18"/>
          <w:szCs w:val="18"/>
          <w:lang w:eastAsia="ru-RU"/>
        </w:rPr>
        <w:t xml:space="preserve">через Интернет на официальном сайте </w:t>
      </w:r>
      <w:proofErr w:type="spellStart"/>
      <w:r w:rsidRPr="006F68BE">
        <w:rPr>
          <w:rFonts w:ascii="Arial" w:eastAsia="Times New Roman" w:hAnsi="Arial" w:cs="Arial"/>
          <w:sz w:val="18"/>
          <w:szCs w:val="18"/>
          <w:lang w:eastAsia="ru-RU"/>
        </w:rPr>
        <w:t>Роструда</w:t>
      </w:r>
      <w:proofErr w:type="spellEnd"/>
      <w:r w:rsidRPr="006F68BE">
        <w:rPr>
          <w:rFonts w:ascii="Arial" w:eastAsia="Times New Roman" w:hAnsi="Arial" w:cs="Arial"/>
          <w:sz w:val="18"/>
          <w:szCs w:val="18"/>
          <w:lang w:eastAsia="ru-RU"/>
        </w:rPr>
        <w:t>. Электронный документ должен быть подписан квалифицированной электронной подписью.</w:t>
      </w:r>
    </w:p>
    <w:p w:rsidR="006F68BE" w:rsidRPr="006F68BE" w:rsidRDefault="006F68BE" w:rsidP="00F6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t>Об этом сказано в пунктах 3 и 4 Порядка, утвержденного приказом Минтруда России от 7 февраля 2014 г. № 80н.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F68BE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 </w:t>
      </w:r>
      <w:r w:rsidRPr="006F68BE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</w:p>
    <w:p w:rsidR="009A3BF9" w:rsidRDefault="009A3BF9" w:rsidP="00F61C1B"/>
    <w:sectPr w:rsidR="009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809"/>
    <w:multiLevelType w:val="multilevel"/>
    <w:tmpl w:val="1B8A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E1333"/>
    <w:multiLevelType w:val="multilevel"/>
    <w:tmpl w:val="69F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D5EEB"/>
    <w:multiLevelType w:val="multilevel"/>
    <w:tmpl w:val="6C0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85CBD"/>
    <w:multiLevelType w:val="multilevel"/>
    <w:tmpl w:val="214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5"/>
    <w:rsid w:val="004A71CC"/>
    <w:rsid w:val="006F68BE"/>
    <w:rsid w:val="009A3BF9"/>
    <w:rsid w:val="00EC7DF5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4</cp:revision>
  <dcterms:created xsi:type="dcterms:W3CDTF">2016-06-02T08:04:00Z</dcterms:created>
  <dcterms:modified xsi:type="dcterms:W3CDTF">2016-06-02T08:51:00Z</dcterms:modified>
</cp:coreProperties>
</file>