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9" w:rsidRDefault="00B55949" w:rsidP="00B5594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</w:rPr>
        <w:t xml:space="preserve">ПРОТОКОЛ № 27       </w:t>
      </w:r>
    </w:p>
    <w:p w:rsidR="00B55949" w:rsidRDefault="00B55949" w:rsidP="00B5594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B55949" w:rsidRDefault="00B55949" w:rsidP="00B5594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17 июня  2019 года                                                                             10.00 часов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 xml:space="preserve">10 членов Совета  из 13. Кворум имеется. 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B55949" w:rsidRDefault="00B55949" w:rsidP="00B55949">
      <w:pPr>
        <w:ind w:left="72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D0D0D"/>
          <w:sz w:val="24"/>
          <w:szCs w:val="24"/>
        </w:rPr>
        <w:t>О перечне муниципального имущества, предназначенного для предоставления во владение, пользование субъектам малого и среднего предпринимательства.</w:t>
      </w:r>
    </w:p>
    <w:p w:rsidR="00B55949" w:rsidRDefault="00B55949" w:rsidP="00B55949">
      <w:pPr>
        <w:ind w:left="72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2.  Об организации встречи с субъектами малого предпринимательства  по теме «Вопросы бизнеса: открытый диалог».</w:t>
      </w:r>
    </w:p>
    <w:p w:rsidR="00B55949" w:rsidRDefault="00B55949" w:rsidP="00B55949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 xml:space="preserve">О перечне муниципального имущества, предназначенного для предоставления во владение, пользование субъектам малого и среднего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 зам. главы администрации района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довел до членов Совета информацию, что в Совет поступило уведомительное письмо от отдела имущественных отношений комитета по управлению экономикой (исх. № 47 от 14.06.2019) о намерении включить в план приватизации муниципального имущества района на 2019-2020 годы следующее муниципальное недвижимое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имущество:</w:t>
      </w:r>
    </w:p>
    <w:p w:rsidR="00B55949" w:rsidRDefault="00B55949" w:rsidP="00B559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нежилое помещение № 1-3, кадастровый № 52:31:0080006:4724, площадь 39,6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расположенное по адресу: Нижегородская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Большое Мурашкино, ул. Свободы, д.60, помещение № 1-3. Помещение не входит в утвержденный Перечень муниципального имущества района, предназначенное для предоставления субъектам малого и среднего предпринимательства.</w:t>
      </w:r>
    </w:p>
    <w:p w:rsidR="00B55949" w:rsidRDefault="00B55949" w:rsidP="00B55949">
      <w:pPr>
        <w:autoSpaceDE w:val="0"/>
        <w:autoSpaceDN w:val="0"/>
        <w:adjustRightInd w:val="0"/>
        <w:spacing w:after="0" w:line="240" w:lineRule="auto"/>
        <w:ind w:left="36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Указанное муниципальное помещение предлагается к приватизации с использованием преимущественного права субъекта малого предпринимательства на приобретение вышеуказанного  арендуемого имущества, в связи с поступившим обращением от индивидуального предпринимательства Егоровой Т.Л. (ОГРН 312522210200017) о продаже вышеуказанного муниципального недвижимого имущества, арендуемого по договору аренды нежилого помещения, находящегося в муниципальной собственности от 20.09.2016 № 05/16.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Помещение находится в аренде у ИП Егоровой Т.Л. непрерывно с 20.09.2013. В случае отказа ИП Егоровой Т.Л. от заключения договора купли-продажи будет организован аукцион по продаже вышеуказанного имущества.</w:t>
      </w:r>
    </w:p>
    <w:p w:rsidR="00B55949" w:rsidRDefault="00B55949" w:rsidP="00B5594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55949" w:rsidRDefault="00B55949" w:rsidP="00B55949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  <w:r>
        <w:rPr>
          <w:rFonts w:ascii="Times New Roman" w:hAnsi="Times New Roman"/>
          <w:color w:val="0D0D0D"/>
          <w:sz w:val="24"/>
          <w:szCs w:val="24"/>
        </w:rPr>
        <w:t xml:space="preserve"> принять к сведению уведомительную информацию  отдела имущественных отношений о намерениях включения в план приватизации муниципального недвижимого  имущества на 2019-2020 годы: </w:t>
      </w:r>
      <w:r>
        <w:rPr>
          <w:rFonts w:ascii="Times New Roman" w:hAnsi="Times New Roman"/>
          <w:sz w:val="24"/>
          <w:szCs w:val="24"/>
        </w:rPr>
        <w:t>нежилое помещение № 1-3, кадастровый № 52:31:0080006:4724, площадь 39,6 кв. м, расположенное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Нижегородская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р. п. Большое Мурашкино, ул. Свободы, д.60, помещение № 1-3</w:t>
      </w:r>
      <w:r>
        <w:rPr>
          <w:rFonts w:ascii="Times New Roman" w:hAnsi="Times New Roman"/>
          <w:color w:val="0D0D0D"/>
          <w:sz w:val="24"/>
          <w:szCs w:val="24"/>
        </w:rPr>
        <w:t>. (Единогласно)</w:t>
      </w:r>
    </w:p>
    <w:p w:rsidR="00B55949" w:rsidRDefault="00B55949" w:rsidP="00B55949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55949" w:rsidRDefault="00B55949" w:rsidP="00B55949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Об организации встречи с субъектами малого предпринимательства  по теме «Вопросы бизнеса: открытый диалог»–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В.И.Путримова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доложила о планируемой главой администрации района встрече с субъектами малого бизнеса во втором квартале 2019 года (предположительно 27.06.2019). Необходимо обеспечить участие предпринимательского сообщества в данном мероприятии.</w:t>
      </w:r>
    </w:p>
    <w:p w:rsidR="00B55949" w:rsidRDefault="00B55949" w:rsidP="00B5594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b/>
          <w:color w:val="0D0D0D"/>
          <w:sz w:val="24"/>
          <w:szCs w:val="24"/>
        </w:rPr>
        <w:t>Решили</w:t>
      </w:r>
      <w:r>
        <w:rPr>
          <w:rFonts w:ascii="Times New Roman" w:hAnsi="Times New Roman"/>
          <w:color w:val="0D0D0D"/>
          <w:sz w:val="24"/>
          <w:szCs w:val="24"/>
        </w:rPr>
        <w:t xml:space="preserve">: принять к сведению информацию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Путримовой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 и довести до субъектов малого предпринимательства. </w:t>
      </w:r>
    </w:p>
    <w:p w:rsidR="00B55949" w:rsidRDefault="00B55949" w:rsidP="00B5594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B55949" w:rsidRDefault="00B55949" w:rsidP="00B5594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 этом заседание Совета было закончено.</w:t>
      </w:r>
    </w:p>
    <w:p w:rsidR="00B55949" w:rsidRDefault="00B55949" w:rsidP="00B5594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B55949" w:rsidRDefault="00B55949" w:rsidP="00B55949">
      <w:pPr>
        <w:spacing w:after="0" w:line="240" w:lineRule="auto"/>
        <w:ind w:left="106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</w:t>
      </w:r>
      <w:proofErr w:type="gramStart"/>
      <w:r>
        <w:rPr>
          <w:rFonts w:ascii="Times New Roman" w:hAnsi="Times New Roman"/>
          <w:i/>
          <w:color w:val="0D0D0D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color w:val="0D0D0D"/>
          <w:sz w:val="24"/>
          <w:szCs w:val="24"/>
        </w:rPr>
        <w:t>/п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</w:t>
      </w:r>
    </w:p>
    <w:p w:rsidR="00B55949" w:rsidRDefault="00B55949" w:rsidP="00B5594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Секретарь                                            </w:t>
      </w:r>
      <w:proofErr w:type="gramStart"/>
      <w:r w:rsidRPr="00530C6F">
        <w:rPr>
          <w:rFonts w:ascii="Times New Roman" w:hAnsi="Times New Roman"/>
          <w:i/>
          <w:color w:val="0D0D0D"/>
          <w:sz w:val="24"/>
          <w:szCs w:val="24"/>
        </w:rPr>
        <w:t>п</w:t>
      </w:r>
      <w:proofErr w:type="gramEnd"/>
      <w:r w:rsidRPr="00530C6F">
        <w:rPr>
          <w:rFonts w:ascii="Times New Roman" w:hAnsi="Times New Roman"/>
          <w:i/>
          <w:color w:val="0D0D0D"/>
          <w:sz w:val="24"/>
          <w:szCs w:val="24"/>
        </w:rPr>
        <w:t>/п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</w:p>
    <w:p w:rsidR="00B55949" w:rsidRDefault="00B55949" w:rsidP="00B55949">
      <w:pPr>
        <w:spacing w:after="0" w:line="240" w:lineRule="auto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FD1" w:rsidRPr="00B55949" w:rsidRDefault="00560FD1">
      <w:pPr>
        <w:rPr>
          <w:rFonts w:ascii="Times New Roman" w:hAnsi="Times New Roman"/>
        </w:rPr>
      </w:pPr>
    </w:p>
    <w:sectPr w:rsidR="00560FD1" w:rsidRPr="00B55949" w:rsidSect="00B559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5"/>
    <w:rsid w:val="000C39A5"/>
    <w:rsid w:val="00560FD1"/>
    <w:rsid w:val="00B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2019-07-24T06:25:00Z</dcterms:created>
  <dcterms:modified xsi:type="dcterms:W3CDTF">2019-07-24T06:25:00Z</dcterms:modified>
</cp:coreProperties>
</file>