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57" w:rsidRDefault="00885F62" w:rsidP="00885F62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</w:t>
      </w:r>
      <w:r w:rsidR="007F2D57" w:rsidRPr="00885F62">
        <w:rPr>
          <w:b/>
          <w:bCs/>
          <w:sz w:val="24"/>
          <w:szCs w:val="24"/>
        </w:rPr>
        <w:t>ФЕДЕРАЛЬНЫЕ ПРОГРАММЫ ЛЬГОТНОГО КРЕДИТОВАНИЯ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1"/>
        <w:gridCol w:w="2434"/>
        <w:gridCol w:w="2991"/>
        <w:gridCol w:w="3123"/>
        <w:gridCol w:w="3127"/>
      </w:tblGrid>
      <w:tr w:rsidR="00885F62" w:rsidTr="00EB4B7E">
        <w:tc>
          <w:tcPr>
            <w:tcW w:w="3111" w:type="dxa"/>
          </w:tcPr>
          <w:p w:rsidR="00885F62" w:rsidRDefault="00885F62" w:rsidP="00885F62">
            <w:pPr>
              <w:rPr>
                <w:b/>
                <w:bCs/>
                <w:sz w:val="24"/>
                <w:szCs w:val="24"/>
              </w:rPr>
            </w:pPr>
            <w:r w:rsidRPr="007F2D57">
              <w:rPr>
                <w:b/>
                <w:bCs/>
                <w:sz w:val="24"/>
                <w:szCs w:val="24"/>
              </w:rPr>
              <w:t>Участник программы</w:t>
            </w:r>
          </w:p>
        </w:tc>
        <w:tc>
          <w:tcPr>
            <w:tcW w:w="2434" w:type="dxa"/>
          </w:tcPr>
          <w:p w:rsidR="00885F62" w:rsidRDefault="00885F62" w:rsidP="00885F62">
            <w:pPr>
              <w:rPr>
                <w:b/>
                <w:bCs/>
                <w:sz w:val="24"/>
                <w:szCs w:val="24"/>
              </w:rPr>
            </w:pPr>
            <w:r w:rsidRPr="007F2D57">
              <w:rPr>
                <w:b/>
                <w:bCs/>
                <w:sz w:val="24"/>
                <w:szCs w:val="24"/>
              </w:rPr>
              <w:t>Цель кредитования</w:t>
            </w:r>
          </w:p>
        </w:tc>
        <w:tc>
          <w:tcPr>
            <w:tcW w:w="2991" w:type="dxa"/>
          </w:tcPr>
          <w:p w:rsidR="00885F62" w:rsidRPr="007F2D57" w:rsidRDefault="00885F62" w:rsidP="00BF524D">
            <w:pPr>
              <w:jc w:val="center"/>
              <w:rPr>
                <w:b/>
                <w:bCs/>
                <w:sz w:val="24"/>
                <w:szCs w:val="24"/>
              </w:rPr>
            </w:pPr>
            <w:r w:rsidRPr="007F2D57">
              <w:rPr>
                <w:b/>
                <w:bCs/>
                <w:sz w:val="24"/>
                <w:szCs w:val="24"/>
              </w:rPr>
              <w:t xml:space="preserve">Ставка по кредиту </w:t>
            </w:r>
          </w:p>
        </w:tc>
        <w:tc>
          <w:tcPr>
            <w:tcW w:w="3123" w:type="dxa"/>
          </w:tcPr>
          <w:p w:rsidR="00885F62" w:rsidRDefault="00885F62" w:rsidP="00885F62">
            <w:pPr>
              <w:rPr>
                <w:b/>
                <w:bCs/>
                <w:sz w:val="24"/>
                <w:szCs w:val="24"/>
              </w:rPr>
            </w:pPr>
            <w:r w:rsidRPr="007F2D57">
              <w:rPr>
                <w:b/>
                <w:bCs/>
                <w:sz w:val="24"/>
                <w:szCs w:val="24"/>
              </w:rPr>
              <w:t>Сумма кредитования</w:t>
            </w:r>
          </w:p>
        </w:tc>
        <w:tc>
          <w:tcPr>
            <w:tcW w:w="3127" w:type="dxa"/>
          </w:tcPr>
          <w:p w:rsidR="00885F62" w:rsidRDefault="00885F62" w:rsidP="00885F62">
            <w:pPr>
              <w:rPr>
                <w:b/>
                <w:bCs/>
                <w:sz w:val="24"/>
                <w:szCs w:val="24"/>
              </w:rPr>
            </w:pPr>
            <w:r w:rsidRPr="007F2D57">
              <w:rPr>
                <w:b/>
                <w:bCs/>
                <w:sz w:val="24"/>
                <w:szCs w:val="24"/>
              </w:rPr>
              <w:t>Льготный срок кредитования</w:t>
            </w:r>
          </w:p>
        </w:tc>
      </w:tr>
      <w:tr w:rsidR="00885F62" w:rsidTr="00EB4B7E">
        <w:tc>
          <w:tcPr>
            <w:tcW w:w="3111" w:type="dxa"/>
          </w:tcPr>
          <w:p w:rsidR="00885F62" w:rsidRDefault="00885F62" w:rsidP="00885F62">
            <w:pPr>
              <w:rPr>
                <w:b/>
                <w:bCs/>
                <w:sz w:val="24"/>
                <w:szCs w:val="24"/>
              </w:rPr>
            </w:pPr>
            <w:r w:rsidRPr="007F2D57">
              <w:rPr>
                <w:b/>
                <w:bCs/>
              </w:rPr>
              <w:t>АО «Корпорация «МСП»*</w:t>
            </w:r>
          </w:p>
        </w:tc>
        <w:tc>
          <w:tcPr>
            <w:tcW w:w="2434" w:type="dxa"/>
          </w:tcPr>
          <w:p w:rsidR="00885F62" w:rsidRDefault="00885F62" w:rsidP="00885F62">
            <w:pPr>
              <w:rPr>
                <w:b/>
                <w:bCs/>
                <w:sz w:val="24"/>
                <w:szCs w:val="24"/>
              </w:rPr>
            </w:pPr>
            <w:r w:rsidRPr="007F2D57">
              <w:rPr>
                <w:b/>
                <w:bCs/>
              </w:rPr>
              <w:t>Инвестиционные</w:t>
            </w:r>
          </w:p>
        </w:tc>
        <w:tc>
          <w:tcPr>
            <w:tcW w:w="2991" w:type="dxa"/>
          </w:tcPr>
          <w:p w:rsidR="00885F62" w:rsidRPr="007F2D57" w:rsidRDefault="00885F62" w:rsidP="00885F62">
            <w:pPr>
              <w:jc w:val="center"/>
              <w:rPr>
                <w:b/>
                <w:bCs/>
              </w:rPr>
            </w:pPr>
            <w:r w:rsidRPr="007F2D57">
              <w:rPr>
                <w:b/>
                <w:bCs/>
              </w:rPr>
              <w:t xml:space="preserve">9,6% для субъектов МСП действующих в приоритетных отраслях экономики </w:t>
            </w:r>
          </w:p>
          <w:p w:rsidR="00885F62" w:rsidRPr="008722E5" w:rsidRDefault="00885F62" w:rsidP="008722E5">
            <w:pPr>
              <w:jc w:val="center"/>
              <w:rPr>
                <w:b/>
                <w:bCs/>
              </w:rPr>
            </w:pPr>
            <w:r w:rsidRPr="007F2D57">
              <w:rPr>
                <w:b/>
                <w:bCs/>
              </w:rPr>
              <w:t xml:space="preserve">10,6% для субъектов МСП в прочих отраслях </w:t>
            </w:r>
          </w:p>
        </w:tc>
        <w:tc>
          <w:tcPr>
            <w:tcW w:w="3123" w:type="dxa"/>
          </w:tcPr>
          <w:p w:rsidR="00885F62" w:rsidRDefault="00885F62" w:rsidP="00885F62">
            <w:pPr>
              <w:jc w:val="center"/>
              <w:rPr>
                <w:b/>
                <w:bCs/>
              </w:rPr>
            </w:pPr>
            <w:r w:rsidRPr="007F2D57">
              <w:rPr>
                <w:b/>
                <w:bCs/>
              </w:rPr>
              <w:t>от 3 млн.</w:t>
            </w:r>
            <w:r w:rsidR="008722E5">
              <w:rPr>
                <w:b/>
                <w:bCs/>
              </w:rPr>
              <w:t xml:space="preserve"> </w:t>
            </w:r>
            <w:r w:rsidRPr="007F2D57">
              <w:rPr>
                <w:b/>
                <w:bCs/>
              </w:rPr>
              <w:t>руб.</w:t>
            </w:r>
          </w:p>
          <w:p w:rsidR="00885F62" w:rsidRPr="00885F62" w:rsidRDefault="00EB4B7E" w:rsidP="00885F6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="00885F62">
              <w:rPr>
                <w:b/>
                <w:bCs/>
              </w:rPr>
              <w:t xml:space="preserve"> </w:t>
            </w:r>
            <w:r w:rsidR="00885F62" w:rsidRPr="007F2D57">
              <w:rPr>
                <w:b/>
                <w:bCs/>
              </w:rPr>
              <w:t>до 4 млрд.</w:t>
            </w:r>
            <w:r w:rsidR="008722E5">
              <w:rPr>
                <w:b/>
                <w:bCs/>
              </w:rPr>
              <w:t xml:space="preserve"> </w:t>
            </w:r>
            <w:r w:rsidR="00885F62" w:rsidRPr="007F2D57">
              <w:rPr>
                <w:b/>
                <w:bCs/>
              </w:rPr>
              <w:t>руб.</w:t>
            </w:r>
          </w:p>
        </w:tc>
        <w:tc>
          <w:tcPr>
            <w:tcW w:w="3127" w:type="dxa"/>
          </w:tcPr>
          <w:p w:rsidR="00885F62" w:rsidRDefault="00885F62" w:rsidP="00885F62">
            <w:pPr>
              <w:rPr>
                <w:b/>
                <w:bCs/>
                <w:sz w:val="24"/>
                <w:szCs w:val="24"/>
              </w:rPr>
            </w:pPr>
            <w:r w:rsidRPr="007F2D57">
              <w:rPr>
                <w:b/>
                <w:bCs/>
              </w:rPr>
              <w:t>3 года (срок кредита может превышать срок льготного фондирования)</w:t>
            </w:r>
          </w:p>
        </w:tc>
      </w:tr>
      <w:tr w:rsidR="00EB4B7E" w:rsidTr="00EB4B7E">
        <w:trPr>
          <w:trHeight w:val="1265"/>
        </w:trPr>
        <w:tc>
          <w:tcPr>
            <w:tcW w:w="3111" w:type="dxa"/>
            <w:vMerge w:val="restart"/>
          </w:tcPr>
          <w:p w:rsidR="00EB4B7E" w:rsidRDefault="00EB4B7E" w:rsidP="00885F62">
            <w:pPr>
              <w:rPr>
                <w:b/>
                <w:bCs/>
                <w:sz w:val="24"/>
                <w:szCs w:val="24"/>
              </w:rPr>
            </w:pPr>
            <w:r w:rsidRPr="007F2D57">
              <w:rPr>
                <w:b/>
                <w:bCs/>
              </w:rPr>
              <w:t xml:space="preserve">МСП Банк 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434" w:type="dxa"/>
          </w:tcPr>
          <w:p w:rsidR="00EB4B7E" w:rsidRPr="00EB4B7E" w:rsidRDefault="00EB4B7E" w:rsidP="00BF524D">
            <w:pPr>
              <w:rPr>
                <w:b/>
                <w:bCs/>
              </w:rPr>
            </w:pPr>
            <w:r w:rsidRPr="007F2D57">
              <w:rPr>
                <w:b/>
                <w:bCs/>
              </w:rPr>
              <w:t>Инвестиционные</w:t>
            </w:r>
          </w:p>
        </w:tc>
        <w:tc>
          <w:tcPr>
            <w:tcW w:w="2991" w:type="dxa"/>
          </w:tcPr>
          <w:p w:rsidR="00EB4B7E" w:rsidRPr="008722E5" w:rsidRDefault="00EB4B7E" w:rsidP="008722E5">
            <w:pPr>
              <w:jc w:val="center"/>
              <w:rPr>
                <w:b/>
                <w:bCs/>
              </w:rPr>
            </w:pPr>
            <w:r w:rsidRPr="00107BBF">
              <w:rPr>
                <w:b/>
                <w:bCs/>
              </w:rPr>
              <w:t xml:space="preserve">от 8,9% до 9,9%. </w:t>
            </w:r>
          </w:p>
        </w:tc>
        <w:tc>
          <w:tcPr>
            <w:tcW w:w="3123" w:type="dxa"/>
          </w:tcPr>
          <w:p w:rsidR="00EB4B7E" w:rsidRDefault="00EB4B7E" w:rsidP="00885F62">
            <w:pPr>
              <w:rPr>
                <w:b/>
                <w:bCs/>
                <w:sz w:val="24"/>
                <w:szCs w:val="24"/>
              </w:rPr>
            </w:pPr>
            <w:r w:rsidRPr="008B2667">
              <w:rPr>
                <w:b/>
                <w:bCs/>
                <w:sz w:val="24"/>
                <w:szCs w:val="24"/>
              </w:rPr>
              <w:t xml:space="preserve">от 1 </w:t>
            </w:r>
            <w:proofErr w:type="spellStart"/>
            <w:r w:rsidRPr="008B2667">
              <w:rPr>
                <w:b/>
                <w:bCs/>
                <w:sz w:val="24"/>
                <w:szCs w:val="24"/>
              </w:rPr>
              <w:t>млн</w:t>
            </w:r>
            <w:proofErr w:type="gramStart"/>
            <w:r w:rsidRPr="008B2667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8B2667">
              <w:rPr>
                <w:b/>
                <w:bCs/>
                <w:sz w:val="24"/>
                <w:szCs w:val="24"/>
              </w:rPr>
              <w:t>уб</w:t>
            </w:r>
            <w:proofErr w:type="spellEnd"/>
            <w:r w:rsidRPr="008B2667">
              <w:rPr>
                <w:b/>
                <w:bCs/>
                <w:sz w:val="24"/>
                <w:szCs w:val="24"/>
              </w:rPr>
              <w:t>. до 1 млрд. руб.</w:t>
            </w:r>
          </w:p>
        </w:tc>
        <w:tc>
          <w:tcPr>
            <w:tcW w:w="3127" w:type="dxa"/>
          </w:tcPr>
          <w:p w:rsidR="00EB4B7E" w:rsidRPr="00EB4B7E" w:rsidRDefault="00EB4B7E" w:rsidP="00885F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107BBF">
              <w:rPr>
                <w:b/>
                <w:bCs/>
              </w:rPr>
              <w:t>7 лет</w:t>
            </w:r>
          </w:p>
        </w:tc>
      </w:tr>
      <w:tr w:rsidR="00EB4B7E" w:rsidTr="00EB4B7E">
        <w:trPr>
          <w:trHeight w:val="1410"/>
        </w:trPr>
        <w:tc>
          <w:tcPr>
            <w:tcW w:w="3111" w:type="dxa"/>
            <w:vMerge/>
          </w:tcPr>
          <w:p w:rsidR="00EB4B7E" w:rsidRPr="007F2D57" w:rsidRDefault="00EB4B7E" w:rsidP="00885F62">
            <w:pPr>
              <w:rPr>
                <w:b/>
                <w:bCs/>
              </w:rPr>
            </w:pPr>
          </w:p>
        </w:tc>
        <w:tc>
          <w:tcPr>
            <w:tcW w:w="2434" w:type="dxa"/>
          </w:tcPr>
          <w:p w:rsidR="00EB4B7E" w:rsidRPr="007F2D57" w:rsidRDefault="00EB4B7E" w:rsidP="00BF524D">
            <w:pPr>
              <w:rPr>
                <w:b/>
                <w:bCs/>
              </w:rPr>
            </w:pPr>
            <w:r w:rsidRPr="007F2D57">
              <w:rPr>
                <w:b/>
                <w:bCs/>
              </w:rPr>
              <w:t>Оборотные</w:t>
            </w:r>
          </w:p>
        </w:tc>
        <w:tc>
          <w:tcPr>
            <w:tcW w:w="2991" w:type="dxa"/>
          </w:tcPr>
          <w:p w:rsidR="00EB4B7E" w:rsidRPr="00107BBF" w:rsidRDefault="00EB4B7E" w:rsidP="008722E5">
            <w:pPr>
              <w:jc w:val="center"/>
              <w:rPr>
                <w:b/>
                <w:bCs/>
              </w:rPr>
            </w:pPr>
            <w:r w:rsidRPr="00107BBF">
              <w:rPr>
                <w:b/>
                <w:bCs/>
              </w:rPr>
              <w:t>от 8,9% до 10,6%.</w:t>
            </w:r>
          </w:p>
        </w:tc>
        <w:tc>
          <w:tcPr>
            <w:tcW w:w="3123" w:type="dxa"/>
          </w:tcPr>
          <w:p w:rsidR="00EB4B7E" w:rsidRDefault="00EB4B7E" w:rsidP="00885F62">
            <w:pPr>
              <w:rPr>
                <w:b/>
                <w:bCs/>
                <w:sz w:val="24"/>
                <w:szCs w:val="24"/>
              </w:rPr>
            </w:pPr>
            <w:r w:rsidRPr="008B2667">
              <w:rPr>
                <w:b/>
                <w:bCs/>
                <w:sz w:val="24"/>
                <w:szCs w:val="24"/>
              </w:rPr>
              <w:t xml:space="preserve">от 1 млн. руб. до 500 млн. руб. </w:t>
            </w:r>
            <w:r w:rsidRPr="008B2667">
              <w:rPr>
                <w:b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127" w:type="dxa"/>
          </w:tcPr>
          <w:p w:rsidR="00EB4B7E" w:rsidRPr="00EB4B7E" w:rsidRDefault="00EB4B7E" w:rsidP="00EB4B7E">
            <w:pPr>
              <w:ind w:firstLine="708"/>
              <w:rPr>
                <w:b/>
                <w:bCs/>
              </w:rPr>
            </w:pPr>
            <w:r w:rsidRPr="008B2667">
              <w:rPr>
                <w:b/>
                <w:bCs/>
              </w:rPr>
              <w:t>3 года</w:t>
            </w:r>
          </w:p>
        </w:tc>
      </w:tr>
      <w:tr w:rsidR="00EB4B7E" w:rsidTr="00EB4B7E">
        <w:trPr>
          <w:trHeight w:val="1274"/>
        </w:trPr>
        <w:tc>
          <w:tcPr>
            <w:tcW w:w="3111" w:type="dxa"/>
            <w:vMerge w:val="restart"/>
          </w:tcPr>
          <w:p w:rsidR="00EB4B7E" w:rsidRPr="007F2D57" w:rsidRDefault="00EB4B7E" w:rsidP="008B2667">
            <w:pPr>
              <w:jc w:val="center"/>
              <w:rPr>
                <w:b/>
                <w:bCs/>
              </w:rPr>
            </w:pPr>
            <w:r w:rsidRPr="007F2D57">
              <w:rPr>
                <w:b/>
                <w:bCs/>
              </w:rPr>
              <w:t xml:space="preserve">Министерство </w:t>
            </w:r>
          </w:p>
          <w:p w:rsidR="00EB4B7E" w:rsidRPr="007F2D57" w:rsidRDefault="00EB4B7E" w:rsidP="008B2667">
            <w:pPr>
              <w:jc w:val="center"/>
              <w:rPr>
                <w:b/>
                <w:bCs/>
              </w:rPr>
            </w:pPr>
            <w:proofErr w:type="gramStart"/>
            <w:r w:rsidRPr="007F2D57">
              <w:rPr>
                <w:b/>
                <w:bCs/>
              </w:rPr>
              <w:t>экономического</w:t>
            </w:r>
            <w:proofErr w:type="gramEnd"/>
            <w:r w:rsidRPr="007F2D57">
              <w:rPr>
                <w:b/>
                <w:bCs/>
              </w:rPr>
              <w:t xml:space="preserve"> развития РФ </w:t>
            </w:r>
          </w:p>
          <w:p w:rsidR="00EB4B7E" w:rsidRDefault="00EB4B7E" w:rsidP="008722E5">
            <w:pPr>
              <w:jc w:val="center"/>
              <w:rPr>
                <w:b/>
                <w:bCs/>
                <w:sz w:val="24"/>
                <w:szCs w:val="24"/>
              </w:rPr>
            </w:pPr>
            <w:r w:rsidRPr="007F2D57">
              <w:rPr>
                <w:b/>
                <w:bCs/>
              </w:rPr>
              <w:t>«Программа 1764»</w:t>
            </w:r>
          </w:p>
        </w:tc>
        <w:tc>
          <w:tcPr>
            <w:tcW w:w="2434" w:type="dxa"/>
          </w:tcPr>
          <w:p w:rsidR="00EB4B7E" w:rsidRPr="00EB4B7E" w:rsidRDefault="00EB4B7E" w:rsidP="00885F62">
            <w:pPr>
              <w:rPr>
                <w:b/>
                <w:bCs/>
              </w:rPr>
            </w:pPr>
            <w:r w:rsidRPr="007F2D57">
              <w:rPr>
                <w:b/>
                <w:bCs/>
              </w:rPr>
              <w:t>Инвестиционные</w:t>
            </w:r>
          </w:p>
        </w:tc>
        <w:tc>
          <w:tcPr>
            <w:tcW w:w="2991" w:type="dxa"/>
            <w:vMerge w:val="restart"/>
          </w:tcPr>
          <w:p w:rsidR="00EB4B7E" w:rsidRDefault="00EB4B7E" w:rsidP="00885F62">
            <w:pPr>
              <w:rPr>
                <w:b/>
                <w:bCs/>
              </w:rPr>
            </w:pPr>
            <w:r w:rsidRPr="007F2D57">
              <w:rPr>
                <w:b/>
                <w:bCs/>
              </w:rPr>
              <w:t>8,5%</w:t>
            </w:r>
          </w:p>
          <w:p w:rsidR="00EB4B7E" w:rsidRDefault="00EB4B7E" w:rsidP="00885F62">
            <w:pPr>
              <w:rPr>
                <w:b/>
                <w:bCs/>
              </w:rPr>
            </w:pPr>
          </w:p>
          <w:p w:rsidR="00EB4B7E" w:rsidRDefault="00EB4B7E" w:rsidP="00885F62">
            <w:pPr>
              <w:rPr>
                <w:b/>
                <w:bCs/>
                <w:sz w:val="24"/>
                <w:szCs w:val="24"/>
              </w:rPr>
            </w:pPr>
          </w:p>
          <w:p w:rsidR="00EB4B7E" w:rsidRDefault="00EB4B7E" w:rsidP="00885F62">
            <w:pPr>
              <w:rPr>
                <w:b/>
                <w:bCs/>
                <w:sz w:val="24"/>
                <w:szCs w:val="24"/>
              </w:rPr>
            </w:pPr>
          </w:p>
          <w:p w:rsidR="00EB4B7E" w:rsidRDefault="00EB4B7E" w:rsidP="00885F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3" w:type="dxa"/>
          </w:tcPr>
          <w:p w:rsidR="00EB4B7E" w:rsidRPr="00EB4B7E" w:rsidRDefault="00EB4B7E" w:rsidP="00EB4B7E">
            <w:pPr>
              <w:rPr>
                <w:b/>
                <w:bCs/>
              </w:rPr>
            </w:pPr>
            <w:r w:rsidRPr="007F2D57">
              <w:rPr>
                <w:b/>
                <w:bCs/>
              </w:rPr>
              <w:t xml:space="preserve">от 3 </w:t>
            </w:r>
            <w:proofErr w:type="spellStart"/>
            <w:r w:rsidRPr="007F2D57">
              <w:rPr>
                <w:b/>
                <w:bCs/>
              </w:rPr>
              <w:t>млн</w:t>
            </w:r>
            <w:proofErr w:type="gramStart"/>
            <w:r w:rsidRPr="007F2D57">
              <w:rPr>
                <w:b/>
                <w:bCs/>
              </w:rPr>
              <w:t>.р</w:t>
            </w:r>
            <w:proofErr w:type="gramEnd"/>
            <w:r w:rsidRPr="007F2D57">
              <w:rPr>
                <w:b/>
                <w:bCs/>
              </w:rPr>
              <w:t>уб</w:t>
            </w:r>
            <w:proofErr w:type="spellEnd"/>
            <w:r w:rsidRPr="007F2D57">
              <w:rPr>
                <w:b/>
                <w:bCs/>
              </w:rPr>
              <w:t xml:space="preserve">. до 1 </w:t>
            </w:r>
            <w:proofErr w:type="spellStart"/>
            <w:r w:rsidRPr="007F2D57">
              <w:rPr>
                <w:b/>
                <w:bCs/>
              </w:rPr>
              <w:t>млрд.руб</w:t>
            </w:r>
            <w:proofErr w:type="spellEnd"/>
            <w:r w:rsidRPr="007F2D57">
              <w:rPr>
                <w:b/>
                <w:bCs/>
              </w:rPr>
              <w:t>.</w:t>
            </w:r>
          </w:p>
        </w:tc>
        <w:tc>
          <w:tcPr>
            <w:tcW w:w="3127" w:type="dxa"/>
          </w:tcPr>
          <w:p w:rsidR="00EB4B7E" w:rsidRDefault="00EB4B7E" w:rsidP="00EB4B7E">
            <w:pPr>
              <w:ind w:firstLine="708"/>
              <w:rPr>
                <w:b/>
                <w:bCs/>
              </w:rPr>
            </w:pPr>
            <w:r w:rsidRPr="007F2D57">
              <w:rPr>
                <w:b/>
                <w:bCs/>
              </w:rPr>
              <w:t>10 лет</w:t>
            </w:r>
          </w:p>
          <w:p w:rsidR="00EB4B7E" w:rsidRDefault="00EB4B7E" w:rsidP="00EB4B7E">
            <w:pPr>
              <w:ind w:firstLine="708"/>
              <w:rPr>
                <w:b/>
                <w:bCs/>
                <w:sz w:val="24"/>
                <w:szCs w:val="24"/>
              </w:rPr>
            </w:pPr>
          </w:p>
        </w:tc>
      </w:tr>
      <w:tr w:rsidR="00EB4B7E" w:rsidTr="00EB4B7E">
        <w:trPr>
          <w:trHeight w:val="1559"/>
        </w:trPr>
        <w:tc>
          <w:tcPr>
            <w:tcW w:w="3111" w:type="dxa"/>
            <w:vMerge/>
          </w:tcPr>
          <w:p w:rsidR="00EB4B7E" w:rsidRPr="007F2D57" w:rsidRDefault="00EB4B7E" w:rsidP="008B2667">
            <w:pPr>
              <w:jc w:val="center"/>
              <w:rPr>
                <w:b/>
                <w:bCs/>
              </w:rPr>
            </w:pPr>
          </w:p>
        </w:tc>
        <w:tc>
          <w:tcPr>
            <w:tcW w:w="2434" w:type="dxa"/>
          </w:tcPr>
          <w:p w:rsidR="00EB4B7E" w:rsidRPr="007F2D57" w:rsidRDefault="00EB4B7E" w:rsidP="00885F62">
            <w:pPr>
              <w:rPr>
                <w:b/>
                <w:bCs/>
              </w:rPr>
            </w:pPr>
            <w:r w:rsidRPr="007F2D57">
              <w:rPr>
                <w:b/>
                <w:bCs/>
              </w:rPr>
              <w:t>Оборотные</w:t>
            </w:r>
          </w:p>
        </w:tc>
        <w:tc>
          <w:tcPr>
            <w:tcW w:w="2991" w:type="dxa"/>
            <w:vMerge/>
          </w:tcPr>
          <w:p w:rsidR="00EB4B7E" w:rsidRPr="007F2D57" w:rsidRDefault="00EB4B7E" w:rsidP="00885F62">
            <w:pPr>
              <w:rPr>
                <w:b/>
                <w:bCs/>
              </w:rPr>
            </w:pPr>
          </w:p>
        </w:tc>
        <w:tc>
          <w:tcPr>
            <w:tcW w:w="3123" w:type="dxa"/>
          </w:tcPr>
          <w:p w:rsidR="00EB4B7E" w:rsidRPr="007F2D57" w:rsidRDefault="00EB4B7E" w:rsidP="00885F62">
            <w:pPr>
              <w:rPr>
                <w:b/>
                <w:bCs/>
              </w:rPr>
            </w:pPr>
            <w:r w:rsidRPr="007F2D57">
              <w:rPr>
                <w:b/>
                <w:bCs/>
              </w:rPr>
              <w:t xml:space="preserve">от 3 </w:t>
            </w:r>
            <w:proofErr w:type="spellStart"/>
            <w:r w:rsidRPr="007F2D57">
              <w:rPr>
                <w:b/>
                <w:bCs/>
              </w:rPr>
              <w:t>млн</w:t>
            </w:r>
            <w:proofErr w:type="gramStart"/>
            <w:r w:rsidRPr="007F2D57">
              <w:rPr>
                <w:b/>
                <w:bCs/>
              </w:rPr>
              <w:t>.р</w:t>
            </w:r>
            <w:proofErr w:type="gramEnd"/>
            <w:r w:rsidRPr="007F2D57">
              <w:rPr>
                <w:b/>
                <w:bCs/>
              </w:rPr>
              <w:t>уб</w:t>
            </w:r>
            <w:proofErr w:type="spellEnd"/>
            <w:r w:rsidRPr="007F2D57">
              <w:rPr>
                <w:b/>
                <w:bCs/>
              </w:rPr>
              <w:t xml:space="preserve">. до 100 </w:t>
            </w:r>
            <w:proofErr w:type="spellStart"/>
            <w:r w:rsidRPr="007F2D57">
              <w:rPr>
                <w:b/>
                <w:bCs/>
              </w:rPr>
              <w:t>млн.руб</w:t>
            </w:r>
            <w:proofErr w:type="spellEnd"/>
            <w:r w:rsidRPr="007F2D57">
              <w:rPr>
                <w:b/>
                <w:bCs/>
              </w:rPr>
              <w:t>.</w:t>
            </w:r>
          </w:p>
        </w:tc>
        <w:tc>
          <w:tcPr>
            <w:tcW w:w="3127" w:type="dxa"/>
          </w:tcPr>
          <w:p w:rsidR="00EB4B7E" w:rsidRPr="007F2D57" w:rsidRDefault="00EB4B7E" w:rsidP="00EB4B7E">
            <w:pPr>
              <w:ind w:firstLine="708"/>
              <w:rPr>
                <w:b/>
                <w:bCs/>
              </w:rPr>
            </w:pPr>
            <w:r w:rsidRPr="007F2D57">
              <w:rPr>
                <w:b/>
                <w:bCs/>
              </w:rPr>
              <w:t>3 года</w:t>
            </w:r>
          </w:p>
        </w:tc>
      </w:tr>
    </w:tbl>
    <w:p w:rsidR="008722E5" w:rsidRDefault="008722E5" w:rsidP="008722E5">
      <w:pPr>
        <w:rPr>
          <w:b/>
          <w:bCs/>
        </w:rPr>
      </w:pPr>
    </w:p>
    <w:p w:rsidR="00A15A1A" w:rsidRPr="00A15A1A" w:rsidRDefault="00A15A1A" w:rsidP="007F2D57">
      <w:pPr>
        <w:jc w:val="center"/>
      </w:pPr>
      <w:r w:rsidRPr="00A15A1A">
        <w:rPr>
          <w:b/>
          <w:bCs/>
        </w:rPr>
        <w:t>РЕГИОНАЛЬНЫЕ ПРОГРАММЫ ЛЬГОТНОГО КРЕДИТОВАНИЯ</w:t>
      </w:r>
    </w:p>
    <w:tbl>
      <w:tblPr>
        <w:tblW w:w="15633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693"/>
        <w:gridCol w:w="2551"/>
        <w:gridCol w:w="3493"/>
        <w:gridCol w:w="3493"/>
      </w:tblGrid>
      <w:tr w:rsidR="00A15A1A" w:rsidRPr="00A15A1A" w:rsidTr="00A15A1A">
        <w:trPr>
          <w:trHeight w:val="440"/>
        </w:trPr>
        <w:tc>
          <w:tcPr>
            <w:tcW w:w="3403" w:type="dxa"/>
          </w:tcPr>
          <w:p w:rsidR="00A15A1A" w:rsidRPr="00A15A1A" w:rsidRDefault="00A15A1A" w:rsidP="00A15A1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947CBB" w:rsidRPr="00947CBB" w:rsidRDefault="00947CBB" w:rsidP="00947CBB"/>
          <w:p w:rsidR="00A15A1A" w:rsidRPr="00A15A1A" w:rsidRDefault="00947CBB" w:rsidP="00947CBB">
            <w:r>
              <w:rPr>
                <w:b/>
                <w:bCs/>
              </w:rPr>
              <w:t xml:space="preserve">РЕГИОНАЛЬНЫЕ </w:t>
            </w:r>
          </w:p>
        </w:tc>
        <w:tc>
          <w:tcPr>
            <w:tcW w:w="2551" w:type="dxa"/>
          </w:tcPr>
          <w:p w:rsidR="00947CBB" w:rsidRDefault="00947CBB" w:rsidP="00A15A1A"/>
          <w:p w:rsidR="00A15A1A" w:rsidRPr="00947CBB" w:rsidRDefault="00947CBB" w:rsidP="00947CBB">
            <w:r w:rsidRPr="00947CBB">
              <w:rPr>
                <w:b/>
                <w:bCs/>
              </w:rPr>
              <w:t>ПРОГРАММЫ</w:t>
            </w:r>
          </w:p>
        </w:tc>
        <w:tc>
          <w:tcPr>
            <w:tcW w:w="3493" w:type="dxa"/>
          </w:tcPr>
          <w:p w:rsidR="00947CBB" w:rsidRDefault="00947CBB" w:rsidP="00A15A1A"/>
          <w:p w:rsidR="00A15A1A" w:rsidRPr="00947CBB" w:rsidRDefault="00947CBB" w:rsidP="00947CBB">
            <w:r w:rsidRPr="00947CBB">
              <w:rPr>
                <w:b/>
                <w:bCs/>
              </w:rPr>
              <w:t>ЛЬГОТНОГО</w:t>
            </w:r>
            <w:r>
              <w:rPr>
                <w:b/>
                <w:bCs/>
              </w:rPr>
              <w:t xml:space="preserve">  КРЕДИТОВАНИЯ</w:t>
            </w:r>
          </w:p>
        </w:tc>
        <w:tc>
          <w:tcPr>
            <w:tcW w:w="3493" w:type="dxa"/>
          </w:tcPr>
          <w:p w:rsidR="00A15A1A" w:rsidRPr="00A15A1A" w:rsidRDefault="00A15A1A" w:rsidP="00A15A1A"/>
        </w:tc>
      </w:tr>
    </w:tbl>
    <w:p w:rsidR="00A15A1A" w:rsidRDefault="00A15A1A" w:rsidP="00A15A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2976"/>
        <w:gridCol w:w="2977"/>
        <w:gridCol w:w="2629"/>
      </w:tblGrid>
      <w:tr w:rsidR="00A15A1A" w:rsidTr="00A15A1A">
        <w:tc>
          <w:tcPr>
            <w:tcW w:w="3369" w:type="dxa"/>
          </w:tcPr>
          <w:p w:rsidR="00A15A1A" w:rsidRDefault="00A15A1A" w:rsidP="00A15A1A">
            <w:r w:rsidRPr="00A15A1A">
              <w:rPr>
                <w:b/>
                <w:bCs/>
              </w:rPr>
              <w:t>Участник программы</w:t>
            </w:r>
          </w:p>
        </w:tc>
        <w:tc>
          <w:tcPr>
            <w:tcW w:w="2835" w:type="dxa"/>
          </w:tcPr>
          <w:p w:rsidR="00A15A1A" w:rsidRPr="00A15A1A" w:rsidRDefault="00A15A1A" w:rsidP="001941D1">
            <w:r w:rsidRPr="00A15A1A">
              <w:rPr>
                <w:b/>
                <w:bCs/>
              </w:rPr>
              <w:t xml:space="preserve">Цель кредитования </w:t>
            </w:r>
          </w:p>
        </w:tc>
        <w:tc>
          <w:tcPr>
            <w:tcW w:w="2976" w:type="dxa"/>
          </w:tcPr>
          <w:p w:rsidR="00A15A1A" w:rsidRDefault="00A15A1A" w:rsidP="00A15A1A">
            <w:r w:rsidRPr="00A15A1A">
              <w:rPr>
                <w:b/>
                <w:bCs/>
              </w:rPr>
              <w:t>Ставка по кредиту</w:t>
            </w:r>
          </w:p>
        </w:tc>
        <w:tc>
          <w:tcPr>
            <w:tcW w:w="2977" w:type="dxa"/>
          </w:tcPr>
          <w:p w:rsidR="00A15A1A" w:rsidRDefault="00A15A1A" w:rsidP="00A15A1A">
            <w:r w:rsidRPr="00A15A1A">
              <w:rPr>
                <w:b/>
                <w:bCs/>
              </w:rPr>
              <w:t>Сумма кредитования</w:t>
            </w:r>
          </w:p>
        </w:tc>
        <w:tc>
          <w:tcPr>
            <w:tcW w:w="2629" w:type="dxa"/>
          </w:tcPr>
          <w:p w:rsidR="00A15A1A" w:rsidRPr="00A15A1A" w:rsidRDefault="00A15A1A" w:rsidP="001941D1">
            <w:r w:rsidRPr="00A15A1A">
              <w:rPr>
                <w:b/>
                <w:bCs/>
              </w:rPr>
              <w:t xml:space="preserve">Льготный срок кредитования </w:t>
            </w:r>
          </w:p>
        </w:tc>
      </w:tr>
      <w:tr w:rsidR="00A15A1A" w:rsidTr="00A15A1A">
        <w:tc>
          <w:tcPr>
            <w:tcW w:w="3369" w:type="dxa"/>
            <w:vMerge w:val="restart"/>
          </w:tcPr>
          <w:p w:rsidR="00A15A1A" w:rsidRPr="00A15A1A" w:rsidRDefault="00A15A1A" w:rsidP="00A15A1A">
            <w:pPr>
              <w:rPr>
                <w:b/>
                <w:bCs/>
              </w:rPr>
            </w:pPr>
            <w:r w:rsidRPr="00A15A1A">
              <w:t xml:space="preserve">Агентство по развитию системы гарантий и </w:t>
            </w:r>
            <w:proofErr w:type="spellStart"/>
            <w:r w:rsidRPr="00A15A1A">
              <w:t>Микрокредитная</w:t>
            </w:r>
            <w:proofErr w:type="spellEnd"/>
            <w:r w:rsidRPr="00A15A1A">
              <w:t xml:space="preserve"> компания для субъектов МСП НО</w:t>
            </w:r>
          </w:p>
        </w:tc>
        <w:tc>
          <w:tcPr>
            <w:tcW w:w="2835" w:type="dxa"/>
          </w:tcPr>
          <w:p w:rsidR="00A15A1A" w:rsidRDefault="00A15A1A" w:rsidP="00A15A1A">
            <w:r w:rsidRPr="00A15A1A">
              <w:t>Инвестиционные Оборотные</w:t>
            </w:r>
          </w:p>
        </w:tc>
        <w:tc>
          <w:tcPr>
            <w:tcW w:w="2976" w:type="dxa"/>
          </w:tcPr>
          <w:p w:rsidR="00A15A1A" w:rsidRDefault="00A15A1A" w:rsidP="00A15A1A">
            <w:pPr>
              <w:jc w:val="center"/>
            </w:pPr>
            <w:r w:rsidRPr="00A15A1A">
              <w:t>10%</w:t>
            </w:r>
          </w:p>
        </w:tc>
        <w:tc>
          <w:tcPr>
            <w:tcW w:w="2977" w:type="dxa"/>
            <w:vMerge w:val="restart"/>
          </w:tcPr>
          <w:p w:rsidR="00A15A1A" w:rsidRDefault="00A15A1A" w:rsidP="00A15A1A">
            <w:pPr>
              <w:jc w:val="center"/>
            </w:pPr>
          </w:p>
          <w:p w:rsidR="00A15A1A" w:rsidRDefault="00A15A1A" w:rsidP="00A15A1A">
            <w:pPr>
              <w:jc w:val="center"/>
            </w:pPr>
            <w:r w:rsidRPr="00A15A1A">
              <w:t xml:space="preserve">до 5 </w:t>
            </w:r>
            <w:proofErr w:type="spellStart"/>
            <w:r w:rsidRPr="00A15A1A">
              <w:t>млн</w:t>
            </w:r>
            <w:proofErr w:type="gramStart"/>
            <w:r w:rsidRPr="00A15A1A">
              <w:t>.р</w:t>
            </w:r>
            <w:proofErr w:type="gramEnd"/>
            <w:r w:rsidRPr="00A15A1A">
              <w:t>уб</w:t>
            </w:r>
            <w:proofErr w:type="spellEnd"/>
            <w:r>
              <w:t>.</w:t>
            </w:r>
          </w:p>
        </w:tc>
        <w:tc>
          <w:tcPr>
            <w:tcW w:w="2629" w:type="dxa"/>
            <w:vMerge w:val="restart"/>
          </w:tcPr>
          <w:p w:rsidR="00A15A1A" w:rsidRDefault="00A15A1A" w:rsidP="00A15A1A">
            <w:pPr>
              <w:jc w:val="center"/>
            </w:pPr>
          </w:p>
          <w:p w:rsidR="00A15A1A" w:rsidRDefault="00A15A1A" w:rsidP="00A15A1A">
            <w:pPr>
              <w:jc w:val="center"/>
            </w:pPr>
            <w:r w:rsidRPr="00A15A1A">
              <w:t>до 3 лет**</w:t>
            </w:r>
          </w:p>
        </w:tc>
      </w:tr>
      <w:tr w:rsidR="00A15A1A" w:rsidTr="00A15A1A">
        <w:tc>
          <w:tcPr>
            <w:tcW w:w="3369" w:type="dxa"/>
            <w:vMerge/>
          </w:tcPr>
          <w:p w:rsidR="00A15A1A" w:rsidRPr="00A15A1A" w:rsidRDefault="00A15A1A" w:rsidP="00A15A1A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A15A1A" w:rsidRDefault="00A15A1A" w:rsidP="00A15A1A">
            <w:r w:rsidRPr="00A15A1A">
              <w:t>При условии создания рабочих мест*</w:t>
            </w:r>
          </w:p>
        </w:tc>
        <w:tc>
          <w:tcPr>
            <w:tcW w:w="2976" w:type="dxa"/>
          </w:tcPr>
          <w:p w:rsidR="00A15A1A" w:rsidRPr="00A15A1A" w:rsidRDefault="00A15A1A" w:rsidP="00A15A1A">
            <w:pPr>
              <w:jc w:val="center"/>
            </w:pPr>
            <w:r w:rsidRPr="00A15A1A">
              <w:t>6,5%</w:t>
            </w:r>
          </w:p>
        </w:tc>
        <w:tc>
          <w:tcPr>
            <w:tcW w:w="2977" w:type="dxa"/>
            <w:vMerge/>
          </w:tcPr>
          <w:p w:rsidR="00A15A1A" w:rsidRDefault="00A15A1A" w:rsidP="00A15A1A"/>
        </w:tc>
        <w:tc>
          <w:tcPr>
            <w:tcW w:w="2629" w:type="dxa"/>
            <w:vMerge/>
          </w:tcPr>
          <w:p w:rsidR="00A15A1A" w:rsidRDefault="00A15A1A" w:rsidP="00A15A1A"/>
        </w:tc>
      </w:tr>
      <w:tr w:rsidR="00EB4B7E" w:rsidTr="00A15A1A">
        <w:tc>
          <w:tcPr>
            <w:tcW w:w="3369" w:type="dxa"/>
            <w:vMerge w:val="restart"/>
          </w:tcPr>
          <w:p w:rsidR="00EB4B7E" w:rsidRPr="00A15A1A" w:rsidRDefault="00EB4B7E" w:rsidP="00A15A1A">
            <w:pPr>
              <w:rPr>
                <w:b/>
                <w:bCs/>
              </w:rPr>
            </w:pPr>
            <w:r w:rsidRPr="00A15A1A">
              <w:t>Региональный фонд развития промышленности</w:t>
            </w:r>
          </w:p>
        </w:tc>
        <w:tc>
          <w:tcPr>
            <w:tcW w:w="2835" w:type="dxa"/>
          </w:tcPr>
          <w:p w:rsidR="00EB4B7E" w:rsidRPr="00A15A1A" w:rsidRDefault="00EB4B7E" w:rsidP="001941D1">
            <w:r w:rsidRPr="00A15A1A">
              <w:t xml:space="preserve">Региональные займы </w:t>
            </w:r>
          </w:p>
        </w:tc>
        <w:tc>
          <w:tcPr>
            <w:tcW w:w="2976" w:type="dxa"/>
          </w:tcPr>
          <w:p w:rsidR="00EB4B7E" w:rsidRPr="00A15A1A" w:rsidRDefault="00EB4B7E" w:rsidP="00A15A1A">
            <w:pPr>
              <w:jc w:val="center"/>
            </w:pPr>
            <w:r w:rsidRPr="00A15A1A">
              <w:t>8%</w:t>
            </w:r>
          </w:p>
        </w:tc>
        <w:tc>
          <w:tcPr>
            <w:tcW w:w="2977" w:type="dxa"/>
          </w:tcPr>
          <w:p w:rsidR="00EB4B7E" w:rsidRPr="00A15A1A" w:rsidRDefault="00EB4B7E" w:rsidP="00A15A1A">
            <w:pPr>
              <w:jc w:val="center"/>
            </w:pPr>
            <w:r w:rsidRPr="00A15A1A">
              <w:t xml:space="preserve">3 – 5 </w:t>
            </w:r>
            <w:proofErr w:type="spellStart"/>
            <w:r w:rsidRPr="00A15A1A">
              <w:t>млн</w:t>
            </w:r>
            <w:proofErr w:type="gramStart"/>
            <w:r w:rsidRPr="00A15A1A">
              <w:t>.р</w:t>
            </w:r>
            <w:proofErr w:type="gramEnd"/>
            <w:r w:rsidRPr="00A15A1A">
              <w:t>уб</w:t>
            </w:r>
            <w:proofErr w:type="spellEnd"/>
            <w:r w:rsidRPr="00A15A1A">
              <w:t>.</w:t>
            </w:r>
          </w:p>
        </w:tc>
        <w:tc>
          <w:tcPr>
            <w:tcW w:w="2629" w:type="dxa"/>
          </w:tcPr>
          <w:p w:rsidR="00EB4B7E" w:rsidRDefault="00EB4B7E" w:rsidP="00A15A1A">
            <w:pPr>
              <w:jc w:val="center"/>
            </w:pPr>
            <w:r w:rsidRPr="00A15A1A">
              <w:t>до 5 лет</w:t>
            </w:r>
          </w:p>
        </w:tc>
      </w:tr>
      <w:tr w:rsidR="00EB4B7E" w:rsidTr="00A15A1A">
        <w:tc>
          <w:tcPr>
            <w:tcW w:w="3369" w:type="dxa"/>
            <w:vMerge/>
          </w:tcPr>
          <w:p w:rsidR="00EB4B7E" w:rsidRPr="00A15A1A" w:rsidRDefault="00EB4B7E" w:rsidP="00A15A1A"/>
        </w:tc>
        <w:tc>
          <w:tcPr>
            <w:tcW w:w="2835" w:type="dxa"/>
          </w:tcPr>
          <w:p w:rsidR="00EB4B7E" w:rsidRPr="00A15A1A" w:rsidRDefault="00EB4B7E" w:rsidP="001941D1">
            <w:r w:rsidRPr="00A15A1A">
              <w:t xml:space="preserve">Совместные займы с ФРП </w:t>
            </w:r>
          </w:p>
        </w:tc>
        <w:tc>
          <w:tcPr>
            <w:tcW w:w="2976" w:type="dxa"/>
          </w:tcPr>
          <w:p w:rsidR="00EB4B7E" w:rsidRPr="00A15A1A" w:rsidRDefault="00EB4B7E" w:rsidP="00A15A1A">
            <w:pPr>
              <w:jc w:val="center"/>
            </w:pPr>
            <w:r w:rsidRPr="00A15A1A">
              <w:t>1% и 5%</w:t>
            </w:r>
          </w:p>
        </w:tc>
        <w:tc>
          <w:tcPr>
            <w:tcW w:w="2977" w:type="dxa"/>
          </w:tcPr>
          <w:p w:rsidR="00EB4B7E" w:rsidRPr="00A15A1A" w:rsidRDefault="00EB4B7E" w:rsidP="00A15A1A">
            <w:pPr>
              <w:jc w:val="center"/>
            </w:pPr>
            <w:r w:rsidRPr="00A15A1A">
              <w:t xml:space="preserve">20 – 100 </w:t>
            </w:r>
            <w:proofErr w:type="spellStart"/>
            <w:r w:rsidRPr="00A15A1A">
              <w:t>млн</w:t>
            </w:r>
            <w:proofErr w:type="gramStart"/>
            <w:r w:rsidRPr="00A15A1A">
              <w:t>.р</w:t>
            </w:r>
            <w:proofErr w:type="gramEnd"/>
            <w:r w:rsidRPr="00A15A1A">
              <w:t>уб</w:t>
            </w:r>
            <w:proofErr w:type="spellEnd"/>
            <w:r w:rsidRPr="00A15A1A">
              <w:t>.</w:t>
            </w:r>
          </w:p>
        </w:tc>
        <w:tc>
          <w:tcPr>
            <w:tcW w:w="2629" w:type="dxa"/>
          </w:tcPr>
          <w:p w:rsidR="00EB4B7E" w:rsidRDefault="00EB4B7E" w:rsidP="00A15A1A">
            <w:pPr>
              <w:jc w:val="center"/>
            </w:pPr>
            <w:r w:rsidRPr="00A15A1A">
              <w:t>до 5 лет</w:t>
            </w:r>
          </w:p>
        </w:tc>
      </w:tr>
    </w:tbl>
    <w:p w:rsidR="009A3BF9" w:rsidRDefault="009A3BF9" w:rsidP="00A15A1A">
      <w:pPr>
        <w:ind w:firstLine="708"/>
      </w:pPr>
    </w:p>
    <w:p w:rsidR="00947CBB" w:rsidRDefault="00947CBB" w:rsidP="00947CBB">
      <w:pPr>
        <w:ind w:firstLine="708"/>
      </w:pPr>
      <w:r>
        <w:t>* Из расчета на каждые полученные 500 000 руб. – одно рабочее место.</w:t>
      </w:r>
    </w:p>
    <w:p w:rsidR="00947CBB" w:rsidRDefault="00947CBB" w:rsidP="00947CBB">
      <w:pPr>
        <w:ind w:firstLine="708"/>
      </w:pPr>
      <w:r>
        <w:t>** Для цели займа «Пополнение оборотных средств» срок займа до 24 месяцев.</w:t>
      </w:r>
    </w:p>
    <w:p w:rsidR="00947CBB" w:rsidRPr="00947CBB" w:rsidRDefault="00947CBB" w:rsidP="00947CBB">
      <w:pPr>
        <w:ind w:firstLine="708"/>
      </w:pPr>
    </w:p>
    <w:p w:rsidR="00947CBB" w:rsidRDefault="00947CBB" w:rsidP="00947CBB">
      <w:pPr>
        <w:ind w:firstLine="708"/>
        <w:rPr>
          <w:b/>
          <w:bCs/>
        </w:rPr>
      </w:pPr>
    </w:p>
    <w:p w:rsidR="00947CBB" w:rsidRDefault="00947CBB" w:rsidP="008722E5">
      <w:pPr>
        <w:rPr>
          <w:b/>
          <w:bCs/>
        </w:rPr>
      </w:pPr>
    </w:p>
    <w:p w:rsidR="00947CBB" w:rsidRPr="008722E5" w:rsidRDefault="00947CBB" w:rsidP="007F2D57">
      <w:pPr>
        <w:ind w:firstLine="708"/>
        <w:rPr>
          <w:b/>
          <w:bCs/>
          <w:sz w:val="32"/>
          <w:szCs w:val="32"/>
        </w:rPr>
      </w:pPr>
      <w:r w:rsidRPr="008722E5">
        <w:rPr>
          <w:b/>
          <w:bCs/>
          <w:sz w:val="32"/>
          <w:szCs w:val="32"/>
        </w:rPr>
        <w:lastRenderedPageBreak/>
        <w:t>МЕРОПРИЯТИЯ ГОСУДАРСТВЕННОЙ ПОДДЕРЖКИ В РАМКАХ РАЗВИТИЯ ПРОМЫШЛЕННОСТИ</w:t>
      </w:r>
    </w:p>
    <w:p w:rsidR="00947CBB" w:rsidRPr="008722E5" w:rsidRDefault="00947CBB" w:rsidP="00947CBB">
      <w:pPr>
        <w:ind w:firstLine="708"/>
        <w:rPr>
          <w:sz w:val="28"/>
          <w:szCs w:val="28"/>
        </w:rPr>
      </w:pPr>
      <w:r w:rsidRPr="008722E5">
        <w:rPr>
          <w:b/>
          <w:bCs/>
          <w:sz w:val="28"/>
          <w:szCs w:val="28"/>
        </w:rPr>
        <w:t xml:space="preserve">Предоставление субсидий на возмещение части затрат промышленных и научных организаций, связанных с уплатой процентов по кредитам, привлеченным в российских кредитных организациях, на реализацию инвестиционных проектов </w:t>
      </w:r>
      <w:r w:rsidRPr="008722E5">
        <w:rPr>
          <w:sz w:val="28"/>
          <w:szCs w:val="28"/>
        </w:rPr>
        <w:t>(Постановление Правительства Нижегородской области от 7 мая 2018г. № 327)</w:t>
      </w:r>
    </w:p>
    <w:p w:rsidR="00947CBB" w:rsidRDefault="00947CBB" w:rsidP="00947CBB">
      <w:pPr>
        <w:tabs>
          <w:tab w:val="left" w:pos="6156"/>
        </w:tabs>
        <w:ind w:firstLine="708"/>
      </w:pPr>
      <w:r>
        <w:tab/>
      </w:r>
    </w:p>
    <w:p w:rsidR="007F2D57" w:rsidRPr="008722E5" w:rsidRDefault="00947CBB" w:rsidP="007F2D57">
      <w:pPr>
        <w:tabs>
          <w:tab w:val="center" w:pos="7639"/>
        </w:tabs>
        <w:ind w:firstLine="708"/>
        <w:rPr>
          <w:sz w:val="24"/>
          <w:szCs w:val="24"/>
        </w:rPr>
      </w:pPr>
      <w:r w:rsidRPr="008722E5">
        <w:rPr>
          <w:sz w:val="24"/>
          <w:szCs w:val="24"/>
        </w:rPr>
        <w:t>%  Компенсации подлежит</w:t>
      </w:r>
      <w:proofErr w:type="gramStart"/>
      <w:r w:rsidRPr="008722E5">
        <w:rPr>
          <w:sz w:val="24"/>
          <w:szCs w:val="24"/>
        </w:rPr>
        <w:tab/>
      </w:r>
      <w:r w:rsidR="007F2D57" w:rsidRPr="008722E5">
        <w:rPr>
          <w:sz w:val="24"/>
          <w:szCs w:val="24"/>
        </w:rPr>
        <w:t xml:space="preserve">          </w:t>
      </w:r>
      <w:r w:rsidR="008722E5">
        <w:rPr>
          <w:sz w:val="24"/>
          <w:szCs w:val="24"/>
        </w:rPr>
        <w:t xml:space="preserve">                         </w:t>
      </w:r>
      <w:r w:rsidR="007F2D57" w:rsidRPr="008722E5">
        <w:rPr>
          <w:sz w:val="24"/>
          <w:szCs w:val="24"/>
        </w:rPr>
        <w:t xml:space="preserve"> </w:t>
      </w:r>
      <w:r w:rsidR="007F2D57" w:rsidRPr="008722E5">
        <w:rPr>
          <w:b/>
          <w:bCs/>
          <w:sz w:val="24"/>
          <w:szCs w:val="24"/>
        </w:rPr>
        <w:t>С</w:t>
      </w:r>
      <w:proofErr w:type="gramEnd"/>
      <w:r w:rsidR="007F2D57" w:rsidRPr="008722E5">
        <w:rPr>
          <w:b/>
          <w:bCs/>
          <w:sz w:val="24"/>
          <w:szCs w:val="24"/>
        </w:rPr>
        <w:t xml:space="preserve">убсидируются договора взятые на: </w:t>
      </w:r>
    </w:p>
    <w:p w:rsidR="00947CBB" w:rsidRPr="008722E5" w:rsidRDefault="007F2D57" w:rsidP="007F2D57">
      <w:pPr>
        <w:tabs>
          <w:tab w:val="left" w:pos="6492"/>
        </w:tabs>
        <w:rPr>
          <w:sz w:val="24"/>
          <w:szCs w:val="24"/>
        </w:rPr>
      </w:pPr>
      <w:r w:rsidRPr="008722E5">
        <w:rPr>
          <w:sz w:val="24"/>
          <w:szCs w:val="24"/>
        </w:rPr>
        <w:t xml:space="preserve">                     </w:t>
      </w:r>
      <w:r w:rsidR="00947CBB" w:rsidRPr="008722E5">
        <w:rPr>
          <w:sz w:val="24"/>
          <w:szCs w:val="24"/>
        </w:rPr>
        <w:t>0,8 ключевой ставки</w:t>
      </w:r>
      <w:r w:rsidRPr="008722E5">
        <w:rPr>
          <w:sz w:val="24"/>
          <w:szCs w:val="24"/>
        </w:rPr>
        <w:t xml:space="preserve">                                                               - приобретение/аренду земельных участков;</w:t>
      </w:r>
    </w:p>
    <w:p w:rsidR="007F2D57" w:rsidRPr="008722E5" w:rsidRDefault="007F2D57" w:rsidP="007F2D57">
      <w:pPr>
        <w:tabs>
          <w:tab w:val="left" w:pos="6492"/>
        </w:tabs>
        <w:ind w:firstLine="708"/>
        <w:rPr>
          <w:sz w:val="24"/>
          <w:szCs w:val="24"/>
        </w:rPr>
      </w:pPr>
      <w:r w:rsidRPr="008722E5">
        <w:rPr>
          <w:sz w:val="24"/>
          <w:szCs w:val="24"/>
        </w:rPr>
        <w:t xml:space="preserve">       </w:t>
      </w:r>
      <w:r w:rsidR="00947CBB" w:rsidRPr="008722E5">
        <w:rPr>
          <w:sz w:val="24"/>
          <w:szCs w:val="24"/>
        </w:rPr>
        <w:t>или 6,0</w:t>
      </w:r>
      <w:r w:rsidRPr="008722E5">
        <w:rPr>
          <w:sz w:val="24"/>
          <w:szCs w:val="24"/>
        </w:rPr>
        <w:t xml:space="preserve"> </w:t>
      </w:r>
      <w:r w:rsidR="00947CBB" w:rsidRPr="008722E5">
        <w:rPr>
          <w:sz w:val="24"/>
          <w:szCs w:val="24"/>
        </w:rPr>
        <w:t>% по кредитам</w:t>
      </w:r>
      <w:r w:rsidRPr="008722E5">
        <w:rPr>
          <w:sz w:val="24"/>
          <w:szCs w:val="24"/>
        </w:rPr>
        <w:t xml:space="preserve">                                                            - проектно-изыскательские работы; </w:t>
      </w:r>
    </w:p>
    <w:p w:rsidR="00EB4B7E" w:rsidRDefault="007F2D57" w:rsidP="007F2D57">
      <w:pPr>
        <w:tabs>
          <w:tab w:val="left" w:pos="6492"/>
        </w:tabs>
        <w:ind w:firstLine="708"/>
        <w:rPr>
          <w:sz w:val="24"/>
          <w:szCs w:val="24"/>
        </w:rPr>
      </w:pPr>
      <w:r w:rsidRPr="008722E5">
        <w:rPr>
          <w:sz w:val="24"/>
          <w:szCs w:val="24"/>
        </w:rPr>
        <w:t xml:space="preserve">                                                                                                            - строительство/реконструкцию приобретение, производственных зданий и </w:t>
      </w:r>
    </w:p>
    <w:p w:rsidR="007F2D57" w:rsidRPr="008722E5" w:rsidRDefault="00EB4B7E" w:rsidP="007F2D57">
      <w:pPr>
        <w:tabs>
          <w:tab w:val="left" w:pos="6492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7F2D57" w:rsidRPr="008722E5">
        <w:rPr>
          <w:sz w:val="24"/>
          <w:szCs w:val="24"/>
        </w:rPr>
        <w:t xml:space="preserve">сооружений; </w:t>
      </w:r>
    </w:p>
    <w:p w:rsidR="007F2D57" w:rsidRPr="008722E5" w:rsidRDefault="007F2D57" w:rsidP="007F2D57">
      <w:pPr>
        <w:tabs>
          <w:tab w:val="left" w:pos="6492"/>
        </w:tabs>
        <w:ind w:firstLine="708"/>
        <w:rPr>
          <w:sz w:val="24"/>
          <w:szCs w:val="24"/>
        </w:rPr>
      </w:pPr>
      <w:r w:rsidRPr="008722E5">
        <w:rPr>
          <w:sz w:val="24"/>
          <w:szCs w:val="24"/>
        </w:rPr>
        <w:t xml:space="preserve">         Максимальный размер                                                        - сертификацию; </w:t>
      </w:r>
    </w:p>
    <w:p w:rsidR="007F2D57" w:rsidRPr="008722E5" w:rsidRDefault="007F2D57" w:rsidP="007F2D57">
      <w:pPr>
        <w:tabs>
          <w:tab w:val="left" w:pos="6492"/>
        </w:tabs>
        <w:ind w:firstLine="708"/>
        <w:rPr>
          <w:sz w:val="24"/>
          <w:szCs w:val="24"/>
        </w:rPr>
      </w:pPr>
      <w:r w:rsidRPr="008722E5">
        <w:rPr>
          <w:sz w:val="24"/>
          <w:szCs w:val="24"/>
        </w:rPr>
        <w:t xml:space="preserve">            до 5 млн. руб.                                                                      - выпуск экспортно ориентированной продукции; </w:t>
      </w:r>
    </w:p>
    <w:p w:rsidR="008722E5" w:rsidRDefault="007F2D57" w:rsidP="007F2D57">
      <w:pPr>
        <w:tabs>
          <w:tab w:val="left" w:pos="6492"/>
        </w:tabs>
        <w:ind w:firstLine="708"/>
        <w:rPr>
          <w:sz w:val="24"/>
          <w:szCs w:val="24"/>
        </w:rPr>
      </w:pPr>
      <w:r w:rsidRPr="008722E5">
        <w:rPr>
          <w:sz w:val="24"/>
          <w:szCs w:val="24"/>
        </w:rPr>
        <w:t xml:space="preserve">                                                                                                             - социально ориентированную деятельность, направленную на обеспечение</w:t>
      </w:r>
    </w:p>
    <w:p w:rsidR="00947CBB" w:rsidRPr="008722E5" w:rsidRDefault="008722E5" w:rsidP="00EB4B7E">
      <w:pPr>
        <w:tabs>
          <w:tab w:val="left" w:pos="6492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7F2D57" w:rsidRPr="008722E5">
        <w:rPr>
          <w:sz w:val="24"/>
          <w:szCs w:val="24"/>
        </w:rPr>
        <w:t xml:space="preserve"> занятости  лиц, освобожденных из мест лишения свободы</w:t>
      </w:r>
      <w:bookmarkStart w:id="0" w:name="_GoBack"/>
      <w:bookmarkEnd w:id="0"/>
    </w:p>
    <w:p w:rsidR="00947CBB" w:rsidRPr="008722E5" w:rsidRDefault="007F2D57" w:rsidP="007F2D57">
      <w:pPr>
        <w:rPr>
          <w:sz w:val="24"/>
          <w:szCs w:val="24"/>
        </w:rPr>
      </w:pPr>
      <w:r w:rsidRPr="008722E5">
        <w:rPr>
          <w:sz w:val="24"/>
          <w:szCs w:val="24"/>
        </w:rPr>
        <w:t xml:space="preserve">        </w:t>
      </w:r>
      <w:r w:rsidRPr="008722E5">
        <w:rPr>
          <w:b/>
          <w:bCs/>
          <w:sz w:val="24"/>
          <w:szCs w:val="24"/>
        </w:rPr>
        <w:t>Предоставление субсидий на возмещение части затрат, связанных с модернизацией и расширением произво</w:t>
      </w:r>
      <w:proofErr w:type="gramStart"/>
      <w:r w:rsidRPr="008722E5">
        <w:rPr>
          <w:b/>
          <w:bCs/>
          <w:sz w:val="24"/>
          <w:szCs w:val="24"/>
        </w:rPr>
        <w:t xml:space="preserve">дств </w:t>
      </w:r>
      <w:r w:rsidR="000365DD">
        <w:rPr>
          <w:b/>
          <w:bCs/>
          <w:sz w:val="24"/>
          <w:szCs w:val="24"/>
        </w:rPr>
        <w:t xml:space="preserve"> </w:t>
      </w:r>
      <w:r w:rsidRPr="008722E5">
        <w:rPr>
          <w:b/>
          <w:bCs/>
          <w:sz w:val="24"/>
          <w:szCs w:val="24"/>
        </w:rPr>
        <w:t>пр</w:t>
      </w:r>
      <w:proofErr w:type="gramEnd"/>
      <w:r w:rsidRPr="008722E5">
        <w:rPr>
          <w:b/>
          <w:bCs/>
          <w:sz w:val="24"/>
          <w:szCs w:val="24"/>
        </w:rPr>
        <w:t xml:space="preserve">омышленных предприятий - участников программы повышение производительности труда  </w:t>
      </w:r>
      <w:r w:rsidRPr="008722E5">
        <w:rPr>
          <w:sz w:val="24"/>
          <w:szCs w:val="24"/>
        </w:rPr>
        <w:t>(Проект постановления находится на ОРВ)</w:t>
      </w:r>
    </w:p>
    <w:p w:rsidR="008B2667" w:rsidRPr="000365DD" w:rsidRDefault="007F2D57" w:rsidP="000365DD">
      <w:pPr>
        <w:rPr>
          <w:sz w:val="24"/>
          <w:szCs w:val="24"/>
        </w:rPr>
      </w:pPr>
      <w:r w:rsidRPr="008722E5">
        <w:rPr>
          <w:sz w:val="24"/>
          <w:szCs w:val="24"/>
        </w:rPr>
        <w:t>Субсидии будут предоставляться для реализации проектов направленных на внедрение бережливого производства и повышение производительности труда.</w:t>
      </w:r>
    </w:p>
    <w:p w:rsidR="008722E5" w:rsidRPr="008722E5" w:rsidRDefault="008B2667" w:rsidP="008722E5">
      <w:pPr>
        <w:pStyle w:val="Default"/>
        <w:jc w:val="center"/>
        <w:rPr>
          <w:rFonts w:cstheme="minorBidi"/>
          <w:color w:val="auto"/>
          <w:sz w:val="32"/>
          <w:szCs w:val="32"/>
        </w:rPr>
      </w:pPr>
      <w:r w:rsidRPr="008722E5">
        <w:rPr>
          <w:rFonts w:cstheme="minorBidi"/>
          <w:b/>
          <w:bCs/>
          <w:color w:val="auto"/>
          <w:sz w:val="32"/>
          <w:szCs w:val="32"/>
        </w:rPr>
        <w:lastRenderedPageBreak/>
        <w:t>СОЗДАНИЕ БЛАГОПРИЯТНЫХ УСЛОВИЙ ОСУЩЕСТВЛЕНИЯ ДЕЯТЕЛЬНОСТИ ДЛЯ САМОЗАНЯТЫХ В РЕГИОНАЛЬНОМ ПРОЕКТЕ «УЛУЧШЕНИЕ УСЛОВИЙ ВЕДЕНИЯ ПРЕДПРИНИМАТЕЛЬСКОЙ ДЕЯТЕЛЬНОСТИ»</w:t>
      </w:r>
    </w:p>
    <w:p w:rsidR="008722E5" w:rsidRDefault="008B2667" w:rsidP="008B2667">
      <w:pPr>
        <w:pStyle w:val="Default"/>
        <w:rPr>
          <w:rFonts w:cstheme="minorBidi"/>
          <w:color w:val="auto"/>
          <w:sz w:val="32"/>
          <w:szCs w:val="32"/>
        </w:rPr>
      </w:pPr>
      <w:r w:rsidRPr="008722E5">
        <w:rPr>
          <w:rFonts w:cstheme="minorBidi"/>
          <w:b/>
          <w:bCs/>
          <w:color w:val="auto"/>
          <w:sz w:val="32"/>
          <w:szCs w:val="32"/>
        </w:rPr>
        <w:t xml:space="preserve">Введение налогового режима «Налог на профессиональный доход» для </w:t>
      </w:r>
      <w:r w:rsidR="000365DD">
        <w:rPr>
          <w:rFonts w:cstheme="minorBidi"/>
          <w:b/>
          <w:bCs/>
          <w:color w:val="auto"/>
          <w:sz w:val="32"/>
          <w:szCs w:val="32"/>
        </w:rPr>
        <w:t xml:space="preserve"> </w:t>
      </w:r>
      <w:proofErr w:type="spellStart"/>
      <w:r w:rsidRPr="008722E5">
        <w:rPr>
          <w:rFonts w:cstheme="minorBidi"/>
          <w:b/>
          <w:bCs/>
          <w:color w:val="auto"/>
          <w:sz w:val="32"/>
          <w:szCs w:val="32"/>
        </w:rPr>
        <w:t>самозанятых</w:t>
      </w:r>
      <w:proofErr w:type="spellEnd"/>
      <w:r w:rsidRPr="008722E5">
        <w:rPr>
          <w:rFonts w:cstheme="minorBidi"/>
          <w:b/>
          <w:bCs/>
          <w:color w:val="auto"/>
          <w:sz w:val="32"/>
          <w:szCs w:val="32"/>
        </w:rPr>
        <w:t xml:space="preserve"> </w:t>
      </w:r>
      <w:r w:rsidR="000365DD">
        <w:rPr>
          <w:rFonts w:cstheme="minorBidi"/>
          <w:b/>
          <w:bCs/>
          <w:color w:val="auto"/>
          <w:sz w:val="32"/>
          <w:szCs w:val="32"/>
        </w:rPr>
        <w:t xml:space="preserve"> </w:t>
      </w:r>
      <w:r w:rsidRPr="008722E5">
        <w:rPr>
          <w:rFonts w:cstheme="minorBidi"/>
          <w:b/>
          <w:bCs/>
          <w:color w:val="auto"/>
          <w:sz w:val="32"/>
          <w:szCs w:val="32"/>
        </w:rPr>
        <w:t xml:space="preserve">граждан </w:t>
      </w:r>
      <w:r w:rsidR="000365DD">
        <w:rPr>
          <w:rFonts w:cstheme="minorBidi"/>
          <w:b/>
          <w:bCs/>
          <w:color w:val="auto"/>
          <w:sz w:val="32"/>
          <w:szCs w:val="32"/>
        </w:rPr>
        <w:t xml:space="preserve"> </w:t>
      </w:r>
      <w:r w:rsidRPr="008722E5">
        <w:rPr>
          <w:rFonts w:cstheme="minorBidi"/>
          <w:b/>
          <w:bCs/>
          <w:color w:val="auto"/>
          <w:sz w:val="32"/>
          <w:szCs w:val="32"/>
        </w:rPr>
        <w:t xml:space="preserve">на территории </w:t>
      </w:r>
      <w:r w:rsidR="000365DD">
        <w:rPr>
          <w:rFonts w:cstheme="minorBidi"/>
          <w:b/>
          <w:bCs/>
          <w:color w:val="auto"/>
          <w:sz w:val="32"/>
          <w:szCs w:val="32"/>
        </w:rPr>
        <w:t xml:space="preserve"> </w:t>
      </w:r>
      <w:r w:rsidRPr="008722E5">
        <w:rPr>
          <w:rFonts w:cstheme="minorBidi"/>
          <w:b/>
          <w:bCs/>
          <w:color w:val="auto"/>
          <w:sz w:val="32"/>
          <w:szCs w:val="32"/>
        </w:rPr>
        <w:t xml:space="preserve">Нижегородской </w:t>
      </w:r>
      <w:r w:rsidR="000365DD">
        <w:rPr>
          <w:rFonts w:cstheme="minorBidi"/>
          <w:b/>
          <w:bCs/>
          <w:color w:val="auto"/>
          <w:sz w:val="32"/>
          <w:szCs w:val="32"/>
        </w:rPr>
        <w:t xml:space="preserve"> </w:t>
      </w:r>
      <w:r w:rsidRPr="008722E5">
        <w:rPr>
          <w:rFonts w:cstheme="minorBidi"/>
          <w:b/>
          <w:bCs/>
          <w:color w:val="auto"/>
          <w:sz w:val="32"/>
          <w:szCs w:val="32"/>
        </w:rPr>
        <w:t xml:space="preserve">области </w:t>
      </w:r>
      <w:r w:rsidR="000365DD">
        <w:rPr>
          <w:rFonts w:cstheme="minorBidi"/>
          <w:b/>
          <w:bCs/>
          <w:color w:val="auto"/>
          <w:sz w:val="32"/>
          <w:szCs w:val="32"/>
        </w:rPr>
        <w:t xml:space="preserve"> </w:t>
      </w:r>
      <w:r w:rsidRPr="008722E5">
        <w:rPr>
          <w:rFonts w:cstheme="minorBidi"/>
          <w:b/>
          <w:bCs/>
          <w:color w:val="auto"/>
          <w:sz w:val="32"/>
          <w:szCs w:val="32"/>
        </w:rPr>
        <w:t xml:space="preserve">(с 2020 года). </w:t>
      </w:r>
    </w:p>
    <w:p w:rsidR="008722E5" w:rsidRPr="008722E5" w:rsidRDefault="008722E5" w:rsidP="008722E5">
      <w:pPr>
        <w:pStyle w:val="Default"/>
        <w:rPr>
          <w:rFonts w:cstheme="minorBidi"/>
          <w:color w:val="auto"/>
          <w:sz w:val="30"/>
          <w:szCs w:val="30"/>
        </w:rPr>
      </w:pPr>
      <w:r w:rsidRPr="008722E5">
        <w:rPr>
          <w:rFonts w:cstheme="minorBidi"/>
          <w:b/>
          <w:bCs/>
          <w:color w:val="auto"/>
          <w:sz w:val="30"/>
          <w:szCs w:val="30"/>
        </w:rPr>
        <w:t xml:space="preserve">ОБЪЕКТ НАЛОГООБЛОЖЕНИЯ </w:t>
      </w:r>
    </w:p>
    <w:p w:rsidR="008722E5" w:rsidRDefault="008722E5" w:rsidP="008722E5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- доходы от реализации товаров (работ, услуг, имущественных прав), за исключением доходов: </w:t>
      </w:r>
    </w:p>
    <w:p w:rsidR="008722E5" w:rsidRPr="008B2667" w:rsidRDefault="008722E5" w:rsidP="008722E5">
      <w:pPr>
        <w:pStyle w:val="Default"/>
        <w:rPr>
          <w:color w:val="auto"/>
          <w:sz w:val="26"/>
          <w:szCs w:val="26"/>
        </w:rPr>
      </w:pPr>
      <w:r w:rsidRPr="008B2667">
        <w:rPr>
          <w:color w:val="auto"/>
          <w:sz w:val="26"/>
          <w:szCs w:val="26"/>
        </w:rPr>
        <w:t xml:space="preserve">1) получаемых в рамках трудовых отношений; </w:t>
      </w:r>
    </w:p>
    <w:p w:rsidR="008722E5" w:rsidRPr="008B2667" w:rsidRDefault="008722E5" w:rsidP="008722E5">
      <w:pPr>
        <w:pStyle w:val="Default"/>
        <w:rPr>
          <w:color w:val="auto"/>
          <w:sz w:val="26"/>
          <w:szCs w:val="26"/>
        </w:rPr>
      </w:pPr>
      <w:r w:rsidRPr="008B2667">
        <w:rPr>
          <w:color w:val="auto"/>
          <w:sz w:val="26"/>
          <w:szCs w:val="26"/>
        </w:rPr>
        <w:t xml:space="preserve">2) от продажи недвижимого имущества, транспортных средств; </w:t>
      </w:r>
    </w:p>
    <w:p w:rsidR="008722E5" w:rsidRPr="008B2667" w:rsidRDefault="008722E5" w:rsidP="008722E5">
      <w:pPr>
        <w:pStyle w:val="Default"/>
        <w:rPr>
          <w:color w:val="auto"/>
          <w:sz w:val="26"/>
          <w:szCs w:val="26"/>
        </w:rPr>
      </w:pPr>
      <w:r w:rsidRPr="008B2667">
        <w:rPr>
          <w:color w:val="auto"/>
          <w:sz w:val="26"/>
          <w:szCs w:val="26"/>
        </w:rPr>
        <w:t>3) от передачи имущественных прав на недвижимое имущество (</w:t>
      </w:r>
      <w:proofErr w:type="spellStart"/>
      <w:r w:rsidRPr="008B2667">
        <w:rPr>
          <w:color w:val="auto"/>
          <w:sz w:val="26"/>
          <w:szCs w:val="26"/>
        </w:rPr>
        <w:t>искл</w:t>
      </w:r>
      <w:proofErr w:type="spellEnd"/>
      <w:r w:rsidRPr="008B2667">
        <w:rPr>
          <w:color w:val="auto"/>
          <w:sz w:val="26"/>
          <w:szCs w:val="26"/>
        </w:rPr>
        <w:t>. аренда (на</w:t>
      </w:r>
      <w:r w:rsidR="000365DD">
        <w:rPr>
          <w:color w:val="auto"/>
          <w:sz w:val="26"/>
          <w:szCs w:val="26"/>
        </w:rPr>
        <w:t>е</w:t>
      </w:r>
      <w:r w:rsidRPr="008B2667">
        <w:rPr>
          <w:color w:val="auto"/>
          <w:sz w:val="26"/>
          <w:szCs w:val="26"/>
        </w:rPr>
        <w:t xml:space="preserve">м) жилых помещений); </w:t>
      </w:r>
    </w:p>
    <w:p w:rsidR="008722E5" w:rsidRPr="008B2667" w:rsidRDefault="008722E5" w:rsidP="008722E5">
      <w:pPr>
        <w:pStyle w:val="Default"/>
        <w:rPr>
          <w:color w:val="auto"/>
          <w:sz w:val="26"/>
          <w:szCs w:val="26"/>
        </w:rPr>
      </w:pPr>
      <w:r w:rsidRPr="008B2667">
        <w:rPr>
          <w:color w:val="auto"/>
          <w:sz w:val="26"/>
          <w:szCs w:val="26"/>
        </w:rPr>
        <w:t xml:space="preserve">4) государственных и муниципальных служащих, за исключением доходов от сдачи в аренду (наем) жилых помещений; </w:t>
      </w:r>
    </w:p>
    <w:p w:rsidR="008722E5" w:rsidRPr="008B2667" w:rsidRDefault="008722E5" w:rsidP="008722E5">
      <w:pPr>
        <w:pStyle w:val="Default"/>
        <w:rPr>
          <w:color w:val="auto"/>
          <w:sz w:val="26"/>
          <w:szCs w:val="26"/>
        </w:rPr>
      </w:pPr>
      <w:r w:rsidRPr="008B2667">
        <w:rPr>
          <w:color w:val="auto"/>
          <w:sz w:val="26"/>
          <w:szCs w:val="26"/>
        </w:rPr>
        <w:t xml:space="preserve">5) от продажи имущества, использовавшегося налогоплательщиками для личных, домашних и (или) иных подобных нужд; </w:t>
      </w:r>
    </w:p>
    <w:p w:rsidR="008722E5" w:rsidRPr="008B2667" w:rsidRDefault="008722E5" w:rsidP="008722E5">
      <w:pPr>
        <w:pStyle w:val="Default"/>
        <w:rPr>
          <w:color w:val="auto"/>
          <w:sz w:val="26"/>
          <w:szCs w:val="26"/>
        </w:rPr>
      </w:pPr>
      <w:r w:rsidRPr="008B2667">
        <w:rPr>
          <w:color w:val="auto"/>
          <w:sz w:val="26"/>
          <w:szCs w:val="26"/>
        </w:rPr>
        <w:t xml:space="preserve">6) от реализации долей в уставном (складочном) капитале организаций, паев, ценных бумаг и производных финансовых инструментов; </w:t>
      </w:r>
    </w:p>
    <w:p w:rsidR="008722E5" w:rsidRPr="008B2667" w:rsidRDefault="008722E5" w:rsidP="008722E5">
      <w:pPr>
        <w:pStyle w:val="Default"/>
        <w:rPr>
          <w:color w:val="auto"/>
          <w:sz w:val="26"/>
          <w:szCs w:val="26"/>
        </w:rPr>
      </w:pPr>
      <w:r w:rsidRPr="008B2667">
        <w:rPr>
          <w:color w:val="auto"/>
          <w:sz w:val="26"/>
          <w:szCs w:val="26"/>
        </w:rPr>
        <w:t xml:space="preserve">7) от ведения деятельности в рамках договора простого товарищества или договора доверительного управления имуществом; </w:t>
      </w:r>
    </w:p>
    <w:p w:rsidR="008722E5" w:rsidRPr="008B2667" w:rsidRDefault="008722E5" w:rsidP="008722E5">
      <w:pPr>
        <w:pStyle w:val="Default"/>
        <w:rPr>
          <w:color w:val="auto"/>
          <w:sz w:val="26"/>
          <w:szCs w:val="26"/>
        </w:rPr>
      </w:pPr>
      <w:r w:rsidRPr="008B2667">
        <w:rPr>
          <w:color w:val="auto"/>
          <w:sz w:val="26"/>
          <w:szCs w:val="26"/>
        </w:rPr>
        <w:t>8) от оказания физ.</w:t>
      </w:r>
      <w:r w:rsidR="000365DD">
        <w:rPr>
          <w:color w:val="auto"/>
          <w:sz w:val="26"/>
          <w:szCs w:val="26"/>
        </w:rPr>
        <w:t xml:space="preserve"> </w:t>
      </w:r>
      <w:r w:rsidRPr="008B2667">
        <w:rPr>
          <w:color w:val="auto"/>
          <w:sz w:val="26"/>
          <w:szCs w:val="26"/>
        </w:rPr>
        <w:t>лицами услуг (работ) по гражданско-правовым договорам при условии, что заказчиками таких услуг выступают работодатели указанных физ.</w:t>
      </w:r>
      <w:r w:rsidR="000365DD">
        <w:rPr>
          <w:color w:val="auto"/>
          <w:sz w:val="26"/>
          <w:szCs w:val="26"/>
        </w:rPr>
        <w:t xml:space="preserve"> </w:t>
      </w:r>
      <w:r w:rsidRPr="008B2667">
        <w:rPr>
          <w:color w:val="auto"/>
          <w:sz w:val="26"/>
          <w:szCs w:val="26"/>
        </w:rPr>
        <w:t xml:space="preserve">лиц или лица, бывшие их работодателями менее 2 лет назад; </w:t>
      </w:r>
    </w:p>
    <w:p w:rsidR="008722E5" w:rsidRPr="008B2667" w:rsidRDefault="008722E5" w:rsidP="008722E5">
      <w:pPr>
        <w:pStyle w:val="Default"/>
        <w:rPr>
          <w:color w:val="auto"/>
          <w:sz w:val="26"/>
          <w:szCs w:val="26"/>
        </w:rPr>
      </w:pPr>
      <w:r w:rsidRPr="008B2667">
        <w:rPr>
          <w:color w:val="auto"/>
          <w:sz w:val="26"/>
          <w:szCs w:val="26"/>
        </w:rPr>
        <w:t xml:space="preserve">9) от уступки (переуступки) прав требований; </w:t>
      </w:r>
    </w:p>
    <w:p w:rsidR="008722E5" w:rsidRPr="008B2667" w:rsidRDefault="008722E5" w:rsidP="008722E5">
      <w:pPr>
        <w:pStyle w:val="Default"/>
        <w:rPr>
          <w:color w:val="auto"/>
          <w:sz w:val="26"/>
          <w:szCs w:val="26"/>
        </w:rPr>
      </w:pPr>
      <w:r w:rsidRPr="008B2667">
        <w:rPr>
          <w:color w:val="auto"/>
          <w:sz w:val="26"/>
          <w:szCs w:val="26"/>
        </w:rPr>
        <w:t xml:space="preserve">10) в натуральной форме; </w:t>
      </w:r>
    </w:p>
    <w:p w:rsidR="008722E5" w:rsidRPr="008B2667" w:rsidRDefault="008722E5" w:rsidP="008722E5">
      <w:pPr>
        <w:pStyle w:val="Default"/>
        <w:rPr>
          <w:color w:val="auto"/>
          <w:sz w:val="26"/>
          <w:szCs w:val="26"/>
        </w:rPr>
      </w:pPr>
      <w:r w:rsidRPr="008B2667">
        <w:rPr>
          <w:color w:val="auto"/>
          <w:sz w:val="26"/>
          <w:szCs w:val="26"/>
        </w:rPr>
        <w:t>11) от арбитражного управления, оценочной деятельности, деятельности нотариуса, занимающегося частной практикой, адвокатской деятельности.</w:t>
      </w:r>
    </w:p>
    <w:p w:rsidR="008722E5" w:rsidRPr="008722E5" w:rsidRDefault="008722E5" w:rsidP="008722E5">
      <w:pPr>
        <w:pStyle w:val="Default"/>
        <w:rPr>
          <w:color w:val="auto"/>
          <w:sz w:val="30"/>
          <w:szCs w:val="30"/>
        </w:rPr>
      </w:pPr>
      <w:r w:rsidRPr="008722E5">
        <w:rPr>
          <w:b/>
          <w:bCs/>
          <w:color w:val="auto"/>
          <w:sz w:val="30"/>
          <w:szCs w:val="30"/>
        </w:rPr>
        <w:t>ОПЛАТА НАЛОГА</w:t>
      </w:r>
      <w:r>
        <w:rPr>
          <w:b/>
          <w:bCs/>
          <w:color w:val="auto"/>
          <w:sz w:val="40"/>
          <w:szCs w:val="40"/>
        </w:rPr>
        <w:t xml:space="preserve"> </w:t>
      </w:r>
      <w:r w:rsidRPr="008B2667">
        <w:rPr>
          <w:color w:val="auto"/>
          <w:sz w:val="28"/>
          <w:szCs w:val="28"/>
        </w:rPr>
        <w:t>осуществляется через мобильное приложение «Мой налог».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8722E5">
        <w:rPr>
          <w:b/>
          <w:bCs/>
          <w:color w:val="auto"/>
          <w:sz w:val="30"/>
          <w:szCs w:val="30"/>
        </w:rPr>
        <w:t xml:space="preserve">НАЛОГОВЫЕ СТАВКИ </w:t>
      </w:r>
    </w:p>
    <w:p w:rsidR="000365DD" w:rsidRDefault="008722E5" w:rsidP="000365DD">
      <w:pPr>
        <w:pStyle w:val="Default"/>
        <w:spacing w:after="41"/>
        <w:rPr>
          <w:color w:val="auto"/>
          <w:sz w:val="28"/>
          <w:szCs w:val="28"/>
        </w:rPr>
      </w:pPr>
      <w:r w:rsidRPr="008B2667">
        <w:rPr>
          <w:rFonts w:ascii="Arial" w:hAnsi="Arial" w:cs="Arial"/>
          <w:color w:val="auto"/>
          <w:sz w:val="28"/>
          <w:szCs w:val="28"/>
        </w:rPr>
        <w:t>•</w:t>
      </w:r>
      <w:r w:rsidRPr="008B2667">
        <w:rPr>
          <w:color w:val="auto"/>
          <w:sz w:val="28"/>
          <w:szCs w:val="28"/>
        </w:rPr>
        <w:t xml:space="preserve">4% для физических лиц; </w:t>
      </w:r>
    </w:p>
    <w:p w:rsidR="008B2667" w:rsidRPr="000365DD" w:rsidRDefault="008722E5" w:rsidP="000365DD">
      <w:pPr>
        <w:pStyle w:val="Default"/>
        <w:spacing w:after="41"/>
        <w:rPr>
          <w:color w:val="auto"/>
          <w:sz w:val="28"/>
          <w:szCs w:val="28"/>
        </w:rPr>
      </w:pPr>
      <w:r w:rsidRPr="008B2667">
        <w:rPr>
          <w:rFonts w:ascii="Arial" w:hAnsi="Arial" w:cs="Arial"/>
          <w:color w:val="auto"/>
          <w:sz w:val="28"/>
          <w:szCs w:val="28"/>
        </w:rPr>
        <w:t>•</w:t>
      </w:r>
      <w:r w:rsidR="000365DD">
        <w:rPr>
          <w:color w:val="auto"/>
          <w:sz w:val="28"/>
          <w:szCs w:val="28"/>
        </w:rPr>
        <w:t xml:space="preserve">6% для ИП и юридических </w:t>
      </w:r>
      <w:r w:rsidRPr="008B2667">
        <w:rPr>
          <w:color w:val="auto"/>
          <w:sz w:val="28"/>
          <w:szCs w:val="28"/>
        </w:rPr>
        <w:t xml:space="preserve">лиц. </w:t>
      </w:r>
      <w:r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8B2667">
        <w:rPr>
          <w:color w:val="auto"/>
          <w:sz w:val="28"/>
          <w:szCs w:val="28"/>
        </w:rPr>
        <w:t xml:space="preserve">Кроме того лица, применяющие данный налоговый режим, </w:t>
      </w:r>
      <w:r w:rsidRPr="008B2667">
        <w:rPr>
          <w:b/>
          <w:bCs/>
          <w:color w:val="auto"/>
          <w:sz w:val="28"/>
          <w:szCs w:val="28"/>
        </w:rPr>
        <w:t>не являются плательщиками страховых взносов.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8722E5">
        <w:rPr>
          <w:rFonts w:cstheme="minorBidi"/>
          <w:b/>
          <w:bCs/>
          <w:color w:val="auto"/>
          <w:sz w:val="30"/>
          <w:szCs w:val="30"/>
        </w:rPr>
        <w:t>ОГРАНИЧЕНИЕ ДОХОДА</w:t>
      </w:r>
      <w:r>
        <w:rPr>
          <w:rFonts w:cstheme="minorBidi"/>
          <w:b/>
          <w:bCs/>
          <w:color w:val="auto"/>
          <w:sz w:val="40"/>
          <w:szCs w:val="40"/>
        </w:rPr>
        <w:t xml:space="preserve"> </w:t>
      </w:r>
      <w:r w:rsidRPr="008B2667">
        <w:rPr>
          <w:color w:val="auto"/>
          <w:sz w:val="32"/>
          <w:szCs w:val="32"/>
        </w:rPr>
        <w:t xml:space="preserve">не более </w:t>
      </w:r>
      <w:r w:rsidRPr="008B2667">
        <w:rPr>
          <w:b/>
          <w:bCs/>
          <w:color w:val="auto"/>
          <w:sz w:val="32"/>
          <w:szCs w:val="32"/>
        </w:rPr>
        <w:t xml:space="preserve">2,4 </w:t>
      </w:r>
      <w:r w:rsidRPr="008B2667">
        <w:rPr>
          <w:color w:val="auto"/>
          <w:sz w:val="32"/>
          <w:szCs w:val="32"/>
        </w:rPr>
        <w:t>млн.</w:t>
      </w:r>
      <w:r>
        <w:rPr>
          <w:sz w:val="32"/>
          <w:szCs w:val="32"/>
        </w:rPr>
        <w:t xml:space="preserve"> </w:t>
      </w:r>
      <w:r w:rsidRPr="008B2667">
        <w:rPr>
          <w:color w:val="auto"/>
          <w:sz w:val="32"/>
          <w:szCs w:val="32"/>
        </w:rPr>
        <w:t>руб. в год</w:t>
      </w:r>
      <w:r w:rsidR="000365DD">
        <w:rPr>
          <w:color w:val="auto"/>
          <w:sz w:val="28"/>
          <w:szCs w:val="28"/>
        </w:rPr>
        <w:t>.</w:t>
      </w:r>
    </w:p>
    <w:sectPr w:rsidR="008B2667" w:rsidRPr="000365DD" w:rsidSect="00A15A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2E"/>
    <w:rsid w:val="000365DD"/>
    <w:rsid w:val="00107BBF"/>
    <w:rsid w:val="007F2D57"/>
    <w:rsid w:val="008722E5"/>
    <w:rsid w:val="00885F62"/>
    <w:rsid w:val="008B2667"/>
    <w:rsid w:val="00947CBB"/>
    <w:rsid w:val="009A3BF9"/>
    <w:rsid w:val="00A15A1A"/>
    <w:rsid w:val="00B351BC"/>
    <w:rsid w:val="00E67A2E"/>
    <w:rsid w:val="00E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2667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2667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2019-04-30T07:25:00Z</cp:lastPrinted>
  <dcterms:created xsi:type="dcterms:W3CDTF">2019-04-09T05:58:00Z</dcterms:created>
  <dcterms:modified xsi:type="dcterms:W3CDTF">2019-04-30T07:40:00Z</dcterms:modified>
</cp:coreProperties>
</file>