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FA" w:rsidRDefault="00361AFA" w:rsidP="004240D7">
      <w:pPr>
        <w:spacing w:after="0" w:line="240" w:lineRule="auto"/>
        <w:ind w:firstLine="709"/>
        <w:contextualSpacing/>
        <w:jc w:val="center"/>
        <w:rPr>
          <w:rFonts w:ascii="Times New Roman" w:eastAsia="Times New Roman" w:hAnsi="Times New Roman" w:cs="Times New Roman"/>
          <w:b/>
          <w:sz w:val="36"/>
          <w:szCs w:val="28"/>
          <w:lang w:eastAsia="ru-RU"/>
        </w:rPr>
      </w:pPr>
      <w:r>
        <w:rPr>
          <w:rFonts w:ascii="Bookman Old Style" w:eastAsia="Times New Roman" w:hAnsi="Bookman Old Style"/>
          <w:noProof/>
          <w:sz w:val="28"/>
          <w:szCs w:val="24"/>
          <w:lang w:eastAsia="ru-RU"/>
        </w:rPr>
        <w:drawing>
          <wp:inline distT="0" distB="0" distL="0" distR="0">
            <wp:extent cx="57912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361AFA" w:rsidRDefault="00361AFA"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61AFA" w:rsidRPr="00361AFA" w:rsidRDefault="00361AFA" w:rsidP="00361AFA">
      <w:pPr>
        <w:spacing w:after="0" w:line="240" w:lineRule="auto"/>
        <w:jc w:val="center"/>
        <w:rPr>
          <w:rFonts w:ascii="Bookman Old Style" w:eastAsia="Times New Roman" w:hAnsi="Bookman Old Style" w:cs="Times New Roman"/>
          <w:sz w:val="28"/>
          <w:szCs w:val="24"/>
          <w:lang w:eastAsia="ru-RU"/>
        </w:rPr>
      </w:pPr>
      <w:r w:rsidRPr="00361AFA">
        <w:rPr>
          <w:rFonts w:ascii="Bookman Old Style" w:eastAsia="Times New Roman" w:hAnsi="Bookman Old Style" w:cs="Times New Roman"/>
          <w:sz w:val="28"/>
          <w:szCs w:val="24"/>
          <w:lang w:eastAsia="ru-RU"/>
        </w:rPr>
        <w:t>Земское собрание</w:t>
      </w:r>
    </w:p>
    <w:p w:rsidR="00361AFA" w:rsidRPr="00361AFA" w:rsidRDefault="00361AFA" w:rsidP="00361AFA">
      <w:pPr>
        <w:spacing w:after="0" w:line="240" w:lineRule="auto"/>
        <w:jc w:val="center"/>
        <w:rPr>
          <w:rFonts w:ascii="Bookman Old Style" w:eastAsia="Times New Roman" w:hAnsi="Bookman Old Style" w:cs="Times New Roman"/>
          <w:sz w:val="28"/>
          <w:szCs w:val="24"/>
          <w:lang w:eastAsia="ru-RU"/>
        </w:rPr>
      </w:pPr>
      <w:proofErr w:type="spellStart"/>
      <w:r w:rsidRPr="00361AFA">
        <w:rPr>
          <w:rFonts w:ascii="Bookman Old Style" w:eastAsia="Times New Roman" w:hAnsi="Bookman Old Style" w:cs="Times New Roman"/>
          <w:sz w:val="28"/>
          <w:szCs w:val="24"/>
          <w:lang w:eastAsia="ru-RU"/>
        </w:rPr>
        <w:t>Большемурашкинского</w:t>
      </w:r>
      <w:proofErr w:type="spellEnd"/>
      <w:r w:rsidRPr="00361AFA">
        <w:rPr>
          <w:rFonts w:ascii="Bookman Old Style" w:eastAsia="Times New Roman" w:hAnsi="Bookman Old Style" w:cs="Times New Roman"/>
          <w:sz w:val="28"/>
          <w:szCs w:val="24"/>
          <w:lang w:eastAsia="ru-RU"/>
        </w:rPr>
        <w:t xml:space="preserve"> муниципального района </w:t>
      </w:r>
    </w:p>
    <w:p w:rsidR="00361AFA" w:rsidRPr="00361AFA" w:rsidRDefault="00361AFA" w:rsidP="00361AFA">
      <w:pPr>
        <w:spacing w:after="0" w:line="240" w:lineRule="auto"/>
        <w:jc w:val="center"/>
        <w:rPr>
          <w:rFonts w:ascii="Bookman Old Style" w:eastAsia="Times New Roman" w:hAnsi="Bookman Old Style" w:cs="Times New Roman"/>
          <w:sz w:val="28"/>
          <w:szCs w:val="24"/>
          <w:lang w:eastAsia="ru-RU"/>
        </w:rPr>
      </w:pPr>
      <w:r w:rsidRPr="00361AFA">
        <w:rPr>
          <w:rFonts w:ascii="Bookman Old Style" w:eastAsia="Times New Roman" w:hAnsi="Bookman Old Style" w:cs="Times New Roman"/>
          <w:sz w:val="28"/>
          <w:szCs w:val="24"/>
          <w:lang w:eastAsia="ru-RU"/>
        </w:rPr>
        <w:t xml:space="preserve">Нижегородской области </w:t>
      </w:r>
    </w:p>
    <w:p w:rsidR="00361AFA" w:rsidRPr="00361AFA" w:rsidRDefault="00361AFA" w:rsidP="00361AFA">
      <w:pPr>
        <w:keepNext/>
        <w:spacing w:after="0" w:line="240" w:lineRule="auto"/>
        <w:jc w:val="center"/>
        <w:outlineLvl w:val="0"/>
        <w:rPr>
          <w:rFonts w:ascii="Bookman Old Style" w:eastAsia="Times New Roman" w:hAnsi="Bookman Old Style" w:cs="Times New Roman"/>
          <w:b/>
          <w:bCs/>
          <w:sz w:val="48"/>
          <w:szCs w:val="24"/>
          <w:lang w:eastAsia="ru-RU"/>
        </w:rPr>
      </w:pPr>
      <w:proofErr w:type="gramStart"/>
      <w:r w:rsidRPr="00361AFA">
        <w:rPr>
          <w:rFonts w:ascii="Bookman Old Style" w:eastAsia="Times New Roman" w:hAnsi="Bookman Old Style" w:cs="Times New Roman"/>
          <w:b/>
          <w:bCs/>
          <w:sz w:val="48"/>
          <w:szCs w:val="24"/>
          <w:lang w:eastAsia="ru-RU"/>
        </w:rPr>
        <w:t>Р</w:t>
      </w:r>
      <w:proofErr w:type="gramEnd"/>
      <w:r w:rsidRPr="00361AFA">
        <w:rPr>
          <w:rFonts w:ascii="Bookman Old Style" w:eastAsia="Times New Roman" w:hAnsi="Bookman Old Style" w:cs="Times New Roman"/>
          <w:b/>
          <w:bCs/>
          <w:sz w:val="48"/>
          <w:szCs w:val="24"/>
          <w:lang w:eastAsia="ru-RU"/>
        </w:rPr>
        <w:t xml:space="preserve"> Е Ш Е Н И Е</w:t>
      </w:r>
    </w:p>
    <w:p w:rsidR="00361AFA" w:rsidRPr="00361AFA" w:rsidRDefault="00361AFA" w:rsidP="00361AFA">
      <w:pPr>
        <w:shd w:val="clear" w:color="auto" w:fill="FFFFFF"/>
        <w:spacing w:before="298" w:after="0" w:line="240" w:lineRule="auto"/>
        <w:ind w:left="-567"/>
        <w:rPr>
          <w:rFonts w:ascii="Times New Roman" w:eastAsia="Times New Roman" w:hAnsi="Times New Roman" w:cs="Times New Roman"/>
          <w:color w:val="000000"/>
          <w:sz w:val="28"/>
          <w:szCs w:val="24"/>
          <w:lang w:eastAsia="ru-RU"/>
        </w:rPr>
      </w:pPr>
      <w:r>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177164</wp:posOffset>
                </wp:positionV>
                <wp:extent cx="65532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CzNCeZL&#10;AgAAWQQAAA4AAAAAAAAAAAAAAAAALgIAAGRycy9lMm9Eb2MueG1sUEsBAi0AFAAGAAgAAAAhALRv&#10;kGvbAAAACQEAAA8AAAAAAAAAAAAAAAAApQQAAGRycy9kb3ducmV2LnhtbFBLBQYAAAAABAAEAPMA&#10;AACtBQAAAAA=&#10;" strokeweight="3pt"/>
            </w:pict>
          </mc:Fallback>
        </mc:AlternateContent>
      </w:r>
      <w:r>
        <w:rPr>
          <w:rFonts w:ascii="Calibri" w:eastAsia="Calibri" w:hAnsi="Calibri" w:cs="Times New Roman"/>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-342900</wp:posOffset>
                </wp:positionH>
                <wp:positionV relativeFrom="paragraph">
                  <wp:posOffset>291464</wp:posOffset>
                </wp:positionV>
                <wp:extent cx="65532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UpoC600CAABYBAAADgAAAAAAAAAAAAAAAAAuAgAAZHJzL2Uyb0RvYy54bWxQSwECLQAUAAYACAAA&#10;ACEARTMbHd4AAAAJAQAADwAAAAAAAAAAAAAAAACnBAAAZHJzL2Rvd25yZXYueG1sUEsFBgAAAAAE&#10;AAQA8wAAALIFAAAAAA==&#10;"/>
            </w:pict>
          </mc:Fallback>
        </mc:AlternateContent>
      </w:r>
    </w:p>
    <w:p w:rsidR="00361AFA" w:rsidRPr="00361AFA" w:rsidRDefault="00361AFA" w:rsidP="00361AFA">
      <w:pPr>
        <w:shd w:val="clear" w:color="auto" w:fill="FFFFFF"/>
        <w:spacing w:before="298"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D09BF">
        <w:rPr>
          <w:rFonts w:ascii="Times New Roman" w:eastAsia="Times New Roman" w:hAnsi="Times New Roman" w:cs="Times New Roman"/>
          <w:color w:val="000000"/>
          <w:sz w:val="28"/>
          <w:szCs w:val="28"/>
          <w:lang w:eastAsia="ru-RU"/>
        </w:rPr>
        <w:tab/>
      </w:r>
      <w:r w:rsidR="00FB78A6">
        <w:rPr>
          <w:rFonts w:ascii="Times New Roman" w:eastAsia="Times New Roman" w:hAnsi="Times New Roman" w:cs="Times New Roman"/>
          <w:color w:val="000000"/>
          <w:sz w:val="28"/>
          <w:szCs w:val="28"/>
          <w:lang w:eastAsia="ru-RU"/>
        </w:rPr>
        <w:t>31.05</w:t>
      </w:r>
      <w:r>
        <w:rPr>
          <w:rFonts w:ascii="Times New Roman" w:eastAsia="Times New Roman" w:hAnsi="Times New Roman" w:cs="Times New Roman"/>
          <w:color w:val="000000"/>
          <w:sz w:val="28"/>
          <w:szCs w:val="28"/>
          <w:lang w:eastAsia="ru-RU"/>
        </w:rPr>
        <w:t>.2022</w:t>
      </w:r>
      <w:r w:rsidRPr="00361AFA">
        <w:rPr>
          <w:rFonts w:ascii="Times New Roman" w:eastAsia="Times New Roman" w:hAnsi="Times New Roman" w:cs="Times New Roman"/>
          <w:color w:val="000000"/>
          <w:sz w:val="28"/>
          <w:szCs w:val="28"/>
          <w:lang w:eastAsia="ru-RU"/>
        </w:rPr>
        <w:t xml:space="preserve"> г.                                                                                               № </w:t>
      </w:r>
      <w:r w:rsidR="00FB78A6">
        <w:rPr>
          <w:rFonts w:ascii="Times New Roman" w:eastAsia="Times New Roman" w:hAnsi="Times New Roman" w:cs="Times New Roman"/>
          <w:color w:val="000000"/>
          <w:sz w:val="28"/>
          <w:szCs w:val="28"/>
          <w:lang w:eastAsia="ru-RU"/>
        </w:rPr>
        <w:t>38</w:t>
      </w:r>
    </w:p>
    <w:p w:rsidR="003277BF" w:rsidRDefault="003277BF" w:rsidP="00361AFA">
      <w:pPr>
        <w:autoSpaceDE w:val="0"/>
        <w:autoSpaceDN w:val="0"/>
        <w:spacing w:after="0" w:line="240" w:lineRule="auto"/>
        <w:jc w:val="center"/>
        <w:rPr>
          <w:rFonts w:ascii="Times New Roman" w:eastAsia="Times New Roman" w:hAnsi="Times New Roman" w:cs="Times New Roman"/>
          <w:b/>
          <w:bCs/>
          <w:sz w:val="28"/>
          <w:szCs w:val="28"/>
          <w:lang w:eastAsia="ru-RU"/>
        </w:rPr>
      </w:pPr>
    </w:p>
    <w:p w:rsidR="00361AFA" w:rsidRPr="00361AFA" w:rsidRDefault="00361AFA" w:rsidP="00361AFA">
      <w:pPr>
        <w:autoSpaceDE w:val="0"/>
        <w:autoSpaceDN w:val="0"/>
        <w:spacing w:after="0" w:line="240" w:lineRule="auto"/>
        <w:jc w:val="center"/>
        <w:rPr>
          <w:rFonts w:ascii="Times New Roman" w:eastAsia="Times New Roman" w:hAnsi="Times New Roman" w:cs="Times New Roman"/>
          <w:b/>
          <w:bCs/>
          <w:sz w:val="28"/>
          <w:szCs w:val="28"/>
          <w:lang w:eastAsia="ru-RU"/>
        </w:rPr>
      </w:pPr>
      <w:r w:rsidRPr="00361AFA">
        <w:rPr>
          <w:rFonts w:ascii="Times New Roman" w:eastAsia="Times New Roman" w:hAnsi="Times New Roman" w:cs="Times New Roman"/>
          <w:b/>
          <w:bCs/>
          <w:sz w:val="28"/>
          <w:szCs w:val="28"/>
          <w:lang w:eastAsia="ru-RU"/>
        </w:rPr>
        <w:t xml:space="preserve">О мероприятиях по  организации летнего отдыха детей и подростков  в </w:t>
      </w:r>
      <w:proofErr w:type="spellStart"/>
      <w:r w:rsidRPr="00361AFA">
        <w:rPr>
          <w:rFonts w:ascii="Times New Roman" w:eastAsia="Times New Roman" w:hAnsi="Times New Roman" w:cs="Times New Roman"/>
          <w:b/>
          <w:bCs/>
          <w:sz w:val="28"/>
          <w:szCs w:val="28"/>
          <w:lang w:eastAsia="ru-RU"/>
        </w:rPr>
        <w:t>Большемурашкинском</w:t>
      </w:r>
      <w:proofErr w:type="spellEnd"/>
      <w:r w:rsidRPr="00361AFA">
        <w:rPr>
          <w:rFonts w:ascii="Times New Roman" w:eastAsia="Times New Roman" w:hAnsi="Times New Roman" w:cs="Times New Roman"/>
          <w:b/>
          <w:bCs/>
          <w:sz w:val="28"/>
          <w:szCs w:val="28"/>
          <w:lang w:eastAsia="ru-RU"/>
        </w:rPr>
        <w:t xml:space="preserve"> му</w:t>
      </w:r>
      <w:r>
        <w:rPr>
          <w:rFonts w:ascii="Times New Roman" w:eastAsia="Times New Roman" w:hAnsi="Times New Roman" w:cs="Times New Roman"/>
          <w:b/>
          <w:bCs/>
          <w:sz w:val="28"/>
          <w:szCs w:val="28"/>
          <w:lang w:eastAsia="ru-RU"/>
        </w:rPr>
        <w:t>ниципальном районе  в 2022</w:t>
      </w:r>
      <w:r w:rsidRPr="00361AFA">
        <w:rPr>
          <w:rFonts w:ascii="Times New Roman" w:eastAsia="Times New Roman" w:hAnsi="Times New Roman" w:cs="Times New Roman"/>
          <w:b/>
          <w:bCs/>
          <w:sz w:val="28"/>
          <w:szCs w:val="28"/>
          <w:lang w:eastAsia="ru-RU"/>
        </w:rPr>
        <w:t xml:space="preserve"> году</w:t>
      </w:r>
    </w:p>
    <w:p w:rsidR="00361AFA" w:rsidRPr="00361AFA" w:rsidRDefault="00361AFA" w:rsidP="00361AFA">
      <w:pPr>
        <w:autoSpaceDE w:val="0"/>
        <w:autoSpaceDN w:val="0"/>
        <w:spacing w:after="0" w:line="240" w:lineRule="auto"/>
        <w:jc w:val="center"/>
        <w:rPr>
          <w:rFonts w:ascii="Times New Roman" w:eastAsia="Times New Roman" w:hAnsi="Times New Roman" w:cs="Times New Roman"/>
          <w:b/>
          <w:bCs/>
          <w:sz w:val="28"/>
          <w:szCs w:val="28"/>
          <w:lang w:eastAsia="ru-RU"/>
        </w:rPr>
      </w:pPr>
    </w:p>
    <w:p w:rsidR="00361AFA" w:rsidRDefault="00361AFA" w:rsidP="00361AFA">
      <w:pPr>
        <w:spacing w:after="0" w:line="240" w:lineRule="auto"/>
        <w:ind w:firstLine="709"/>
        <w:contextualSpacing/>
        <w:jc w:val="both"/>
        <w:rPr>
          <w:rFonts w:ascii="Times New Roman" w:eastAsia="Times New Roman" w:hAnsi="Times New Roman"/>
          <w:bCs/>
          <w:sz w:val="28"/>
          <w:szCs w:val="28"/>
          <w:lang w:eastAsia="ru-RU"/>
        </w:rPr>
      </w:pPr>
      <w:r w:rsidRPr="00EA7176">
        <w:rPr>
          <w:rFonts w:ascii="Times New Roman" w:eastAsia="Times New Roman" w:hAnsi="Times New Roman"/>
          <w:bCs/>
          <w:sz w:val="28"/>
          <w:szCs w:val="28"/>
          <w:lang w:eastAsia="ru-RU"/>
        </w:rPr>
        <w:t xml:space="preserve">Заслушав информацию управления образования администрации </w:t>
      </w:r>
      <w:proofErr w:type="spellStart"/>
      <w:r w:rsidRPr="00EA7176">
        <w:rPr>
          <w:rFonts w:ascii="Times New Roman" w:eastAsia="Times New Roman" w:hAnsi="Times New Roman"/>
          <w:bCs/>
          <w:sz w:val="28"/>
          <w:szCs w:val="28"/>
          <w:lang w:eastAsia="ru-RU"/>
        </w:rPr>
        <w:t>Большемурашкинского</w:t>
      </w:r>
      <w:proofErr w:type="spellEnd"/>
      <w:r w:rsidRPr="00EA7176">
        <w:rPr>
          <w:rFonts w:ascii="Times New Roman" w:eastAsia="Times New Roman" w:hAnsi="Times New Roman"/>
          <w:bCs/>
          <w:sz w:val="28"/>
          <w:szCs w:val="28"/>
          <w:lang w:eastAsia="ru-RU"/>
        </w:rPr>
        <w:t xml:space="preserve"> муниципального района</w:t>
      </w:r>
      <w:r w:rsidRPr="00EA7176">
        <w:rPr>
          <w:rFonts w:ascii="Times New Roman" w:hAnsi="Times New Roman"/>
          <w:sz w:val="24"/>
          <w:szCs w:val="24"/>
        </w:rPr>
        <w:t xml:space="preserve"> </w:t>
      </w:r>
      <w:r w:rsidRPr="00EA7176">
        <w:rPr>
          <w:rFonts w:ascii="Times New Roman" w:hAnsi="Times New Roman"/>
          <w:sz w:val="28"/>
          <w:szCs w:val="28"/>
        </w:rPr>
        <w:t>о</w:t>
      </w:r>
      <w:r>
        <w:rPr>
          <w:rFonts w:ascii="Times New Roman" w:hAnsi="Times New Roman"/>
          <w:sz w:val="28"/>
          <w:szCs w:val="28"/>
        </w:rPr>
        <w:t xml:space="preserve"> проводимых мероприятиях</w:t>
      </w:r>
      <w:r w:rsidRPr="00EA717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по </w:t>
      </w:r>
      <w:r w:rsidRPr="00EA7176">
        <w:rPr>
          <w:rFonts w:ascii="Times New Roman" w:eastAsia="Times New Roman" w:hAnsi="Times New Roman"/>
          <w:bCs/>
          <w:sz w:val="28"/>
          <w:szCs w:val="28"/>
          <w:lang w:eastAsia="ru-RU"/>
        </w:rPr>
        <w:t>летне</w:t>
      </w:r>
      <w:r>
        <w:rPr>
          <w:rFonts w:ascii="Times New Roman" w:eastAsia="Times New Roman" w:hAnsi="Times New Roman"/>
          <w:bCs/>
          <w:sz w:val="28"/>
          <w:szCs w:val="28"/>
          <w:lang w:eastAsia="ru-RU"/>
        </w:rPr>
        <w:t>му</w:t>
      </w:r>
      <w:r w:rsidRPr="00EA7176">
        <w:rPr>
          <w:rFonts w:ascii="Times New Roman" w:eastAsia="Times New Roman" w:hAnsi="Times New Roman"/>
          <w:bCs/>
          <w:sz w:val="28"/>
          <w:szCs w:val="28"/>
          <w:lang w:eastAsia="ru-RU"/>
        </w:rPr>
        <w:t xml:space="preserve"> отдых</w:t>
      </w:r>
      <w:r>
        <w:rPr>
          <w:rFonts w:ascii="Times New Roman" w:eastAsia="Times New Roman" w:hAnsi="Times New Roman"/>
          <w:bCs/>
          <w:sz w:val="28"/>
          <w:szCs w:val="28"/>
          <w:lang w:eastAsia="ru-RU"/>
        </w:rPr>
        <w:t>у</w:t>
      </w:r>
      <w:r w:rsidRPr="00EA7176">
        <w:rPr>
          <w:rFonts w:ascii="Times New Roman" w:eastAsia="Times New Roman" w:hAnsi="Times New Roman"/>
          <w:bCs/>
          <w:sz w:val="28"/>
          <w:szCs w:val="28"/>
          <w:lang w:eastAsia="ru-RU"/>
        </w:rPr>
        <w:t xml:space="preserve"> детей и подростков в </w:t>
      </w:r>
      <w:proofErr w:type="spellStart"/>
      <w:r w:rsidRPr="00EA7176">
        <w:rPr>
          <w:rFonts w:ascii="Times New Roman" w:eastAsia="Times New Roman" w:hAnsi="Times New Roman"/>
          <w:bCs/>
          <w:sz w:val="28"/>
          <w:szCs w:val="28"/>
          <w:lang w:eastAsia="ru-RU"/>
        </w:rPr>
        <w:t>Большемурашкин</w:t>
      </w:r>
      <w:r>
        <w:rPr>
          <w:rFonts w:ascii="Times New Roman" w:eastAsia="Times New Roman" w:hAnsi="Times New Roman"/>
          <w:bCs/>
          <w:sz w:val="28"/>
          <w:szCs w:val="28"/>
          <w:lang w:eastAsia="ru-RU"/>
        </w:rPr>
        <w:t>ском</w:t>
      </w:r>
      <w:proofErr w:type="spellEnd"/>
      <w:r>
        <w:rPr>
          <w:rFonts w:ascii="Times New Roman" w:eastAsia="Times New Roman" w:hAnsi="Times New Roman"/>
          <w:bCs/>
          <w:sz w:val="28"/>
          <w:szCs w:val="28"/>
          <w:lang w:eastAsia="ru-RU"/>
        </w:rPr>
        <w:t xml:space="preserve"> муниципальном районе в  2022 году</w:t>
      </w:r>
      <w:r w:rsidRPr="00EA7176">
        <w:rPr>
          <w:rFonts w:ascii="Times New Roman" w:eastAsia="Times New Roman" w:hAnsi="Times New Roman"/>
          <w:bCs/>
          <w:sz w:val="28"/>
          <w:szCs w:val="28"/>
          <w:lang w:eastAsia="ru-RU"/>
        </w:rPr>
        <w:t>, Земское собрание отмечает, что в целях подготовки оздоровительной</w:t>
      </w:r>
      <w:r>
        <w:rPr>
          <w:rFonts w:ascii="Times New Roman" w:eastAsia="Times New Roman" w:hAnsi="Times New Roman"/>
          <w:bCs/>
          <w:sz w:val="28"/>
          <w:szCs w:val="28"/>
          <w:lang w:eastAsia="ru-RU"/>
        </w:rPr>
        <w:t xml:space="preserve"> </w:t>
      </w:r>
      <w:r w:rsidRPr="00EA7176">
        <w:rPr>
          <w:rFonts w:ascii="Times New Roman" w:eastAsia="Times New Roman" w:hAnsi="Times New Roman"/>
          <w:bCs/>
          <w:sz w:val="28"/>
          <w:szCs w:val="28"/>
          <w:lang w:eastAsia="ru-RU"/>
        </w:rPr>
        <w:t>кампании администрацией реализуются мероприятия</w:t>
      </w:r>
      <w:r>
        <w:rPr>
          <w:rFonts w:ascii="Times New Roman" w:eastAsia="Times New Roman" w:hAnsi="Times New Roman"/>
          <w:bCs/>
          <w:sz w:val="28"/>
          <w:szCs w:val="28"/>
          <w:lang w:eastAsia="ru-RU"/>
        </w:rPr>
        <w:t>, предусмотренные</w:t>
      </w:r>
      <w:r w:rsidRPr="00EA7176">
        <w:rPr>
          <w:rFonts w:ascii="Times New Roman" w:eastAsia="Times New Roman" w:hAnsi="Times New Roman"/>
          <w:bCs/>
          <w:sz w:val="28"/>
          <w:szCs w:val="28"/>
          <w:lang w:eastAsia="ru-RU"/>
        </w:rPr>
        <w:t xml:space="preserve"> муниципальны</w:t>
      </w:r>
      <w:r>
        <w:rPr>
          <w:rFonts w:ascii="Times New Roman" w:eastAsia="Times New Roman" w:hAnsi="Times New Roman"/>
          <w:bCs/>
          <w:sz w:val="28"/>
          <w:szCs w:val="28"/>
          <w:lang w:eastAsia="ru-RU"/>
        </w:rPr>
        <w:t>ми</w:t>
      </w:r>
      <w:r w:rsidRPr="00EA7176">
        <w:rPr>
          <w:rFonts w:ascii="Times New Roman" w:eastAsia="Times New Roman" w:hAnsi="Times New Roman"/>
          <w:bCs/>
          <w:sz w:val="28"/>
          <w:szCs w:val="28"/>
          <w:lang w:eastAsia="ru-RU"/>
        </w:rPr>
        <w:t xml:space="preserve"> целевы</w:t>
      </w:r>
      <w:r>
        <w:rPr>
          <w:rFonts w:ascii="Times New Roman" w:eastAsia="Times New Roman" w:hAnsi="Times New Roman"/>
          <w:bCs/>
          <w:sz w:val="28"/>
          <w:szCs w:val="28"/>
          <w:lang w:eastAsia="ru-RU"/>
        </w:rPr>
        <w:t>ми</w:t>
      </w:r>
      <w:r w:rsidRPr="00EA7176">
        <w:rPr>
          <w:rFonts w:ascii="Times New Roman" w:eastAsia="Times New Roman" w:hAnsi="Times New Roman"/>
          <w:bCs/>
          <w:sz w:val="28"/>
          <w:szCs w:val="28"/>
          <w:lang w:eastAsia="ru-RU"/>
        </w:rPr>
        <w:t xml:space="preserve"> программ</w:t>
      </w:r>
      <w:r>
        <w:rPr>
          <w:rFonts w:ascii="Times New Roman" w:eastAsia="Times New Roman" w:hAnsi="Times New Roman"/>
          <w:bCs/>
          <w:sz w:val="28"/>
          <w:szCs w:val="28"/>
          <w:lang w:eastAsia="ru-RU"/>
        </w:rPr>
        <w:t>ами</w:t>
      </w:r>
      <w:r w:rsidR="00037967">
        <w:rPr>
          <w:rFonts w:ascii="Times New Roman" w:eastAsia="Times New Roman" w:hAnsi="Times New Roman"/>
          <w:bCs/>
          <w:sz w:val="28"/>
          <w:szCs w:val="28"/>
          <w:lang w:eastAsia="ru-RU"/>
        </w:rPr>
        <w:t>.</w:t>
      </w:r>
    </w:p>
    <w:p w:rsidR="00ED09BF" w:rsidRDefault="00D5504F" w:rsidP="00D5504F">
      <w:pPr>
        <w:spacing w:after="0" w:line="240" w:lineRule="auto"/>
        <w:ind w:firstLine="709"/>
        <w:contextualSpacing/>
        <w:jc w:val="both"/>
        <w:rPr>
          <w:rFonts w:ascii="Times New Roman" w:eastAsia="Times New Roman" w:hAnsi="Times New Roman"/>
          <w:sz w:val="28"/>
          <w:szCs w:val="28"/>
          <w:lang w:eastAsia="ru-RU"/>
        </w:rPr>
      </w:pPr>
      <w:r w:rsidRPr="00D5504F">
        <w:rPr>
          <w:rFonts w:ascii="Times New Roman" w:eastAsia="Times New Roman" w:hAnsi="Times New Roman"/>
          <w:sz w:val="28"/>
          <w:szCs w:val="28"/>
          <w:lang w:eastAsia="ru-RU"/>
        </w:rPr>
        <w:t xml:space="preserve">На организацию отдыха, оздоровление детей и молодёжи в рамках программы «Развитие образования </w:t>
      </w:r>
      <w:proofErr w:type="spellStart"/>
      <w:r w:rsidRPr="00D5504F">
        <w:rPr>
          <w:rFonts w:ascii="Times New Roman" w:eastAsia="Times New Roman" w:hAnsi="Times New Roman"/>
          <w:sz w:val="28"/>
          <w:szCs w:val="28"/>
          <w:lang w:eastAsia="ru-RU"/>
        </w:rPr>
        <w:t>Большемурашкинского</w:t>
      </w:r>
      <w:proofErr w:type="spellEnd"/>
      <w:r w:rsidRPr="00D5504F">
        <w:rPr>
          <w:rFonts w:ascii="Times New Roman" w:eastAsia="Times New Roman" w:hAnsi="Times New Roman"/>
          <w:sz w:val="28"/>
          <w:szCs w:val="28"/>
          <w:lang w:eastAsia="ru-RU"/>
        </w:rPr>
        <w:t xml:space="preserve"> муниципального района» выделено 1500000 рублей. </w:t>
      </w:r>
      <w:r w:rsidR="003C11CE" w:rsidRPr="003C11CE">
        <w:rPr>
          <w:rFonts w:ascii="Times New Roman" w:eastAsia="Times New Roman" w:hAnsi="Times New Roman"/>
          <w:sz w:val="28"/>
          <w:szCs w:val="28"/>
          <w:lang w:eastAsia="ru-RU"/>
        </w:rPr>
        <w:t>Организация  отдыха детей и их оздоровление является одной из наиболее крупных социальных систем. Ежегодно она охватывает порядка 1500 человек – детей и молодёжи района.</w:t>
      </w:r>
    </w:p>
    <w:p w:rsidR="003C11CE" w:rsidRDefault="00D5504F" w:rsidP="00361AF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D5504F">
        <w:rPr>
          <w:rFonts w:ascii="Times New Roman" w:eastAsia="Times New Roman" w:hAnsi="Times New Roman"/>
          <w:sz w:val="28"/>
          <w:szCs w:val="28"/>
          <w:lang w:eastAsia="ru-RU"/>
        </w:rPr>
        <w:t>летний период будут действовать</w:t>
      </w:r>
      <w:r w:rsidR="000F3969">
        <w:rPr>
          <w:rFonts w:ascii="Times New Roman" w:eastAsia="Times New Roman" w:hAnsi="Times New Roman"/>
          <w:sz w:val="28"/>
          <w:szCs w:val="28"/>
          <w:lang w:eastAsia="ru-RU"/>
        </w:rPr>
        <w:t>:</w:t>
      </w:r>
      <w:r w:rsidRPr="00D5504F">
        <w:rPr>
          <w:rFonts w:ascii="Times New Roman" w:eastAsia="Times New Roman" w:hAnsi="Times New Roman"/>
          <w:sz w:val="28"/>
          <w:szCs w:val="28"/>
          <w:lang w:eastAsia="ru-RU"/>
        </w:rPr>
        <w:t xml:space="preserve">  5 оздоровительных лагерей  на базе общеобразовательных организаций с дн</w:t>
      </w:r>
      <w:r w:rsidR="000F3969">
        <w:rPr>
          <w:rFonts w:ascii="Times New Roman" w:eastAsia="Times New Roman" w:hAnsi="Times New Roman"/>
          <w:sz w:val="28"/>
          <w:szCs w:val="28"/>
          <w:lang w:eastAsia="ru-RU"/>
        </w:rPr>
        <w:t>евным пребыванием для 305 детей</w:t>
      </w:r>
      <w:r w:rsidRPr="00D550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D5504F">
        <w:rPr>
          <w:rFonts w:ascii="Times New Roman" w:eastAsia="Times New Roman" w:hAnsi="Times New Roman"/>
          <w:sz w:val="28"/>
          <w:szCs w:val="28"/>
          <w:lang w:eastAsia="ru-RU"/>
        </w:rPr>
        <w:t xml:space="preserve">  54 ребенка отдохнут в лагере на базе ГКУ СРЦН круглосуточного режима «Остров надежды»,</w:t>
      </w:r>
      <w:r w:rsidR="000F3969" w:rsidRPr="000F3969">
        <w:t xml:space="preserve"> </w:t>
      </w:r>
      <w:r w:rsidR="000F3969" w:rsidRPr="000F3969">
        <w:rPr>
          <w:rFonts w:ascii="Times New Roman" w:eastAsia="Times New Roman" w:hAnsi="Times New Roman"/>
          <w:sz w:val="28"/>
          <w:szCs w:val="28"/>
          <w:lang w:eastAsia="ru-RU"/>
        </w:rPr>
        <w:t>планируется отправить детей в детский оздоровительно-образовательный центр «Волжский берег»</w:t>
      </w:r>
      <w:r w:rsidR="000F3969">
        <w:rPr>
          <w:rFonts w:ascii="Times New Roman" w:eastAsia="Times New Roman" w:hAnsi="Times New Roman"/>
          <w:sz w:val="28"/>
          <w:szCs w:val="28"/>
          <w:lang w:eastAsia="ru-RU"/>
        </w:rPr>
        <w:t>.</w:t>
      </w:r>
      <w:r w:rsidR="000F3969" w:rsidRPr="000F3969">
        <w:t xml:space="preserve"> </w:t>
      </w:r>
      <w:r w:rsidR="000F3969" w:rsidRPr="000F3969">
        <w:rPr>
          <w:rFonts w:ascii="Times New Roman" w:eastAsia="Times New Roman" w:hAnsi="Times New Roman"/>
          <w:sz w:val="28"/>
          <w:szCs w:val="28"/>
          <w:lang w:eastAsia="ru-RU"/>
        </w:rPr>
        <w:t>Одной из форм оздоровления и занятости детей летом станет участие района в реализации областного проекта «Дворовая практика», принять участие  в которой</w:t>
      </w:r>
      <w:r w:rsidR="000F3969">
        <w:rPr>
          <w:rFonts w:ascii="Times New Roman" w:eastAsia="Times New Roman" w:hAnsi="Times New Roman"/>
          <w:sz w:val="28"/>
          <w:szCs w:val="28"/>
          <w:lang w:eastAsia="ru-RU"/>
        </w:rPr>
        <w:t>,</w:t>
      </w:r>
      <w:r w:rsidR="000F3969" w:rsidRPr="000F3969">
        <w:rPr>
          <w:rFonts w:ascii="Times New Roman" w:eastAsia="Times New Roman" w:hAnsi="Times New Roman"/>
          <w:sz w:val="28"/>
          <w:szCs w:val="28"/>
          <w:lang w:eastAsia="ru-RU"/>
        </w:rPr>
        <w:t xml:space="preserve"> смогут свыше 250 ребят.</w:t>
      </w:r>
    </w:p>
    <w:p w:rsidR="00037967" w:rsidRDefault="00037967" w:rsidP="00361AFA">
      <w:pPr>
        <w:spacing w:after="0" w:line="240" w:lineRule="auto"/>
        <w:ind w:firstLine="709"/>
        <w:contextualSpacing/>
        <w:jc w:val="both"/>
        <w:rPr>
          <w:rFonts w:ascii="Times New Roman" w:eastAsia="Times New Roman" w:hAnsi="Times New Roman" w:cs="Times New Roman"/>
          <w:b/>
          <w:sz w:val="36"/>
          <w:szCs w:val="28"/>
          <w:lang w:eastAsia="ru-RU"/>
        </w:rPr>
      </w:pPr>
      <w:r w:rsidRPr="005B661A">
        <w:rPr>
          <w:rFonts w:ascii="Times New Roman" w:eastAsia="Times New Roman" w:hAnsi="Times New Roman"/>
          <w:sz w:val="28"/>
          <w:szCs w:val="28"/>
          <w:lang w:eastAsia="ru-RU"/>
        </w:rPr>
        <w:t xml:space="preserve">В образовательных организациях приняты меры для создания безопасных условий пребывания детей в период функционирования </w:t>
      </w:r>
      <w:r w:rsidR="003277BF">
        <w:rPr>
          <w:rFonts w:ascii="Times New Roman" w:eastAsia="Times New Roman" w:hAnsi="Times New Roman"/>
          <w:sz w:val="28"/>
          <w:szCs w:val="28"/>
          <w:lang w:eastAsia="ru-RU"/>
        </w:rPr>
        <w:t>детских оздоровительных лагерей дневного пребывания,</w:t>
      </w:r>
      <w:r w:rsidR="003277BF" w:rsidRPr="003277BF">
        <w:t xml:space="preserve"> </w:t>
      </w:r>
      <w:r w:rsidR="003277BF" w:rsidRPr="003277BF">
        <w:rPr>
          <w:rFonts w:ascii="Times New Roman" w:eastAsia="Times New Roman" w:hAnsi="Times New Roman"/>
          <w:sz w:val="28"/>
          <w:szCs w:val="28"/>
          <w:lang w:eastAsia="ru-RU"/>
        </w:rPr>
        <w:t>выполняются требования к безопасности согласно</w:t>
      </w:r>
      <w:r w:rsidR="003277BF">
        <w:rPr>
          <w:rFonts w:ascii="Times New Roman" w:eastAsia="Times New Roman" w:hAnsi="Times New Roman"/>
          <w:sz w:val="28"/>
          <w:szCs w:val="28"/>
          <w:lang w:eastAsia="ru-RU"/>
        </w:rPr>
        <w:t>,</w:t>
      </w:r>
      <w:r w:rsidR="003277BF" w:rsidRPr="003277BF">
        <w:rPr>
          <w:rFonts w:ascii="Times New Roman" w:eastAsia="Times New Roman" w:hAnsi="Times New Roman"/>
          <w:sz w:val="28"/>
          <w:szCs w:val="28"/>
          <w:lang w:eastAsia="ru-RU"/>
        </w:rPr>
        <w:t xml:space="preserve"> антитеррористического паспорта</w:t>
      </w:r>
      <w:r w:rsidR="003277BF">
        <w:rPr>
          <w:rFonts w:ascii="Times New Roman" w:eastAsia="Times New Roman" w:hAnsi="Times New Roman"/>
          <w:sz w:val="28"/>
          <w:szCs w:val="28"/>
          <w:lang w:eastAsia="ru-RU"/>
        </w:rPr>
        <w:t>,</w:t>
      </w:r>
      <w:r w:rsidR="003277BF" w:rsidRPr="003277BF">
        <w:t xml:space="preserve"> </w:t>
      </w:r>
      <w:r w:rsidR="003277BF">
        <w:rPr>
          <w:rFonts w:ascii="Times New Roman" w:eastAsia="Times New Roman" w:hAnsi="Times New Roman"/>
          <w:sz w:val="28"/>
          <w:szCs w:val="28"/>
          <w:lang w:eastAsia="ru-RU"/>
        </w:rPr>
        <w:t>соблюдаются санитарно-эпидемиологические</w:t>
      </w:r>
      <w:r w:rsidR="003277BF" w:rsidRPr="003277BF">
        <w:rPr>
          <w:rFonts w:ascii="Times New Roman" w:eastAsia="Times New Roman" w:hAnsi="Times New Roman"/>
          <w:sz w:val="28"/>
          <w:szCs w:val="28"/>
          <w:lang w:eastAsia="ru-RU"/>
        </w:rPr>
        <w:t xml:space="preserve"> правил</w:t>
      </w:r>
      <w:r w:rsidR="003277BF">
        <w:rPr>
          <w:rFonts w:ascii="Times New Roman" w:eastAsia="Times New Roman" w:hAnsi="Times New Roman"/>
          <w:sz w:val="28"/>
          <w:szCs w:val="28"/>
          <w:lang w:eastAsia="ru-RU"/>
        </w:rPr>
        <w:t>а.</w:t>
      </w:r>
      <w:r w:rsidR="000F3969" w:rsidRPr="000F3969">
        <w:t xml:space="preserve"> </w:t>
      </w:r>
      <w:proofErr w:type="gramStart"/>
      <w:r w:rsidR="000F3969" w:rsidRPr="000F3969">
        <w:rPr>
          <w:rFonts w:ascii="Times New Roman" w:eastAsia="Times New Roman" w:hAnsi="Times New Roman"/>
          <w:sz w:val="28"/>
          <w:szCs w:val="28"/>
          <w:lang w:eastAsia="ru-RU"/>
        </w:rPr>
        <w:t>Учреждения</w:t>
      </w:r>
      <w:r w:rsidR="003C11CE">
        <w:rPr>
          <w:rFonts w:ascii="Times New Roman" w:eastAsia="Times New Roman" w:hAnsi="Times New Roman"/>
          <w:sz w:val="28"/>
          <w:szCs w:val="28"/>
          <w:lang w:eastAsia="ru-RU"/>
        </w:rPr>
        <w:t>,</w:t>
      </w:r>
      <w:r w:rsidR="000F3969" w:rsidRPr="000F3969">
        <w:rPr>
          <w:rFonts w:ascii="Times New Roman" w:eastAsia="Times New Roman" w:hAnsi="Times New Roman"/>
          <w:sz w:val="28"/>
          <w:szCs w:val="28"/>
          <w:lang w:eastAsia="ru-RU"/>
        </w:rPr>
        <w:t xml:space="preserve"> организующие на своей территории детские оздоровительные лагеря имеют</w:t>
      </w:r>
      <w:proofErr w:type="gramEnd"/>
      <w:r w:rsidR="000F3969" w:rsidRPr="000F3969">
        <w:rPr>
          <w:rFonts w:ascii="Times New Roman" w:eastAsia="Times New Roman" w:hAnsi="Times New Roman"/>
          <w:sz w:val="28"/>
          <w:szCs w:val="28"/>
          <w:lang w:eastAsia="ru-RU"/>
        </w:rPr>
        <w:t xml:space="preserve"> режим дня, план работы лагеря, план работы отряда, план работы воспитателей, программу летнего лагеря.</w:t>
      </w:r>
      <w:r w:rsidR="003277BF" w:rsidRPr="003277BF">
        <w:t xml:space="preserve"> </w:t>
      </w:r>
      <w:r w:rsidR="003277BF" w:rsidRPr="003277BF">
        <w:rPr>
          <w:rFonts w:ascii="Times New Roman" w:hAnsi="Times New Roman" w:cs="Times New Roman"/>
          <w:sz w:val="28"/>
          <w:szCs w:val="28"/>
        </w:rPr>
        <w:t xml:space="preserve">Ведется работа </w:t>
      </w:r>
      <w:r w:rsidR="003C11CE">
        <w:rPr>
          <w:rFonts w:ascii="Times New Roman" w:hAnsi="Times New Roman" w:cs="Times New Roman"/>
          <w:sz w:val="28"/>
          <w:szCs w:val="28"/>
        </w:rPr>
        <w:t>по</w:t>
      </w:r>
      <w:r w:rsidR="003277BF" w:rsidRPr="003277BF">
        <w:rPr>
          <w:rFonts w:ascii="Times New Roman" w:eastAsia="Times New Roman" w:hAnsi="Times New Roman"/>
          <w:sz w:val="28"/>
          <w:szCs w:val="28"/>
          <w:lang w:eastAsia="ru-RU"/>
        </w:rPr>
        <w:t xml:space="preserve"> </w:t>
      </w:r>
      <w:r w:rsidR="003C11CE">
        <w:rPr>
          <w:rFonts w:ascii="Times New Roman" w:eastAsia="Times New Roman" w:hAnsi="Times New Roman"/>
          <w:sz w:val="28"/>
          <w:szCs w:val="28"/>
          <w:lang w:eastAsia="ru-RU"/>
        </w:rPr>
        <w:t xml:space="preserve">обеспечению </w:t>
      </w:r>
      <w:r w:rsidR="003277BF" w:rsidRPr="003277BF">
        <w:rPr>
          <w:rFonts w:ascii="Times New Roman" w:eastAsia="Times New Roman" w:hAnsi="Times New Roman"/>
          <w:sz w:val="28"/>
          <w:szCs w:val="28"/>
          <w:lang w:eastAsia="ru-RU"/>
        </w:rPr>
        <w:t>летнего отдыха детей, находящихся в социально опасном положении, а также детей, состоящ</w:t>
      </w:r>
      <w:r w:rsidR="003277BF">
        <w:rPr>
          <w:rFonts w:ascii="Times New Roman" w:eastAsia="Times New Roman" w:hAnsi="Times New Roman"/>
          <w:sz w:val="28"/>
          <w:szCs w:val="28"/>
          <w:lang w:eastAsia="ru-RU"/>
        </w:rPr>
        <w:t>их на профилактических учетах.</w:t>
      </w:r>
      <w:r w:rsidR="003277BF" w:rsidRPr="003277BF">
        <w:t xml:space="preserve"> </w:t>
      </w:r>
      <w:r w:rsidR="003277BF">
        <w:rPr>
          <w:rFonts w:ascii="Times New Roman" w:eastAsia="Times New Roman" w:hAnsi="Times New Roman"/>
          <w:sz w:val="28"/>
          <w:szCs w:val="28"/>
          <w:lang w:eastAsia="ru-RU"/>
        </w:rPr>
        <w:t>О</w:t>
      </w:r>
      <w:r w:rsidR="003277BF" w:rsidRPr="003277BF">
        <w:rPr>
          <w:rFonts w:ascii="Times New Roman" w:eastAsia="Times New Roman" w:hAnsi="Times New Roman"/>
          <w:sz w:val="28"/>
          <w:szCs w:val="28"/>
          <w:lang w:eastAsia="ru-RU"/>
        </w:rPr>
        <w:t xml:space="preserve">рганизована совместная с ГКУ «Центр занятости населения </w:t>
      </w:r>
      <w:proofErr w:type="spellStart"/>
      <w:r w:rsidR="003277BF" w:rsidRPr="003277BF">
        <w:rPr>
          <w:rFonts w:ascii="Times New Roman" w:eastAsia="Times New Roman" w:hAnsi="Times New Roman"/>
          <w:sz w:val="28"/>
          <w:szCs w:val="28"/>
          <w:lang w:eastAsia="ru-RU"/>
        </w:rPr>
        <w:lastRenderedPageBreak/>
        <w:t>Большемурашкинского</w:t>
      </w:r>
      <w:proofErr w:type="spellEnd"/>
      <w:r w:rsidR="003C11CE">
        <w:rPr>
          <w:rFonts w:ascii="Times New Roman" w:eastAsia="Times New Roman" w:hAnsi="Times New Roman"/>
          <w:sz w:val="28"/>
          <w:szCs w:val="28"/>
          <w:lang w:eastAsia="ru-RU"/>
        </w:rPr>
        <w:t xml:space="preserve"> района»</w:t>
      </w:r>
      <w:r w:rsidR="003277BF" w:rsidRPr="003277BF">
        <w:rPr>
          <w:rFonts w:ascii="Times New Roman" w:eastAsia="Times New Roman" w:hAnsi="Times New Roman"/>
          <w:sz w:val="28"/>
          <w:szCs w:val="28"/>
          <w:lang w:eastAsia="ru-RU"/>
        </w:rPr>
        <w:t xml:space="preserve"> работа по организации  подростковых трудовых бригад на базах </w:t>
      </w:r>
      <w:r w:rsidR="003277BF">
        <w:rPr>
          <w:rFonts w:ascii="Times New Roman" w:eastAsia="Times New Roman" w:hAnsi="Times New Roman"/>
          <w:sz w:val="28"/>
          <w:szCs w:val="28"/>
          <w:lang w:eastAsia="ru-RU"/>
        </w:rPr>
        <w:t>образовательных организаций</w:t>
      </w:r>
      <w:r w:rsidR="003277BF" w:rsidRPr="003277BF">
        <w:rPr>
          <w:rFonts w:ascii="Times New Roman" w:eastAsia="Times New Roman" w:hAnsi="Times New Roman"/>
          <w:sz w:val="28"/>
          <w:szCs w:val="28"/>
          <w:lang w:eastAsia="ru-RU"/>
        </w:rPr>
        <w:t>.</w:t>
      </w:r>
    </w:p>
    <w:p w:rsidR="00037967" w:rsidRPr="00037967" w:rsidRDefault="00037967" w:rsidP="00037967">
      <w:pPr>
        <w:spacing w:after="0" w:line="240" w:lineRule="atLeast"/>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037967">
        <w:rPr>
          <w:rFonts w:ascii="Times New Roman" w:eastAsia="Times New Roman" w:hAnsi="Times New Roman" w:cs="Times New Roman"/>
          <w:bCs/>
          <w:sz w:val="28"/>
          <w:szCs w:val="28"/>
          <w:lang w:eastAsia="ru-RU"/>
        </w:rPr>
        <w:t xml:space="preserve">На основании вышеизложенного Земское собрание </w:t>
      </w:r>
      <w:proofErr w:type="spellStart"/>
      <w:r w:rsidRPr="00037967">
        <w:rPr>
          <w:rFonts w:ascii="Times New Roman" w:eastAsia="Times New Roman" w:hAnsi="Times New Roman" w:cs="Times New Roman"/>
          <w:bCs/>
          <w:sz w:val="28"/>
          <w:szCs w:val="28"/>
          <w:lang w:eastAsia="ru-RU"/>
        </w:rPr>
        <w:t>Большемурашкинского</w:t>
      </w:r>
      <w:proofErr w:type="spellEnd"/>
      <w:r w:rsidRPr="00037967">
        <w:rPr>
          <w:rFonts w:ascii="Times New Roman" w:eastAsia="Times New Roman" w:hAnsi="Times New Roman" w:cs="Times New Roman"/>
          <w:bCs/>
          <w:sz w:val="28"/>
          <w:szCs w:val="28"/>
          <w:lang w:eastAsia="ru-RU"/>
        </w:rPr>
        <w:t xml:space="preserve"> муниципального района </w:t>
      </w:r>
      <w:proofErr w:type="gramStart"/>
      <w:r w:rsidRPr="00037967">
        <w:rPr>
          <w:rFonts w:ascii="Times New Roman" w:eastAsia="Times New Roman" w:hAnsi="Times New Roman" w:cs="Times New Roman"/>
          <w:b/>
          <w:bCs/>
          <w:sz w:val="28"/>
          <w:szCs w:val="28"/>
          <w:lang w:eastAsia="ru-RU"/>
        </w:rPr>
        <w:t>р</w:t>
      </w:r>
      <w:proofErr w:type="gramEnd"/>
      <w:r w:rsidRPr="00037967">
        <w:rPr>
          <w:rFonts w:ascii="Times New Roman" w:eastAsia="Times New Roman" w:hAnsi="Times New Roman" w:cs="Times New Roman"/>
          <w:b/>
          <w:bCs/>
          <w:sz w:val="28"/>
          <w:szCs w:val="28"/>
          <w:lang w:eastAsia="ru-RU"/>
        </w:rPr>
        <w:t xml:space="preserve"> е ш и л о:</w:t>
      </w:r>
    </w:p>
    <w:p w:rsidR="00037967" w:rsidRPr="00037967" w:rsidRDefault="00037967" w:rsidP="00037967">
      <w:pPr>
        <w:numPr>
          <w:ilvl w:val="0"/>
          <w:numId w:val="1"/>
        </w:numPr>
        <w:spacing w:after="0" w:line="240" w:lineRule="auto"/>
        <w:jc w:val="both"/>
        <w:rPr>
          <w:rFonts w:ascii="Times New Roman" w:eastAsia="Times New Roman" w:hAnsi="Times New Roman" w:cs="Times New Roman"/>
          <w:bCs/>
          <w:sz w:val="28"/>
          <w:szCs w:val="28"/>
          <w:lang w:eastAsia="ru-RU"/>
        </w:rPr>
      </w:pPr>
      <w:r w:rsidRPr="00037967">
        <w:rPr>
          <w:rFonts w:ascii="Times New Roman" w:eastAsia="Times New Roman" w:hAnsi="Times New Roman" w:cs="Times New Roman"/>
          <w:bCs/>
          <w:sz w:val="28"/>
          <w:szCs w:val="28"/>
          <w:lang w:eastAsia="ru-RU"/>
        </w:rPr>
        <w:tab/>
        <w:t>Информацию управления образования администрации</w:t>
      </w:r>
    </w:p>
    <w:p w:rsidR="00037967" w:rsidRPr="00037967" w:rsidRDefault="00037967" w:rsidP="00037967">
      <w:pPr>
        <w:spacing w:after="0" w:line="240" w:lineRule="auto"/>
        <w:jc w:val="both"/>
        <w:rPr>
          <w:rFonts w:ascii="Times New Roman" w:eastAsia="Times New Roman" w:hAnsi="Times New Roman" w:cs="Times New Roman"/>
          <w:bCs/>
          <w:sz w:val="28"/>
          <w:szCs w:val="28"/>
          <w:lang w:eastAsia="ru-RU"/>
        </w:rPr>
      </w:pPr>
      <w:proofErr w:type="spellStart"/>
      <w:r w:rsidRPr="00037967">
        <w:rPr>
          <w:rFonts w:ascii="Times New Roman" w:eastAsia="Times New Roman" w:hAnsi="Times New Roman" w:cs="Times New Roman"/>
          <w:bCs/>
          <w:sz w:val="28"/>
          <w:szCs w:val="28"/>
          <w:lang w:eastAsia="ru-RU"/>
        </w:rPr>
        <w:t>Большемурашкинского</w:t>
      </w:r>
      <w:proofErr w:type="spellEnd"/>
      <w:r w:rsidRPr="00037967">
        <w:rPr>
          <w:rFonts w:ascii="Times New Roman" w:eastAsia="Times New Roman" w:hAnsi="Times New Roman" w:cs="Times New Roman"/>
          <w:bCs/>
          <w:sz w:val="28"/>
          <w:szCs w:val="28"/>
          <w:lang w:eastAsia="ru-RU"/>
        </w:rPr>
        <w:t xml:space="preserve"> муниципального </w:t>
      </w:r>
      <w:r w:rsidRPr="00037967">
        <w:rPr>
          <w:rFonts w:ascii="Times New Roman" w:eastAsia="Calibri" w:hAnsi="Times New Roman" w:cs="Times New Roman"/>
          <w:sz w:val="28"/>
          <w:szCs w:val="28"/>
        </w:rPr>
        <w:t xml:space="preserve">о проводимых мероприятиях по </w:t>
      </w:r>
      <w:r w:rsidRPr="00037967">
        <w:rPr>
          <w:rFonts w:ascii="Times New Roman" w:eastAsia="Times New Roman" w:hAnsi="Times New Roman" w:cs="Times New Roman"/>
          <w:bCs/>
          <w:sz w:val="28"/>
          <w:szCs w:val="28"/>
          <w:lang w:eastAsia="ru-RU"/>
        </w:rPr>
        <w:t xml:space="preserve">летнему отдыху детей  и подростков в </w:t>
      </w:r>
      <w:proofErr w:type="spellStart"/>
      <w:r w:rsidRPr="00037967">
        <w:rPr>
          <w:rFonts w:ascii="Times New Roman" w:eastAsia="Times New Roman" w:hAnsi="Times New Roman" w:cs="Times New Roman"/>
          <w:bCs/>
          <w:sz w:val="28"/>
          <w:szCs w:val="28"/>
          <w:lang w:eastAsia="ru-RU"/>
        </w:rPr>
        <w:t>Большемурашкинс</w:t>
      </w:r>
      <w:r>
        <w:rPr>
          <w:rFonts w:ascii="Times New Roman" w:eastAsia="Times New Roman" w:hAnsi="Times New Roman" w:cs="Times New Roman"/>
          <w:bCs/>
          <w:sz w:val="28"/>
          <w:szCs w:val="28"/>
          <w:lang w:eastAsia="ru-RU"/>
        </w:rPr>
        <w:t>ком</w:t>
      </w:r>
      <w:proofErr w:type="spellEnd"/>
      <w:r>
        <w:rPr>
          <w:rFonts w:ascii="Times New Roman" w:eastAsia="Times New Roman" w:hAnsi="Times New Roman" w:cs="Times New Roman"/>
          <w:bCs/>
          <w:sz w:val="28"/>
          <w:szCs w:val="28"/>
          <w:lang w:eastAsia="ru-RU"/>
        </w:rPr>
        <w:t xml:space="preserve"> муниципальном районе в  2022</w:t>
      </w:r>
      <w:r w:rsidRPr="00037967">
        <w:rPr>
          <w:rFonts w:ascii="Times New Roman" w:eastAsia="Times New Roman" w:hAnsi="Times New Roman" w:cs="Times New Roman"/>
          <w:bCs/>
          <w:sz w:val="28"/>
          <w:szCs w:val="28"/>
          <w:lang w:eastAsia="ru-RU"/>
        </w:rPr>
        <w:t xml:space="preserve"> году принять к сведению.</w:t>
      </w:r>
    </w:p>
    <w:p w:rsidR="00037967" w:rsidRPr="00037967" w:rsidRDefault="00037967" w:rsidP="00037967">
      <w:pPr>
        <w:spacing w:after="0" w:line="240" w:lineRule="auto"/>
        <w:jc w:val="both"/>
        <w:rPr>
          <w:rFonts w:ascii="Times New Roman" w:eastAsia="Times New Roman" w:hAnsi="Times New Roman" w:cs="Times New Roman"/>
          <w:sz w:val="28"/>
          <w:szCs w:val="28"/>
          <w:lang w:eastAsia="ru-RU"/>
        </w:rPr>
      </w:pPr>
      <w:r w:rsidRPr="00037967">
        <w:rPr>
          <w:rFonts w:ascii="Times New Roman" w:eastAsia="Times New Roman" w:hAnsi="Times New Roman" w:cs="Times New Roman"/>
          <w:sz w:val="28"/>
          <w:szCs w:val="28"/>
          <w:lang w:eastAsia="ru-RU"/>
        </w:rPr>
        <w:t xml:space="preserve">          2.</w:t>
      </w:r>
      <w:r w:rsidRPr="00037967">
        <w:rPr>
          <w:rFonts w:ascii="Times New Roman" w:eastAsia="Times New Roman" w:hAnsi="Times New Roman" w:cs="Times New Roman"/>
          <w:sz w:val="28"/>
          <w:szCs w:val="28"/>
          <w:lang w:eastAsia="ru-RU"/>
        </w:rPr>
        <w:tab/>
        <w:t xml:space="preserve">Рекомендовать администрации </w:t>
      </w:r>
      <w:proofErr w:type="spellStart"/>
      <w:r w:rsidRPr="00037967">
        <w:rPr>
          <w:rFonts w:ascii="Times New Roman" w:eastAsia="Times New Roman" w:hAnsi="Times New Roman" w:cs="Times New Roman"/>
          <w:sz w:val="28"/>
          <w:szCs w:val="28"/>
          <w:lang w:eastAsia="ru-RU"/>
        </w:rPr>
        <w:t>Большемурашкинского</w:t>
      </w:r>
      <w:proofErr w:type="spellEnd"/>
      <w:r w:rsidRPr="00037967">
        <w:rPr>
          <w:rFonts w:ascii="Times New Roman" w:eastAsia="Times New Roman" w:hAnsi="Times New Roman" w:cs="Times New Roman"/>
          <w:sz w:val="28"/>
          <w:szCs w:val="28"/>
          <w:lang w:eastAsia="ru-RU"/>
        </w:rPr>
        <w:t xml:space="preserve">  </w:t>
      </w:r>
      <w:proofErr w:type="gramStart"/>
      <w:r w:rsidRPr="00037967">
        <w:rPr>
          <w:rFonts w:ascii="Times New Roman" w:eastAsia="Times New Roman" w:hAnsi="Times New Roman" w:cs="Times New Roman"/>
          <w:sz w:val="28"/>
          <w:szCs w:val="28"/>
          <w:lang w:eastAsia="ru-RU"/>
        </w:rPr>
        <w:t>муниципального</w:t>
      </w:r>
      <w:proofErr w:type="gramEnd"/>
      <w:r w:rsidRPr="00037967">
        <w:rPr>
          <w:rFonts w:ascii="Times New Roman" w:eastAsia="Times New Roman" w:hAnsi="Times New Roman" w:cs="Times New Roman"/>
          <w:sz w:val="28"/>
          <w:szCs w:val="28"/>
          <w:lang w:eastAsia="ru-RU"/>
        </w:rPr>
        <w:t xml:space="preserve"> района:</w:t>
      </w:r>
    </w:p>
    <w:p w:rsidR="00037967" w:rsidRPr="00037967" w:rsidRDefault="00037967" w:rsidP="00037967">
      <w:pPr>
        <w:spacing w:after="0" w:line="240" w:lineRule="auto"/>
        <w:ind w:firstLine="708"/>
        <w:jc w:val="both"/>
        <w:rPr>
          <w:rFonts w:ascii="Times New Roman" w:eastAsia="Times New Roman" w:hAnsi="Times New Roman" w:cs="Times New Roman"/>
          <w:sz w:val="28"/>
          <w:szCs w:val="28"/>
          <w:lang w:eastAsia="ru-RU"/>
        </w:rPr>
      </w:pPr>
      <w:r w:rsidRPr="00037967">
        <w:rPr>
          <w:rFonts w:ascii="Times New Roman" w:eastAsia="Times New Roman" w:hAnsi="Times New Roman" w:cs="Times New Roman"/>
          <w:sz w:val="28"/>
          <w:szCs w:val="28"/>
          <w:lang w:eastAsia="ru-RU"/>
        </w:rPr>
        <w:t xml:space="preserve">2.1. </w:t>
      </w:r>
      <w:r w:rsidRPr="00037967">
        <w:rPr>
          <w:rFonts w:ascii="Times New Roman" w:eastAsia="Times New Roman" w:hAnsi="Times New Roman" w:cs="Times New Roman"/>
          <w:sz w:val="28"/>
          <w:szCs w:val="28"/>
          <w:lang w:eastAsia="ru-RU"/>
        </w:rPr>
        <w:tab/>
        <w:t>Обеспечить реализацию запланированных мероприятий  в 202</w:t>
      </w:r>
      <w:r>
        <w:rPr>
          <w:rFonts w:ascii="Times New Roman" w:eastAsia="Times New Roman" w:hAnsi="Times New Roman" w:cs="Times New Roman"/>
          <w:sz w:val="28"/>
          <w:szCs w:val="28"/>
          <w:lang w:eastAsia="ru-RU"/>
        </w:rPr>
        <w:t>2</w:t>
      </w:r>
      <w:r w:rsidRPr="00037967">
        <w:rPr>
          <w:rFonts w:ascii="Times New Roman" w:eastAsia="Times New Roman" w:hAnsi="Times New Roman" w:cs="Times New Roman"/>
          <w:sz w:val="28"/>
          <w:szCs w:val="28"/>
          <w:lang w:eastAsia="ru-RU"/>
        </w:rPr>
        <w:t xml:space="preserve"> году по организации летнего отдыха  детей и подростков в </w:t>
      </w:r>
      <w:proofErr w:type="spellStart"/>
      <w:r w:rsidRPr="00037967">
        <w:rPr>
          <w:rFonts w:ascii="Times New Roman" w:eastAsia="Times New Roman" w:hAnsi="Times New Roman" w:cs="Times New Roman"/>
          <w:sz w:val="28"/>
          <w:szCs w:val="28"/>
          <w:lang w:eastAsia="ru-RU"/>
        </w:rPr>
        <w:t>Большемурашкинском</w:t>
      </w:r>
      <w:proofErr w:type="spellEnd"/>
      <w:r w:rsidRPr="00037967">
        <w:rPr>
          <w:rFonts w:ascii="Times New Roman" w:eastAsia="Times New Roman" w:hAnsi="Times New Roman" w:cs="Times New Roman"/>
          <w:sz w:val="28"/>
          <w:szCs w:val="28"/>
          <w:lang w:eastAsia="ru-RU"/>
        </w:rPr>
        <w:t xml:space="preserve"> муниципальном районе в  полном объёме.</w:t>
      </w:r>
    </w:p>
    <w:p w:rsidR="00037967" w:rsidRPr="00037967" w:rsidRDefault="00037967" w:rsidP="00037967">
      <w:pPr>
        <w:numPr>
          <w:ilvl w:val="1"/>
          <w:numId w:val="2"/>
        </w:numPr>
        <w:spacing w:after="0" w:line="240" w:lineRule="auto"/>
        <w:jc w:val="both"/>
        <w:rPr>
          <w:rFonts w:ascii="Times New Roman" w:eastAsia="Times New Roman" w:hAnsi="Times New Roman" w:cs="Times New Roman"/>
          <w:sz w:val="28"/>
          <w:szCs w:val="28"/>
          <w:lang w:eastAsia="ru-RU"/>
        </w:rPr>
      </w:pPr>
      <w:r w:rsidRPr="00037967">
        <w:rPr>
          <w:rFonts w:ascii="Times New Roman" w:eastAsia="Times New Roman" w:hAnsi="Times New Roman" w:cs="Times New Roman"/>
          <w:sz w:val="28"/>
          <w:szCs w:val="28"/>
          <w:lang w:eastAsia="ru-RU"/>
        </w:rPr>
        <w:t>Уделять особое внимание организации отдыха и оздоровления</w:t>
      </w:r>
    </w:p>
    <w:p w:rsidR="00037967" w:rsidRPr="00037967" w:rsidRDefault="00037967" w:rsidP="00037967">
      <w:pPr>
        <w:spacing w:after="0" w:line="240" w:lineRule="auto"/>
        <w:jc w:val="both"/>
        <w:rPr>
          <w:rFonts w:ascii="Times New Roman" w:eastAsia="Times New Roman" w:hAnsi="Times New Roman" w:cs="Times New Roman"/>
          <w:sz w:val="28"/>
          <w:szCs w:val="28"/>
          <w:lang w:eastAsia="ru-RU"/>
        </w:rPr>
      </w:pPr>
      <w:r w:rsidRPr="00037967">
        <w:rPr>
          <w:rFonts w:ascii="Times New Roman" w:eastAsia="Times New Roman" w:hAnsi="Times New Roman" w:cs="Times New Roman"/>
          <w:sz w:val="28"/>
          <w:szCs w:val="28"/>
          <w:lang w:eastAsia="ru-RU"/>
        </w:rPr>
        <w:t>детей-сирот, детей, оставшихся без попечения родителей и детей, оказавшихся в трудной жизненной ситуации.</w:t>
      </w:r>
    </w:p>
    <w:p w:rsidR="00037967" w:rsidRPr="00037967" w:rsidRDefault="00037967" w:rsidP="00037967">
      <w:pPr>
        <w:spacing w:after="0" w:line="240" w:lineRule="auto"/>
        <w:jc w:val="both"/>
        <w:rPr>
          <w:rFonts w:ascii="Times New Roman" w:eastAsia="Calibri" w:hAnsi="Times New Roman" w:cs="Times New Roman"/>
          <w:sz w:val="28"/>
          <w:szCs w:val="28"/>
        </w:rPr>
      </w:pPr>
      <w:r w:rsidRPr="00037967">
        <w:rPr>
          <w:rFonts w:ascii="Times New Roman" w:eastAsia="Times New Roman" w:hAnsi="Times New Roman" w:cs="Times New Roman"/>
          <w:sz w:val="28"/>
          <w:szCs w:val="28"/>
          <w:lang w:eastAsia="ru-RU"/>
        </w:rPr>
        <w:t xml:space="preserve">         </w:t>
      </w:r>
      <w:r w:rsidR="003C11CE">
        <w:rPr>
          <w:rFonts w:ascii="Times New Roman" w:eastAsia="Times New Roman" w:hAnsi="Times New Roman" w:cs="Times New Roman"/>
          <w:sz w:val="28"/>
          <w:szCs w:val="28"/>
          <w:lang w:eastAsia="ru-RU"/>
        </w:rPr>
        <w:t xml:space="preserve"> </w:t>
      </w:r>
      <w:r w:rsidRPr="00037967">
        <w:rPr>
          <w:rFonts w:ascii="Times New Roman" w:eastAsia="Times New Roman" w:hAnsi="Times New Roman" w:cs="Times New Roman"/>
          <w:sz w:val="28"/>
          <w:szCs w:val="28"/>
          <w:lang w:eastAsia="ru-RU"/>
        </w:rPr>
        <w:t>2.3</w:t>
      </w:r>
      <w:r w:rsidRPr="00037967">
        <w:rPr>
          <w:rFonts w:ascii="Times New Roman" w:eastAsia="Calibri" w:hAnsi="Times New Roman" w:cs="Times New Roman"/>
          <w:sz w:val="28"/>
          <w:szCs w:val="28"/>
        </w:rPr>
        <w:t xml:space="preserve">.  </w:t>
      </w:r>
      <w:proofErr w:type="gramStart"/>
      <w:r w:rsidRPr="00037967">
        <w:rPr>
          <w:rFonts w:ascii="Times New Roman" w:eastAsia="Calibri" w:hAnsi="Times New Roman" w:cs="Times New Roman"/>
          <w:sz w:val="28"/>
          <w:szCs w:val="28"/>
        </w:rPr>
        <w:t>Внедрять и развивать</w:t>
      </w:r>
      <w:proofErr w:type="gramEnd"/>
      <w:r w:rsidRPr="00037967">
        <w:rPr>
          <w:rFonts w:ascii="Times New Roman" w:eastAsia="Calibri" w:hAnsi="Times New Roman" w:cs="Times New Roman"/>
          <w:sz w:val="28"/>
          <w:szCs w:val="28"/>
        </w:rPr>
        <w:t xml:space="preserve"> эффективные и мало затратные формы организации занятости, отдыха и оздоровления детей старше 15 лет в течение всего каникулярного периода через привлечение к организации летнего отдыха детей и молодежи учреждений культуры, физкультуры и спорта, органов по делам молодежи.</w:t>
      </w:r>
    </w:p>
    <w:p w:rsidR="00037967" w:rsidRPr="00037967" w:rsidRDefault="00037967" w:rsidP="00037967">
      <w:pPr>
        <w:spacing w:after="0" w:line="240" w:lineRule="auto"/>
        <w:jc w:val="both"/>
        <w:rPr>
          <w:rFonts w:ascii="Times New Roman" w:eastAsia="Times New Roman" w:hAnsi="Times New Roman" w:cs="Times New Roman"/>
          <w:sz w:val="28"/>
          <w:szCs w:val="28"/>
          <w:lang w:eastAsia="ru-RU"/>
        </w:rPr>
      </w:pPr>
      <w:r w:rsidRPr="00037967">
        <w:rPr>
          <w:rFonts w:ascii="Times New Roman" w:eastAsia="Calibri" w:hAnsi="Times New Roman" w:cs="Times New Roman"/>
          <w:sz w:val="28"/>
          <w:szCs w:val="28"/>
        </w:rPr>
        <w:t xml:space="preserve">       </w:t>
      </w:r>
      <w:r w:rsidR="003C11CE">
        <w:rPr>
          <w:rFonts w:ascii="Times New Roman" w:eastAsia="Calibri" w:hAnsi="Times New Roman" w:cs="Times New Roman"/>
          <w:sz w:val="28"/>
          <w:szCs w:val="28"/>
        </w:rPr>
        <w:t xml:space="preserve"> </w:t>
      </w:r>
      <w:r w:rsidRPr="00037967">
        <w:rPr>
          <w:rFonts w:ascii="Times New Roman" w:eastAsia="Calibri" w:hAnsi="Times New Roman" w:cs="Times New Roman"/>
          <w:sz w:val="28"/>
          <w:szCs w:val="28"/>
        </w:rPr>
        <w:t xml:space="preserve"> 2.4. Вовлекать несовершеннолетних, состоящих на разных профилактических учетах в позитивный досуг и занятость.</w:t>
      </w:r>
    </w:p>
    <w:p w:rsidR="00037967" w:rsidRPr="00037967" w:rsidRDefault="003277BF" w:rsidP="003277BF">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7967" w:rsidRPr="00037967">
        <w:rPr>
          <w:rFonts w:ascii="Times New Roman" w:eastAsia="Times New Roman" w:hAnsi="Times New Roman" w:cs="Times New Roman"/>
          <w:sz w:val="28"/>
          <w:szCs w:val="28"/>
          <w:lang w:eastAsia="ru-RU"/>
        </w:rPr>
        <w:t>3.</w:t>
      </w:r>
      <w:r w:rsidR="00037967" w:rsidRPr="00037967">
        <w:rPr>
          <w:rFonts w:ascii="Times New Roman" w:eastAsia="Times New Roman" w:hAnsi="Times New Roman" w:cs="Times New Roman"/>
          <w:sz w:val="28"/>
          <w:szCs w:val="28"/>
          <w:lang w:eastAsia="ru-RU"/>
        </w:rPr>
        <w:tab/>
      </w:r>
      <w:proofErr w:type="gramStart"/>
      <w:r w:rsidR="00037967" w:rsidRPr="00037967">
        <w:rPr>
          <w:rFonts w:ascii="Times New Roman" w:eastAsia="Times New Roman" w:hAnsi="Times New Roman" w:cs="Times New Roman"/>
          <w:sz w:val="28"/>
          <w:szCs w:val="28"/>
          <w:lang w:eastAsia="ru-RU"/>
        </w:rPr>
        <w:t>Контроль за</w:t>
      </w:r>
      <w:proofErr w:type="gramEnd"/>
      <w:r w:rsidR="00037967" w:rsidRPr="00037967">
        <w:rPr>
          <w:rFonts w:ascii="Times New Roman" w:eastAsia="Times New Roman" w:hAnsi="Times New Roman" w:cs="Times New Roman"/>
          <w:sz w:val="28"/>
          <w:szCs w:val="28"/>
          <w:lang w:eastAsia="ru-RU"/>
        </w:rPr>
        <w:t xml:space="preserve"> выполнением настоящего решения возложить на комиссию по здравоохранению, образованию, правопорядку, культуре, спорту, делам молодежи (председатель М.Н. Морозов). </w:t>
      </w:r>
    </w:p>
    <w:p w:rsidR="00037967" w:rsidRPr="00037967" w:rsidRDefault="00037967" w:rsidP="00037967">
      <w:pPr>
        <w:spacing w:after="0" w:line="240" w:lineRule="auto"/>
        <w:jc w:val="both"/>
        <w:rPr>
          <w:rFonts w:ascii="Times New Roman" w:eastAsia="Times New Roman" w:hAnsi="Times New Roman" w:cs="Times New Roman"/>
          <w:sz w:val="28"/>
          <w:szCs w:val="28"/>
          <w:lang w:eastAsia="ru-RU"/>
        </w:rPr>
      </w:pPr>
    </w:p>
    <w:p w:rsidR="00ED09BF" w:rsidRDefault="00037967" w:rsidP="00ED09BF">
      <w:pPr>
        <w:spacing w:after="0" w:line="240" w:lineRule="auto"/>
        <w:jc w:val="both"/>
        <w:rPr>
          <w:rFonts w:ascii="Times New Roman" w:eastAsia="Times New Roman" w:hAnsi="Times New Roman" w:cs="Times New Roman"/>
          <w:sz w:val="28"/>
          <w:szCs w:val="28"/>
          <w:lang w:eastAsia="ru-RU"/>
        </w:rPr>
      </w:pPr>
      <w:r w:rsidRPr="00037967">
        <w:rPr>
          <w:rFonts w:ascii="Times New Roman" w:eastAsia="Times New Roman" w:hAnsi="Times New Roman" w:cs="Times New Roman"/>
          <w:sz w:val="28"/>
          <w:szCs w:val="28"/>
          <w:lang w:eastAsia="ru-RU"/>
        </w:rPr>
        <w:t>Председатель Земского собрания                                        С.И. Бобровских</w:t>
      </w:r>
    </w:p>
    <w:p w:rsidR="00ED09BF" w:rsidRDefault="00ED09BF" w:rsidP="00ED09BF">
      <w:pPr>
        <w:spacing w:after="0" w:line="240" w:lineRule="auto"/>
        <w:jc w:val="both"/>
        <w:rPr>
          <w:rFonts w:ascii="Times New Roman" w:eastAsia="Times New Roman" w:hAnsi="Times New Roman" w:cs="Times New Roman"/>
          <w:sz w:val="28"/>
          <w:szCs w:val="28"/>
          <w:lang w:eastAsia="ru-RU"/>
        </w:rPr>
      </w:pPr>
    </w:p>
    <w:p w:rsidR="00361AFA" w:rsidRPr="00ED09BF" w:rsidRDefault="00ED09BF" w:rsidP="00ED09BF">
      <w:pPr>
        <w:tabs>
          <w:tab w:val="left" w:pos="6946"/>
        </w:tabs>
        <w:spacing w:after="0" w:line="240" w:lineRule="auto"/>
        <w:jc w:val="both"/>
        <w:rPr>
          <w:rFonts w:ascii="Times New Roman" w:eastAsia="Times New Roman" w:hAnsi="Times New Roman" w:cs="Times New Roman"/>
          <w:sz w:val="28"/>
          <w:szCs w:val="28"/>
          <w:lang w:eastAsia="ru-RU"/>
        </w:rPr>
      </w:pPr>
      <w:proofErr w:type="spellStart"/>
      <w:r w:rsidRPr="00ED09BF">
        <w:rPr>
          <w:rFonts w:ascii="Times New Roman" w:eastAsia="Times New Roman" w:hAnsi="Times New Roman" w:cs="Times New Roman"/>
          <w:sz w:val="28"/>
          <w:szCs w:val="28"/>
          <w:lang w:eastAsia="ru-RU"/>
        </w:rPr>
        <w:t>И.о</w:t>
      </w:r>
      <w:proofErr w:type="spellEnd"/>
      <w:r w:rsidRPr="00ED09BF">
        <w:rPr>
          <w:rFonts w:ascii="Times New Roman" w:eastAsia="Times New Roman" w:hAnsi="Times New Roman" w:cs="Times New Roman"/>
          <w:sz w:val="28"/>
          <w:szCs w:val="28"/>
          <w:lang w:eastAsia="ru-RU"/>
        </w:rPr>
        <w:t>. главы местного самоуправления</w:t>
      </w:r>
      <w:r>
        <w:rPr>
          <w:rFonts w:ascii="Times New Roman" w:eastAsia="Times New Roman" w:hAnsi="Times New Roman" w:cs="Times New Roman"/>
          <w:sz w:val="28"/>
          <w:szCs w:val="28"/>
          <w:lang w:eastAsia="ru-RU"/>
        </w:rPr>
        <w:t xml:space="preserve">                                  Р.Е. </w:t>
      </w:r>
      <w:proofErr w:type="spellStart"/>
      <w:r>
        <w:rPr>
          <w:rFonts w:ascii="Times New Roman" w:eastAsia="Times New Roman" w:hAnsi="Times New Roman" w:cs="Times New Roman"/>
          <w:sz w:val="28"/>
          <w:szCs w:val="28"/>
          <w:lang w:eastAsia="ru-RU"/>
        </w:rPr>
        <w:t>Даранов</w:t>
      </w:r>
      <w:proofErr w:type="spellEnd"/>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3277BF" w:rsidRDefault="003277BF" w:rsidP="004240D7">
      <w:pPr>
        <w:spacing w:after="0" w:line="240" w:lineRule="auto"/>
        <w:ind w:firstLine="709"/>
        <w:contextualSpacing/>
        <w:jc w:val="center"/>
        <w:rPr>
          <w:rFonts w:ascii="Times New Roman" w:eastAsia="Times New Roman" w:hAnsi="Times New Roman" w:cs="Times New Roman"/>
          <w:b/>
          <w:sz w:val="36"/>
          <w:szCs w:val="28"/>
          <w:lang w:eastAsia="ru-RU"/>
        </w:rPr>
      </w:pPr>
    </w:p>
    <w:p w:rsidR="00EE549D" w:rsidRPr="003277BF" w:rsidRDefault="00EE549D" w:rsidP="004240D7">
      <w:pPr>
        <w:spacing w:after="0" w:line="240" w:lineRule="auto"/>
        <w:ind w:firstLine="709"/>
        <w:contextualSpacing/>
        <w:jc w:val="center"/>
        <w:rPr>
          <w:rFonts w:ascii="Times New Roman" w:eastAsia="Times New Roman" w:hAnsi="Times New Roman" w:cs="Times New Roman"/>
          <w:b/>
          <w:sz w:val="28"/>
          <w:szCs w:val="28"/>
          <w:lang w:eastAsia="ru-RU"/>
        </w:rPr>
      </w:pPr>
      <w:bookmarkStart w:id="0" w:name="_GoBack"/>
      <w:bookmarkEnd w:id="0"/>
      <w:r w:rsidRPr="003277BF">
        <w:rPr>
          <w:rFonts w:ascii="Times New Roman" w:eastAsia="Times New Roman" w:hAnsi="Times New Roman" w:cs="Times New Roman"/>
          <w:b/>
          <w:sz w:val="28"/>
          <w:szCs w:val="28"/>
          <w:lang w:eastAsia="ru-RU"/>
        </w:rPr>
        <w:lastRenderedPageBreak/>
        <w:t>О проводимых мероприятиях по летнему отдыху  детей и подростков в Большемурашкинском муниципальном  районе  в 202</w:t>
      </w:r>
      <w:r w:rsidR="004240D7" w:rsidRPr="003277BF">
        <w:rPr>
          <w:rFonts w:ascii="Times New Roman" w:eastAsia="Times New Roman" w:hAnsi="Times New Roman" w:cs="Times New Roman"/>
          <w:b/>
          <w:sz w:val="28"/>
          <w:szCs w:val="28"/>
          <w:lang w:eastAsia="ru-RU"/>
        </w:rPr>
        <w:t>2</w:t>
      </w:r>
      <w:r w:rsidRPr="003277BF">
        <w:rPr>
          <w:rFonts w:ascii="Times New Roman" w:eastAsia="Times New Roman" w:hAnsi="Times New Roman" w:cs="Times New Roman"/>
          <w:b/>
          <w:sz w:val="28"/>
          <w:szCs w:val="28"/>
          <w:lang w:eastAsia="ru-RU"/>
        </w:rPr>
        <w:t xml:space="preserve"> году.</w:t>
      </w:r>
    </w:p>
    <w:p w:rsidR="00EE549D" w:rsidRPr="00A15D59" w:rsidRDefault="00EE549D" w:rsidP="00EE549D">
      <w:pPr>
        <w:spacing w:after="0" w:line="240" w:lineRule="auto"/>
        <w:ind w:firstLine="709"/>
        <w:contextualSpacing/>
        <w:jc w:val="both"/>
        <w:rPr>
          <w:rFonts w:ascii="Times New Roman" w:eastAsia="Times New Roman" w:hAnsi="Times New Roman" w:cs="Times New Roman"/>
          <w:b/>
          <w:sz w:val="28"/>
          <w:szCs w:val="28"/>
          <w:lang w:eastAsia="ru-RU"/>
        </w:rPr>
      </w:pPr>
    </w:p>
    <w:p w:rsidR="00EE549D" w:rsidRPr="004240D7" w:rsidRDefault="00EE549D" w:rsidP="00EE549D">
      <w:pPr>
        <w:spacing w:after="0" w:line="240" w:lineRule="auto"/>
        <w:ind w:firstLine="709"/>
        <w:contextualSpacing/>
        <w:jc w:val="both"/>
        <w:rPr>
          <w:rFonts w:ascii="Times New Roman" w:eastAsia="Times New Roman" w:hAnsi="Times New Roman" w:cs="Times New Roman"/>
          <w:sz w:val="28"/>
          <w:szCs w:val="28"/>
          <w:lang w:eastAsia="ru-RU"/>
        </w:rPr>
      </w:pPr>
      <w:r w:rsidRPr="004240D7">
        <w:rPr>
          <w:rFonts w:ascii="Times New Roman" w:eastAsia="Times New Roman" w:hAnsi="Times New Roman" w:cs="Times New Roman"/>
          <w:b/>
          <w:sz w:val="28"/>
          <w:szCs w:val="28"/>
          <w:lang w:eastAsia="ru-RU"/>
        </w:rPr>
        <w:t>Летний отдых детей и подростков  организуется на базе следующих учреждений</w:t>
      </w:r>
      <w:r w:rsidRPr="004240D7">
        <w:rPr>
          <w:rFonts w:ascii="Times New Roman" w:eastAsia="Times New Roman" w:hAnsi="Times New Roman" w:cs="Times New Roman"/>
          <w:sz w:val="28"/>
          <w:szCs w:val="28"/>
          <w:lang w:eastAsia="ru-RU"/>
        </w:rPr>
        <w:t>:</w:t>
      </w:r>
    </w:p>
    <w:p w:rsidR="00EE549D" w:rsidRPr="004240D7" w:rsidRDefault="00EE549D" w:rsidP="00EE549D">
      <w:pPr>
        <w:spacing w:after="0" w:line="240" w:lineRule="auto"/>
        <w:ind w:firstLine="709"/>
        <w:contextualSpacing/>
        <w:jc w:val="both"/>
        <w:rPr>
          <w:rFonts w:ascii="Times New Roman" w:eastAsia="Calibri" w:hAnsi="Times New Roman" w:cs="Times New Roman"/>
          <w:sz w:val="28"/>
          <w:szCs w:val="28"/>
          <w:lang w:eastAsia="ru-RU"/>
        </w:rPr>
      </w:pPr>
      <w:r w:rsidRPr="004240D7">
        <w:rPr>
          <w:rFonts w:ascii="Times New Roman" w:eastAsia="Times New Roman" w:hAnsi="Times New Roman" w:cs="Times New Roman"/>
          <w:sz w:val="28"/>
          <w:szCs w:val="28"/>
          <w:lang w:eastAsia="ru-RU"/>
        </w:rPr>
        <w:t xml:space="preserve">- Лагерь круглосуточного пребывания организуется на базе </w:t>
      </w:r>
      <w:r w:rsidRPr="004240D7">
        <w:rPr>
          <w:rFonts w:ascii="Times New Roman" w:eastAsia="Calibri" w:hAnsi="Times New Roman" w:cs="Times New Roman"/>
          <w:sz w:val="28"/>
          <w:szCs w:val="28"/>
          <w:lang w:eastAsia="ru-RU"/>
        </w:rPr>
        <w:t>ГКУ СРЦН «Остров надежды» 3 смены, 54 ребенка;</w:t>
      </w:r>
    </w:p>
    <w:p w:rsidR="00EE549D" w:rsidRPr="00415BFC" w:rsidRDefault="00EE549D" w:rsidP="00EE549D">
      <w:pPr>
        <w:spacing w:after="0" w:line="240" w:lineRule="auto"/>
        <w:ind w:firstLine="709"/>
        <w:contextualSpacing/>
        <w:jc w:val="both"/>
        <w:rPr>
          <w:rFonts w:ascii="Times New Roman" w:eastAsia="Calibri" w:hAnsi="Times New Roman" w:cs="Times New Roman"/>
          <w:sz w:val="28"/>
          <w:szCs w:val="28"/>
          <w:lang w:eastAsia="ru-RU"/>
        </w:rPr>
      </w:pPr>
      <w:r w:rsidRPr="004240D7">
        <w:rPr>
          <w:rFonts w:ascii="Times New Roman" w:eastAsia="Calibri" w:hAnsi="Times New Roman" w:cs="Times New Roman"/>
          <w:sz w:val="28"/>
          <w:szCs w:val="28"/>
          <w:lang w:eastAsia="ru-RU"/>
        </w:rPr>
        <w:t xml:space="preserve">- Лагеря дневного пребывания на базе общеобразовательных </w:t>
      </w:r>
      <w:r w:rsidRPr="00415BFC">
        <w:rPr>
          <w:rFonts w:ascii="Times New Roman" w:eastAsia="Calibri" w:hAnsi="Times New Roman" w:cs="Times New Roman"/>
          <w:sz w:val="28"/>
          <w:szCs w:val="28"/>
          <w:lang w:eastAsia="ru-RU"/>
        </w:rPr>
        <w:t>организаций 1 смена, 305 детей.</w:t>
      </w:r>
    </w:p>
    <w:p w:rsidR="00EE549D" w:rsidRPr="00415BFC" w:rsidRDefault="00EE549D" w:rsidP="00EE549D">
      <w:pPr>
        <w:spacing w:after="0" w:line="240" w:lineRule="auto"/>
        <w:ind w:firstLine="709"/>
        <w:contextualSpacing/>
        <w:jc w:val="both"/>
        <w:rPr>
          <w:rFonts w:ascii="Times New Roman" w:eastAsia="Calibri" w:hAnsi="Times New Roman" w:cs="Times New Roman"/>
          <w:sz w:val="28"/>
          <w:szCs w:val="28"/>
          <w:lang w:eastAsia="ru-RU"/>
        </w:rPr>
      </w:pPr>
      <w:r w:rsidRPr="00415BFC">
        <w:rPr>
          <w:rFonts w:ascii="Times New Roman" w:eastAsia="Calibri" w:hAnsi="Times New Roman" w:cs="Times New Roman"/>
          <w:sz w:val="28"/>
          <w:szCs w:val="28"/>
          <w:lang w:eastAsia="ru-RU"/>
        </w:rPr>
        <w:t>- Реализация областного проекта "Дворовая практика" – 8 площадок 250 детей;</w:t>
      </w:r>
    </w:p>
    <w:p w:rsidR="00EE549D" w:rsidRPr="004240D7" w:rsidRDefault="00EE549D" w:rsidP="00EE549D">
      <w:pPr>
        <w:spacing w:after="0" w:line="240" w:lineRule="auto"/>
        <w:ind w:firstLine="709"/>
        <w:contextualSpacing/>
        <w:jc w:val="both"/>
        <w:rPr>
          <w:rFonts w:ascii="Times New Roman" w:eastAsia="Calibri" w:hAnsi="Times New Roman" w:cs="Times New Roman"/>
          <w:sz w:val="28"/>
          <w:szCs w:val="28"/>
          <w:lang w:eastAsia="ru-RU"/>
        </w:rPr>
      </w:pPr>
      <w:r w:rsidRPr="00415BFC">
        <w:rPr>
          <w:rFonts w:ascii="Times New Roman" w:eastAsia="Calibri" w:hAnsi="Times New Roman" w:cs="Times New Roman"/>
          <w:sz w:val="28"/>
          <w:szCs w:val="28"/>
          <w:lang w:eastAsia="ru-RU"/>
        </w:rPr>
        <w:t xml:space="preserve">- Прогулочные группы на базе МБУК "РКЦД" – </w:t>
      </w:r>
      <w:r w:rsidR="00415BFC" w:rsidRPr="00415BFC">
        <w:rPr>
          <w:rFonts w:ascii="Times New Roman" w:eastAsia="Calibri" w:hAnsi="Times New Roman" w:cs="Times New Roman"/>
          <w:sz w:val="28"/>
          <w:szCs w:val="28"/>
          <w:lang w:eastAsia="ru-RU"/>
        </w:rPr>
        <w:t>9</w:t>
      </w:r>
      <w:r w:rsidRPr="00415BFC">
        <w:rPr>
          <w:rFonts w:ascii="Times New Roman" w:eastAsia="Calibri" w:hAnsi="Times New Roman" w:cs="Times New Roman"/>
          <w:sz w:val="28"/>
          <w:szCs w:val="28"/>
          <w:lang w:eastAsia="ru-RU"/>
        </w:rPr>
        <w:t>, 2</w:t>
      </w:r>
      <w:r w:rsidR="00415BFC" w:rsidRPr="00415BFC">
        <w:rPr>
          <w:rFonts w:ascii="Times New Roman" w:eastAsia="Calibri" w:hAnsi="Times New Roman" w:cs="Times New Roman"/>
          <w:sz w:val="28"/>
          <w:szCs w:val="28"/>
          <w:lang w:eastAsia="ru-RU"/>
        </w:rPr>
        <w:t>40</w:t>
      </w:r>
      <w:r w:rsidRPr="00415BFC">
        <w:rPr>
          <w:rFonts w:ascii="Times New Roman" w:eastAsia="Calibri" w:hAnsi="Times New Roman" w:cs="Times New Roman"/>
          <w:sz w:val="28"/>
          <w:szCs w:val="28"/>
          <w:lang w:eastAsia="ru-RU"/>
        </w:rPr>
        <w:t xml:space="preserve"> детей.</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xml:space="preserve">1. </w:t>
      </w:r>
      <w:r w:rsidRPr="004240D7">
        <w:rPr>
          <w:rFonts w:ascii="Times New Roman" w:eastAsia="Calibri" w:hAnsi="Times New Roman" w:cs="Times New Roman"/>
          <w:b/>
          <w:sz w:val="28"/>
          <w:szCs w:val="28"/>
        </w:rPr>
        <w:t>В образовательных организациях приняты меры для создания безопасных условий пребывания детей в период функционирования ДОЛДП:</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заключены договора на медицинское обслуживание с ГБУЗ НО "Большемурашкинская ЦРБ";</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xml:space="preserve">- выполняются требования к безопасности </w:t>
      </w:r>
      <w:proofErr w:type="gramStart"/>
      <w:r w:rsidRPr="004240D7">
        <w:rPr>
          <w:rFonts w:ascii="Times New Roman" w:eastAsia="Calibri" w:hAnsi="Times New Roman" w:cs="Times New Roman"/>
          <w:sz w:val="28"/>
          <w:szCs w:val="28"/>
        </w:rPr>
        <w:t>согласно</w:t>
      </w:r>
      <w:proofErr w:type="gramEnd"/>
      <w:r w:rsidRPr="004240D7">
        <w:rPr>
          <w:rFonts w:ascii="Times New Roman" w:eastAsia="Calibri" w:hAnsi="Times New Roman" w:cs="Times New Roman"/>
          <w:sz w:val="28"/>
          <w:szCs w:val="28"/>
        </w:rPr>
        <w:t xml:space="preserve"> антитеррористического паспорта: имеются ограждения по периметру, ведется видеонаблюдение во всех ДОЛДП, имеются тревожные кнопки, выведены на пульт дежурного;</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соблюдаются правила противопожарной безопасности: проводятся инструктажи по противопожарной безопасности, имеются пути эвакуации, соответствующие нормам ПБ, все лагеря обеспечены первичными средствами пожаротушения согласно нормам пожарной безопасности, проводятся тренировочные эвакуации, заключены договора на ТБ и ППР;</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в образовательных организациях  работники оздоровительного лагеря   проходят медицинское обследование согласно установленному порядку, гигиеническую подготовку,  имеют медицинскую книжку установленного образца, которая хранится на рабочем месте, проходят вводный, первичный инструктаж по охране труда на рабочем месте, с регистрацией в журналах вводного и инструктажа на рабочем месте;</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организован "пропускной режим" в ДОЛДП.</w:t>
      </w:r>
    </w:p>
    <w:p w:rsidR="00EE549D" w:rsidRPr="004240D7" w:rsidRDefault="00EE549D" w:rsidP="00EE549D">
      <w:pPr>
        <w:spacing w:after="0" w:line="240" w:lineRule="auto"/>
        <w:ind w:firstLine="709"/>
        <w:jc w:val="both"/>
        <w:rPr>
          <w:rFonts w:ascii="Times New Roman" w:eastAsia="Calibri" w:hAnsi="Times New Roman" w:cs="Times New Roman"/>
          <w:color w:val="000000" w:themeColor="text1"/>
          <w:sz w:val="28"/>
          <w:szCs w:val="28"/>
        </w:rPr>
      </w:pPr>
      <w:r w:rsidRPr="004240D7">
        <w:rPr>
          <w:rFonts w:ascii="Times New Roman" w:eastAsia="Calibri" w:hAnsi="Times New Roman" w:cs="Times New Roman"/>
          <w:sz w:val="28"/>
          <w:szCs w:val="28"/>
        </w:rPr>
        <w:t xml:space="preserve">- Соблюдаются  все меры </w:t>
      </w:r>
      <w:proofErr w:type="gramStart"/>
      <w:r w:rsidRPr="004240D7">
        <w:rPr>
          <w:rFonts w:ascii="Times New Roman" w:eastAsia="Calibri" w:hAnsi="Times New Roman" w:cs="Times New Roman"/>
          <w:color w:val="000000" w:themeColor="text1"/>
          <w:sz w:val="28"/>
          <w:szCs w:val="28"/>
        </w:rPr>
        <w:t>по</w:t>
      </w:r>
      <w:proofErr w:type="gramEnd"/>
      <w:r w:rsidRPr="004240D7">
        <w:rPr>
          <w:rFonts w:ascii="Times New Roman" w:hAnsi="Times New Roman" w:cs="Times New Roman"/>
          <w:bCs/>
          <w:color w:val="000000" w:themeColor="text1"/>
          <w:sz w:val="28"/>
          <w:szCs w:val="28"/>
          <w:shd w:val="clear" w:color="auto" w:fill="FFFFFF"/>
        </w:rPr>
        <w:t> </w:t>
      </w:r>
      <w:hyperlink r:id="rId8" w:anchor="6540IN" w:history="1">
        <w:proofErr w:type="gramStart"/>
        <w:r w:rsidRPr="004240D7">
          <w:rPr>
            <w:rStyle w:val="a5"/>
            <w:rFonts w:ascii="Times New Roman" w:hAnsi="Times New Roman" w:cs="Times New Roman"/>
            <w:bCs/>
            <w:color w:val="000000" w:themeColor="text1"/>
            <w:sz w:val="28"/>
            <w:szCs w:val="28"/>
            <w:u w:val="none"/>
            <w:shd w:val="clear" w:color="auto" w:fill="FFFFFF"/>
          </w:rPr>
          <w:t>санитарно-эпидемиологических</w:t>
        </w:r>
        <w:proofErr w:type="gramEnd"/>
        <w:r w:rsidRPr="004240D7">
          <w:rPr>
            <w:rStyle w:val="a5"/>
            <w:rFonts w:ascii="Times New Roman" w:hAnsi="Times New Roman" w:cs="Times New Roman"/>
            <w:bCs/>
            <w:color w:val="000000" w:themeColor="text1"/>
            <w:sz w:val="28"/>
            <w:szCs w:val="28"/>
            <w:u w:val="none"/>
            <w:shd w:val="clear" w:color="auto" w:fill="FFFFFF"/>
          </w:rPr>
          <w:t xml:space="preserve"> правил СП 3.1.3597-20 "Профилактика новой </w:t>
        </w:r>
        <w:proofErr w:type="spellStart"/>
        <w:r w:rsidRPr="004240D7">
          <w:rPr>
            <w:rStyle w:val="a5"/>
            <w:rFonts w:ascii="Times New Roman" w:hAnsi="Times New Roman" w:cs="Times New Roman"/>
            <w:bCs/>
            <w:color w:val="000000" w:themeColor="text1"/>
            <w:sz w:val="28"/>
            <w:szCs w:val="28"/>
            <w:u w:val="none"/>
            <w:shd w:val="clear" w:color="auto" w:fill="FFFFFF"/>
          </w:rPr>
          <w:t>коронавирусной</w:t>
        </w:r>
        <w:proofErr w:type="spellEnd"/>
        <w:r w:rsidRPr="004240D7">
          <w:rPr>
            <w:rStyle w:val="a5"/>
            <w:rFonts w:ascii="Times New Roman" w:hAnsi="Times New Roman" w:cs="Times New Roman"/>
            <w:bCs/>
            <w:color w:val="000000" w:themeColor="text1"/>
            <w:sz w:val="28"/>
            <w:szCs w:val="28"/>
            <w:u w:val="none"/>
            <w:shd w:val="clear" w:color="auto" w:fill="FFFFFF"/>
          </w:rPr>
          <w:t xml:space="preserve"> инфекции (COVID-19)"</w:t>
        </w:r>
      </w:hyperlink>
      <w:r w:rsidRPr="004240D7">
        <w:rPr>
          <w:rFonts w:ascii="Times New Roman" w:eastAsia="Calibri" w:hAnsi="Times New Roman" w:cs="Times New Roman"/>
          <w:color w:val="000000" w:themeColor="text1"/>
          <w:sz w:val="28"/>
          <w:szCs w:val="28"/>
        </w:rPr>
        <w:t xml:space="preserve">  </w:t>
      </w:r>
    </w:p>
    <w:p w:rsidR="00EE549D" w:rsidRPr="004240D7" w:rsidRDefault="00EE549D" w:rsidP="00EE549D">
      <w:pPr>
        <w:spacing w:after="0" w:line="240" w:lineRule="auto"/>
        <w:ind w:firstLine="709"/>
        <w:jc w:val="both"/>
        <w:rPr>
          <w:rFonts w:ascii="Times New Roman" w:eastAsia="Calibri" w:hAnsi="Times New Roman" w:cs="Times New Roman"/>
          <w:b/>
          <w:sz w:val="28"/>
          <w:szCs w:val="28"/>
        </w:rPr>
      </w:pPr>
      <w:r w:rsidRPr="004240D7">
        <w:rPr>
          <w:rFonts w:ascii="Times New Roman" w:eastAsia="Calibri" w:hAnsi="Times New Roman" w:cs="Times New Roman"/>
          <w:b/>
          <w:sz w:val="28"/>
          <w:szCs w:val="28"/>
        </w:rPr>
        <w:t>2. Для организации занятости летнего отдыха детей, находящихся в социально опасном положении, а также детей, состоящих  на профилактических учетах, организуется следующая работа:</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выявление детей, оказавшихся в трудной жизненной ситуации, и оказание им всех видов помощи;</w:t>
      </w:r>
    </w:p>
    <w:p w:rsidR="00EE549D" w:rsidRPr="004240D7" w:rsidRDefault="00361AFA" w:rsidP="00E1558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E549D" w:rsidRPr="004240D7">
        <w:rPr>
          <w:rFonts w:ascii="Times New Roman" w:eastAsia="Calibri" w:hAnsi="Times New Roman" w:cs="Times New Roman"/>
          <w:sz w:val="28"/>
          <w:szCs w:val="28"/>
        </w:rPr>
        <w:t xml:space="preserve">- индивидуальные беседы с детьми, состоящими на учетах, об организованном </w:t>
      </w:r>
      <w:r>
        <w:rPr>
          <w:rFonts w:ascii="Times New Roman" w:eastAsia="Calibri" w:hAnsi="Times New Roman" w:cs="Times New Roman"/>
          <w:sz w:val="28"/>
          <w:szCs w:val="28"/>
        </w:rPr>
        <w:tab/>
      </w:r>
      <w:r w:rsidR="00EE549D" w:rsidRPr="004240D7">
        <w:rPr>
          <w:rFonts w:ascii="Times New Roman" w:eastAsia="Calibri" w:hAnsi="Times New Roman" w:cs="Times New Roman"/>
          <w:sz w:val="28"/>
          <w:szCs w:val="28"/>
        </w:rPr>
        <w:t>отдыхе в летний период;</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организована адресной работы по информированию детей и родителей, состоящих на профилактических учетах: разработка и распространение информационных листовок, индивидуальных пригласительных билетов в ДОЛДП;</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подготовлены и проведены презентации программ деятельности ДОЛ;</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lastRenderedPageBreak/>
        <w:t xml:space="preserve">- в рамках организации </w:t>
      </w:r>
      <w:proofErr w:type="spellStart"/>
      <w:r w:rsidRPr="004240D7">
        <w:rPr>
          <w:rFonts w:ascii="Times New Roman" w:eastAsia="Calibri" w:hAnsi="Times New Roman" w:cs="Times New Roman"/>
          <w:sz w:val="28"/>
          <w:szCs w:val="28"/>
        </w:rPr>
        <w:t>малозатратной</w:t>
      </w:r>
      <w:proofErr w:type="spellEnd"/>
      <w:r w:rsidRPr="004240D7">
        <w:rPr>
          <w:rFonts w:ascii="Times New Roman" w:eastAsia="Calibri" w:hAnsi="Times New Roman" w:cs="Times New Roman"/>
          <w:sz w:val="28"/>
          <w:szCs w:val="28"/>
        </w:rPr>
        <w:t xml:space="preserve"> формы отдыха несовершеннолетних в ГБУ «Центр социальной помощи семье и детям» организованы прогулочные группы </w:t>
      </w:r>
      <w:r w:rsidRPr="00415BFC">
        <w:rPr>
          <w:rFonts w:ascii="Times New Roman" w:eastAsia="Calibri" w:hAnsi="Times New Roman" w:cs="Times New Roman"/>
          <w:sz w:val="28"/>
          <w:szCs w:val="28"/>
        </w:rPr>
        <w:t>для 60 детей.</w:t>
      </w:r>
      <w:r w:rsidRPr="004240D7">
        <w:rPr>
          <w:rFonts w:ascii="Times New Roman" w:eastAsia="Calibri" w:hAnsi="Times New Roman" w:cs="Times New Roman"/>
          <w:sz w:val="28"/>
          <w:szCs w:val="28"/>
        </w:rPr>
        <w:t xml:space="preserve"> В рамках этой формы отдыха детей предусмотрены спортивные, развлекательно-игровые мероприятия для несовершеннолетних, признанных нуждающимися в социальном обслуживании;</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на территории района в летний период  организована совместная с ГКУ «Центр занятости населения Большемурашкинского района" работа по организации  подростковых трудовых бригад на базах ОО.</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областной проект "Дворовая практика" также предполагает занятость детей находящихся в социально опасном положении, а также детей, состоящих  на профилактических учетах.</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Основными  направлениями деятельности являются:</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воспитание гражданской активности;</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патриотическое воспитание детей;</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духовное и нравственное воспитание детей,</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личностное развитие детей,</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физическое развитие и формирование культуры здорового образа жизни;</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трудовое воспитание и профессиональное самоопределение;</w:t>
      </w:r>
    </w:p>
    <w:p w:rsidR="00EE549D" w:rsidRPr="004240D7" w:rsidRDefault="00EE549D" w:rsidP="00EE549D">
      <w:pPr>
        <w:spacing w:after="0" w:line="240" w:lineRule="auto"/>
        <w:ind w:firstLine="709"/>
        <w:jc w:val="both"/>
        <w:rPr>
          <w:rFonts w:ascii="Times New Roman" w:hAnsi="Times New Roman" w:cs="Times New Roman"/>
          <w:sz w:val="28"/>
          <w:szCs w:val="28"/>
        </w:rPr>
      </w:pPr>
      <w:r w:rsidRPr="004240D7">
        <w:rPr>
          <w:rFonts w:ascii="Times New Roman" w:hAnsi="Times New Roman" w:cs="Times New Roman"/>
          <w:sz w:val="28"/>
          <w:szCs w:val="28"/>
        </w:rPr>
        <w:t>- экологическое воспитание</w:t>
      </w:r>
    </w:p>
    <w:p w:rsidR="00EE549D" w:rsidRPr="004240D7" w:rsidRDefault="00EE549D" w:rsidP="004240D7">
      <w:pPr>
        <w:pStyle w:val="a4"/>
        <w:spacing w:after="0" w:line="240" w:lineRule="auto"/>
        <w:ind w:left="0" w:firstLine="709"/>
        <w:jc w:val="both"/>
        <w:rPr>
          <w:rFonts w:ascii="Times New Roman" w:eastAsiaTheme="minorHAnsi" w:hAnsi="Times New Roman"/>
          <w:sz w:val="28"/>
          <w:szCs w:val="28"/>
        </w:rPr>
      </w:pPr>
      <w:r w:rsidRPr="004240D7">
        <w:rPr>
          <w:rFonts w:ascii="Times New Roman" w:eastAsiaTheme="minorHAnsi" w:hAnsi="Times New Roman"/>
          <w:sz w:val="28"/>
          <w:szCs w:val="28"/>
        </w:rPr>
        <w:t xml:space="preserve">- </w:t>
      </w:r>
      <w:proofErr w:type="spellStart"/>
      <w:r w:rsidRPr="004240D7">
        <w:rPr>
          <w:rFonts w:ascii="Times New Roman" w:eastAsiaTheme="minorHAnsi" w:hAnsi="Times New Roman"/>
          <w:sz w:val="28"/>
          <w:szCs w:val="28"/>
        </w:rPr>
        <w:t>волонтерство</w:t>
      </w:r>
      <w:proofErr w:type="spellEnd"/>
      <w:r w:rsidRPr="004240D7">
        <w:rPr>
          <w:rFonts w:ascii="Times New Roman" w:eastAsiaTheme="minorHAnsi" w:hAnsi="Times New Roman"/>
          <w:sz w:val="28"/>
          <w:szCs w:val="28"/>
        </w:rPr>
        <w:t>.</w:t>
      </w:r>
    </w:p>
    <w:p w:rsidR="00EE549D" w:rsidRPr="004240D7" w:rsidRDefault="00EE549D" w:rsidP="00EE549D">
      <w:pPr>
        <w:spacing w:after="0" w:line="240" w:lineRule="auto"/>
        <w:ind w:firstLine="709"/>
        <w:jc w:val="both"/>
        <w:rPr>
          <w:rFonts w:ascii="Times New Roman" w:eastAsia="Calibri" w:hAnsi="Times New Roman" w:cs="Times New Roman"/>
          <w:sz w:val="28"/>
          <w:szCs w:val="28"/>
        </w:rPr>
      </w:pPr>
      <w:r w:rsidRPr="004240D7">
        <w:rPr>
          <w:rFonts w:ascii="Times New Roman" w:eastAsia="Calibri" w:hAnsi="Times New Roman" w:cs="Times New Roman"/>
          <w:sz w:val="28"/>
          <w:szCs w:val="28"/>
        </w:rPr>
        <w:t>- прогулочные группы на базе МБУК РКЦД.</w:t>
      </w:r>
    </w:p>
    <w:p w:rsidR="004240D7" w:rsidRDefault="004240D7" w:rsidP="00EE549D">
      <w:pPr>
        <w:spacing w:after="0" w:line="240" w:lineRule="auto"/>
        <w:ind w:firstLine="709"/>
        <w:jc w:val="both"/>
        <w:rPr>
          <w:rFonts w:ascii="Times New Roman" w:eastAsia="Calibri" w:hAnsi="Times New Roman" w:cs="Times New Roman"/>
          <w:sz w:val="28"/>
          <w:szCs w:val="28"/>
        </w:rPr>
      </w:pPr>
    </w:p>
    <w:p w:rsidR="004240D7" w:rsidRDefault="004240D7" w:rsidP="00EE549D">
      <w:pPr>
        <w:spacing w:after="0" w:line="240" w:lineRule="auto"/>
        <w:ind w:firstLine="709"/>
        <w:jc w:val="both"/>
        <w:rPr>
          <w:rFonts w:ascii="Times New Roman" w:eastAsia="Calibri" w:hAnsi="Times New Roman" w:cs="Times New Roman"/>
          <w:sz w:val="28"/>
          <w:szCs w:val="28"/>
        </w:rPr>
      </w:pPr>
    </w:p>
    <w:p w:rsidR="00EE549D" w:rsidRPr="00A15D59" w:rsidRDefault="00EE549D" w:rsidP="00EE549D">
      <w:pPr>
        <w:spacing w:after="0" w:line="240" w:lineRule="auto"/>
        <w:ind w:firstLine="709"/>
        <w:jc w:val="both"/>
        <w:rPr>
          <w:rFonts w:ascii="Times New Roman" w:eastAsia="Calibri" w:hAnsi="Times New Roman" w:cs="Times New Roman"/>
          <w:sz w:val="28"/>
          <w:szCs w:val="28"/>
        </w:rPr>
      </w:pPr>
      <w:r w:rsidRPr="00A15D59">
        <w:rPr>
          <w:rFonts w:ascii="Times New Roman" w:eastAsia="Calibri" w:hAnsi="Times New Roman" w:cs="Times New Roman"/>
          <w:sz w:val="28"/>
          <w:szCs w:val="28"/>
        </w:rPr>
        <w:t xml:space="preserve">   </w:t>
      </w:r>
    </w:p>
    <w:p w:rsidR="00EE549D" w:rsidRPr="00A15D59" w:rsidRDefault="00EE549D" w:rsidP="00EE549D">
      <w:pPr>
        <w:spacing w:after="0" w:line="240" w:lineRule="auto"/>
        <w:ind w:firstLine="709"/>
        <w:jc w:val="both"/>
        <w:rPr>
          <w:rFonts w:ascii="Times New Roman" w:eastAsia="Calibri" w:hAnsi="Times New Roman" w:cs="Times New Roman"/>
          <w:sz w:val="28"/>
          <w:szCs w:val="28"/>
        </w:rPr>
      </w:pPr>
      <w:r w:rsidRPr="00A15D59">
        <w:rPr>
          <w:rFonts w:ascii="Times New Roman" w:eastAsia="Calibri" w:hAnsi="Times New Roman" w:cs="Times New Roman"/>
          <w:sz w:val="28"/>
          <w:szCs w:val="28"/>
        </w:rPr>
        <w:t xml:space="preserve">    Начальник управления                   </w:t>
      </w:r>
      <w:r w:rsidR="00E15588">
        <w:rPr>
          <w:rFonts w:ascii="Times New Roman" w:eastAsia="Calibri" w:hAnsi="Times New Roman" w:cs="Times New Roman"/>
          <w:sz w:val="28"/>
          <w:szCs w:val="28"/>
        </w:rPr>
        <w:t xml:space="preserve">            </w:t>
      </w:r>
      <w:r w:rsidRPr="00A15D59">
        <w:rPr>
          <w:rFonts w:ascii="Times New Roman" w:eastAsia="Calibri" w:hAnsi="Times New Roman" w:cs="Times New Roman"/>
          <w:sz w:val="28"/>
          <w:szCs w:val="28"/>
        </w:rPr>
        <w:t xml:space="preserve">                 Е.К. </w:t>
      </w:r>
      <w:proofErr w:type="spellStart"/>
      <w:r w:rsidRPr="00A15D59">
        <w:rPr>
          <w:rFonts w:ascii="Times New Roman" w:eastAsia="Calibri" w:hAnsi="Times New Roman" w:cs="Times New Roman"/>
          <w:sz w:val="28"/>
          <w:szCs w:val="28"/>
        </w:rPr>
        <w:t>Миридонова</w:t>
      </w:r>
      <w:proofErr w:type="spellEnd"/>
    </w:p>
    <w:p w:rsidR="00EE549D" w:rsidRPr="00A15D59" w:rsidRDefault="00EE549D" w:rsidP="00EE549D">
      <w:pPr>
        <w:pStyle w:val="a4"/>
        <w:spacing w:after="0" w:line="240" w:lineRule="auto"/>
        <w:ind w:left="0" w:firstLine="709"/>
        <w:jc w:val="both"/>
        <w:rPr>
          <w:rFonts w:ascii="Times New Roman" w:hAnsi="Times New Roman"/>
          <w:b/>
          <w:sz w:val="28"/>
          <w:szCs w:val="28"/>
        </w:rPr>
      </w:pPr>
    </w:p>
    <w:p w:rsidR="00EE549D" w:rsidRPr="00A15D59" w:rsidRDefault="00EE549D" w:rsidP="00EE549D">
      <w:pPr>
        <w:pStyle w:val="a4"/>
        <w:spacing w:after="0" w:line="240" w:lineRule="auto"/>
        <w:ind w:left="0" w:firstLine="709"/>
        <w:jc w:val="both"/>
        <w:rPr>
          <w:rFonts w:ascii="Times New Roman" w:hAnsi="Times New Roman"/>
          <w:b/>
          <w:sz w:val="28"/>
          <w:szCs w:val="28"/>
        </w:rPr>
      </w:pPr>
    </w:p>
    <w:p w:rsidR="00EE549D" w:rsidRPr="00A15D59" w:rsidRDefault="00EE549D" w:rsidP="00EE549D">
      <w:pPr>
        <w:pStyle w:val="a4"/>
        <w:spacing w:after="0" w:line="240" w:lineRule="auto"/>
        <w:ind w:left="0" w:firstLine="709"/>
        <w:jc w:val="both"/>
        <w:rPr>
          <w:rFonts w:ascii="Times New Roman" w:hAnsi="Times New Roman"/>
          <w:b/>
          <w:sz w:val="28"/>
          <w:szCs w:val="28"/>
        </w:rPr>
      </w:pPr>
    </w:p>
    <w:p w:rsidR="00EE549D" w:rsidRPr="00A15D59" w:rsidRDefault="00EE549D" w:rsidP="00EE549D">
      <w:pPr>
        <w:pStyle w:val="a4"/>
        <w:spacing w:after="0" w:line="240" w:lineRule="auto"/>
        <w:ind w:left="0" w:firstLine="709"/>
        <w:jc w:val="both"/>
        <w:rPr>
          <w:rFonts w:ascii="Times New Roman" w:hAnsi="Times New Roman"/>
          <w:b/>
          <w:sz w:val="28"/>
          <w:szCs w:val="28"/>
        </w:rPr>
      </w:pPr>
    </w:p>
    <w:p w:rsidR="00EE549D" w:rsidRDefault="00EE549D" w:rsidP="00EE549D">
      <w:pPr>
        <w:pStyle w:val="a4"/>
        <w:spacing w:after="0"/>
        <w:ind w:left="-284" w:firstLine="284"/>
        <w:jc w:val="center"/>
        <w:rPr>
          <w:rFonts w:ascii="Times New Roman" w:hAnsi="Times New Roman"/>
          <w:b/>
          <w:sz w:val="28"/>
          <w:szCs w:val="28"/>
        </w:rPr>
      </w:pPr>
    </w:p>
    <w:p w:rsidR="00EE549D" w:rsidRDefault="00EE549D" w:rsidP="00EE549D">
      <w:pPr>
        <w:pStyle w:val="a4"/>
        <w:spacing w:after="0"/>
        <w:ind w:left="-284" w:firstLine="284"/>
        <w:jc w:val="center"/>
        <w:rPr>
          <w:rFonts w:ascii="Times New Roman" w:hAnsi="Times New Roman"/>
          <w:b/>
          <w:sz w:val="28"/>
          <w:szCs w:val="28"/>
        </w:rPr>
      </w:pPr>
    </w:p>
    <w:p w:rsidR="00EE549D" w:rsidRDefault="00EE549D" w:rsidP="00EE549D">
      <w:pPr>
        <w:pStyle w:val="a4"/>
        <w:spacing w:after="0"/>
        <w:ind w:left="-284" w:firstLine="284"/>
        <w:jc w:val="center"/>
        <w:rPr>
          <w:rFonts w:ascii="Times New Roman" w:hAnsi="Times New Roman"/>
          <w:b/>
          <w:sz w:val="28"/>
          <w:szCs w:val="28"/>
        </w:rPr>
      </w:pPr>
    </w:p>
    <w:p w:rsidR="00EE549D" w:rsidRDefault="00EE549D" w:rsidP="00EE549D">
      <w:pPr>
        <w:pStyle w:val="a4"/>
        <w:spacing w:after="0"/>
        <w:ind w:left="-284" w:firstLine="284"/>
        <w:jc w:val="center"/>
        <w:rPr>
          <w:rFonts w:ascii="Times New Roman" w:hAnsi="Times New Roman"/>
          <w:b/>
          <w:sz w:val="28"/>
          <w:szCs w:val="28"/>
        </w:rPr>
      </w:pPr>
    </w:p>
    <w:p w:rsidR="00EE549D" w:rsidRDefault="00EE549D" w:rsidP="00EE549D">
      <w:pPr>
        <w:pStyle w:val="a4"/>
        <w:spacing w:after="0"/>
        <w:ind w:left="-284" w:firstLine="284"/>
        <w:jc w:val="center"/>
        <w:rPr>
          <w:rFonts w:ascii="Times New Roman" w:hAnsi="Times New Roman"/>
          <w:b/>
          <w:sz w:val="28"/>
          <w:szCs w:val="28"/>
        </w:rPr>
      </w:pPr>
    </w:p>
    <w:p w:rsidR="00EE549D" w:rsidRPr="00E15588" w:rsidRDefault="00EE549D" w:rsidP="00E15588">
      <w:pPr>
        <w:pStyle w:val="a4"/>
        <w:spacing w:after="0"/>
        <w:ind w:left="0" w:firstLine="709"/>
        <w:jc w:val="center"/>
        <w:rPr>
          <w:rFonts w:ascii="Times New Roman" w:hAnsi="Times New Roman"/>
          <w:b/>
          <w:sz w:val="28"/>
          <w:szCs w:val="28"/>
        </w:rPr>
      </w:pPr>
      <w:r w:rsidRPr="00E15588">
        <w:rPr>
          <w:rFonts w:ascii="Times New Roman" w:hAnsi="Times New Roman"/>
          <w:b/>
          <w:sz w:val="28"/>
          <w:szCs w:val="28"/>
        </w:rPr>
        <w:t>Организации летнего отдыха детей и подростков в Большемурашкинском муниципальном районе в 2022 году</w:t>
      </w:r>
    </w:p>
    <w:p w:rsidR="00EE549D" w:rsidRPr="00E15588" w:rsidRDefault="00EE549D" w:rsidP="00E15588">
      <w:pPr>
        <w:pStyle w:val="a4"/>
        <w:spacing w:after="0" w:line="240" w:lineRule="auto"/>
        <w:ind w:left="0" w:firstLine="709"/>
        <w:jc w:val="center"/>
        <w:rPr>
          <w:rFonts w:ascii="Times New Roman" w:hAnsi="Times New Roman"/>
          <w:b/>
          <w:sz w:val="28"/>
          <w:szCs w:val="28"/>
        </w:rPr>
      </w:pPr>
    </w:p>
    <w:p w:rsidR="00EE549D" w:rsidRPr="00E15588" w:rsidRDefault="00EE549D" w:rsidP="00E15588">
      <w:pPr>
        <w:pStyle w:val="a4"/>
        <w:spacing w:after="0" w:line="240" w:lineRule="auto"/>
        <w:ind w:left="0" w:firstLine="709"/>
        <w:jc w:val="both"/>
        <w:rPr>
          <w:rFonts w:ascii="Times New Roman" w:hAnsi="Times New Roman"/>
          <w:sz w:val="28"/>
          <w:szCs w:val="28"/>
        </w:rPr>
      </w:pPr>
      <w:r w:rsidRPr="00E15588">
        <w:rPr>
          <w:rFonts w:ascii="Times New Roman" w:hAnsi="Times New Roman"/>
          <w:sz w:val="28"/>
          <w:szCs w:val="28"/>
        </w:rPr>
        <w:t>Организация  отдыха детей и их оздоровление является одной из наиболее крупных социальных систем. Ежегодно она охватывает порядка 1500 человек – детей и молодёжи района.</w:t>
      </w:r>
    </w:p>
    <w:p w:rsidR="00EE549D" w:rsidRPr="00470126" w:rsidRDefault="00EE549D" w:rsidP="00E15588">
      <w:pPr>
        <w:pStyle w:val="a4"/>
        <w:spacing w:after="0" w:line="240" w:lineRule="auto"/>
        <w:ind w:left="0" w:firstLine="709"/>
        <w:jc w:val="both"/>
        <w:rPr>
          <w:rFonts w:ascii="Times New Roman" w:hAnsi="Times New Roman"/>
          <w:sz w:val="28"/>
          <w:szCs w:val="28"/>
        </w:rPr>
      </w:pPr>
      <w:r w:rsidRPr="00E15588">
        <w:rPr>
          <w:rFonts w:ascii="Times New Roman" w:hAnsi="Times New Roman"/>
          <w:sz w:val="28"/>
          <w:szCs w:val="28"/>
        </w:rPr>
        <w:t xml:space="preserve">На организацию </w:t>
      </w:r>
      <w:r w:rsidRPr="00470126">
        <w:rPr>
          <w:rFonts w:ascii="Times New Roman" w:hAnsi="Times New Roman"/>
          <w:sz w:val="28"/>
          <w:szCs w:val="28"/>
        </w:rPr>
        <w:t xml:space="preserve">отдыха, оздоровление детей и молодёжи в рамках программы «Развитие образования Большемурашкинского муниципального </w:t>
      </w:r>
      <w:r w:rsidRPr="00470126">
        <w:rPr>
          <w:rFonts w:ascii="Times New Roman" w:hAnsi="Times New Roman"/>
          <w:sz w:val="28"/>
          <w:szCs w:val="28"/>
        </w:rPr>
        <w:lastRenderedPageBreak/>
        <w:t xml:space="preserve">района» выделено </w:t>
      </w:r>
      <w:r w:rsidR="00470126" w:rsidRPr="00470126">
        <w:rPr>
          <w:rFonts w:ascii="Times New Roman" w:hAnsi="Times New Roman"/>
          <w:sz w:val="28"/>
          <w:szCs w:val="28"/>
        </w:rPr>
        <w:t>150</w:t>
      </w:r>
      <w:r w:rsidRPr="00470126">
        <w:rPr>
          <w:rFonts w:ascii="Times New Roman" w:hAnsi="Times New Roman"/>
          <w:sz w:val="28"/>
          <w:szCs w:val="28"/>
        </w:rPr>
        <w:t>0000 рублей. Данные средства будут потрачены на оплату стоимости продуктов питания в оздоровительных лагерях при образовательных организациях, на возмещение части стоимости путёвок в загородные оздоровительные лагеря.</w:t>
      </w:r>
    </w:p>
    <w:p w:rsidR="00EE549D" w:rsidRPr="00470126" w:rsidRDefault="00EE549D" w:rsidP="00E15588">
      <w:pPr>
        <w:pStyle w:val="a4"/>
        <w:spacing w:after="0" w:line="240" w:lineRule="auto"/>
        <w:ind w:left="0" w:firstLine="709"/>
        <w:jc w:val="both"/>
        <w:rPr>
          <w:rFonts w:ascii="Times New Roman" w:hAnsi="Times New Roman"/>
          <w:sz w:val="28"/>
          <w:szCs w:val="28"/>
        </w:rPr>
      </w:pPr>
      <w:r w:rsidRPr="00470126">
        <w:rPr>
          <w:rFonts w:ascii="Times New Roman" w:hAnsi="Times New Roman"/>
          <w:sz w:val="28"/>
          <w:szCs w:val="28"/>
        </w:rPr>
        <w:t xml:space="preserve">В исполнении Приказа от 19.05.2022 г. №185-о «Об организации работы детских оздоровительных лагерей с дневным пребыванием на территории Большемурашкинского муниципального района в летний каникулярный период 2022 г.», на территории Большемурашкинского района будут организованы детские оздоровительные лагеря с дневным пребыванием </w:t>
      </w:r>
      <w:proofErr w:type="gramStart"/>
      <w:r w:rsidRPr="00470126">
        <w:rPr>
          <w:rFonts w:ascii="Times New Roman" w:hAnsi="Times New Roman"/>
          <w:sz w:val="28"/>
          <w:szCs w:val="28"/>
        </w:rPr>
        <w:t>в</w:t>
      </w:r>
      <w:proofErr w:type="gramEnd"/>
      <w:r w:rsidRPr="00470126">
        <w:rPr>
          <w:rFonts w:ascii="Times New Roman" w:hAnsi="Times New Roman"/>
          <w:sz w:val="28"/>
          <w:szCs w:val="28"/>
        </w:rPr>
        <w:t xml:space="preserve"> следующих образовательных организаций:</w:t>
      </w:r>
    </w:p>
    <w:p w:rsidR="00EE549D" w:rsidRPr="00470126" w:rsidRDefault="00EE549D" w:rsidP="00E15588">
      <w:pPr>
        <w:pStyle w:val="a4"/>
        <w:spacing w:after="0" w:line="240" w:lineRule="auto"/>
        <w:ind w:left="0" w:firstLine="709"/>
        <w:jc w:val="both"/>
        <w:rPr>
          <w:rFonts w:ascii="Times New Roman" w:hAnsi="Times New Roman"/>
          <w:sz w:val="28"/>
          <w:szCs w:val="28"/>
        </w:rPr>
      </w:pPr>
      <w:r w:rsidRPr="00470126">
        <w:rPr>
          <w:rFonts w:ascii="Times New Roman" w:hAnsi="Times New Roman"/>
          <w:sz w:val="28"/>
          <w:szCs w:val="28"/>
        </w:rPr>
        <w:t xml:space="preserve">С 06.06.-27.06. МБОУ «Большемурашкинская средняя школа»  с пребыванием 15 дней -130 детей, МБУ </w:t>
      </w:r>
      <w:proofErr w:type="gramStart"/>
      <w:r w:rsidRPr="00470126">
        <w:rPr>
          <w:rFonts w:ascii="Times New Roman" w:hAnsi="Times New Roman"/>
          <w:sz w:val="28"/>
          <w:szCs w:val="28"/>
        </w:rPr>
        <w:t>ДО</w:t>
      </w:r>
      <w:proofErr w:type="gramEnd"/>
      <w:r w:rsidRPr="00470126">
        <w:rPr>
          <w:rFonts w:ascii="Times New Roman" w:hAnsi="Times New Roman"/>
          <w:sz w:val="28"/>
          <w:szCs w:val="28"/>
        </w:rPr>
        <w:t xml:space="preserve"> «</w:t>
      </w:r>
      <w:proofErr w:type="gramStart"/>
      <w:r w:rsidRPr="00470126">
        <w:rPr>
          <w:rFonts w:ascii="Times New Roman" w:hAnsi="Times New Roman"/>
          <w:sz w:val="28"/>
          <w:szCs w:val="28"/>
        </w:rPr>
        <w:t>Центр</w:t>
      </w:r>
      <w:proofErr w:type="gramEnd"/>
      <w:r w:rsidRPr="00470126">
        <w:rPr>
          <w:rFonts w:ascii="Times New Roman" w:hAnsi="Times New Roman"/>
          <w:sz w:val="28"/>
          <w:szCs w:val="28"/>
        </w:rPr>
        <w:t xml:space="preserve"> творчества детей и юношества»- 60 детей</w:t>
      </w:r>
    </w:p>
    <w:p w:rsidR="00EE549D" w:rsidRPr="00470126" w:rsidRDefault="00EE549D" w:rsidP="00E15588">
      <w:pPr>
        <w:pStyle w:val="a4"/>
        <w:spacing w:after="0" w:line="240" w:lineRule="auto"/>
        <w:ind w:left="0" w:firstLine="709"/>
        <w:jc w:val="both"/>
        <w:rPr>
          <w:rFonts w:ascii="Times New Roman" w:hAnsi="Times New Roman"/>
          <w:sz w:val="28"/>
          <w:szCs w:val="28"/>
        </w:rPr>
      </w:pPr>
      <w:r w:rsidRPr="00470126">
        <w:rPr>
          <w:rFonts w:ascii="Times New Roman" w:hAnsi="Times New Roman"/>
          <w:sz w:val="28"/>
          <w:szCs w:val="28"/>
        </w:rPr>
        <w:t>С 01.06.-22.06. МБОУ «</w:t>
      </w:r>
      <w:proofErr w:type="spellStart"/>
      <w:r w:rsidRPr="00470126">
        <w:rPr>
          <w:rFonts w:ascii="Times New Roman" w:hAnsi="Times New Roman"/>
          <w:sz w:val="28"/>
          <w:szCs w:val="28"/>
        </w:rPr>
        <w:t>Кишкинская</w:t>
      </w:r>
      <w:proofErr w:type="spellEnd"/>
      <w:r w:rsidRPr="00470126">
        <w:rPr>
          <w:rFonts w:ascii="Times New Roman" w:hAnsi="Times New Roman"/>
          <w:sz w:val="28"/>
          <w:szCs w:val="28"/>
        </w:rPr>
        <w:t xml:space="preserve"> средняя школа» -30 детей</w:t>
      </w:r>
    </w:p>
    <w:p w:rsidR="00EE549D" w:rsidRPr="00470126" w:rsidRDefault="00EE549D" w:rsidP="00E15588">
      <w:pPr>
        <w:pStyle w:val="a4"/>
        <w:spacing w:after="0" w:line="240" w:lineRule="auto"/>
        <w:ind w:left="0" w:firstLine="709"/>
        <w:jc w:val="both"/>
        <w:rPr>
          <w:rFonts w:ascii="Times New Roman" w:hAnsi="Times New Roman"/>
          <w:sz w:val="28"/>
          <w:szCs w:val="28"/>
        </w:rPr>
      </w:pPr>
      <w:r w:rsidRPr="00470126">
        <w:rPr>
          <w:rFonts w:ascii="Times New Roman" w:hAnsi="Times New Roman"/>
          <w:sz w:val="28"/>
          <w:szCs w:val="28"/>
        </w:rPr>
        <w:t>«</w:t>
      </w:r>
      <w:proofErr w:type="spellStart"/>
      <w:r w:rsidRPr="00470126">
        <w:rPr>
          <w:rFonts w:ascii="Times New Roman" w:hAnsi="Times New Roman"/>
          <w:sz w:val="28"/>
          <w:szCs w:val="28"/>
        </w:rPr>
        <w:t>Холязинская</w:t>
      </w:r>
      <w:proofErr w:type="spellEnd"/>
      <w:r w:rsidRPr="00470126">
        <w:rPr>
          <w:rFonts w:ascii="Times New Roman" w:hAnsi="Times New Roman"/>
          <w:sz w:val="28"/>
          <w:szCs w:val="28"/>
        </w:rPr>
        <w:t xml:space="preserve"> основная школа»  - 30 детей</w:t>
      </w:r>
    </w:p>
    <w:p w:rsidR="00EE549D" w:rsidRPr="00470126" w:rsidRDefault="00EE549D" w:rsidP="00E15588">
      <w:pPr>
        <w:pStyle w:val="a4"/>
        <w:spacing w:after="0" w:line="240" w:lineRule="auto"/>
        <w:ind w:left="0" w:firstLine="709"/>
        <w:jc w:val="both"/>
        <w:rPr>
          <w:rFonts w:ascii="Times New Roman" w:hAnsi="Times New Roman"/>
          <w:sz w:val="28"/>
          <w:szCs w:val="28"/>
        </w:rPr>
      </w:pPr>
      <w:r w:rsidRPr="00470126">
        <w:rPr>
          <w:rFonts w:ascii="Times New Roman" w:hAnsi="Times New Roman"/>
          <w:sz w:val="28"/>
          <w:szCs w:val="28"/>
        </w:rPr>
        <w:t xml:space="preserve"> МБОУ «Советская средняя школа»-  55 детей, </w:t>
      </w:r>
    </w:p>
    <w:p w:rsidR="00EE549D" w:rsidRPr="00E15588" w:rsidRDefault="00EE549D" w:rsidP="00E15588">
      <w:pPr>
        <w:pStyle w:val="a4"/>
        <w:spacing w:after="0" w:line="240" w:lineRule="auto"/>
        <w:ind w:left="0" w:firstLine="709"/>
        <w:jc w:val="both"/>
        <w:rPr>
          <w:rFonts w:ascii="Times New Roman" w:hAnsi="Times New Roman"/>
          <w:sz w:val="28"/>
          <w:szCs w:val="28"/>
        </w:rPr>
      </w:pPr>
      <w:r w:rsidRPr="00470126">
        <w:rPr>
          <w:rFonts w:ascii="Times New Roman" w:hAnsi="Times New Roman"/>
          <w:sz w:val="28"/>
          <w:szCs w:val="28"/>
        </w:rPr>
        <w:t xml:space="preserve">Таким </w:t>
      </w:r>
      <w:proofErr w:type="gramStart"/>
      <w:r w:rsidRPr="00470126">
        <w:rPr>
          <w:rFonts w:ascii="Times New Roman" w:hAnsi="Times New Roman"/>
          <w:sz w:val="28"/>
          <w:szCs w:val="28"/>
        </w:rPr>
        <w:t>образом</w:t>
      </w:r>
      <w:proofErr w:type="gramEnd"/>
      <w:r w:rsidRPr="00470126">
        <w:rPr>
          <w:rFonts w:ascii="Times New Roman" w:hAnsi="Times New Roman"/>
          <w:sz w:val="28"/>
          <w:szCs w:val="28"/>
        </w:rPr>
        <w:t xml:space="preserve"> в   летний период будут действовать  5 оздоровительных лагерей  на базе общеобразовательных организаций с дневным пребыванием для 305 детей. Финансирование составит </w:t>
      </w:r>
      <w:r w:rsidR="00470126" w:rsidRPr="00470126">
        <w:rPr>
          <w:rFonts w:ascii="Times New Roman" w:hAnsi="Times New Roman"/>
          <w:sz w:val="28"/>
          <w:szCs w:val="28"/>
        </w:rPr>
        <w:t>686067</w:t>
      </w:r>
      <w:r w:rsidRPr="00470126">
        <w:rPr>
          <w:rFonts w:ascii="Times New Roman" w:hAnsi="Times New Roman"/>
          <w:sz w:val="28"/>
          <w:szCs w:val="28"/>
        </w:rPr>
        <w:t>,0  рублей. Еще</w:t>
      </w:r>
      <w:r w:rsidRPr="00E15588">
        <w:rPr>
          <w:rFonts w:ascii="Times New Roman" w:hAnsi="Times New Roman"/>
          <w:sz w:val="28"/>
          <w:szCs w:val="28"/>
        </w:rPr>
        <w:t xml:space="preserve">  54 ребенка отдохнут в лагере на базе ГКУ СРЦН круглосуточного режима «Остров надежды», финансирование  органов социальной защиты производится за счёт средств областного бюджета.</w:t>
      </w:r>
    </w:p>
    <w:p w:rsidR="00EE549D" w:rsidRPr="00E15588" w:rsidRDefault="00EE549D" w:rsidP="00E15588">
      <w:pPr>
        <w:pStyle w:val="a4"/>
        <w:spacing w:after="0" w:line="240" w:lineRule="auto"/>
        <w:ind w:left="0" w:firstLine="709"/>
        <w:jc w:val="both"/>
        <w:rPr>
          <w:rFonts w:ascii="Times New Roman" w:hAnsi="Times New Roman"/>
          <w:sz w:val="28"/>
          <w:szCs w:val="28"/>
        </w:rPr>
      </w:pPr>
      <w:proofErr w:type="gramStart"/>
      <w:r w:rsidRPr="00E15588">
        <w:rPr>
          <w:rFonts w:ascii="Times New Roman" w:hAnsi="Times New Roman"/>
          <w:sz w:val="28"/>
          <w:szCs w:val="28"/>
        </w:rPr>
        <w:t>Учреждения</w:t>
      </w:r>
      <w:proofErr w:type="gramEnd"/>
      <w:r w:rsidRPr="00E15588">
        <w:rPr>
          <w:rFonts w:ascii="Times New Roman" w:hAnsi="Times New Roman"/>
          <w:sz w:val="28"/>
          <w:szCs w:val="28"/>
        </w:rPr>
        <w:t xml:space="preserve"> организующие на своей территории детские оздоровительные лагеря имеют  режим дня, план работы лагеря, план работы отряда, план работы воспитателей, программу летнего лагеря.</w:t>
      </w:r>
    </w:p>
    <w:p w:rsidR="00EE549D" w:rsidRPr="00E15588" w:rsidRDefault="00EE549D" w:rsidP="00E15588">
      <w:pPr>
        <w:pStyle w:val="a4"/>
        <w:spacing w:after="0" w:line="240" w:lineRule="auto"/>
        <w:ind w:left="0" w:firstLine="709"/>
        <w:jc w:val="both"/>
        <w:rPr>
          <w:rFonts w:ascii="Times New Roman" w:hAnsi="Times New Roman"/>
          <w:sz w:val="28"/>
          <w:szCs w:val="28"/>
        </w:rPr>
      </w:pPr>
      <w:r w:rsidRPr="00E15588">
        <w:rPr>
          <w:rFonts w:ascii="Times New Roman" w:hAnsi="Times New Roman"/>
          <w:sz w:val="28"/>
          <w:szCs w:val="28"/>
        </w:rPr>
        <w:t>На основании постановления  22.02.2022 г. №60 Большемурашкинского муниципального района Нижегородской области  ПОЛОЖЕНИЕ о районном смотре-конкурсе</w:t>
      </w:r>
      <w:r w:rsidR="003A17F7">
        <w:rPr>
          <w:rFonts w:ascii="Times New Roman" w:hAnsi="Times New Roman"/>
          <w:sz w:val="28"/>
          <w:szCs w:val="28"/>
        </w:rPr>
        <w:t xml:space="preserve"> </w:t>
      </w:r>
      <w:r w:rsidRPr="00E15588">
        <w:rPr>
          <w:rFonts w:ascii="Times New Roman" w:hAnsi="Times New Roman"/>
          <w:sz w:val="28"/>
          <w:szCs w:val="28"/>
        </w:rPr>
        <w:t>«Лучший лагерь                                                Большемурашкинского муниципального района Нижегородской области", принимаются заявки об участие детских оздоровительных лагерей.</w:t>
      </w:r>
    </w:p>
    <w:p w:rsidR="00EE549D" w:rsidRPr="003A17F7" w:rsidRDefault="00EE549D" w:rsidP="00E15588">
      <w:pPr>
        <w:pStyle w:val="a4"/>
        <w:spacing w:after="0" w:line="240" w:lineRule="auto"/>
        <w:ind w:left="0" w:firstLine="709"/>
        <w:jc w:val="both"/>
        <w:rPr>
          <w:rFonts w:ascii="Times New Roman" w:hAnsi="Times New Roman"/>
          <w:sz w:val="28"/>
          <w:szCs w:val="28"/>
        </w:rPr>
      </w:pPr>
      <w:r w:rsidRPr="00E15588">
        <w:rPr>
          <w:rFonts w:ascii="Times New Roman" w:hAnsi="Times New Roman"/>
          <w:sz w:val="28"/>
          <w:szCs w:val="28"/>
        </w:rPr>
        <w:t xml:space="preserve">Все учреждения получили </w:t>
      </w:r>
      <w:r w:rsidRPr="003A17F7">
        <w:rPr>
          <w:rFonts w:ascii="Times New Roman" w:hAnsi="Times New Roman"/>
          <w:sz w:val="28"/>
          <w:szCs w:val="28"/>
        </w:rPr>
        <w:t>санитарно-эпидемиологическое заключение. В наличии игровое оборудование, полностью укомплектован  штат.</w:t>
      </w:r>
    </w:p>
    <w:p w:rsidR="00EE549D" w:rsidRPr="003A17F7" w:rsidRDefault="00EE549D" w:rsidP="00E15588">
      <w:pPr>
        <w:spacing w:after="0" w:line="240" w:lineRule="auto"/>
        <w:ind w:firstLine="709"/>
        <w:jc w:val="both"/>
        <w:rPr>
          <w:rFonts w:ascii="Times New Roman" w:hAnsi="Times New Roman" w:cs="Times New Roman"/>
          <w:sz w:val="28"/>
          <w:szCs w:val="28"/>
        </w:rPr>
      </w:pPr>
      <w:r w:rsidRPr="003A17F7">
        <w:rPr>
          <w:rFonts w:ascii="Times New Roman" w:hAnsi="Times New Roman" w:cs="Times New Roman"/>
          <w:sz w:val="28"/>
          <w:szCs w:val="28"/>
        </w:rPr>
        <w:t>В 202</w:t>
      </w:r>
      <w:r w:rsidR="00415BFC" w:rsidRPr="003A17F7">
        <w:rPr>
          <w:rFonts w:ascii="Times New Roman" w:hAnsi="Times New Roman" w:cs="Times New Roman"/>
          <w:sz w:val="28"/>
          <w:szCs w:val="28"/>
        </w:rPr>
        <w:t>2</w:t>
      </w:r>
      <w:r w:rsidRPr="003A17F7">
        <w:rPr>
          <w:rFonts w:ascii="Times New Roman" w:hAnsi="Times New Roman" w:cs="Times New Roman"/>
          <w:sz w:val="28"/>
          <w:szCs w:val="28"/>
        </w:rPr>
        <w:t xml:space="preserve"> году в летний период планируется отправить детей в 1,2</w:t>
      </w:r>
      <w:r w:rsidR="003A17F7" w:rsidRPr="003A17F7">
        <w:rPr>
          <w:rFonts w:ascii="Times New Roman" w:hAnsi="Times New Roman" w:cs="Times New Roman"/>
          <w:sz w:val="28"/>
          <w:szCs w:val="28"/>
        </w:rPr>
        <w:t xml:space="preserve">,3 </w:t>
      </w:r>
      <w:r w:rsidRPr="003A17F7">
        <w:rPr>
          <w:rFonts w:ascii="Times New Roman" w:hAnsi="Times New Roman" w:cs="Times New Roman"/>
          <w:sz w:val="28"/>
          <w:szCs w:val="28"/>
        </w:rPr>
        <w:t xml:space="preserve"> смены в детский оздоровительно-образовательный центр «Волжский берег» на сумму </w:t>
      </w:r>
      <w:r w:rsidR="003A17F7" w:rsidRPr="003A17F7">
        <w:rPr>
          <w:rFonts w:ascii="Times New Roman" w:hAnsi="Times New Roman" w:cs="Times New Roman"/>
          <w:sz w:val="28"/>
          <w:szCs w:val="28"/>
        </w:rPr>
        <w:t>999 600</w:t>
      </w:r>
      <w:r w:rsidRPr="003A17F7">
        <w:rPr>
          <w:rFonts w:ascii="Times New Roman" w:hAnsi="Times New Roman" w:cs="Times New Roman"/>
          <w:sz w:val="28"/>
          <w:szCs w:val="28"/>
        </w:rPr>
        <w:t xml:space="preserve"> рублей (</w:t>
      </w:r>
      <w:r w:rsidR="003A17F7" w:rsidRPr="003A17F7">
        <w:rPr>
          <w:rFonts w:ascii="Times New Roman" w:hAnsi="Times New Roman" w:cs="Times New Roman"/>
          <w:sz w:val="28"/>
          <w:szCs w:val="28"/>
        </w:rPr>
        <w:t>508 032</w:t>
      </w:r>
      <w:r w:rsidRPr="003A17F7">
        <w:rPr>
          <w:rFonts w:ascii="Times New Roman" w:hAnsi="Times New Roman" w:cs="Times New Roman"/>
          <w:sz w:val="28"/>
          <w:szCs w:val="28"/>
        </w:rPr>
        <w:t xml:space="preserve"> рублей - средства местного бюджета, </w:t>
      </w:r>
      <w:r w:rsidR="003A17F7" w:rsidRPr="003A17F7">
        <w:rPr>
          <w:rFonts w:ascii="Times New Roman" w:hAnsi="Times New Roman" w:cs="Times New Roman"/>
          <w:sz w:val="28"/>
          <w:szCs w:val="28"/>
        </w:rPr>
        <w:t>491 568</w:t>
      </w:r>
      <w:r w:rsidRPr="003A17F7">
        <w:rPr>
          <w:rFonts w:ascii="Times New Roman" w:hAnsi="Times New Roman" w:cs="Times New Roman"/>
          <w:sz w:val="28"/>
          <w:szCs w:val="28"/>
        </w:rPr>
        <w:t xml:space="preserve"> рублей – средства родителей).  Стоимость путевки в ДООЦ «Волжский берег» составит </w:t>
      </w:r>
      <w:r w:rsidR="003A17F7" w:rsidRPr="003A17F7">
        <w:rPr>
          <w:rFonts w:ascii="Times New Roman" w:hAnsi="Times New Roman" w:cs="Times New Roman"/>
          <w:sz w:val="28"/>
          <w:szCs w:val="28"/>
        </w:rPr>
        <w:t>28 560</w:t>
      </w:r>
      <w:r w:rsidRPr="003A17F7">
        <w:rPr>
          <w:rFonts w:ascii="Times New Roman" w:hAnsi="Times New Roman" w:cs="Times New Roman"/>
          <w:sz w:val="28"/>
          <w:szCs w:val="28"/>
        </w:rPr>
        <w:t xml:space="preserve"> рублей,  Продолжительность каждой смены – 21 день. 1 смена – </w:t>
      </w:r>
      <w:r w:rsidR="003A17F7" w:rsidRPr="003A17F7">
        <w:rPr>
          <w:rFonts w:ascii="Times New Roman" w:hAnsi="Times New Roman" w:cs="Times New Roman"/>
          <w:sz w:val="28"/>
          <w:szCs w:val="28"/>
        </w:rPr>
        <w:t>5</w:t>
      </w:r>
      <w:r w:rsidRPr="003A17F7">
        <w:rPr>
          <w:rFonts w:ascii="Times New Roman" w:hAnsi="Times New Roman" w:cs="Times New Roman"/>
          <w:sz w:val="28"/>
          <w:szCs w:val="28"/>
        </w:rPr>
        <w:t xml:space="preserve"> человек, 2 – </w:t>
      </w:r>
      <w:r w:rsidR="003A17F7" w:rsidRPr="003A17F7">
        <w:rPr>
          <w:rFonts w:ascii="Times New Roman" w:hAnsi="Times New Roman" w:cs="Times New Roman"/>
          <w:sz w:val="28"/>
          <w:szCs w:val="28"/>
        </w:rPr>
        <w:t>10</w:t>
      </w:r>
      <w:r w:rsidRPr="003A17F7">
        <w:rPr>
          <w:rFonts w:ascii="Times New Roman" w:hAnsi="Times New Roman" w:cs="Times New Roman"/>
          <w:sz w:val="28"/>
          <w:szCs w:val="28"/>
        </w:rPr>
        <w:t xml:space="preserve"> человек</w:t>
      </w:r>
      <w:r w:rsidR="003A17F7" w:rsidRPr="003A17F7">
        <w:rPr>
          <w:rFonts w:ascii="Times New Roman" w:hAnsi="Times New Roman" w:cs="Times New Roman"/>
          <w:sz w:val="28"/>
          <w:szCs w:val="28"/>
        </w:rPr>
        <w:t>, 3 смена – 20 человек</w:t>
      </w:r>
      <w:r w:rsidRPr="003A17F7">
        <w:rPr>
          <w:rFonts w:ascii="Times New Roman" w:hAnsi="Times New Roman" w:cs="Times New Roman"/>
          <w:sz w:val="28"/>
          <w:szCs w:val="28"/>
        </w:rPr>
        <w:t xml:space="preserve">. </w:t>
      </w:r>
    </w:p>
    <w:p w:rsidR="00EE549D" w:rsidRPr="003A17F7" w:rsidRDefault="00EE549D" w:rsidP="00E15588">
      <w:pPr>
        <w:spacing w:after="0" w:line="240" w:lineRule="auto"/>
        <w:ind w:firstLine="709"/>
        <w:jc w:val="both"/>
        <w:rPr>
          <w:rFonts w:ascii="Times New Roman" w:hAnsi="Times New Roman" w:cs="Times New Roman"/>
          <w:sz w:val="28"/>
          <w:szCs w:val="28"/>
        </w:rPr>
      </w:pPr>
      <w:r w:rsidRPr="003A17F7">
        <w:rPr>
          <w:rFonts w:ascii="Times New Roman" w:hAnsi="Times New Roman" w:cs="Times New Roman"/>
          <w:sz w:val="28"/>
          <w:szCs w:val="28"/>
        </w:rPr>
        <w:tab/>
      </w:r>
    </w:p>
    <w:p w:rsidR="00EE549D" w:rsidRPr="00E15588" w:rsidRDefault="00EE549D" w:rsidP="00E15588">
      <w:pPr>
        <w:spacing w:after="0" w:line="240" w:lineRule="auto"/>
        <w:ind w:firstLine="709"/>
        <w:jc w:val="both"/>
        <w:rPr>
          <w:rFonts w:ascii="Times New Roman" w:hAnsi="Times New Roman"/>
          <w:sz w:val="28"/>
          <w:szCs w:val="28"/>
        </w:rPr>
      </w:pPr>
      <w:r w:rsidRPr="003A17F7">
        <w:rPr>
          <w:rFonts w:ascii="Times New Roman" w:hAnsi="Times New Roman" w:cs="Times New Roman"/>
          <w:sz w:val="28"/>
          <w:szCs w:val="28"/>
        </w:rPr>
        <w:tab/>
      </w:r>
      <w:r w:rsidRPr="003A17F7">
        <w:rPr>
          <w:rFonts w:ascii="Times New Roman" w:hAnsi="Times New Roman"/>
          <w:sz w:val="28"/>
          <w:szCs w:val="28"/>
        </w:rPr>
        <w:t xml:space="preserve">Одной из форм оздоровления и занятости детей летом станет участие района в реализации областного проекта «Дворовая практика», принять </w:t>
      </w:r>
      <w:proofErr w:type="gramStart"/>
      <w:r w:rsidRPr="003A17F7">
        <w:rPr>
          <w:rFonts w:ascii="Times New Roman" w:hAnsi="Times New Roman"/>
          <w:sz w:val="28"/>
          <w:szCs w:val="28"/>
        </w:rPr>
        <w:t>участие</w:t>
      </w:r>
      <w:proofErr w:type="gramEnd"/>
      <w:r w:rsidRPr="003A17F7">
        <w:rPr>
          <w:rFonts w:ascii="Times New Roman" w:hAnsi="Times New Roman"/>
          <w:sz w:val="28"/>
          <w:szCs w:val="28"/>
        </w:rPr>
        <w:t xml:space="preserve">  в которой смогут свыше 250 ребят.</w:t>
      </w:r>
      <w:r w:rsidRPr="00E15588">
        <w:rPr>
          <w:rFonts w:ascii="Times New Roman" w:hAnsi="Times New Roman"/>
          <w:sz w:val="28"/>
          <w:szCs w:val="28"/>
        </w:rPr>
        <w:t xml:space="preserve"> Деятельность площадок осуществляет МБУ </w:t>
      </w:r>
      <w:proofErr w:type="gramStart"/>
      <w:r w:rsidRPr="00E15588">
        <w:rPr>
          <w:rFonts w:ascii="Times New Roman" w:hAnsi="Times New Roman"/>
          <w:sz w:val="28"/>
          <w:szCs w:val="28"/>
        </w:rPr>
        <w:t>ДО</w:t>
      </w:r>
      <w:proofErr w:type="gramEnd"/>
      <w:r w:rsidRPr="00E15588">
        <w:rPr>
          <w:rFonts w:ascii="Times New Roman" w:hAnsi="Times New Roman"/>
          <w:sz w:val="28"/>
          <w:szCs w:val="28"/>
        </w:rPr>
        <w:t xml:space="preserve"> «</w:t>
      </w:r>
      <w:proofErr w:type="gramStart"/>
      <w:r w:rsidRPr="00E15588">
        <w:rPr>
          <w:rFonts w:ascii="Times New Roman" w:hAnsi="Times New Roman"/>
          <w:sz w:val="28"/>
          <w:szCs w:val="28"/>
        </w:rPr>
        <w:t>Центр</w:t>
      </w:r>
      <w:proofErr w:type="gramEnd"/>
      <w:r w:rsidRPr="00E15588">
        <w:rPr>
          <w:rFonts w:ascii="Times New Roman" w:hAnsi="Times New Roman"/>
          <w:sz w:val="28"/>
          <w:szCs w:val="28"/>
        </w:rPr>
        <w:t xml:space="preserve"> развития творчества детей и юношества» и принимают детей от  10 до 16 лет.</w:t>
      </w:r>
    </w:p>
    <w:p w:rsidR="00EE549D" w:rsidRPr="00E15588" w:rsidRDefault="00EE549D" w:rsidP="00E15588">
      <w:pPr>
        <w:spacing w:after="0" w:line="240" w:lineRule="auto"/>
        <w:ind w:firstLine="709"/>
        <w:jc w:val="both"/>
        <w:rPr>
          <w:rFonts w:ascii="Times New Roman" w:hAnsi="Times New Roman"/>
          <w:sz w:val="28"/>
          <w:szCs w:val="28"/>
        </w:rPr>
      </w:pPr>
      <w:r w:rsidRPr="00E15588">
        <w:rPr>
          <w:rFonts w:ascii="Times New Roman" w:hAnsi="Times New Roman"/>
          <w:sz w:val="28"/>
          <w:szCs w:val="28"/>
        </w:rPr>
        <w:t>Основными  направлениями деятельности являются:</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t>- воспитание гражданской активности;</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t>- патриотическое воспитание детей;</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lastRenderedPageBreak/>
        <w:t>- духовное и нравственное воспитание детей,</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t>- личностное развитие детей,</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t>- физическое развитие и формирование культуры здорового образа жизни;</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t>- трудовое воспитание и профессиональное самоопределение;</w:t>
      </w:r>
    </w:p>
    <w:p w:rsidR="00EE549D" w:rsidRPr="00E15588" w:rsidRDefault="00EE549D" w:rsidP="00E15588">
      <w:pPr>
        <w:spacing w:after="0" w:line="240" w:lineRule="auto"/>
        <w:ind w:firstLine="709"/>
        <w:rPr>
          <w:rFonts w:ascii="Times New Roman" w:hAnsi="Times New Roman"/>
          <w:sz w:val="28"/>
          <w:szCs w:val="28"/>
        </w:rPr>
      </w:pPr>
      <w:r w:rsidRPr="00E15588">
        <w:rPr>
          <w:rFonts w:ascii="Times New Roman" w:hAnsi="Times New Roman"/>
          <w:sz w:val="28"/>
          <w:szCs w:val="28"/>
        </w:rPr>
        <w:t>- экологическое воспитание</w:t>
      </w:r>
    </w:p>
    <w:p w:rsidR="00EE549D" w:rsidRPr="00E15588" w:rsidRDefault="00EE549D" w:rsidP="00E15588">
      <w:pPr>
        <w:pStyle w:val="a4"/>
        <w:spacing w:after="0" w:line="240" w:lineRule="auto"/>
        <w:ind w:left="0" w:firstLine="709"/>
        <w:jc w:val="both"/>
        <w:rPr>
          <w:rFonts w:ascii="Times New Roman" w:eastAsiaTheme="minorHAnsi" w:hAnsi="Times New Roman" w:cstheme="minorBidi"/>
          <w:sz w:val="28"/>
          <w:szCs w:val="28"/>
        </w:rPr>
      </w:pPr>
      <w:r w:rsidRPr="00E15588">
        <w:rPr>
          <w:rFonts w:ascii="Times New Roman" w:eastAsiaTheme="minorHAnsi" w:hAnsi="Times New Roman" w:cstheme="minorBidi"/>
          <w:sz w:val="28"/>
          <w:szCs w:val="28"/>
        </w:rPr>
        <w:t xml:space="preserve">- </w:t>
      </w:r>
      <w:proofErr w:type="spellStart"/>
      <w:r w:rsidRPr="00E15588">
        <w:rPr>
          <w:rFonts w:ascii="Times New Roman" w:eastAsiaTheme="minorHAnsi" w:hAnsi="Times New Roman" w:cstheme="minorBidi"/>
          <w:sz w:val="28"/>
          <w:szCs w:val="28"/>
        </w:rPr>
        <w:t>волонтерство</w:t>
      </w:r>
      <w:proofErr w:type="spellEnd"/>
      <w:r w:rsidRPr="00E15588">
        <w:rPr>
          <w:rFonts w:ascii="Times New Roman" w:eastAsiaTheme="minorHAnsi" w:hAnsi="Times New Roman" w:cstheme="minorBidi"/>
          <w:sz w:val="28"/>
          <w:szCs w:val="28"/>
        </w:rPr>
        <w:t>.</w:t>
      </w:r>
    </w:p>
    <w:p w:rsidR="00EE549D" w:rsidRPr="00E15588" w:rsidRDefault="00EE549D" w:rsidP="00E15588">
      <w:pPr>
        <w:spacing w:after="0" w:line="240" w:lineRule="auto"/>
        <w:ind w:firstLine="709"/>
        <w:jc w:val="both"/>
        <w:rPr>
          <w:rFonts w:ascii="Times New Roman" w:hAnsi="Times New Roman"/>
          <w:bCs/>
          <w:sz w:val="28"/>
          <w:szCs w:val="28"/>
        </w:rPr>
      </w:pPr>
      <w:r w:rsidRPr="00E15588">
        <w:rPr>
          <w:rFonts w:ascii="Times New Roman" w:hAnsi="Times New Roman"/>
          <w:sz w:val="28"/>
          <w:szCs w:val="28"/>
        </w:rPr>
        <w:t xml:space="preserve">Планируется  создание 8 дворовых площадок,  с 1.06.-30.06.  </w:t>
      </w:r>
      <w:r w:rsidRPr="00E15588">
        <w:rPr>
          <w:rFonts w:ascii="Times New Roman" w:hAnsi="Times New Roman"/>
          <w:bCs/>
          <w:sz w:val="28"/>
          <w:szCs w:val="28"/>
        </w:rPr>
        <w:t>01.07 – 30.07.</w:t>
      </w:r>
    </w:p>
    <w:p w:rsidR="00EE549D" w:rsidRPr="00E15588" w:rsidRDefault="00EE549D" w:rsidP="00E15588">
      <w:pPr>
        <w:spacing w:after="0" w:line="240" w:lineRule="auto"/>
        <w:ind w:firstLine="709"/>
        <w:jc w:val="both"/>
        <w:rPr>
          <w:rFonts w:ascii="Times New Roman" w:eastAsia="Calibri" w:hAnsi="Times New Roman" w:cs="Times New Roman"/>
          <w:sz w:val="28"/>
          <w:szCs w:val="28"/>
          <w:lang w:eastAsia="ar-SA"/>
        </w:rPr>
      </w:pPr>
      <w:r w:rsidRPr="00E15588">
        <w:rPr>
          <w:rFonts w:ascii="Times New Roman" w:hAnsi="Times New Roman"/>
          <w:bCs/>
          <w:sz w:val="28"/>
          <w:szCs w:val="28"/>
        </w:rPr>
        <w:t xml:space="preserve">с 01.08.-19.08. </w:t>
      </w:r>
      <w:r w:rsidRPr="00E15588">
        <w:rPr>
          <w:rFonts w:ascii="Times New Roman" w:hAnsi="Times New Roman"/>
          <w:sz w:val="28"/>
          <w:szCs w:val="28"/>
        </w:rPr>
        <w:t>будут работать детские площадки с 15.00 до 19.00 на территории  пришкольной спортивной площадки</w:t>
      </w:r>
      <w:r w:rsidRPr="00E15588">
        <w:rPr>
          <w:rFonts w:ascii="Times New Roman" w:hAnsi="Times New Roman"/>
          <w:bCs/>
          <w:sz w:val="28"/>
          <w:szCs w:val="28"/>
        </w:rPr>
        <w:t xml:space="preserve"> ул. Школьная, д. 20 МБОУ «Большемурашкинская средняя школа», ул. Спортивная, дом 33 территория центрального стадиона, 6-й микрорайон, территория детской площадки, с  01.07.-30.07.п. </w:t>
      </w:r>
      <w:proofErr w:type="gramStart"/>
      <w:r w:rsidRPr="00E15588">
        <w:rPr>
          <w:rFonts w:ascii="Times New Roman" w:hAnsi="Times New Roman"/>
          <w:bCs/>
          <w:sz w:val="28"/>
          <w:szCs w:val="28"/>
        </w:rPr>
        <w:t>Советский</w:t>
      </w:r>
      <w:proofErr w:type="gramEnd"/>
      <w:r w:rsidRPr="00E15588">
        <w:rPr>
          <w:rFonts w:ascii="Times New Roman" w:hAnsi="Times New Roman"/>
          <w:bCs/>
          <w:sz w:val="28"/>
          <w:szCs w:val="28"/>
        </w:rPr>
        <w:t xml:space="preserve">, д. 40 территория пришкольной спортивной площадки МБОУ «Советская средняя школа» с  01.07.-30.07., с. Ивановское. Основными формами  и методами  проекта являются: </w:t>
      </w:r>
      <w:r w:rsidRPr="00E15588">
        <w:rPr>
          <w:rFonts w:ascii="Times New Roman" w:eastAsia="Calibri" w:hAnsi="Times New Roman" w:cs="Times New Roman"/>
          <w:sz w:val="28"/>
          <w:szCs w:val="28"/>
          <w:lang w:eastAsia="ar-SA"/>
        </w:rPr>
        <w:t>проектирование, организация обучающих семинаров,  освещение работы в рамках проекта на  информационном стенде, фото-, видео материалы, материалы в СМИ, дни открытых дверей «Приходите в гости к нам»,</w:t>
      </w:r>
      <w:r w:rsidRPr="00E15588">
        <w:rPr>
          <w:rFonts w:ascii="Times New Roman" w:eastAsia="Andale Sans UI" w:hAnsi="Times New Roman" w:cs="Times New Roman"/>
          <w:kern w:val="2"/>
          <w:sz w:val="28"/>
          <w:szCs w:val="28"/>
          <w:lang w:val="de-DE" w:eastAsia="fa-IR" w:bidi="fa-IR"/>
        </w:rPr>
        <w:t xml:space="preserve"> </w:t>
      </w:r>
      <w:proofErr w:type="spellStart"/>
      <w:r w:rsidRPr="00E15588">
        <w:rPr>
          <w:rFonts w:ascii="Times New Roman" w:eastAsia="Andale Sans UI" w:hAnsi="Times New Roman" w:cs="Times New Roman"/>
          <w:kern w:val="2"/>
          <w:sz w:val="28"/>
          <w:szCs w:val="28"/>
          <w:lang w:val="de-DE" w:eastAsia="fa-IR" w:bidi="fa-IR"/>
        </w:rPr>
        <w:t>проведение</w:t>
      </w:r>
      <w:proofErr w:type="spellEnd"/>
      <w:r w:rsidRPr="00E15588">
        <w:rPr>
          <w:rFonts w:ascii="Times New Roman" w:eastAsia="Andale Sans UI" w:hAnsi="Times New Roman" w:cs="Times New Roman"/>
          <w:kern w:val="2"/>
          <w:sz w:val="28"/>
          <w:szCs w:val="28"/>
          <w:lang w:val="de-DE" w:eastAsia="fa-IR" w:bidi="fa-IR"/>
        </w:rPr>
        <w:t xml:space="preserve"> </w:t>
      </w:r>
      <w:proofErr w:type="spellStart"/>
      <w:r w:rsidRPr="00E15588">
        <w:rPr>
          <w:rFonts w:ascii="Times New Roman" w:eastAsia="Andale Sans UI" w:hAnsi="Times New Roman" w:cs="Times New Roman"/>
          <w:kern w:val="2"/>
          <w:sz w:val="28"/>
          <w:szCs w:val="28"/>
          <w:lang w:val="de-DE" w:eastAsia="fa-IR" w:bidi="fa-IR"/>
        </w:rPr>
        <w:t>бесед</w:t>
      </w:r>
      <w:proofErr w:type="spellEnd"/>
      <w:r w:rsidRPr="00E15588">
        <w:rPr>
          <w:rFonts w:ascii="Times New Roman" w:eastAsia="Andale Sans UI" w:hAnsi="Times New Roman" w:cs="Times New Roman"/>
          <w:kern w:val="2"/>
          <w:sz w:val="28"/>
          <w:szCs w:val="28"/>
          <w:lang w:val="de-DE" w:eastAsia="fa-IR" w:bidi="fa-IR"/>
        </w:rPr>
        <w:t xml:space="preserve">, </w:t>
      </w:r>
      <w:proofErr w:type="spellStart"/>
      <w:r w:rsidRPr="00E15588">
        <w:rPr>
          <w:rFonts w:ascii="Times New Roman" w:eastAsia="Andale Sans UI" w:hAnsi="Times New Roman" w:cs="Times New Roman"/>
          <w:kern w:val="2"/>
          <w:sz w:val="28"/>
          <w:szCs w:val="28"/>
          <w:lang w:val="de-DE" w:eastAsia="fa-IR" w:bidi="fa-IR"/>
        </w:rPr>
        <w:t>встреч</w:t>
      </w:r>
      <w:proofErr w:type="spellEnd"/>
      <w:r w:rsidRPr="00E15588">
        <w:rPr>
          <w:rFonts w:ascii="Times New Roman" w:eastAsia="Andale Sans UI" w:hAnsi="Times New Roman" w:cs="Times New Roman"/>
          <w:kern w:val="2"/>
          <w:sz w:val="28"/>
          <w:szCs w:val="28"/>
          <w:lang w:eastAsia="fa-IR" w:bidi="fa-IR"/>
        </w:rPr>
        <w:t xml:space="preserve">, </w:t>
      </w:r>
      <w:r w:rsidRPr="00E15588">
        <w:rPr>
          <w:rFonts w:ascii="Times New Roman" w:eastAsia="Calibri" w:hAnsi="Times New Roman" w:cs="Times New Roman"/>
          <w:sz w:val="28"/>
          <w:szCs w:val="28"/>
          <w:lang w:eastAsia="ar-SA"/>
        </w:rPr>
        <w:t>мастер-классы.</w:t>
      </w:r>
    </w:p>
    <w:p w:rsidR="00EE549D" w:rsidRPr="00E15588" w:rsidRDefault="00EE549D" w:rsidP="00E15588">
      <w:pPr>
        <w:widowControl w:val="0"/>
        <w:tabs>
          <w:tab w:val="left" w:pos="0"/>
        </w:tabs>
        <w:suppressAutoHyphens/>
        <w:spacing w:after="0" w:line="240" w:lineRule="auto"/>
        <w:ind w:firstLine="709"/>
        <w:jc w:val="both"/>
        <w:textAlignment w:val="baseline"/>
        <w:rPr>
          <w:rFonts w:ascii="Times New Roman" w:eastAsia="Calibri" w:hAnsi="Times New Roman" w:cs="Times New Roman"/>
          <w:sz w:val="28"/>
          <w:szCs w:val="28"/>
          <w:highlight w:val="yellow"/>
          <w:lang w:eastAsia="ar-SA"/>
        </w:rPr>
      </w:pPr>
      <w:r w:rsidRPr="00E15588">
        <w:rPr>
          <w:rFonts w:ascii="Times New Roman" w:eastAsia="Calibri" w:hAnsi="Times New Roman" w:cs="Times New Roman"/>
          <w:sz w:val="28"/>
          <w:szCs w:val="28"/>
          <w:lang w:eastAsia="ar-SA"/>
        </w:rPr>
        <w:t>Вместимость каждой площадки от 15 дет</w:t>
      </w:r>
      <w:r w:rsidRPr="00470126">
        <w:rPr>
          <w:rFonts w:ascii="Times New Roman" w:eastAsia="Calibri" w:hAnsi="Times New Roman" w:cs="Times New Roman"/>
          <w:sz w:val="28"/>
          <w:szCs w:val="28"/>
          <w:lang w:eastAsia="ar-SA"/>
        </w:rPr>
        <w:t>ей. Управление образования запросило дополнительные средства,   на каждую площадку 3000 рублей, что в общей сумме  составило 27000 рублей.</w:t>
      </w:r>
    </w:p>
    <w:p w:rsidR="00EE549D" w:rsidRPr="00E15588" w:rsidRDefault="00EE549D" w:rsidP="00E15588">
      <w:pPr>
        <w:spacing w:after="0" w:line="240" w:lineRule="auto"/>
        <w:ind w:firstLine="709"/>
        <w:jc w:val="both"/>
        <w:rPr>
          <w:rFonts w:ascii="Times New Roman" w:hAnsi="Times New Roman"/>
          <w:sz w:val="28"/>
          <w:szCs w:val="28"/>
        </w:rPr>
      </w:pPr>
      <w:r w:rsidRPr="00E15588">
        <w:rPr>
          <w:rFonts w:ascii="Times New Roman" w:hAnsi="Times New Roman"/>
          <w:sz w:val="28"/>
          <w:szCs w:val="28"/>
        </w:rPr>
        <w:t xml:space="preserve">Предусмотрено функционирование прогулочных групп, </w:t>
      </w:r>
      <w:r w:rsidR="00415BFC" w:rsidRPr="00E15588">
        <w:rPr>
          <w:rFonts w:ascii="Times New Roman" w:hAnsi="Times New Roman"/>
          <w:sz w:val="28"/>
          <w:szCs w:val="28"/>
        </w:rPr>
        <w:t>9</w:t>
      </w:r>
      <w:r w:rsidRPr="00E15588">
        <w:rPr>
          <w:rFonts w:ascii="Times New Roman" w:hAnsi="Times New Roman"/>
          <w:sz w:val="28"/>
          <w:szCs w:val="28"/>
        </w:rPr>
        <w:t xml:space="preserve">  на базе учреждений культуры, которые примут до 2</w:t>
      </w:r>
      <w:r w:rsidR="00415BFC" w:rsidRPr="00E15588">
        <w:rPr>
          <w:rFonts w:ascii="Times New Roman" w:hAnsi="Times New Roman"/>
          <w:sz w:val="28"/>
          <w:szCs w:val="28"/>
        </w:rPr>
        <w:t>40</w:t>
      </w:r>
      <w:r w:rsidRPr="00E15588">
        <w:rPr>
          <w:rFonts w:ascii="Times New Roman" w:hAnsi="Times New Roman"/>
          <w:sz w:val="28"/>
          <w:szCs w:val="28"/>
        </w:rPr>
        <w:t xml:space="preserve"> детей,  </w:t>
      </w:r>
      <w:r w:rsidR="00415BFC" w:rsidRPr="00E15588">
        <w:rPr>
          <w:rFonts w:ascii="Times New Roman" w:hAnsi="Times New Roman"/>
          <w:sz w:val="28"/>
          <w:szCs w:val="28"/>
        </w:rPr>
        <w:t>9</w:t>
      </w:r>
      <w:r w:rsidRPr="00E15588">
        <w:rPr>
          <w:rFonts w:ascii="Times New Roman" w:hAnsi="Times New Roman"/>
          <w:sz w:val="28"/>
          <w:szCs w:val="28"/>
        </w:rPr>
        <w:t xml:space="preserve"> групп, рабочий режим 4 часа, без питания, с разнообразными формами работы: акции, </w:t>
      </w:r>
      <w:proofErr w:type="spellStart"/>
      <w:r w:rsidRPr="00E15588">
        <w:rPr>
          <w:rFonts w:ascii="Times New Roman" w:hAnsi="Times New Roman"/>
          <w:sz w:val="28"/>
          <w:szCs w:val="28"/>
        </w:rPr>
        <w:t>квесты</w:t>
      </w:r>
      <w:proofErr w:type="spellEnd"/>
      <w:r w:rsidRPr="00E15588">
        <w:rPr>
          <w:rFonts w:ascii="Times New Roman" w:hAnsi="Times New Roman"/>
          <w:sz w:val="28"/>
          <w:szCs w:val="28"/>
        </w:rPr>
        <w:t xml:space="preserve">, спортивные мероприятия и др. </w:t>
      </w:r>
      <w:r w:rsidR="00470126">
        <w:rPr>
          <w:rFonts w:ascii="Times New Roman" w:hAnsi="Times New Roman"/>
          <w:sz w:val="28"/>
          <w:szCs w:val="28"/>
        </w:rPr>
        <w:t xml:space="preserve"> Финансирование составляет 60000 руб.</w:t>
      </w:r>
    </w:p>
    <w:p w:rsidR="00EE549D" w:rsidRPr="00E15588" w:rsidRDefault="00EE549D" w:rsidP="00E15588">
      <w:pPr>
        <w:pStyle w:val="a4"/>
        <w:spacing w:after="0" w:line="240" w:lineRule="auto"/>
        <w:ind w:left="0" w:firstLine="709"/>
        <w:jc w:val="both"/>
        <w:rPr>
          <w:rFonts w:ascii="Times New Roman" w:hAnsi="Times New Roman"/>
          <w:sz w:val="28"/>
          <w:szCs w:val="28"/>
        </w:rPr>
      </w:pPr>
      <w:r w:rsidRPr="00E15588">
        <w:rPr>
          <w:rFonts w:ascii="Times New Roman" w:hAnsi="Times New Roman"/>
          <w:sz w:val="28"/>
          <w:szCs w:val="28"/>
        </w:rPr>
        <w:t xml:space="preserve"> </w:t>
      </w:r>
    </w:p>
    <w:p w:rsidR="00EE549D" w:rsidRPr="00E15588" w:rsidRDefault="00EE549D" w:rsidP="00E15588">
      <w:pPr>
        <w:pStyle w:val="a4"/>
        <w:spacing w:after="0" w:line="240" w:lineRule="auto"/>
        <w:ind w:left="0" w:firstLine="709"/>
        <w:jc w:val="both"/>
        <w:rPr>
          <w:rFonts w:ascii="Times New Roman" w:hAnsi="Times New Roman"/>
          <w:sz w:val="28"/>
          <w:szCs w:val="28"/>
        </w:rPr>
      </w:pPr>
    </w:p>
    <w:p w:rsidR="00EE549D" w:rsidRPr="00E15588" w:rsidRDefault="004240D7" w:rsidP="00E15588">
      <w:pPr>
        <w:pStyle w:val="a4"/>
        <w:spacing w:after="0" w:line="240" w:lineRule="auto"/>
        <w:ind w:left="0" w:firstLine="709"/>
        <w:jc w:val="both"/>
        <w:rPr>
          <w:rFonts w:ascii="Times New Roman" w:hAnsi="Times New Roman"/>
          <w:sz w:val="28"/>
          <w:szCs w:val="28"/>
        </w:rPr>
      </w:pPr>
      <w:proofErr w:type="spellStart"/>
      <w:r w:rsidRPr="00E15588">
        <w:rPr>
          <w:rFonts w:ascii="Times New Roman" w:hAnsi="Times New Roman"/>
          <w:sz w:val="28"/>
          <w:szCs w:val="28"/>
        </w:rPr>
        <w:t>И.о</w:t>
      </w:r>
      <w:proofErr w:type="spellEnd"/>
      <w:r w:rsidRPr="00E15588">
        <w:rPr>
          <w:rFonts w:ascii="Times New Roman" w:hAnsi="Times New Roman"/>
          <w:sz w:val="28"/>
          <w:szCs w:val="28"/>
        </w:rPr>
        <w:t>. главного</w:t>
      </w:r>
      <w:r w:rsidR="00EE549D" w:rsidRPr="00E15588">
        <w:rPr>
          <w:rFonts w:ascii="Times New Roman" w:hAnsi="Times New Roman"/>
          <w:sz w:val="28"/>
          <w:szCs w:val="28"/>
        </w:rPr>
        <w:t xml:space="preserve"> специалист</w:t>
      </w:r>
      <w:r w:rsidRPr="00E15588">
        <w:rPr>
          <w:rFonts w:ascii="Times New Roman" w:hAnsi="Times New Roman"/>
          <w:sz w:val="28"/>
          <w:szCs w:val="28"/>
        </w:rPr>
        <w:t xml:space="preserve">а             </w:t>
      </w:r>
      <w:r w:rsidR="00EE549D" w:rsidRPr="00E15588">
        <w:rPr>
          <w:rFonts w:ascii="Times New Roman" w:hAnsi="Times New Roman"/>
          <w:sz w:val="28"/>
          <w:szCs w:val="28"/>
        </w:rPr>
        <w:t xml:space="preserve">                                    </w:t>
      </w:r>
      <w:r w:rsidRPr="00E15588">
        <w:rPr>
          <w:rFonts w:ascii="Times New Roman" w:hAnsi="Times New Roman"/>
          <w:sz w:val="28"/>
          <w:szCs w:val="28"/>
        </w:rPr>
        <w:t xml:space="preserve">       </w:t>
      </w:r>
      <w:r w:rsidR="00EE549D" w:rsidRPr="00E15588">
        <w:rPr>
          <w:rFonts w:ascii="Times New Roman" w:hAnsi="Times New Roman"/>
          <w:sz w:val="28"/>
          <w:szCs w:val="28"/>
        </w:rPr>
        <w:t xml:space="preserve"> </w:t>
      </w:r>
      <w:r w:rsidRPr="00E15588">
        <w:rPr>
          <w:rFonts w:ascii="Times New Roman" w:hAnsi="Times New Roman"/>
          <w:sz w:val="28"/>
          <w:szCs w:val="28"/>
        </w:rPr>
        <w:t xml:space="preserve">М.В. </w:t>
      </w:r>
      <w:proofErr w:type="spellStart"/>
      <w:r w:rsidRPr="00E15588">
        <w:rPr>
          <w:rFonts w:ascii="Times New Roman" w:hAnsi="Times New Roman"/>
          <w:sz w:val="28"/>
          <w:szCs w:val="28"/>
        </w:rPr>
        <w:t>Цылина</w:t>
      </w:r>
      <w:proofErr w:type="spellEnd"/>
    </w:p>
    <w:p w:rsidR="00EE549D" w:rsidRPr="00E15588" w:rsidRDefault="00EE549D" w:rsidP="00E15588">
      <w:pPr>
        <w:spacing w:after="0" w:line="240" w:lineRule="auto"/>
        <w:ind w:firstLine="709"/>
        <w:rPr>
          <w:sz w:val="28"/>
          <w:szCs w:val="28"/>
        </w:rPr>
      </w:pPr>
    </w:p>
    <w:p w:rsidR="00846188" w:rsidRDefault="00846188"/>
    <w:sectPr w:rsidR="00846188" w:rsidSect="00361AFA">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654"/>
    <w:multiLevelType w:val="hybridMultilevel"/>
    <w:tmpl w:val="F6409B4E"/>
    <w:lvl w:ilvl="0" w:tplc="7CA2DF2C">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8042447"/>
    <w:multiLevelType w:val="multilevel"/>
    <w:tmpl w:val="02AE0C04"/>
    <w:lvl w:ilvl="0">
      <w:start w:val="2"/>
      <w:numFmt w:val="decimal"/>
      <w:lvlText w:val="%1."/>
      <w:lvlJc w:val="left"/>
      <w:pPr>
        <w:ind w:left="450" w:hanging="450"/>
      </w:pPr>
    </w:lvl>
    <w:lvl w:ilvl="1">
      <w:start w:val="2"/>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B9"/>
    <w:rsid w:val="00037967"/>
    <w:rsid w:val="000F3969"/>
    <w:rsid w:val="003277BF"/>
    <w:rsid w:val="00361AFA"/>
    <w:rsid w:val="003A17F7"/>
    <w:rsid w:val="003C11CE"/>
    <w:rsid w:val="00415BFC"/>
    <w:rsid w:val="004240D7"/>
    <w:rsid w:val="00470126"/>
    <w:rsid w:val="004E28B9"/>
    <w:rsid w:val="00846188"/>
    <w:rsid w:val="00D5504F"/>
    <w:rsid w:val="00DA2A36"/>
    <w:rsid w:val="00E15588"/>
    <w:rsid w:val="00E70FAF"/>
    <w:rsid w:val="00ED09BF"/>
    <w:rsid w:val="00EE549D"/>
    <w:rsid w:val="00FB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9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uiPriority w:val="34"/>
    <w:locked/>
    <w:rsid w:val="00EE549D"/>
    <w:rPr>
      <w:rFonts w:ascii="Calibri" w:eastAsia="Calibri" w:hAnsi="Calibri" w:cs="Times New Roman"/>
    </w:rPr>
  </w:style>
  <w:style w:type="paragraph" w:styleId="a4">
    <w:name w:val="List Paragraph"/>
    <w:basedOn w:val="a"/>
    <w:link w:val="a3"/>
    <w:uiPriority w:val="34"/>
    <w:qFormat/>
    <w:rsid w:val="00EE549D"/>
    <w:pPr>
      <w:spacing w:after="200" w:line="276" w:lineRule="auto"/>
      <w:ind w:left="720"/>
      <w:contextualSpacing/>
    </w:pPr>
    <w:rPr>
      <w:rFonts w:ascii="Calibri" w:eastAsia="Calibri" w:hAnsi="Calibri" w:cs="Times New Roman"/>
    </w:rPr>
  </w:style>
  <w:style w:type="character" w:styleId="a5">
    <w:name w:val="Hyperlink"/>
    <w:basedOn w:val="a0"/>
    <w:uiPriority w:val="99"/>
    <w:semiHidden/>
    <w:unhideWhenUsed/>
    <w:rsid w:val="00EE549D"/>
    <w:rPr>
      <w:color w:val="0000FF"/>
      <w:u w:val="single"/>
    </w:rPr>
  </w:style>
  <w:style w:type="paragraph" w:styleId="a6">
    <w:name w:val="Balloon Text"/>
    <w:basedOn w:val="a"/>
    <w:link w:val="a7"/>
    <w:uiPriority w:val="99"/>
    <w:semiHidden/>
    <w:unhideWhenUsed/>
    <w:rsid w:val="00361A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9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uiPriority w:val="34"/>
    <w:locked/>
    <w:rsid w:val="00EE549D"/>
    <w:rPr>
      <w:rFonts w:ascii="Calibri" w:eastAsia="Calibri" w:hAnsi="Calibri" w:cs="Times New Roman"/>
    </w:rPr>
  </w:style>
  <w:style w:type="paragraph" w:styleId="a4">
    <w:name w:val="List Paragraph"/>
    <w:basedOn w:val="a"/>
    <w:link w:val="a3"/>
    <w:uiPriority w:val="34"/>
    <w:qFormat/>
    <w:rsid w:val="00EE549D"/>
    <w:pPr>
      <w:spacing w:after="200" w:line="276" w:lineRule="auto"/>
      <w:ind w:left="720"/>
      <w:contextualSpacing/>
    </w:pPr>
    <w:rPr>
      <w:rFonts w:ascii="Calibri" w:eastAsia="Calibri" w:hAnsi="Calibri" w:cs="Times New Roman"/>
    </w:rPr>
  </w:style>
  <w:style w:type="character" w:styleId="a5">
    <w:name w:val="Hyperlink"/>
    <w:basedOn w:val="a0"/>
    <w:uiPriority w:val="99"/>
    <w:semiHidden/>
    <w:unhideWhenUsed/>
    <w:rsid w:val="00EE549D"/>
    <w:rPr>
      <w:color w:val="0000FF"/>
      <w:u w:val="single"/>
    </w:rPr>
  </w:style>
  <w:style w:type="paragraph" w:styleId="a6">
    <w:name w:val="Balloon Text"/>
    <w:basedOn w:val="a"/>
    <w:link w:val="a7"/>
    <w:uiPriority w:val="99"/>
    <w:semiHidden/>
    <w:unhideWhenUsed/>
    <w:rsid w:val="00361A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97913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C30-274E-42C7-B8EC-DC32FB0D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Labutova</dc:creator>
  <cp:keywords/>
  <dc:description/>
  <cp:lastModifiedBy>пользователь</cp:lastModifiedBy>
  <cp:revision>11</cp:revision>
  <cp:lastPrinted>2022-05-26T11:46:00Z</cp:lastPrinted>
  <dcterms:created xsi:type="dcterms:W3CDTF">2022-05-26T08:36:00Z</dcterms:created>
  <dcterms:modified xsi:type="dcterms:W3CDTF">2022-06-01T07:33:00Z</dcterms:modified>
</cp:coreProperties>
</file>