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FC" w:rsidRDefault="008549FC" w:rsidP="008549FC">
      <w:pPr>
        <w:spacing w:after="0" w:line="240" w:lineRule="auto"/>
        <w:jc w:val="center"/>
        <w:rPr>
          <w:rFonts w:ascii="Bookman Old Style" w:eastAsia="Times New Roman" w:hAnsi="Bookman Old Style"/>
          <w:noProof/>
          <w:sz w:val="28"/>
          <w:szCs w:val="24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0FB45C" wp14:editId="6B87277A">
            <wp:simplePos x="0" y="0"/>
            <wp:positionH relativeFrom="column">
              <wp:posOffset>2739390</wp:posOffset>
            </wp:positionH>
            <wp:positionV relativeFrom="paragraph">
              <wp:posOffset>-254635</wp:posOffset>
            </wp:positionV>
            <wp:extent cx="561975" cy="695325"/>
            <wp:effectExtent l="0" t="0" r="9525" b="952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FC" w:rsidRDefault="008549FC" w:rsidP="008549FC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</w:p>
    <w:p w:rsidR="008549FC" w:rsidRDefault="008549FC" w:rsidP="008549FC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</w:p>
    <w:p w:rsidR="008549FC" w:rsidRDefault="008549FC" w:rsidP="008549FC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sz w:val="28"/>
          <w:szCs w:val="24"/>
          <w:lang w:eastAsia="ru-RU"/>
        </w:rPr>
        <w:t>Земское собрание</w:t>
      </w:r>
    </w:p>
    <w:p w:rsidR="008549FC" w:rsidRDefault="008549FC" w:rsidP="008549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kern w:val="32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kern w:val="32"/>
          <w:sz w:val="28"/>
          <w:szCs w:val="24"/>
          <w:lang w:eastAsia="ru-RU"/>
        </w:rPr>
        <w:t xml:space="preserve">Большемурашкинского муниципального района </w:t>
      </w:r>
    </w:p>
    <w:p w:rsidR="008549FC" w:rsidRDefault="008549FC" w:rsidP="008549F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kern w:val="32"/>
          <w:sz w:val="28"/>
          <w:szCs w:val="24"/>
          <w:lang w:eastAsia="ru-RU"/>
        </w:rPr>
      </w:pPr>
      <w:r>
        <w:rPr>
          <w:rFonts w:ascii="Bookman Old Style" w:eastAsia="Times New Roman" w:hAnsi="Bookman Old Style"/>
          <w:kern w:val="32"/>
          <w:sz w:val="28"/>
          <w:szCs w:val="24"/>
          <w:lang w:eastAsia="ru-RU"/>
        </w:rPr>
        <w:t>Нижегородской области</w:t>
      </w:r>
    </w:p>
    <w:p w:rsidR="008549FC" w:rsidRDefault="008549FC" w:rsidP="008549FC">
      <w:pPr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/>
          <w:b/>
          <w:kern w:val="32"/>
          <w:sz w:val="44"/>
          <w:szCs w:val="44"/>
          <w:lang w:eastAsia="ru-RU"/>
        </w:rPr>
      </w:pPr>
      <w:r>
        <w:rPr>
          <w:rFonts w:ascii="Bookman Old Style" w:eastAsia="Times New Roman" w:hAnsi="Bookman Old Style"/>
          <w:b/>
          <w:kern w:val="32"/>
          <w:sz w:val="44"/>
          <w:szCs w:val="44"/>
          <w:lang w:eastAsia="ru-RU"/>
        </w:rPr>
        <w:t xml:space="preserve">Р Е Ш Е Н И Е </w:t>
      </w:r>
    </w:p>
    <w:p w:rsidR="008549FC" w:rsidRDefault="008549FC" w:rsidP="008549FC">
      <w:pPr>
        <w:shd w:val="clear" w:color="auto" w:fill="FFFFFF"/>
        <w:overflowPunct w:val="0"/>
        <w:autoSpaceDE w:val="0"/>
        <w:autoSpaceDN w:val="0"/>
        <w:adjustRightInd w:val="0"/>
        <w:spacing w:before="240" w:after="120" w:line="240" w:lineRule="auto"/>
        <w:ind w:left="-567"/>
        <w:rPr>
          <w:rFonts w:ascii="Times New Roman" w:eastAsia="Times New Roman" w:hAnsi="Times New Roman"/>
          <w:color w:val="000000"/>
          <w:kern w:val="32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B026F7A" wp14:editId="677B746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CAzpRF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62DB8DD" wp14:editId="2319AC29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PTV7Sp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8549FC" w:rsidRDefault="008549FC" w:rsidP="008549F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8549FC" w:rsidRDefault="001B253F" w:rsidP="008549F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854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27.06.2019</w:t>
      </w:r>
      <w:r w:rsidR="008549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                          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</w:t>
      </w:r>
    </w:p>
    <w:p w:rsidR="008549FC" w:rsidRDefault="008549FC" w:rsidP="008549F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49FC" w:rsidRDefault="008549FC" w:rsidP="008549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 в Регламент</w:t>
      </w:r>
      <w:r w:rsidR="00474B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Земского собрания Большемурашкинского муниципального района</w:t>
      </w:r>
    </w:p>
    <w:p w:rsidR="008549FC" w:rsidRDefault="008549FC" w:rsidP="008549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Нижегородской области</w:t>
      </w:r>
    </w:p>
    <w:p w:rsidR="008549FC" w:rsidRDefault="008549FC" w:rsidP="0085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9FC" w:rsidRDefault="008549FC" w:rsidP="00474B2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A7225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06.10.2003 N 131-ФЗ "Об общих принципах организации местного самоуправления в Российской Федерации",  Уставом Большемурашкинского муниципального района,</w:t>
      </w:r>
      <w:r w:rsidR="00A72252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решением Земского собрания Большемурашкинского муниципального рвйона от 27.06.2019 года,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Земское собрание Большемурашкинского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 о:</w:t>
      </w:r>
    </w:p>
    <w:p w:rsidR="008549FC" w:rsidRDefault="008549FC" w:rsidP="00474B26">
      <w:pPr>
        <w:shd w:val="clear" w:color="auto" w:fill="FFFFFF"/>
        <w:spacing w:after="0" w:line="240" w:lineRule="atLeast"/>
        <w:ind w:right="82" w:firstLine="7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изменения и дополнения в Регламент</w:t>
      </w:r>
      <w:r w:rsidR="00474B2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Земского собрания Большемурашкинского муниципального района Нижегородской области (далее по тексту Регламент), утвержденный решением Земского собрания от 26.12.2005 № 26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 изменениями от  30.07.2007 № 60, от 15.02.2008 № 03, от 29.04.2008 № 25, от 30.03.2010. № 05, от 24.03.2011 № 14, от 27.02.2014  № 12, от 29.04 2015 № 25, от 30.11.2017 № 70) следующего содержания:</w:t>
      </w:r>
    </w:p>
    <w:p w:rsidR="008549FC" w:rsidRDefault="008549FC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D4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1.1.</w:t>
      </w:r>
      <w:r w:rsidR="00E4783D" w:rsidRPr="008D4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Част</w:t>
      </w:r>
      <w:r w:rsidRPr="008D4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BC38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1 </w:t>
      </w:r>
      <w:r w:rsidR="00E4783D" w:rsidRPr="008D4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статьи 2 главы 1 </w:t>
      </w:r>
      <w:r w:rsidRPr="008D4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Регламент</w:t>
      </w:r>
      <w:r w:rsidR="00E4783D" w:rsidRPr="008D4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 читать в новой редакции</w:t>
      </w:r>
      <w:r w:rsidR="00B33D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часть 4 исключить</w:t>
      </w:r>
      <w:r w:rsidRPr="008D4E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33D2D" w:rsidRDefault="00BC38C2" w:rsidP="00BC38C2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«1.</w:t>
      </w:r>
      <w:r w:rsidRPr="00BC38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Земское собрание Большемурашкинского муниципального района является постоянно действующим органом и обладает правами юридического лица в соответствии </w:t>
      </w:r>
      <w:r w:rsidRPr="00BC38C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 федеральным законода</w:t>
      </w:r>
      <w:r w:rsidR="00B33D2D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тельством,</w:t>
      </w:r>
      <w:r w:rsidR="00B33D2D" w:rsidRPr="00B33D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D2D" w:rsidRPr="008D4E49">
        <w:rPr>
          <w:rFonts w:ascii="Times New Roman" w:eastAsia="Times New Roman" w:hAnsi="Times New Roman"/>
          <w:sz w:val="28"/>
          <w:szCs w:val="28"/>
          <w:lang w:eastAsia="ru-RU"/>
        </w:rPr>
        <w:t>имеет круглую печать с изображением герба Большемурашкинского муниципального района и штампы.</w:t>
      </w:r>
    </w:p>
    <w:p w:rsidR="00BC38C2" w:rsidRPr="00BC38C2" w:rsidRDefault="00BC38C2" w:rsidP="00BC38C2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C38C2">
        <w:rPr>
          <w:rFonts w:ascii="Times New Roman" w:eastAsia="Times New Roman" w:hAnsi="Times New Roman"/>
          <w:sz w:val="28"/>
          <w:szCs w:val="28"/>
          <w:lang w:eastAsia="ru-RU"/>
        </w:rPr>
        <w:t>Осуществляет свою деятельность в соответствии с Конституцией Российской Федера</w:t>
      </w:r>
      <w:r w:rsidRPr="00BC38C2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ции, федеральным законодательством, Уставом Нижегородской области, законода</w:t>
      </w:r>
      <w:r w:rsidRPr="00BC38C2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тельством Нижегородской области, уставом района, муници</w:t>
      </w:r>
      <w:r w:rsidRPr="00BC38C2">
        <w:rPr>
          <w:rFonts w:ascii="Times New Roman" w:eastAsia="Times New Roman" w:hAnsi="Times New Roman"/>
          <w:sz w:val="28"/>
          <w:szCs w:val="28"/>
          <w:lang w:eastAsia="ru-RU"/>
        </w:rPr>
        <w:softHyphen/>
        <w:t>пальными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Земского собрания </w:t>
      </w:r>
      <w:r w:rsidRPr="00BC38C2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настоящим Регламентом</w:t>
      </w:r>
      <w:r w:rsidR="00B33D2D">
        <w:rPr>
          <w:rFonts w:ascii="Times New Roman" w:eastAsia="Times New Roman" w:hAnsi="Times New Roman"/>
          <w:sz w:val="28"/>
          <w:szCs w:val="28"/>
          <w:lang w:eastAsia="ru-RU"/>
        </w:rPr>
        <w:t>.»</w:t>
      </w:r>
    </w:p>
    <w:p w:rsidR="00E4783D" w:rsidRPr="008D4E49" w:rsidRDefault="00E4783D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D4E49">
        <w:rPr>
          <w:rFonts w:ascii="Times New Roman" w:eastAsia="Times New Roman" w:hAnsi="Times New Roman"/>
          <w:b/>
          <w:sz w:val="32"/>
          <w:szCs w:val="32"/>
          <w:lang w:eastAsia="ru-RU"/>
        </w:rPr>
        <w:t>1.2.</w:t>
      </w:r>
      <w:r w:rsidR="002C60CF" w:rsidRPr="008D4E49">
        <w:rPr>
          <w:rFonts w:ascii="Times New Roman" w:eastAsia="Times New Roman" w:hAnsi="Times New Roman"/>
          <w:b/>
          <w:sz w:val="32"/>
          <w:szCs w:val="32"/>
          <w:lang w:eastAsia="ru-RU"/>
        </w:rPr>
        <w:t>Части 1,2,3</w:t>
      </w:r>
      <w:r w:rsidR="008D4E49">
        <w:rPr>
          <w:rFonts w:ascii="Times New Roman" w:eastAsia="Times New Roman" w:hAnsi="Times New Roman"/>
          <w:b/>
          <w:sz w:val="32"/>
          <w:szCs w:val="32"/>
          <w:lang w:eastAsia="ru-RU"/>
        </w:rPr>
        <w:t>,</w:t>
      </w:r>
      <w:r w:rsidR="002C60CF" w:rsidRPr="008D4E49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8D4E49">
        <w:rPr>
          <w:rFonts w:ascii="Times New Roman" w:eastAsia="Times New Roman" w:hAnsi="Times New Roman"/>
          <w:b/>
          <w:sz w:val="32"/>
          <w:szCs w:val="32"/>
          <w:lang w:eastAsia="ru-RU"/>
        </w:rPr>
        <w:t>,9,10,11,13 и 14</w:t>
      </w:r>
      <w:r w:rsidR="002C60CF" w:rsidRPr="008D4E4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статьи 4 главы 2 читать в новой редакции, следующего содержания:</w:t>
      </w:r>
    </w:p>
    <w:p w:rsidR="00112053" w:rsidRDefault="002C60CF" w:rsidP="00474B26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0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1.Председателем Земского собрания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депутат,</w:t>
      </w:r>
      <w:r w:rsidRPr="002C60CF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избираемый из  состава</w:t>
      </w:r>
      <w:r w:rsidR="00C2077A">
        <w:rPr>
          <w:rFonts w:ascii="Times New Roman" w:eastAsia="Times New Roman" w:hAnsi="Times New Roman"/>
          <w:sz w:val="28"/>
          <w:szCs w:val="28"/>
          <w:lang w:eastAsia="ru-RU"/>
        </w:rPr>
        <w:t xml:space="preserve"> Земского собрания</w:t>
      </w:r>
      <w:r w:rsidR="001120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60CF" w:rsidRPr="002C60CF" w:rsidRDefault="00112053" w:rsidP="00474B26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2.Председатель Земского собрания  избирается </w:t>
      </w:r>
      <w:r w:rsidR="002C60CF" w:rsidRPr="002C60CF">
        <w:rPr>
          <w:rFonts w:ascii="Times New Roman" w:hAnsi="Times New Roman"/>
          <w:sz w:val="28"/>
          <w:szCs w:val="28"/>
          <w:lang w:eastAsia="ar-SA"/>
        </w:rPr>
        <w:t xml:space="preserve"> открыт</w:t>
      </w:r>
      <w:r>
        <w:rPr>
          <w:rFonts w:ascii="Times New Roman" w:hAnsi="Times New Roman"/>
          <w:sz w:val="28"/>
          <w:szCs w:val="28"/>
          <w:lang w:eastAsia="ar-SA"/>
        </w:rPr>
        <w:t>ым</w:t>
      </w:r>
      <w:r w:rsidR="002C60CF" w:rsidRPr="002C60CF">
        <w:rPr>
          <w:rFonts w:ascii="Times New Roman" w:hAnsi="Times New Roman"/>
          <w:sz w:val="28"/>
          <w:szCs w:val="28"/>
          <w:lang w:eastAsia="ar-SA"/>
        </w:rPr>
        <w:t xml:space="preserve"> голосовани</w:t>
      </w:r>
      <w:r>
        <w:rPr>
          <w:rFonts w:ascii="Times New Roman" w:hAnsi="Times New Roman"/>
          <w:sz w:val="28"/>
          <w:szCs w:val="28"/>
          <w:lang w:eastAsia="ar-SA"/>
        </w:rPr>
        <w:t>ем</w:t>
      </w:r>
      <w:r w:rsidR="002C60CF" w:rsidRPr="002C60CF">
        <w:rPr>
          <w:rFonts w:ascii="Times New Roman" w:hAnsi="Times New Roman"/>
          <w:sz w:val="28"/>
          <w:szCs w:val="28"/>
          <w:lang w:eastAsia="ar-SA"/>
        </w:rPr>
        <w:t xml:space="preserve"> большинством голосов от установленной численности депутатов Земского собрания Большемурашкинского муниципального района</w:t>
      </w:r>
      <w:r w:rsidR="002C60CF">
        <w:rPr>
          <w:rFonts w:ascii="Times New Roman" w:hAnsi="Times New Roman"/>
          <w:sz w:val="28"/>
          <w:szCs w:val="28"/>
          <w:lang w:eastAsia="ar-SA"/>
        </w:rPr>
        <w:t>.</w:t>
      </w:r>
      <w:r w:rsidR="002C60CF" w:rsidRPr="002C60C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12053" w:rsidRDefault="00112053" w:rsidP="00474B26">
      <w:pPr>
        <w:suppressAutoHyphens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2C60CF" w:rsidRPr="002C60CF">
        <w:rPr>
          <w:rFonts w:ascii="Times New Roman" w:hAnsi="Times New Roman"/>
          <w:sz w:val="28"/>
          <w:szCs w:val="28"/>
          <w:lang w:eastAsia="ar-SA"/>
        </w:rPr>
        <w:t>.Председатель Земского собрания избирается на первом заседании Земского собрания Большемурашкинского муниципального района, но не позднее 30 дней со дня формирования представительного органа муниципального образования в правомочном составе, или в течение 15 дней со дня досрочного прекращения полномочий действующего председателя Земского собрания.</w:t>
      </w:r>
    </w:p>
    <w:p w:rsidR="00474B26" w:rsidRDefault="00112053" w:rsidP="00474B26">
      <w:pPr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2053">
        <w:rPr>
          <w:rFonts w:ascii="Times New Roman" w:eastAsia="Times New Roman" w:hAnsi="Times New Roman"/>
          <w:sz w:val="28"/>
          <w:szCs w:val="28"/>
          <w:lang w:eastAsia="ar-SA"/>
        </w:rPr>
        <w:t xml:space="preserve"> 4.Для проведения голосования по вопросам избрания председателя Земского собрания, определения их результатов Земское собрание Большемурашкинского муниципального района избирает из своего состава счетную комиссию в количестве не менее трех человек. Порядок работы счетной комиссии по избранию  председателя Земского собрания  определяется  настоящим регламентом.</w:t>
      </w:r>
    </w:p>
    <w:p w:rsidR="008D4E49" w:rsidRPr="008D4E49" w:rsidRDefault="008D4E49" w:rsidP="00474B26">
      <w:pPr>
        <w:suppressAutoHyphens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E49">
        <w:rPr>
          <w:rFonts w:ascii="Times New Roman" w:eastAsia="Times New Roman" w:hAnsi="Times New Roman"/>
          <w:sz w:val="28"/>
          <w:szCs w:val="28"/>
          <w:lang w:eastAsia="ar-SA"/>
        </w:rPr>
        <w:t>9.Избранным на должность председателя Земского собрания считается кандидат, за которого проголосовало большинство от установленной численности депутатов Земского собрания Большемурашкинского муниципального района.</w:t>
      </w:r>
    </w:p>
    <w:p w:rsidR="008D4E49" w:rsidRPr="008D4E49" w:rsidRDefault="008D4E49" w:rsidP="00474B26">
      <w:pPr>
        <w:suppressAutoHyphens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E49">
        <w:rPr>
          <w:rFonts w:ascii="Times New Roman" w:eastAsia="Times New Roman" w:hAnsi="Times New Roman"/>
          <w:sz w:val="28"/>
          <w:szCs w:val="28"/>
          <w:lang w:eastAsia="ar-SA"/>
        </w:rPr>
        <w:t>10.В случае если на должность председателя Земского собрания  было выдвинуто более двух кандидатов и ни один из них не набрал требуемого для избрания числа голосов, проводится второй тур голосования по двум кандидатам, получившим наибольшее число голосов.</w:t>
      </w:r>
    </w:p>
    <w:p w:rsidR="008D4E49" w:rsidRPr="008D4E49" w:rsidRDefault="008D4E49" w:rsidP="00474B26">
      <w:pPr>
        <w:suppressAutoHyphens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E49">
        <w:rPr>
          <w:rFonts w:ascii="Times New Roman" w:eastAsia="Times New Roman" w:hAnsi="Times New Roman"/>
          <w:sz w:val="28"/>
          <w:szCs w:val="28"/>
          <w:lang w:eastAsia="ar-SA"/>
        </w:rPr>
        <w:t>11.Избранным на должность председателя Земского собрания  по итогам второго тура голосования считается кандидат, за которого проголосовало большинство от установленной численности депутатов Земского собрания Большемурашкинского муниципального района.</w:t>
      </w:r>
    </w:p>
    <w:p w:rsidR="008D4E49" w:rsidRPr="008D4E49" w:rsidRDefault="008D4E49" w:rsidP="00474B26">
      <w:pPr>
        <w:suppressAutoHyphens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E49">
        <w:rPr>
          <w:rFonts w:ascii="Times New Roman" w:eastAsia="Times New Roman" w:hAnsi="Times New Roman"/>
          <w:sz w:val="28"/>
          <w:szCs w:val="28"/>
          <w:lang w:eastAsia="ar-SA"/>
        </w:rPr>
        <w:t>13.В случае если во втором туре голосования председатель Земского собрания  не будет избран, процедура выборов повторяется, начиная с выдвижения кандидатур. При повторном выдвижении предлагаются новые или те же кандидатуры.</w:t>
      </w:r>
    </w:p>
    <w:p w:rsidR="008D4E49" w:rsidRDefault="008D4E49" w:rsidP="00474B26">
      <w:pPr>
        <w:suppressAutoHyphens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D4E49">
        <w:rPr>
          <w:rFonts w:ascii="Times New Roman" w:eastAsia="Times New Roman" w:hAnsi="Times New Roman"/>
          <w:sz w:val="28"/>
          <w:szCs w:val="28"/>
          <w:lang w:eastAsia="ar-SA"/>
        </w:rPr>
        <w:t>14.Избрание председателя Земского собрания  оформляется решением Земского собрания Большемурашкинского муниципального района, которое подлежит опубликованию.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1D2F7A" w:rsidRDefault="008D4E49" w:rsidP="00474B26">
      <w:pPr>
        <w:suppressAutoHyphens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1.3.</w:t>
      </w:r>
      <w:r w:rsidRPr="008D4E4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="00F4357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 части 2 и  последнем адзаце части 5 статьи 5.1 главы 2 исключить слова «Глава местного самоуправления».</w:t>
      </w:r>
    </w:p>
    <w:p w:rsidR="00F4357E" w:rsidRDefault="00F4357E" w:rsidP="00474B26">
      <w:pPr>
        <w:suppressAutoHyphens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1.4.</w:t>
      </w:r>
      <w:r w:rsidR="001D339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Наименование статьи 6 и ч</w:t>
      </w:r>
      <w:r w:rsidR="005A013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асть 1</w:t>
      </w:r>
      <w:r w:rsidR="001D339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этой </w:t>
      </w:r>
      <w:r w:rsidR="005A013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статьи  читать в новой редакции следующего содержания:</w:t>
      </w:r>
    </w:p>
    <w:p w:rsidR="001D339C" w:rsidRDefault="001D339C" w:rsidP="00474B26">
      <w:pPr>
        <w:suppressAutoHyphens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 Статья 6 Прекращение полномочий председателя Земского собрания</w:t>
      </w:r>
    </w:p>
    <w:p w:rsidR="001D2F7A" w:rsidRDefault="001D2F7A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F7A">
        <w:rPr>
          <w:rFonts w:ascii="Times New Roman" w:eastAsia="Times New Roman" w:hAnsi="Times New Roman"/>
          <w:sz w:val="28"/>
          <w:szCs w:val="28"/>
          <w:lang w:eastAsia="ru-RU"/>
        </w:rPr>
        <w:t xml:space="preserve">1.Прекращение полномочий председателя Земского собрания осуществляется в соответствии </w:t>
      </w:r>
      <w:r w:rsidRPr="00C2077A">
        <w:rPr>
          <w:rFonts w:ascii="Times New Roman" w:eastAsia="Times New Roman" w:hAnsi="Times New Roman"/>
          <w:sz w:val="28"/>
          <w:szCs w:val="28"/>
          <w:lang w:eastAsia="ru-RU"/>
        </w:rPr>
        <w:t>со ст</w:t>
      </w:r>
      <w:r w:rsidR="00C2077A">
        <w:rPr>
          <w:rFonts w:ascii="Times New Roman" w:eastAsia="Times New Roman" w:hAnsi="Times New Roman"/>
          <w:sz w:val="28"/>
          <w:szCs w:val="28"/>
          <w:lang w:eastAsia="ru-RU"/>
        </w:rPr>
        <w:t xml:space="preserve">атьей </w:t>
      </w:r>
      <w:r w:rsidRPr="00C2077A">
        <w:rPr>
          <w:rFonts w:ascii="Times New Roman" w:eastAsia="Times New Roman" w:hAnsi="Times New Roman"/>
          <w:sz w:val="28"/>
          <w:szCs w:val="28"/>
          <w:lang w:eastAsia="ru-RU"/>
        </w:rPr>
        <w:t>28 Устава</w:t>
      </w:r>
      <w:r w:rsidRPr="001D2F7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оформляется решением Земского собрания.»</w:t>
      </w:r>
    </w:p>
    <w:p w:rsidR="001D2F7A" w:rsidRPr="00540BB8" w:rsidRDefault="001D2F7A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0BB8">
        <w:rPr>
          <w:rFonts w:ascii="Times New Roman" w:eastAsia="Times New Roman" w:hAnsi="Times New Roman"/>
          <w:b/>
          <w:sz w:val="28"/>
          <w:szCs w:val="28"/>
          <w:lang w:eastAsia="ru-RU"/>
        </w:rPr>
        <w:t>1.5</w:t>
      </w:r>
      <w:r w:rsidR="00540BB8" w:rsidRPr="00540BB8">
        <w:rPr>
          <w:rFonts w:ascii="Times New Roman" w:eastAsia="Times New Roman" w:hAnsi="Times New Roman"/>
          <w:b/>
          <w:sz w:val="28"/>
          <w:szCs w:val="28"/>
          <w:lang w:eastAsia="ru-RU"/>
        </w:rPr>
        <w:t>. Часть 4 статьи 23 главы 4 читать в следующей редакции:</w:t>
      </w:r>
    </w:p>
    <w:p w:rsidR="00540BB8" w:rsidRDefault="00540BB8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«4.</w:t>
      </w:r>
      <w:r w:rsidRPr="00540B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540BB8">
        <w:rPr>
          <w:rFonts w:ascii="Times New Roman" w:eastAsia="Times New Roman" w:hAnsi="Times New Roman"/>
          <w:sz w:val="28"/>
          <w:szCs w:val="28"/>
          <w:lang w:eastAsia="ru-RU"/>
        </w:rPr>
        <w:t>На закрытом заседании вправе присутствовать глава местного самоуправления.</w:t>
      </w:r>
      <w:r w:rsidRPr="00540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0BB8">
        <w:rPr>
          <w:rFonts w:ascii="Times New Roman" w:eastAsia="Times New Roman" w:hAnsi="Times New Roman"/>
          <w:sz w:val="28"/>
          <w:szCs w:val="28"/>
          <w:lang w:eastAsia="ru-RU"/>
        </w:rPr>
        <w:t>Лица, не являющиеся депута</w:t>
      </w:r>
      <w:r w:rsidRPr="00540BB8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тами, присутствуют на заседании по решению Земского собрания.»</w:t>
      </w:r>
    </w:p>
    <w:p w:rsidR="001D339C" w:rsidRDefault="00540BB8" w:rsidP="001D339C">
      <w:pPr>
        <w:shd w:val="clear" w:color="auto" w:fill="FFFFFF"/>
        <w:spacing w:after="0" w:line="240" w:lineRule="atLeast"/>
        <w:ind w:right="82" w:firstLine="7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0C86">
        <w:rPr>
          <w:rFonts w:ascii="Times New Roman" w:eastAsia="Times New Roman" w:hAnsi="Times New Roman"/>
          <w:b/>
          <w:sz w:val="28"/>
          <w:szCs w:val="28"/>
          <w:lang w:eastAsia="ru-RU"/>
        </w:rPr>
        <w:t>1.6.</w:t>
      </w:r>
      <w:r w:rsidR="00E80C86" w:rsidRPr="00E80C86">
        <w:rPr>
          <w:rFonts w:ascii="Times New Roman" w:eastAsia="Times New Roman" w:hAnsi="Times New Roman"/>
          <w:b/>
          <w:sz w:val="28"/>
          <w:szCs w:val="28"/>
          <w:lang w:eastAsia="ru-RU"/>
        </w:rPr>
        <w:t>Часть 1 статьи 24 главы 4 читать в следующей редакции:</w:t>
      </w:r>
    </w:p>
    <w:p w:rsidR="00E80C86" w:rsidRDefault="00E80C86" w:rsidP="001D339C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</w:t>
      </w:r>
      <w:r w:rsidRPr="00E80C86">
        <w:rPr>
          <w:rFonts w:ascii="Times New Roman" w:eastAsia="Times New Roman" w:hAnsi="Times New Roman"/>
          <w:sz w:val="28"/>
          <w:szCs w:val="28"/>
          <w:lang w:eastAsia="ru-RU"/>
        </w:rPr>
        <w:t xml:space="preserve">Вновь сформированное Земское собрание собирается на первое заседание в срок, установленный уставом района, который не может превышать  30 дней после избрания из состава депутатов </w:t>
      </w:r>
      <w:r w:rsidR="00C2077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поселкового и </w:t>
      </w:r>
      <w:r w:rsidRPr="00E80C8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Советов поселений и делегирования в Земское собрание района не менее двух третей от установленной численности депутатов. Созывает и готовит его председатель Земского собрания предыдущего созыва, а в его отсутствие – заместитель председателя Земского собрания предыдущего созыва. Открывает и ведет первое заседание  до избрания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0C86">
        <w:rPr>
          <w:rFonts w:ascii="Times New Roman" w:eastAsia="Times New Roman" w:hAnsi="Times New Roman"/>
          <w:sz w:val="28"/>
          <w:szCs w:val="28"/>
          <w:lang w:eastAsia="ru-RU"/>
        </w:rPr>
        <w:t>председателя Земского собрания старейший по возрасту депутат.</w:t>
      </w:r>
    </w:p>
    <w:p w:rsidR="00E80C86" w:rsidRDefault="00E80C86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C86">
        <w:rPr>
          <w:rFonts w:ascii="Times New Roman" w:eastAsia="Times New Roman" w:hAnsi="Times New Roman"/>
          <w:sz w:val="28"/>
          <w:szCs w:val="28"/>
          <w:lang w:eastAsia="ru-RU"/>
        </w:rPr>
        <w:t>При одновременном досрочном прекращении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  <w:r w:rsidRPr="00E8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80C86">
        <w:rPr>
          <w:rFonts w:ascii="Times New Roman" w:eastAsia="Times New Roman" w:hAnsi="Times New Roman"/>
          <w:sz w:val="28"/>
          <w:szCs w:val="28"/>
          <w:lang w:eastAsia="ru-RU"/>
        </w:rPr>
        <w:t>емского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Земского собрания Большемурашкинского муниципального района</w:t>
      </w:r>
      <w:r w:rsidRPr="00E80C8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Земского собрания нового созыва проводится по инициативе председателя избирательной комиссии района.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80C86" w:rsidRPr="007F6DFE" w:rsidRDefault="00E80C86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FE">
        <w:rPr>
          <w:rFonts w:ascii="Times New Roman" w:eastAsia="Times New Roman" w:hAnsi="Times New Roman"/>
          <w:b/>
          <w:sz w:val="28"/>
          <w:szCs w:val="28"/>
          <w:lang w:eastAsia="ru-RU"/>
        </w:rPr>
        <w:t>1.7.</w:t>
      </w:r>
      <w:r w:rsidR="007F6DFE" w:rsidRPr="007F6DFE">
        <w:rPr>
          <w:rFonts w:ascii="Times New Roman" w:eastAsia="Times New Roman" w:hAnsi="Times New Roman"/>
          <w:b/>
          <w:sz w:val="28"/>
          <w:szCs w:val="28"/>
          <w:lang w:eastAsia="ru-RU"/>
        </w:rPr>
        <w:t>Пункт 3 части 3 статьи 27 главы 4 читать в следующей редакции:</w:t>
      </w:r>
    </w:p>
    <w:p w:rsidR="007F6DFE" w:rsidRDefault="007F6DFE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F6DFE">
        <w:rPr>
          <w:rFonts w:ascii="Times New Roman" w:eastAsia="Times New Roman" w:hAnsi="Times New Roman"/>
          <w:sz w:val="28"/>
          <w:szCs w:val="28"/>
          <w:lang w:eastAsia="ru-RU"/>
        </w:rPr>
        <w:t>3) проекты решений Земского собрания, внесенные главой местного самоуправления;»</w:t>
      </w:r>
    </w:p>
    <w:p w:rsidR="007F6DFE" w:rsidRPr="007F6DFE" w:rsidRDefault="007F6DFE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6DFE">
        <w:rPr>
          <w:rFonts w:ascii="Times New Roman" w:eastAsia="Times New Roman" w:hAnsi="Times New Roman"/>
          <w:b/>
          <w:sz w:val="28"/>
          <w:szCs w:val="28"/>
          <w:lang w:eastAsia="ru-RU"/>
        </w:rPr>
        <w:t>1.8.Пункт 7 части 2 статьи 30 главы</w:t>
      </w:r>
      <w:r w:rsidR="00E923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6DFE">
        <w:rPr>
          <w:rFonts w:ascii="Times New Roman" w:eastAsia="Times New Roman" w:hAnsi="Times New Roman"/>
          <w:b/>
          <w:sz w:val="28"/>
          <w:szCs w:val="28"/>
          <w:lang w:eastAsia="ru-RU"/>
        </w:rPr>
        <w:t>4 читать в следующей редакции:</w:t>
      </w:r>
    </w:p>
    <w:p w:rsidR="007F6DFE" w:rsidRDefault="007F6DFE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F6DFE">
        <w:rPr>
          <w:rFonts w:ascii="Times New Roman" w:eastAsia="Times New Roman" w:hAnsi="Times New Roman"/>
          <w:sz w:val="28"/>
          <w:szCs w:val="28"/>
          <w:lang w:eastAsia="ru-RU"/>
        </w:rPr>
        <w:t>7. Глава местного самоуправления вправе получить слово для выступления по рассматриваемым вопросам вне очереди.»</w:t>
      </w:r>
    </w:p>
    <w:p w:rsidR="007F6DFE" w:rsidRPr="00050C25" w:rsidRDefault="007F6DFE" w:rsidP="00474B26">
      <w:pPr>
        <w:shd w:val="clear" w:color="auto" w:fill="FFFFFF"/>
        <w:spacing w:line="240" w:lineRule="atLeast"/>
        <w:ind w:right="82" w:firstLine="7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C25">
        <w:rPr>
          <w:rFonts w:ascii="Times New Roman" w:eastAsia="Times New Roman" w:hAnsi="Times New Roman"/>
          <w:b/>
          <w:sz w:val="28"/>
          <w:szCs w:val="28"/>
          <w:lang w:eastAsia="ru-RU"/>
        </w:rPr>
        <w:t>1.9.</w:t>
      </w:r>
      <w:r w:rsidR="00050C25" w:rsidRPr="00050C25">
        <w:rPr>
          <w:rFonts w:ascii="Times New Roman" w:eastAsia="Times New Roman" w:hAnsi="Times New Roman"/>
          <w:b/>
          <w:sz w:val="28"/>
          <w:szCs w:val="28"/>
          <w:lang w:eastAsia="ru-RU"/>
        </w:rPr>
        <w:t>Часть1 статьи 38.1 главы 4 читать в следующей редакции:</w:t>
      </w:r>
    </w:p>
    <w:p w:rsidR="00050C25" w:rsidRPr="00050C25" w:rsidRDefault="00050C25" w:rsidP="00474B26">
      <w:pPr>
        <w:spacing w:after="0" w:line="240" w:lineRule="atLeast"/>
        <w:ind w:left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</w:rPr>
        <w:t>«</w:t>
      </w:r>
      <w:r w:rsidRPr="00050C25">
        <w:rPr>
          <w:rFonts w:ascii="Times New Roman" w:eastAsia="Times New Roman" w:hAnsi="Times New Roman"/>
          <w:sz w:val="28"/>
          <w:szCs w:val="28"/>
        </w:rPr>
        <w:t xml:space="preserve">1.Право правотворческой инициативы в Земском собрании согласно </w:t>
      </w:r>
    </w:p>
    <w:p w:rsidR="00050C25" w:rsidRDefault="00050C25" w:rsidP="00474B2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C25">
        <w:rPr>
          <w:rFonts w:ascii="Times New Roman" w:eastAsia="Times New Roman" w:hAnsi="Times New Roman"/>
          <w:sz w:val="28"/>
          <w:szCs w:val="28"/>
          <w:lang w:eastAsia="ru-RU"/>
        </w:rPr>
        <w:t>Уставу принадлежит депутатам Земского собрания, главе местного самоуправления района,</w:t>
      </w:r>
      <w:r w:rsidR="00C20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0C25">
        <w:rPr>
          <w:rFonts w:ascii="Times New Roman" w:eastAsia="Times New Roman" w:hAnsi="Times New Roman"/>
          <w:sz w:val="28"/>
          <w:szCs w:val="28"/>
          <w:lang w:eastAsia="ru-RU"/>
        </w:rPr>
        <w:t>председателю Земского собрания, прокурору Большемурашкинского района, инициативным группам граждан в количестве трех процентов от числа  жителей района.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50C25" w:rsidRPr="00050C25" w:rsidRDefault="00050C25" w:rsidP="00474B26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0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1.10.Абзац третий части 2 статьи 38.1 главы 4 читать в следующей редакции:</w:t>
      </w:r>
    </w:p>
    <w:p w:rsidR="00050C25" w:rsidRDefault="00050C25" w:rsidP="00474B2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</w:t>
      </w:r>
      <w:r w:rsidRPr="00050C25">
        <w:rPr>
          <w:rFonts w:ascii="Times New Roman" w:eastAsia="Times New Roman" w:hAnsi="Times New Roman"/>
          <w:sz w:val="28"/>
          <w:szCs w:val="28"/>
          <w:lang w:eastAsia="ru-RU"/>
        </w:rPr>
        <w:t>Проекты решений, предусматривающие расходы, покрываемые за счёт средств районного бюджета, рассматриваются Земским собранием по представлению главы местного самоуправления района либо при наличии его заключения.»</w:t>
      </w:r>
    </w:p>
    <w:p w:rsidR="00CF5940" w:rsidRPr="00C2077A" w:rsidRDefault="00050C25" w:rsidP="00474B26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77A">
        <w:rPr>
          <w:rFonts w:ascii="Times New Roman" w:eastAsia="Times New Roman" w:hAnsi="Times New Roman"/>
          <w:b/>
          <w:sz w:val="28"/>
          <w:szCs w:val="28"/>
          <w:lang w:eastAsia="ru-RU"/>
        </w:rPr>
        <w:t>1.11.</w:t>
      </w:r>
      <w:r w:rsidR="00CF5940" w:rsidRPr="00C2077A">
        <w:rPr>
          <w:rFonts w:ascii="Times New Roman" w:eastAsia="Times New Roman" w:hAnsi="Times New Roman"/>
          <w:b/>
          <w:sz w:val="28"/>
          <w:szCs w:val="28"/>
          <w:lang w:eastAsia="ru-RU"/>
        </w:rPr>
        <w:t>Часть 5 статьи 38.4 читать в следующей редакции:</w:t>
      </w:r>
    </w:p>
    <w:p w:rsidR="00CF5940" w:rsidRDefault="00CF5940" w:rsidP="00474B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CF5940">
        <w:rPr>
          <w:rFonts w:ascii="Times New Roman" w:eastAsia="Times New Roman" w:hAnsi="Times New Roman"/>
          <w:sz w:val="28"/>
          <w:szCs w:val="28"/>
          <w:lang w:eastAsia="ru-RU"/>
        </w:rPr>
        <w:t>«5.</w:t>
      </w:r>
      <w:r w:rsidRPr="00CF5940">
        <w:rPr>
          <w:rFonts w:ascii="Times New Roman" w:eastAsia="Times New Roman" w:hAnsi="Times New Roman"/>
          <w:sz w:val="28"/>
          <w:szCs w:val="28"/>
        </w:rPr>
        <w:t>Депутаты Земского собрания, не являющиеся членами профильной комиссии,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F5940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района либо его представитель, представитель прокуратуры района, представители органов местного самоуправления района, государственных органов, других организаций, в которые проект направлялся для подготовки отзывов, предложений и </w:t>
      </w:r>
      <w:r w:rsidRPr="00CF5940">
        <w:rPr>
          <w:rFonts w:ascii="Times New Roman" w:eastAsia="Times New Roman" w:hAnsi="Times New Roman"/>
          <w:sz w:val="28"/>
          <w:szCs w:val="28"/>
        </w:rPr>
        <w:lastRenderedPageBreak/>
        <w:t>замечаний, вправе присутствовать с правом совещательного голоса на заседаниях комиссии при обсуждении проекта.»</w:t>
      </w:r>
    </w:p>
    <w:p w:rsidR="00CF5940" w:rsidRPr="00CF5940" w:rsidRDefault="00CF5940" w:rsidP="00474B2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F5940">
        <w:rPr>
          <w:rFonts w:ascii="Times New Roman" w:eastAsia="Times New Roman" w:hAnsi="Times New Roman"/>
          <w:b/>
          <w:sz w:val="28"/>
          <w:szCs w:val="28"/>
        </w:rPr>
        <w:t xml:space="preserve">        1.12. Пункт 4 части 6 статьи 38.4 читать в следующей редакции:</w:t>
      </w:r>
    </w:p>
    <w:p w:rsidR="00E4783D" w:rsidRDefault="00CF5940" w:rsidP="00474B26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«</w:t>
      </w:r>
      <w:r w:rsidRPr="00CF5940">
        <w:rPr>
          <w:rFonts w:ascii="Times New Roman" w:eastAsia="Times New Roman" w:hAnsi="Times New Roman"/>
          <w:sz w:val="28"/>
          <w:szCs w:val="28"/>
        </w:rPr>
        <w:t>4)рассмотрение отзыва, предложений и замечаний главы местного самоуправления района, либо администрации района (в случае, если проект вносится в порядке правотворческой инициативы не главой местного самоуправления или администрации района)</w:t>
      </w:r>
      <w:r w:rsidRPr="00CF5940"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466E43" w:rsidRDefault="00466E43" w:rsidP="00474B26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466E43">
        <w:rPr>
          <w:rFonts w:ascii="Times New Roman" w:eastAsia="Times New Roman" w:hAnsi="Times New Roman"/>
          <w:b/>
          <w:sz w:val="32"/>
          <w:szCs w:val="32"/>
        </w:rPr>
        <w:t>1.13.Пункт 4 части 2 статьи 38.6 читать в следующей редакции:</w:t>
      </w:r>
    </w:p>
    <w:p w:rsidR="00466E43" w:rsidRPr="00466E43" w:rsidRDefault="00466E43" w:rsidP="00474B26">
      <w:pPr>
        <w:spacing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466E43">
        <w:rPr>
          <w:rFonts w:ascii="Times New Roman" w:eastAsia="Times New Roman" w:hAnsi="Times New Roman"/>
          <w:sz w:val="28"/>
          <w:szCs w:val="28"/>
          <w:lang w:eastAsia="ru-RU"/>
        </w:rPr>
        <w:t>4. Антикоррупционная экспертиза проектов муниципальных правовых актов и проектов решений Земского собрания нормативного характера проводится в целях выявления в них коррупциогенных факторов и их последующего устранения уполномоченным органом администрации района, аппаратом Земского собрания, прокуратурой района.</w:t>
      </w:r>
    </w:p>
    <w:p w:rsidR="00466E43" w:rsidRDefault="00466E43" w:rsidP="00474B2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6E43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Прокурору района проекты нормативных правовых актов, проект повестки дня Земского собрания и другие необходимые материалы направляются в сроки, установленные соглашением , заключенным прокуратурой района с Земским собранием.»</w:t>
      </w:r>
    </w:p>
    <w:p w:rsidR="00466E43" w:rsidRPr="006207C7" w:rsidRDefault="00466E43" w:rsidP="00474B2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7C7">
        <w:rPr>
          <w:rFonts w:ascii="Times New Roman" w:eastAsia="Times New Roman" w:hAnsi="Times New Roman"/>
          <w:b/>
          <w:sz w:val="28"/>
          <w:szCs w:val="28"/>
          <w:lang w:eastAsia="ru-RU"/>
        </w:rPr>
        <w:t>1.14.</w:t>
      </w:r>
      <w:r w:rsidR="006207C7" w:rsidRPr="006207C7">
        <w:rPr>
          <w:rFonts w:ascii="Times New Roman" w:eastAsia="Times New Roman" w:hAnsi="Times New Roman"/>
          <w:b/>
          <w:sz w:val="28"/>
          <w:szCs w:val="28"/>
          <w:lang w:eastAsia="ru-RU"/>
        </w:rPr>
        <w:t>Пункт 4 части 1 статьи 40 читать в следующей редакции:</w:t>
      </w:r>
    </w:p>
    <w:p w:rsidR="006207C7" w:rsidRDefault="006207C7" w:rsidP="00474B26">
      <w:pPr>
        <w:shd w:val="clear" w:color="auto" w:fill="FFFFFF"/>
        <w:spacing w:line="240" w:lineRule="atLeast"/>
        <w:ind w:right="38" w:firstLine="6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7C7">
        <w:rPr>
          <w:rFonts w:ascii="Times New Roman" w:eastAsia="Times New Roman" w:hAnsi="Times New Roman"/>
          <w:sz w:val="28"/>
          <w:szCs w:val="28"/>
          <w:lang w:eastAsia="ru-RU"/>
        </w:rPr>
        <w:t>«4) фамилия и   наименование представительного органа, делегировавшего его в Земское собрание,</w:t>
      </w:r>
      <w:r w:rsidR="00474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07C7">
        <w:rPr>
          <w:rFonts w:ascii="Times New Roman" w:eastAsia="Times New Roman" w:hAnsi="Times New Roman"/>
          <w:sz w:val="28"/>
          <w:szCs w:val="28"/>
          <w:lang w:eastAsia="ru-RU"/>
        </w:rPr>
        <w:t>депутата-докладчика, депутатов, выступивших в прениях, внесших обращение или задавших вопрос докладчикам. Для лиц, не являющихся депутатами, указывается должность;»</w:t>
      </w:r>
    </w:p>
    <w:p w:rsidR="006207C7" w:rsidRPr="00BE6A35" w:rsidRDefault="006207C7" w:rsidP="00474B26">
      <w:pPr>
        <w:shd w:val="clear" w:color="auto" w:fill="FFFFFF"/>
        <w:spacing w:line="240" w:lineRule="atLeast"/>
        <w:ind w:right="38" w:firstLine="67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6A35">
        <w:rPr>
          <w:rFonts w:ascii="Times New Roman" w:eastAsia="Times New Roman" w:hAnsi="Times New Roman"/>
          <w:b/>
          <w:sz w:val="28"/>
          <w:szCs w:val="28"/>
          <w:lang w:eastAsia="ru-RU"/>
        </w:rPr>
        <w:t>1.15.</w:t>
      </w:r>
      <w:r w:rsidR="00BE6A35" w:rsidRPr="00BE6A35">
        <w:rPr>
          <w:rFonts w:ascii="Times New Roman" w:eastAsia="Times New Roman" w:hAnsi="Times New Roman"/>
          <w:b/>
          <w:sz w:val="28"/>
          <w:szCs w:val="28"/>
          <w:lang w:eastAsia="ru-RU"/>
        </w:rPr>
        <w:t>Пункты 3 и 4 статьи 48 читать в следующей редакции:</w:t>
      </w:r>
    </w:p>
    <w:p w:rsidR="00BE6A35" w:rsidRPr="00BE6A35" w:rsidRDefault="00BE6A35" w:rsidP="00474B26">
      <w:pPr>
        <w:shd w:val="clear" w:color="auto" w:fill="FFFFFF"/>
        <w:spacing w:line="240" w:lineRule="atLeast"/>
        <w:ind w:left="29" w:right="34"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E6A35">
        <w:rPr>
          <w:rFonts w:ascii="Times New Roman" w:eastAsia="Times New Roman" w:hAnsi="Times New Roman"/>
          <w:sz w:val="28"/>
          <w:szCs w:val="28"/>
          <w:lang w:eastAsia="ru-RU"/>
        </w:rPr>
        <w:t>3) информировать председателя Земского собрания и иных должностных лиц муниципального образова</w:t>
      </w:r>
      <w:r w:rsidRPr="00BE6A35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о выявленных нарушениях;</w:t>
      </w:r>
    </w:p>
    <w:p w:rsidR="00BE6A35" w:rsidRDefault="00BE6A35" w:rsidP="00474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34" w:firstLine="6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A35">
        <w:rPr>
          <w:rFonts w:ascii="Times New Roman" w:eastAsia="Times New Roman" w:hAnsi="Times New Roman"/>
          <w:sz w:val="28"/>
          <w:szCs w:val="28"/>
          <w:lang w:eastAsia="ru-RU"/>
        </w:rPr>
        <w:t>4) вносить председателю Земского собрания и иным должностным лицам местного самоуправления ре</w:t>
      </w:r>
      <w:r w:rsidRPr="00BE6A35">
        <w:rPr>
          <w:rFonts w:ascii="Times New Roman" w:eastAsia="Times New Roman" w:hAnsi="Times New Roman"/>
          <w:sz w:val="28"/>
          <w:szCs w:val="28"/>
          <w:lang w:eastAsia="ru-RU"/>
        </w:rPr>
        <w:softHyphen/>
        <w:t>комендации по совершенствованию работы</w:t>
      </w:r>
      <w:r w:rsidRPr="00BE6A3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E6A35" w:rsidRPr="00BE6A35" w:rsidRDefault="00BE6A35" w:rsidP="00474B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4" w:right="34" w:firstLine="67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6A35">
        <w:rPr>
          <w:rFonts w:ascii="Times New Roman" w:eastAsia="Times New Roman" w:hAnsi="Times New Roman"/>
          <w:b/>
          <w:sz w:val="28"/>
          <w:szCs w:val="28"/>
          <w:lang w:eastAsia="ru-RU"/>
        </w:rPr>
        <w:t>1.16.Часть 1 статьи 49 читать в следующей редакции:</w:t>
      </w:r>
    </w:p>
    <w:p w:rsidR="00EB4B84" w:rsidRDefault="00BE6A35" w:rsidP="00474B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38" w:right="24" w:firstLine="69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6A35">
        <w:rPr>
          <w:rFonts w:ascii="Times New Roman" w:eastAsia="Times New Roman" w:hAnsi="Times New Roman"/>
          <w:sz w:val="28"/>
          <w:szCs w:val="28"/>
          <w:lang w:eastAsia="ru-RU"/>
        </w:rPr>
        <w:t xml:space="preserve">«1. Депутат, группа депутатов Земского собрания вправе обращаться с запросом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председателю Земского собрания</w:t>
      </w:r>
      <w:r w:rsidRPr="00BE6A35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иным должностным лицам местного самоуправления, а также к руководителям предприятий, учреждений, организаций, расположенных на территории района, по вопросам, входящим в компетенцию Земского собрания.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549FC" w:rsidRDefault="008549FC" w:rsidP="00474B26">
      <w:pPr>
        <w:spacing w:after="105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Настоящее решение вступает в законную силу с</w:t>
      </w:r>
      <w:r w:rsidR="002222EA">
        <w:rPr>
          <w:rFonts w:ascii="Times New Roman" w:eastAsia="Times New Roman" w:hAnsi="Times New Roman"/>
          <w:sz w:val="28"/>
          <w:szCs w:val="28"/>
          <w:lang w:eastAsia="ru-RU"/>
        </w:rPr>
        <w:t xml:space="preserve"> 01.10.2019 года и подлежит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 w:rsidR="002222E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районной газете "Знамя".</w:t>
      </w:r>
    </w:p>
    <w:p w:rsidR="00C2077A" w:rsidRDefault="00C2077A" w:rsidP="00474B26">
      <w:pPr>
        <w:spacing w:after="105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3.Контроль за исполнением настоящего решения возложить на комиссию по местному самоуправлению и общественным связям (Председатель Л.Ю.Лесникова)</w:t>
      </w:r>
      <w:r w:rsidR="00B33D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33D2D" w:rsidRDefault="00B33D2D" w:rsidP="00474B26">
      <w:pPr>
        <w:spacing w:after="105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9FC" w:rsidRDefault="008549FC" w:rsidP="00474B2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местного самоуправления,</w:t>
      </w:r>
    </w:p>
    <w:p w:rsidR="008549FC" w:rsidRDefault="008549FC" w:rsidP="00474B26">
      <w:pPr>
        <w:spacing w:after="105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Земского собрания                                       </w:t>
      </w:r>
      <w:r w:rsidR="00C207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С.И.Бобровских</w:t>
      </w:r>
    </w:p>
    <w:p w:rsidR="00E914A0" w:rsidRDefault="001B253F"/>
    <w:sectPr w:rsidR="00E914A0" w:rsidSect="002222E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3F66"/>
    <w:multiLevelType w:val="hybridMultilevel"/>
    <w:tmpl w:val="2E6C4208"/>
    <w:lvl w:ilvl="0" w:tplc="87763B8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49B0142"/>
    <w:multiLevelType w:val="hybridMultilevel"/>
    <w:tmpl w:val="8004C272"/>
    <w:lvl w:ilvl="0" w:tplc="30B04D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C9C0EB3"/>
    <w:multiLevelType w:val="hybridMultilevel"/>
    <w:tmpl w:val="EC9477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B5"/>
    <w:rsid w:val="00050C25"/>
    <w:rsid w:val="00092219"/>
    <w:rsid w:val="00112053"/>
    <w:rsid w:val="001B253F"/>
    <w:rsid w:val="001D2F7A"/>
    <w:rsid w:val="001D339C"/>
    <w:rsid w:val="002222EA"/>
    <w:rsid w:val="002C60CF"/>
    <w:rsid w:val="00466E43"/>
    <w:rsid w:val="00474B26"/>
    <w:rsid w:val="0049581F"/>
    <w:rsid w:val="00540BB8"/>
    <w:rsid w:val="005A0139"/>
    <w:rsid w:val="006207C7"/>
    <w:rsid w:val="007F6DFE"/>
    <w:rsid w:val="008549FC"/>
    <w:rsid w:val="008968B5"/>
    <w:rsid w:val="008D4E49"/>
    <w:rsid w:val="009F5492"/>
    <w:rsid w:val="00A72252"/>
    <w:rsid w:val="00B33D2D"/>
    <w:rsid w:val="00BC38C2"/>
    <w:rsid w:val="00BE6A35"/>
    <w:rsid w:val="00C2077A"/>
    <w:rsid w:val="00CF5940"/>
    <w:rsid w:val="00E4783D"/>
    <w:rsid w:val="00E80C86"/>
    <w:rsid w:val="00E9235C"/>
    <w:rsid w:val="00EB4B84"/>
    <w:rsid w:val="00F4357E"/>
    <w:rsid w:val="00F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9FC"/>
    <w:rPr>
      <w:color w:val="0000FF"/>
      <w:u w:val="single"/>
    </w:rPr>
  </w:style>
  <w:style w:type="paragraph" w:customStyle="1" w:styleId="ConsPlusNormal">
    <w:name w:val="ConsPlusNormal"/>
    <w:rsid w:val="00854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0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9FC"/>
    <w:rPr>
      <w:color w:val="0000FF"/>
      <w:u w:val="single"/>
    </w:rPr>
  </w:style>
  <w:style w:type="paragraph" w:customStyle="1" w:styleId="ConsPlusNormal">
    <w:name w:val="ConsPlusNormal"/>
    <w:rsid w:val="00854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4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2019-06-26T06:25:00Z</cp:lastPrinted>
  <dcterms:created xsi:type="dcterms:W3CDTF">2019-05-29T06:45:00Z</dcterms:created>
  <dcterms:modified xsi:type="dcterms:W3CDTF">2019-06-27T11:09:00Z</dcterms:modified>
</cp:coreProperties>
</file>