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C5" w:rsidRPr="007004C5" w:rsidRDefault="007004C5" w:rsidP="007004C5">
      <w:pPr>
        <w:jc w:val="center"/>
        <w:rPr>
          <w:rFonts w:ascii="Bookman Old Style" w:hAnsi="Bookman Old Style"/>
          <w:sz w:val="28"/>
        </w:rPr>
      </w:pPr>
      <w:r w:rsidRPr="007004C5">
        <w:rPr>
          <w:rFonts w:ascii="Bookman Old Style" w:hAnsi="Bookman Old Style"/>
          <w:noProof/>
          <w:sz w:val="28"/>
        </w:rPr>
        <w:drawing>
          <wp:inline distT="0" distB="0" distL="0" distR="0" wp14:anchorId="4D238BB3" wp14:editId="67B33F45">
            <wp:extent cx="5810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7004C5" w:rsidRPr="007004C5" w:rsidRDefault="007004C5" w:rsidP="007004C5">
      <w:pPr>
        <w:jc w:val="center"/>
        <w:rPr>
          <w:rFonts w:ascii="Bookman Old Style" w:hAnsi="Bookman Old Style"/>
          <w:sz w:val="28"/>
        </w:rPr>
      </w:pPr>
      <w:r w:rsidRPr="007004C5">
        <w:rPr>
          <w:rFonts w:ascii="Bookman Old Style" w:hAnsi="Bookman Old Style"/>
          <w:sz w:val="28"/>
        </w:rPr>
        <w:t>Земское собрание</w:t>
      </w:r>
    </w:p>
    <w:p w:rsidR="007004C5" w:rsidRPr="007004C5" w:rsidRDefault="007004C5" w:rsidP="007004C5">
      <w:pPr>
        <w:jc w:val="center"/>
        <w:rPr>
          <w:rFonts w:ascii="Bookman Old Style" w:hAnsi="Bookman Old Style"/>
          <w:sz w:val="28"/>
        </w:rPr>
      </w:pPr>
      <w:r w:rsidRPr="007004C5">
        <w:rPr>
          <w:rFonts w:ascii="Bookman Old Style" w:hAnsi="Bookman Old Style"/>
          <w:sz w:val="28"/>
        </w:rPr>
        <w:t xml:space="preserve">Большемурашкинского муниципального района </w:t>
      </w:r>
    </w:p>
    <w:p w:rsidR="007004C5" w:rsidRPr="007004C5" w:rsidRDefault="007004C5" w:rsidP="007004C5">
      <w:pPr>
        <w:jc w:val="center"/>
        <w:rPr>
          <w:rFonts w:ascii="Bookman Old Style" w:hAnsi="Bookman Old Style"/>
          <w:sz w:val="28"/>
        </w:rPr>
      </w:pPr>
      <w:r w:rsidRPr="007004C5">
        <w:rPr>
          <w:rFonts w:ascii="Bookman Old Style" w:hAnsi="Bookman Old Style"/>
          <w:sz w:val="28"/>
        </w:rPr>
        <w:t xml:space="preserve">Нижегородской области </w:t>
      </w:r>
    </w:p>
    <w:p w:rsidR="007004C5" w:rsidRPr="007004C5" w:rsidRDefault="007004C5" w:rsidP="007004C5">
      <w:pPr>
        <w:keepNext/>
        <w:jc w:val="center"/>
        <w:outlineLvl w:val="0"/>
        <w:rPr>
          <w:rFonts w:ascii="Bookman Old Style" w:hAnsi="Bookman Old Style"/>
          <w:b/>
          <w:bCs/>
          <w:sz w:val="48"/>
        </w:rPr>
      </w:pPr>
      <w:r w:rsidRPr="007004C5">
        <w:rPr>
          <w:rFonts w:ascii="Bookman Old Style" w:hAnsi="Bookman Old Style"/>
          <w:b/>
          <w:bCs/>
          <w:sz w:val="48"/>
        </w:rPr>
        <w:t>Р Е Ш Е Н И Е</w:t>
      </w:r>
    </w:p>
    <w:p w:rsidR="007004C5" w:rsidRPr="007004C5" w:rsidRDefault="007004C5" w:rsidP="007004C5">
      <w:pPr>
        <w:shd w:val="clear" w:color="auto" w:fill="FFFFFF"/>
        <w:spacing w:before="298"/>
        <w:ind w:left="-567"/>
        <w:rPr>
          <w:color w:val="000000"/>
          <w:sz w:val="28"/>
        </w:rPr>
      </w:pPr>
      <w:r w:rsidRPr="007004C5">
        <w:rPr>
          <w:rFonts w:eastAsia="Calibri"/>
          <w:noProof/>
          <w:sz w:val="28"/>
          <w:szCs w:val="28"/>
        </w:rPr>
        <mc:AlternateContent>
          <mc:Choice Requires="wps">
            <w:drawing>
              <wp:anchor distT="0" distB="0" distL="114300" distR="114300" simplePos="0" relativeHeight="251659264" behindDoc="0" locked="0" layoutInCell="1" allowOverlap="1" wp14:anchorId="628F33D3" wp14:editId="2AC405DD">
                <wp:simplePos x="0" y="0"/>
                <wp:positionH relativeFrom="column">
                  <wp:posOffset>-342900</wp:posOffset>
                </wp:positionH>
                <wp:positionV relativeFrom="paragraph">
                  <wp:posOffset>177165</wp:posOffset>
                </wp:positionV>
                <wp:extent cx="65532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l0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AB0xl0EAIA&#10;ACkEAAAOAAAAAAAAAAAAAAAAAC4CAABkcnMvZTJvRG9jLnhtbFBLAQItABQABgAIAAAAIQC0b5Br&#10;2wAAAAkBAAAPAAAAAAAAAAAAAAAAAGoEAABkcnMvZG93bnJldi54bWxQSwUGAAAAAAQABADzAAAA&#10;cgUAAAAA&#10;" strokeweight="3pt"/>
            </w:pict>
          </mc:Fallback>
        </mc:AlternateContent>
      </w:r>
      <w:r w:rsidRPr="007004C5">
        <w:rPr>
          <w:rFonts w:eastAsia="Calibri"/>
          <w:noProof/>
          <w:sz w:val="28"/>
          <w:szCs w:val="28"/>
        </w:rPr>
        <mc:AlternateContent>
          <mc:Choice Requires="wps">
            <w:drawing>
              <wp:anchor distT="0" distB="0" distL="114300" distR="114300" simplePos="0" relativeHeight="251660288" behindDoc="0" locked="0" layoutInCell="1" allowOverlap="1" wp14:anchorId="3D21AB74" wp14:editId="4FBB5582">
                <wp:simplePos x="0" y="0"/>
                <wp:positionH relativeFrom="column">
                  <wp:posOffset>-342900</wp:posOffset>
                </wp:positionH>
                <wp:positionV relativeFrom="paragraph">
                  <wp:posOffset>291465</wp:posOffset>
                </wp:positionV>
                <wp:extent cx="65532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z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2WwKEmNEB19CiiHRWOc/cd2hYJRYAucITE7PzgcipBhCwj1Kb4WU&#10;UWypUF/i5WwyiwlOS8GCM4Q5e9hX0qITCeMSv1gVeB7DrD4qFsFaTtjmZnsi5NWGy6UKeFAK0LlZ&#10;13n4sUyXm8VmkY/yyXwzytO6Hn3cVvlovs0+zOppXVV19jNQy/KiFYxxFdgNs5nlf6f97ZVcp+o+&#10;nfc2JG/RY7+A7PCPpKOWQb7rIOw1u+zsoDGMYwy+PZ0w7497sB8f+PoXAA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GwF&#10;bNkSAgAAKAQAAA4AAAAAAAAAAAAAAAAALgIAAGRycy9lMm9Eb2MueG1sUEsBAi0AFAAGAAgAAAAh&#10;AEUzGx3eAAAACQEAAA8AAAAAAAAAAAAAAAAAbAQAAGRycy9kb3ducmV2LnhtbFBLBQYAAAAABAAE&#10;APMAAAB3BQAAAAA=&#10;"/>
            </w:pict>
          </mc:Fallback>
        </mc:AlternateContent>
      </w:r>
    </w:p>
    <w:p w:rsidR="007004C5" w:rsidRPr="007004C5" w:rsidRDefault="007004C5" w:rsidP="007004C5">
      <w:pPr>
        <w:shd w:val="clear" w:color="auto" w:fill="FFFFFF"/>
        <w:spacing w:before="298"/>
        <w:ind w:left="-567"/>
        <w:rPr>
          <w:color w:val="000000"/>
          <w:sz w:val="28"/>
          <w:szCs w:val="28"/>
        </w:rPr>
      </w:pPr>
      <w:r w:rsidRPr="007004C5">
        <w:rPr>
          <w:color w:val="000000"/>
          <w:sz w:val="28"/>
          <w:szCs w:val="28"/>
        </w:rPr>
        <w:t xml:space="preserve">          </w:t>
      </w:r>
      <w:r>
        <w:rPr>
          <w:color w:val="000000"/>
          <w:sz w:val="28"/>
          <w:szCs w:val="28"/>
        </w:rPr>
        <w:t>07</w:t>
      </w:r>
      <w:r w:rsidRPr="007004C5">
        <w:rPr>
          <w:color w:val="000000"/>
          <w:sz w:val="28"/>
          <w:szCs w:val="28"/>
        </w:rPr>
        <w:t>.0</w:t>
      </w:r>
      <w:r>
        <w:rPr>
          <w:color w:val="000000"/>
          <w:sz w:val="28"/>
          <w:szCs w:val="28"/>
        </w:rPr>
        <w:t>8</w:t>
      </w:r>
      <w:r w:rsidRPr="007004C5">
        <w:rPr>
          <w:color w:val="000000"/>
          <w:sz w:val="28"/>
          <w:szCs w:val="28"/>
        </w:rPr>
        <w:t xml:space="preserve">.2018 г.                                                                                                      № </w:t>
      </w:r>
      <w:r>
        <w:rPr>
          <w:color w:val="000000"/>
          <w:sz w:val="28"/>
          <w:szCs w:val="28"/>
        </w:rPr>
        <w:t>37</w:t>
      </w:r>
    </w:p>
    <w:p w:rsidR="00A97B20" w:rsidRDefault="00A97B20" w:rsidP="00F51479">
      <w:pPr>
        <w:jc w:val="center"/>
        <w:rPr>
          <w:bCs/>
          <w:sz w:val="28"/>
          <w:szCs w:val="28"/>
        </w:rPr>
      </w:pPr>
    </w:p>
    <w:p w:rsidR="00F51479" w:rsidRDefault="00F51479" w:rsidP="00F51479">
      <w:pPr>
        <w:jc w:val="center"/>
        <w:rPr>
          <w:b/>
          <w:bCs/>
          <w:sz w:val="28"/>
          <w:szCs w:val="28"/>
        </w:rPr>
      </w:pPr>
      <w:r w:rsidRPr="0089769F">
        <w:rPr>
          <w:b/>
          <w:bCs/>
          <w:sz w:val="28"/>
          <w:szCs w:val="28"/>
        </w:rPr>
        <w:t xml:space="preserve">О внесении изменений в решение Земского собрания Большемурашкинского </w:t>
      </w:r>
      <w:r>
        <w:rPr>
          <w:b/>
          <w:bCs/>
          <w:sz w:val="28"/>
          <w:szCs w:val="28"/>
        </w:rPr>
        <w:t xml:space="preserve">муниципального </w:t>
      </w:r>
      <w:r w:rsidRPr="0089769F">
        <w:rPr>
          <w:b/>
          <w:bCs/>
          <w:sz w:val="28"/>
          <w:szCs w:val="28"/>
        </w:rPr>
        <w:t xml:space="preserve">района  Нижегородской области от </w:t>
      </w:r>
      <w:r>
        <w:rPr>
          <w:b/>
          <w:bCs/>
          <w:sz w:val="28"/>
          <w:szCs w:val="28"/>
        </w:rPr>
        <w:t>14.</w:t>
      </w:r>
      <w:r w:rsidRPr="0089769F">
        <w:rPr>
          <w:b/>
          <w:bCs/>
          <w:sz w:val="28"/>
          <w:szCs w:val="28"/>
        </w:rPr>
        <w:t>12.20</w:t>
      </w:r>
      <w:r>
        <w:rPr>
          <w:b/>
          <w:bCs/>
          <w:sz w:val="28"/>
          <w:szCs w:val="28"/>
        </w:rPr>
        <w:t>17</w:t>
      </w:r>
      <w:r w:rsidRPr="0089769F">
        <w:rPr>
          <w:b/>
          <w:bCs/>
          <w:sz w:val="28"/>
          <w:szCs w:val="28"/>
        </w:rPr>
        <w:t xml:space="preserve">г. № </w:t>
      </w:r>
      <w:r>
        <w:rPr>
          <w:b/>
          <w:bCs/>
          <w:sz w:val="28"/>
          <w:szCs w:val="28"/>
        </w:rPr>
        <w:t>75</w:t>
      </w:r>
      <w:r w:rsidRPr="0089769F">
        <w:rPr>
          <w:b/>
          <w:bCs/>
          <w:sz w:val="28"/>
          <w:szCs w:val="28"/>
        </w:rPr>
        <w:t xml:space="preserve"> </w:t>
      </w:r>
    </w:p>
    <w:p w:rsidR="00F51479" w:rsidRPr="00C63152" w:rsidRDefault="00F51479" w:rsidP="00F51479">
      <w:pPr>
        <w:jc w:val="center"/>
        <w:rPr>
          <w:b/>
          <w:bCs/>
          <w:sz w:val="28"/>
          <w:szCs w:val="28"/>
        </w:rPr>
      </w:pPr>
      <w:r w:rsidRPr="00C63152">
        <w:rPr>
          <w:b/>
          <w:bCs/>
          <w:sz w:val="28"/>
          <w:szCs w:val="28"/>
        </w:rPr>
        <w:t>«О районном бюджете на 201</w:t>
      </w:r>
      <w:r>
        <w:rPr>
          <w:b/>
          <w:bCs/>
          <w:sz w:val="28"/>
          <w:szCs w:val="28"/>
        </w:rPr>
        <w:t>8</w:t>
      </w:r>
      <w:r w:rsidRPr="00C63152">
        <w:rPr>
          <w:b/>
          <w:bCs/>
          <w:sz w:val="28"/>
          <w:szCs w:val="28"/>
        </w:rPr>
        <w:t xml:space="preserve"> год и на плановый период 201</w:t>
      </w:r>
      <w:r>
        <w:rPr>
          <w:b/>
          <w:bCs/>
          <w:sz w:val="28"/>
          <w:szCs w:val="28"/>
        </w:rPr>
        <w:t>9</w:t>
      </w:r>
      <w:r w:rsidRPr="00C63152">
        <w:rPr>
          <w:b/>
          <w:bCs/>
          <w:sz w:val="28"/>
          <w:szCs w:val="28"/>
        </w:rPr>
        <w:t xml:space="preserve"> и 20</w:t>
      </w:r>
      <w:r>
        <w:rPr>
          <w:b/>
          <w:bCs/>
          <w:sz w:val="28"/>
          <w:szCs w:val="28"/>
        </w:rPr>
        <w:t>20</w:t>
      </w:r>
      <w:r w:rsidRPr="00C63152">
        <w:rPr>
          <w:b/>
          <w:bCs/>
          <w:sz w:val="28"/>
          <w:szCs w:val="28"/>
        </w:rPr>
        <w:t xml:space="preserve"> годов»</w:t>
      </w:r>
    </w:p>
    <w:p w:rsidR="00F51479" w:rsidRPr="00C63152" w:rsidRDefault="00F51479" w:rsidP="00F51479">
      <w:pPr>
        <w:jc w:val="both"/>
        <w:outlineLvl w:val="0"/>
        <w:rPr>
          <w:sz w:val="28"/>
          <w:szCs w:val="28"/>
        </w:rPr>
      </w:pPr>
      <w:r w:rsidRPr="00C63152">
        <w:rPr>
          <w:sz w:val="28"/>
          <w:szCs w:val="28"/>
        </w:rPr>
        <w:t xml:space="preserve">            </w:t>
      </w:r>
    </w:p>
    <w:p w:rsidR="00F51479" w:rsidRPr="009276A0" w:rsidRDefault="00F51479" w:rsidP="00F51479">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276A0">
        <w:rPr>
          <w:rFonts w:ascii="Times New Roman" w:hAnsi="Times New Roman" w:cs="Times New Roman"/>
          <w:bCs/>
          <w:sz w:val="28"/>
          <w:szCs w:val="28"/>
        </w:rPr>
        <w:t xml:space="preserve">Земское собрание </w:t>
      </w:r>
      <w:r>
        <w:rPr>
          <w:rFonts w:ascii="Times New Roman" w:hAnsi="Times New Roman" w:cs="Times New Roman"/>
          <w:bCs/>
          <w:sz w:val="28"/>
          <w:szCs w:val="28"/>
        </w:rPr>
        <w:t xml:space="preserve">Большемурашкинского муниципального района </w:t>
      </w:r>
      <w:r w:rsidRPr="009276A0">
        <w:rPr>
          <w:rFonts w:ascii="Times New Roman" w:hAnsi="Times New Roman" w:cs="Times New Roman"/>
          <w:b/>
          <w:bCs/>
          <w:sz w:val="28"/>
          <w:szCs w:val="28"/>
        </w:rPr>
        <w:t>р е ш и л о</w:t>
      </w:r>
      <w:r>
        <w:rPr>
          <w:rFonts w:ascii="Times New Roman" w:hAnsi="Times New Roman" w:cs="Times New Roman"/>
          <w:bCs/>
          <w:sz w:val="28"/>
          <w:szCs w:val="28"/>
        </w:rPr>
        <w:t xml:space="preserve"> :</w:t>
      </w:r>
    </w:p>
    <w:p w:rsidR="00F51479" w:rsidRDefault="00F51479" w:rsidP="00F51479">
      <w:pPr>
        <w:jc w:val="both"/>
        <w:rPr>
          <w:sz w:val="28"/>
          <w:szCs w:val="28"/>
        </w:rPr>
      </w:pPr>
      <w:r>
        <w:t xml:space="preserve">         </w:t>
      </w:r>
      <w:r w:rsidRPr="009276A0">
        <w:rPr>
          <w:sz w:val="28"/>
          <w:szCs w:val="28"/>
        </w:rPr>
        <w:t>1.</w:t>
      </w:r>
      <w:r w:rsidRPr="008E1879">
        <w:rPr>
          <w:sz w:val="28"/>
          <w:szCs w:val="28"/>
        </w:rPr>
        <w:t xml:space="preserve">Внести в решение Земского собрания Большемурашкинского </w:t>
      </w:r>
      <w:r>
        <w:rPr>
          <w:sz w:val="28"/>
          <w:szCs w:val="28"/>
        </w:rPr>
        <w:t xml:space="preserve">муниципального </w:t>
      </w:r>
      <w:r w:rsidRPr="008E1879">
        <w:rPr>
          <w:sz w:val="28"/>
          <w:szCs w:val="28"/>
        </w:rPr>
        <w:t xml:space="preserve">района Нижегородской области от  </w:t>
      </w:r>
      <w:r>
        <w:rPr>
          <w:sz w:val="28"/>
          <w:szCs w:val="28"/>
        </w:rPr>
        <w:t>14</w:t>
      </w:r>
      <w:r w:rsidRPr="008E1879">
        <w:rPr>
          <w:sz w:val="28"/>
          <w:szCs w:val="28"/>
        </w:rPr>
        <w:t>.12.20</w:t>
      </w:r>
      <w:r>
        <w:rPr>
          <w:sz w:val="28"/>
          <w:szCs w:val="28"/>
        </w:rPr>
        <w:t>17 г. № 75</w:t>
      </w:r>
      <w:r w:rsidRPr="008E1879">
        <w:rPr>
          <w:sz w:val="28"/>
          <w:szCs w:val="28"/>
        </w:rPr>
        <w:t xml:space="preserve"> « О районном бюджете</w:t>
      </w:r>
      <w:r>
        <w:rPr>
          <w:sz w:val="28"/>
          <w:szCs w:val="28"/>
        </w:rPr>
        <w:t xml:space="preserve"> на 2018 год и на плановый п</w:t>
      </w:r>
      <w:r w:rsidR="00312CD9">
        <w:rPr>
          <w:sz w:val="28"/>
          <w:szCs w:val="28"/>
        </w:rPr>
        <w:t>ериод 2019 и 2020 годов»      (</w:t>
      </w:r>
      <w:r>
        <w:rPr>
          <w:sz w:val="28"/>
          <w:szCs w:val="28"/>
        </w:rPr>
        <w:t>с изменениями от 28.02.2018 г. № 10</w:t>
      </w:r>
      <w:r w:rsidR="00C04110">
        <w:rPr>
          <w:sz w:val="28"/>
          <w:szCs w:val="28"/>
        </w:rPr>
        <w:t>, от 11.05.2018 г. № 24</w:t>
      </w:r>
      <w:r w:rsidR="00B637E7">
        <w:rPr>
          <w:sz w:val="28"/>
          <w:szCs w:val="28"/>
        </w:rPr>
        <w:t>, от 15.06.2018 г. № 29</w:t>
      </w:r>
      <w:r w:rsidR="00312CD9">
        <w:rPr>
          <w:sz w:val="28"/>
          <w:szCs w:val="28"/>
        </w:rPr>
        <w:t>, от 03.07.2018 г. № 36</w:t>
      </w:r>
      <w:r>
        <w:rPr>
          <w:sz w:val="28"/>
          <w:szCs w:val="28"/>
        </w:rPr>
        <w:t>) следующие изменения</w:t>
      </w:r>
      <w:r w:rsidRPr="008E1879">
        <w:rPr>
          <w:sz w:val="28"/>
          <w:szCs w:val="28"/>
        </w:rPr>
        <w:t>:</w:t>
      </w:r>
    </w:p>
    <w:p w:rsidR="00F51479" w:rsidRDefault="00F51479" w:rsidP="00F51479">
      <w:pPr>
        <w:jc w:val="both"/>
        <w:rPr>
          <w:sz w:val="28"/>
          <w:szCs w:val="28"/>
        </w:rPr>
      </w:pPr>
      <w:r>
        <w:rPr>
          <w:sz w:val="28"/>
          <w:szCs w:val="28"/>
        </w:rPr>
        <w:t xml:space="preserve">       1)</w:t>
      </w:r>
      <w:r>
        <w:rPr>
          <w:rFonts w:eastAsia="MS Mincho"/>
          <w:kern w:val="32"/>
          <w:sz w:val="28"/>
          <w:szCs w:val="28"/>
        </w:rPr>
        <w:t xml:space="preserve">  </w:t>
      </w:r>
      <w:r>
        <w:rPr>
          <w:sz w:val="28"/>
          <w:szCs w:val="28"/>
        </w:rPr>
        <w:t xml:space="preserve"> </w:t>
      </w:r>
      <w:r w:rsidR="006C606C">
        <w:rPr>
          <w:sz w:val="28"/>
          <w:szCs w:val="28"/>
        </w:rPr>
        <w:t xml:space="preserve">пункт 1 </w:t>
      </w:r>
      <w:r>
        <w:rPr>
          <w:sz w:val="28"/>
          <w:szCs w:val="28"/>
        </w:rPr>
        <w:t>стать</w:t>
      </w:r>
      <w:r w:rsidR="006C606C">
        <w:rPr>
          <w:sz w:val="28"/>
          <w:szCs w:val="28"/>
        </w:rPr>
        <w:t>и</w:t>
      </w:r>
      <w:r>
        <w:rPr>
          <w:sz w:val="28"/>
          <w:szCs w:val="28"/>
        </w:rPr>
        <w:t xml:space="preserve"> 1 изложить в следующей редакции: </w:t>
      </w:r>
    </w:p>
    <w:p w:rsidR="00F51479" w:rsidRPr="00B6191C" w:rsidRDefault="00F51479" w:rsidP="00F51479">
      <w:pPr>
        <w:jc w:val="both"/>
        <w:outlineLvl w:val="0"/>
        <w:rPr>
          <w:sz w:val="28"/>
          <w:szCs w:val="28"/>
        </w:rPr>
      </w:pPr>
      <w:r>
        <w:rPr>
          <w:b/>
          <w:sz w:val="28"/>
          <w:szCs w:val="28"/>
        </w:rPr>
        <w:t xml:space="preserve">       «</w:t>
      </w:r>
      <w:r w:rsidRPr="00B6191C">
        <w:rPr>
          <w:b/>
          <w:sz w:val="28"/>
          <w:szCs w:val="28"/>
        </w:rPr>
        <w:t>Статья 1</w:t>
      </w:r>
    </w:p>
    <w:p w:rsidR="00F51479" w:rsidRPr="00B6191C" w:rsidRDefault="00F51479" w:rsidP="00F51479">
      <w:pPr>
        <w:jc w:val="both"/>
        <w:rPr>
          <w:sz w:val="28"/>
          <w:szCs w:val="28"/>
        </w:rPr>
      </w:pPr>
      <w:r w:rsidRPr="00B6191C">
        <w:rPr>
          <w:sz w:val="28"/>
          <w:szCs w:val="28"/>
        </w:rPr>
        <w:t xml:space="preserve">       </w:t>
      </w:r>
      <w:r>
        <w:rPr>
          <w:sz w:val="28"/>
          <w:szCs w:val="28"/>
        </w:rPr>
        <w:t>1.</w:t>
      </w:r>
      <w:r w:rsidRPr="00B6191C">
        <w:rPr>
          <w:sz w:val="28"/>
          <w:szCs w:val="28"/>
        </w:rPr>
        <w:t>Утвердить основные характеристики районного бюджета на 201</w:t>
      </w:r>
      <w:r>
        <w:rPr>
          <w:sz w:val="28"/>
          <w:szCs w:val="28"/>
        </w:rPr>
        <w:t>8</w:t>
      </w:r>
      <w:r w:rsidRPr="00B6191C">
        <w:rPr>
          <w:sz w:val="28"/>
          <w:szCs w:val="28"/>
        </w:rPr>
        <w:t xml:space="preserve"> год:</w:t>
      </w:r>
    </w:p>
    <w:p w:rsidR="00F51479" w:rsidRPr="00B6191C" w:rsidRDefault="00F51479" w:rsidP="00F51479">
      <w:pPr>
        <w:jc w:val="both"/>
        <w:rPr>
          <w:sz w:val="28"/>
          <w:szCs w:val="28"/>
        </w:rPr>
      </w:pPr>
      <w:r>
        <w:rPr>
          <w:sz w:val="28"/>
          <w:szCs w:val="28"/>
        </w:rPr>
        <w:t xml:space="preserve">         </w:t>
      </w:r>
      <w:r w:rsidRPr="00B6191C">
        <w:rPr>
          <w:sz w:val="28"/>
          <w:szCs w:val="28"/>
        </w:rPr>
        <w:t xml:space="preserve">1) общий объем доходов в </w:t>
      </w:r>
      <w:r>
        <w:rPr>
          <w:sz w:val="28"/>
          <w:szCs w:val="28"/>
        </w:rPr>
        <w:t xml:space="preserve"> сумме  </w:t>
      </w:r>
      <w:r w:rsidR="00312CD9">
        <w:rPr>
          <w:sz w:val="28"/>
          <w:szCs w:val="28"/>
        </w:rPr>
        <w:t>382 779,5</w:t>
      </w:r>
      <w:r>
        <w:rPr>
          <w:sz w:val="28"/>
          <w:szCs w:val="28"/>
        </w:rPr>
        <w:t xml:space="preserve">  </w:t>
      </w:r>
      <w:r w:rsidRPr="00B6191C">
        <w:rPr>
          <w:sz w:val="28"/>
          <w:szCs w:val="28"/>
        </w:rPr>
        <w:t>т</w:t>
      </w:r>
      <w:r>
        <w:rPr>
          <w:sz w:val="28"/>
          <w:szCs w:val="28"/>
        </w:rPr>
        <w:t>ыс.рублей ;</w:t>
      </w:r>
    </w:p>
    <w:p w:rsidR="00F51479" w:rsidRPr="00B6191C" w:rsidRDefault="00F51479" w:rsidP="00F51479">
      <w:pPr>
        <w:jc w:val="both"/>
        <w:rPr>
          <w:sz w:val="28"/>
          <w:szCs w:val="28"/>
        </w:rPr>
      </w:pPr>
      <w:r>
        <w:rPr>
          <w:sz w:val="28"/>
          <w:szCs w:val="28"/>
        </w:rPr>
        <w:t xml:space="preserve">         2</w:t>
      </w:r>
      <w:r w:rsidRPr="00B6191C">
        <w:rPr>
          <w:sz w:val="28"/>
          <w:szCs w:val="28"/>
        </w:rPr>
        <w:t xml:space="preserve">) общий объем расходов в сумме </w:t>
      </w:r>
      <w:r>
        <w:rPr>
          <w:sz w:val="28"/>
          <w:szCs w:val="28"/>
        </w:rPr>
        <w:t xml:space="preserve"> </w:t>
      </w:r>
      <w:r w:rsidR="00312CD9">
        <w:rPr>
          <w:sz w:val="28"/>
          <w:szCs w:val="28"/>
        </w:rPr>
        <w:t>388 108,1</w:t>
      </w:r>
      <w:r>
        <w:rPr>
          <w:sz w:val="28"/>
          <w:szCs w:val="28"/>
        </w:rPr>
        <w:t xml:space="preserve">  </w:t>
      </w:r>
      <w:r w:rsidRPr="00B6191C">
        <w:rPr>
          <w:sz w:val="28"/>
          <w:szCs w:val="28"/>
        </w:rPr>
        <w:t>тыс.рублей</w:t>
      </w:r>
      <w:r>
        <w:rPr>
          <w:sz w:val="28"/>
          <w:szCs w:val="28"/>
        </w:rPr>
        <w:t xml:space="preserve"> ;</w:t>
      </w:r>
    </w:p>
    <w:p w:rsidR="00F51479" w:rsidRDefault="00F51479" w:rsidP="00F51479">
      <w:pPr>
        <w:jc w:val="both"/>
        <w:rPr>
          <w:sz w:val="28"/>
          <w:szCs w:val="28"/>
        </w:rPr>
      </w:pPr>
      <w:r>
        <w:rPr>
          <w:sz w:val="28"/>
          <w:szCs w:val="28"/>
        </w:rPr>
        <w:t xml:space="preserve">         3) размер дефицита   </w:t>
      </w:r>
      <w:r w:rsidRPr="00B6191C">
        <w:rPr>
          <w:sz w:val="28"/>
          <w:szCs w:val="28"/>
        </w:rPr>
        <w:t xml:space="preserve"> в сумме  </w:t>
      </w:r>
      <w:r w:rsidR="00A97FCD">
        <w:rPr>
          <w:sz w:val="28"/>
          <w:szCs w:val="28"/>
        </w:rPr>
        <w:t>5 328,6</w:t>
      </w:r>
      <w:r>
        <w:rPr>
          <w:sz w:val="28"/>
          <w:szCs w:val="28"/>
        </w:rPr>
        <w:t xml:space="preserve">  тыс.</w:t>
      </w:r>
      <w:r w:rsidRPr="00B6191C">
        <w:rPr>
          <w:sz w:val="28"/>
          <w:szCs w:val="28"/>
        </w:rPr>
        <w:t xml:space="preserve"> рублей</w:t>
      </w:r>
      <w:r>
        <w:rPr>
          <w:sz w:val="28"/>
          <w:szCs w:val="28"/>
        </w:rPr>
        <w:t>.</w:t>
      </w:r>
      <w:r w:rsidR="006C606C">
        <w:rPr>
          <w:sz w:val="28"/>
          <w:szCs w:val="28"/>
        </w:rPr>
        <w:t>»</w:t>
      </w:r>
    </w:p>
    <w:p w:rsidR="00D272A4" w:rsidRPr="00D272A4" w:rsidRDefault="00D272A4" w:rsidP="00D272A4">
      <w:pPr>
        <w:pStyle w:val="ConsNormal"/>
        <w:ind w:firstLine="709"/>
        <w:jc w:val="both"/>
        <w:outlineLvl w:val="0"/>
        <w:rPr>
          <w:rFonts w:ascii="Times New Roman" w:hAnsi="Times New Roman" w:cs="Times New Roman"/>
          <w:sz w:val="28"/>
          <w:szCs w:val="28"/>
        </w:rPr>
      </w:pPr>
      <w:r w:rsidRPr="00D272A4">
        <w:rPr>
          <w:rFonts w:ascii="Times New Roman" w:hAnsi="Times New Roman" w:cs="Times New Roman"/>
          <w:sz w:val="28"/>
          <w:szCs w:val="28"/>
        </w:rPr>
        <w:t xml:space="preserve">2) </w:t>
      </w:r>
      <w:r>
        <w:rPr>
          <w:rFonts w:ascii="Times New Roman" w:hAnsi="Times New Roman" w:cs="Times New Roman"/>
          <w:sz w:val="28"/>
          <w:szCs w:val="28"/>
        </w:rPr>
        <w:t>статью 4 изложить в следующей редакции :</w:t>
      </w:r>
    </w:p>
    <w:p w:rsidR="00D272A4" w:rsidRDefault="00D272A4" w:rsidP="00D272A4">
      <w:pPr>
        <w:pStyle w:val="ConsNormal"/>
        <w:ind w:firstLine="709"/>
        <w:jc w:val="both"/>
        <w:outlineLvl w:val="0"/>
        <w:rPr>
          <w:rFonts w:ascii="Times New Roman" w:hAnsi="Times New Roman" w:cs="Times New Roman"/>
          <w:b/>
          <w:sz w:val="28"/>
          <w:szCs w:val="28"/>
        </w:rPr>
      </w:pPr>
      <w:r>
        <w:rPr>
          <w:rFonts w:ascii="Times New Roman" w:hAnsi="Times New Roman" w:cs="Times New Roman"/>
          <w:b/>
          <w:sz w:val="28"/>
          <w:szCs w:val="28"/>
        </w:rPr>
        <w:t>«Статья 4</w:t>
      </w:r>
    </w:p>
    <w:p w:rsidR="00D272A4" w:rsidRDefault="00D272A4" w:rsidP="00D272A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Утвердить общий объем налоговых и неналоговых доходов:</w:t>
      </w:r>
    </w:p>
    <w:p w:rsidR="00D272A4" w:rsidRDefault="009A2FDE" w:rsidP="00D272A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 2018 год в сумме  </w:t>
      </w:r>
      <w:r w:rsidR="00FC2D82">
        <w:rPr>
          <w:rFonts w:ascii="Times New Roman" w:hAnsi="Times New Roman" w:cs="Times New Roman"/>
          <w:sz w:val="28"/>
          <w:szCs w:val="28"/>
        </w:rPr>
        <w:t>8</w:t>
      </w:r>
      <w:r w:rsidR="00312CD9">
        <w:rPr>
          <w:rFonts w:ascii="Times New Roman" w:hAnsi="Times New Roman" w:cs="Times New Roman"/>
          <w:sz w:val="28"/>
          <w:szCs w:val="28"/>
        </w:rPr>
        <w:t>4</w:t>
      </w:r>
      <w:r w:rsidR="00FC2D82">
        <w:rPr>
          <w:rFonts w:ascii="Times New Roman" w:hAnsi="Times New Roman" w:cs="Times New Roman"/>
          <w:sz w:val="28"/>
          <w:szCs w:val="28"/>
        </w:rPr>
        <w:t> </w:t>
      </w:r>
      <w:r w:rsidR="00312CD9">
        <w:rPr>
          <w:rFonts w:ascii="Times New Roman" w:hAnsi="Times New Roman" w:cs="Times New Roman"/>
          <w:sz w:val="28"/>
          <w:szCs w:val="28"/>
        </w:rPr>
        <w:t>0</w:t>
      </w:r>
      <w:r w:rsidR="00FC2D82">
        <w:rPr>
          <w:rFonts w:ascii="Times New Roman" w:hAnsi="Times New Roman" w:cs="Times New Roman"/>
          <w:sz w:val="28"/>
          <w:szCs w:val="28"/>
        </w:rPr>
        <w:t>10,0</w:t>
      </w:r>
      <w:r w:rsidR="00D272A4" w:rsidRPr="00C76AA3">
        <w:rPr>
          <w:rFonts w:ascii="Times New Roman" w:hAnsi="Times New Roman" w:cs="Times New Roman"/>
          <w:sz w:val="28"/>
          <w:szCs w:val="28"/>
        </w:rPr>
        <w:t xml:space="preserve">  </w:t>
      </w:r>
      <w:r w:rsidR="00D272A4">
        <w:rPr>
          <w:rFonts w:ascii="Times New Roman" w:hAnsi="Times New Roman" w:cs="Times New Roman"/>
          <w:sz w:val="28"/>
          <w:szCs w:val="28"/>
        </w:rPr>
        <w:t>тыс. рублей</w:t>
      </w:r>
    </w:p>
    <w:p w:rsidR="00D272A4" w:rsidRDefault="00D272A4" w:rsidP="00D272A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 2019 год в сумме  84 084,0 тыс. рублей, </w:t>
      </w:r>
    </w:p>
    <w:p w:rsidR="00D272A4" w:rsidRDefault="00D272A4" w:rsidP="00D272A4">
      <w:pPr>
        <w:pStyle w:val="ConsNormal"/>
        <w:ind w:firstLine="709"/>
        <w:jc w:val="both"/>
        <w:rPr>
          <w:rFonts w:ascii="Times New Roman" w:hAnsi="Times New Roman" w:cs="Times New Roman"/>
          <w:b/>
          <w:bCs/>
          <w:sz w:val="28"/>
          <w:szCs w:val="28"/>
        </w:rPr>
      </w:pPr>
      <w:r>
        <w:rPr>
          <w:rFonts w:ascii="Times New Roman" w:hAnsi="Times New Roman" w:cs="Times New Roman"/>
          <w:sz w:val="28"/>
          <w:szCs w:val="28"/>
        </w:rPr>
        <w:t>3) на 2020 год в сумме  88 255,0  тыс. рублей.»</w:t>
      </w:r>
      <w:r>
        <w:rPr>
          <w:rFonts w:ascii="Times New Roman" w:hAnsi="Times New Roman" w:cs="Times New Roman"/>
          <w:b/>
          <w:bCs/>
          <w:sz w:val="28"/>
          <w:szCs w:val="28"/>
        </w:rPr>
        <w:t xml:space="preserve"> </w:t>
      </w:r>
    </w:p>
    <w:p w:rsidR="00F51479" w:rsidRDefault="00F51479" w:rsidP="00F51479">
      <w:pPr>
        <w:jc w:val="both"/>
        <w:rPr>
          <w:sz w:val="28"/>
          <w:szCs w:val="28"/>
        </w:rPr>
      </w:pPr>
      <w:r w:rsidRPr="009137A1">
        <w:rPr>
          <w:sz w:val="28"/>
          <w:szCs w:val="28"/>
        </w:rPr>
        <w:t xml:space="preserve">       </w:t>
      </w:r>
      <w:r w:rsidR="00D272A4">
        <w:rPr>
          <w:sz w:val="28"/>
          <w:szCs w:val="28"/>
        </w:rPr>
        <w:t>3</w:t>
      </w:r>
      <w:r>
        <w:rPr>
          <w:sz w:val="28"/>
          <w:szCs w:val="28"/>
        </w:rPr>
        <w:t xml:space="preserve">) статью 5 изложить в следующей редакции: </w:t>
      </w:r>
    </w:p>
    <w:p w:rsidR="00F51479" w:rsidRDefault="00F51479" w:rsidP="00F51479">
      <w:pPr>
        <w:pStyle w:val="ConsNormal"/>
        <w:ind w:firstLine="0"/>
        <w:jc w:val="both"/>
        <w:outlineLvl w:val="0"/>
        <w:rPr>
          <w:rFonts w:ascii="Times New Roman" w:hAnsi="Times New Roman" w:cs="Times New Roman"/>
          <w:b/>
          <w:bCs/>
          <w:sz w:val="28"/>
          <w:szCs w:val="28"/>
        </w:rPr>
      </w:pPr>
      <w:r>
        <w:rPr>
          <w:rFonts w:ascii="Times New Roman" w:hAnsi="Times New Roman" w:cs="Times New Roman"/>
          <w:bCs/>
          <w:sz w:val="28"/>
          <w:szCs w:val="28"/>
        </w:rPr>
        <w:t xml:space="preserve">       </w:t>
      </w:r>
      <w:r w:rsidRPr="009137A1">
        <w:rPr>
          <w:rFonts w:ascii="Times New Roman" w:hAnsi="Times New Roman" w:cs="Times New Roman"/>
          <w:bCs/>
          <w:sz w:val="28"/>
          <w:szCs w:val="28"/>
        </w:rPr>
        <w:t>«</w:t>
      </w:r>
      <w:r w:rsidRPr="008B3428">
        <w:rPr>
          <w:rFonts w:ascii="Times New Roman" w:hAnsi="Times New Roman" w:cs="Times New Roman"/>
          <w:b/>
          <w:bCs/>
          <w:sz w:val="28"/>
          <w:szCs w:val="28"/>
        </w:rPr>
        <w:t>Статья 5</w:t>
      </w:r>
    </w:p>
    <w:p w:rsidR="00F51479" w:rsidRPr="00BC65CD" w:rsidRDefault="00F51479" w:rsidP="00F5147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C65CD">
        <w:rPr>
          <w:rFonts w:ascii="Times New Roman" w:hAnsi="Times New Roman" w:cs="Times New Roman"/>
          <w:sz w:val="28"/>
          <w:szCs w:val="28"/>
        </w:rPr>
        <w:t>Утвердить объем безвозмездных поступлений, получаемых из других бюджетов бюджетной системы Российской Федерации:</w:t>
      </w:r>
    </w:p>
    <w:p w:rsidR="00F51479" w:rsidRPr="00BC65CD" w:rsidRDefault="00F51479" w:rsidP="00F51479">
      <w:pPr>
        <w:pStyle w:val="ConsNormal"/>
        <w:ind w:firstLine="709"/>
        <w:jc w:val="both"/>
        <w:rPr>
          <w:rFonts w:ascii="Times New Roman" w:hAnsi="Times New Roman" w:cs="Times New Roman"/>
          <w:sz w:val="28"/>
          <w:szCs w:val="28"/>
        </w:rPr>
      </w:pPr>
      <w:r w:rsidRPr="00BC65CD">
        <w:rPr>
          <w:rFonts w:ascii="Times New Roman" w:hAnsi="Times New Roman" w:cs="Times New Roman"/>
          <w:sz w:val="28"/>
          <w:szCs w:val="28"/>
        </w:rPr>
        <w:t xml:space="preserve">1) на 2018 год в сумме  </w:t>
      </w:r>
      <w:r w:rsidR="00312CD9">
        <w:rPr>
          <w:rFonts w:ascii="Times New Roman" w:hAnsi="Times New Roman" w:cs="Times New Roman"/>
          <w:sz w:val="28"/>
          <w:szCs w:val="28"/>
        </w:rPr>
        <w:t>298 </w:t>
      </w:r>
      <w:r w:rsidR="00DF592B">
        <w:rPr>
          <w:rFonts w:ascii="Times New Roman" w:hAnsi="Times New Roman" w:cs="Times New Roman"/>
          <w:sz w:val="28"/>
          <w:szCs w:val="28"/>
        </w:rPr>
        <w:t>7</w:t>
      </w:r>
      <w:r w:rsidR="00312CD9">
        <w:rPr>
          <w:rFonts w:ascii="Times New Roman" w:hAnsi="Times New Roman" w:cs="Times New Roman"/>
          <w:sz w:val="28"/>
          <w:szCs w:val="28"/>
        </w:rPr>
        <w:t>69,</w:t>
      </w:r>
      <w:r w:rsidR="00AF50F3">
        <w:rPr>
          <w:rFonts w:ascii="Times New Roman" w:hAnsi="Times New Roman" w:cs="Times New Roman"/>
          <w:sz w:val="28"/>
          <w:szCs w:val="28"/>
        </w:rPr>
        <w:t>5</w:t>
      </w:r>
      <w:r w:rsidRPr="00587A7E">
        <w:rPr>
          <w:rFonts w:ascii="Times New Roman" w:hAnsi="Times New Roman" w:cs="Times New Roman"/>
          <w:sz w:val="28"/>
          <w:szCs w:val="28"/>
        </w:rPr>
        <w:t xml:space="preserve"> тыс</w:t>
      </w:r>
      <w:r w:rsidRPr="00BC65CD">
        <w:rPr>
          <w:rFonts w:ascii="Times New Roman" w:hAnsi="Times New Roman" w:cs="Times New Roman"/>
          <w:sz w:val="28"/>
          <w:szCs w:val="28"/>
        </w:rPr>
        <w:t xml:space="preserve">. рублей, </w:t>
      </w:r>
      <w:r w:rsidRPr="0015471C">
        <w:rPr>
          <w:rFonts w:ascii="Times New Roman" w:eastAsia="MS Mincho" w:hAnsi="Times New Roman" w:cs="Times New Roman"/>
          <w:kern w:val="32"/>
          <w:sz w:val="28"/>
          <w:szCs w:val="28"/>
        </w:rPr>
        <w:t xml:space="preserve">в том числе объем межбюджетных трансфертов, получаемых из других бюджетов бюджетной системы Российской Федерации, в сумме </w:t>
      </w:r>
      <w:r w:rsidR="00DF592B">
        <w:rPr>
          <w:rFonts w:ascii="Times New Roman" w:eastAsia="MS Mincho" w:hAnsi="Times New Roman" w:cs="Times New Roman"/>
          <w:kern w:val="32"/>
          <w:sz w:val="28"/>
          <w:szCs w:val="28"/>
        </w:rPr>
        <w:t>302 162,</w:t>
      </w:r>
      <w:r w:rsidR="00AF50F3">
        <w:rPr>
          <w:rFonts w:ascii="Times New Roman" w:eastAsia="MS Mincho" w:hAnsi="Times New Roman" w:cs="Times New Roman"/>
          <w:kern w:val="32"/>
          <w:sz w:val="28"/>
          <w:szCs w:val="28"/>
        </w:rPr>
        <w:t>7</w:t>
      </w:r>
      <w:r w:rsidR="00BB77C2">
        <w:rPr>
          <w:rFonts w:ascii="Times New Roman" w:eastAsia="MS Mincho" w:hAnsi="Times New Roman" w:cs="Times New Roman"/>
          <w:kern w:val="32"/>
          <w:sz w:val="28"/>
          <w:szCs w:val="28"/>
        </w:rPr>
        <w:t xml:space="preserve"> </w:t>
      </w:r>
      <w:r w:rsidRPr="0015471C">
        <w:rPr>
          <w:rFonts w:ascii="Times New Roman" w:eastAsia="MS Mincho" w:hAnsi="Times New Roman" w:cs="Times New Roman"/>
          <w:kern w:val="32"/>
          <w:sz w:val="28"/>
          <w:szCs w:val="28"/>
        </w:rPr>
        <w:t xml:space="preserve"> тыс. рублей</w:t>
      </w:r>
      <w:r w:rsidRPr="0015471C">
        <w:rPr>
          <w:rFonts w:ascii="Times New Roman" w:hAnsi="Times New Roman" w:cs="Times New Roman"/>
          <w:sz w:val="28"/>
          <w:szCs w:val="28"/>
        </w:rPr>
        <w:t xml:space="preserve">, </w:t>
      </w:r>
      <w:r w:rsidRPr="00BC65CD">
        <w:rPr>
          <w:rFonts w:ascii="Times New Roman" w:hAnsi="Times New Roman" w:cs="Times New Roman"/>
          <w:sz w:val="28"/>
          <w:szCs w:val="28"/>
        </w:rPr>
        <w:t xml:space="preserve">в том числе объем субсидий, субвенций и иных межбюджетных трансфертов, имеющих целевое назначение, в сумме </w:t>
      </w:r>
      <w:r w:rsidR="00881847">
        <w:rPr>
          <w:rFonts w:ascii="Times New Roman" w:hAnsi="Times New Roman" w:cs="Times New Roman"/>
          <w:sz w:val="28"/>
          <w:szCs w:val="28"/>
        </w:rPr>
        <w:t xml:space="preserve"> </w:t>
      </w:r>
      <w:r w:rsidR="00312CD9" w:rsidRPr="00E6310A">
        <w:rPr>
          <w:rFonts w:ascii="Times New Roman" w:hAnsi="Times New Roman" w:cs="Times New Roman"/>
          <w:sz w:val="28"/>
          <w:szCs w:val="28"/>
        </w:rPr>
        <w:t>195</w:t>
      </w:r>
      <w:r w:rsidR="00AF50F3">
        <w:rPr>
          <w:rFonts w:ascii="Times New Roman" w:hAnsi="Times New Roman" w:cs="Times New Roman"/>
          <w:sz w:val="28"/>
          <w:szCs w:val="28"/>
        </w:rPr>
        <w:t> </w:t>
      </w:r>
      <w:r w:rsidR="00E6310A" w:rsidRPr="00E6310A">
        <w:rPr>
          <w:rFonts w:ascii="Times New Roman" w:hAnsi="Times New Roman" w:cs="Times New Roman"/>
          <w:sz w:val="28"/>
          <w:szCs w:val="28"/>
        </w:rPr>
        <w:t>601</w:t>
      </w:r>
      <w:r w:rsidR="00AF50F3">
        <w:rPr>
          <w:rFonts w:ascii="Times New Roman" w:hAnsi="Times New Roman" w:cs="Times New Roman"/>
          <w:sz w:val="28"/>
          <w:szCs w:val="28"/>
        </w:rPr>
        <w:t>,1</w:t>
      </w:r>
      <w:r w:rsidR="00D90E70" w:rsidRPr="00E6310A">
        <w:rPr>
          <w:rFonts w:ascii="Times New Roman" w:hAnsi="Times New Roman" w:cs="Times New Roman"/>
          <w:sz w:val="28"/>
          <w:szCs w:val="28"/>
        </w:rPr>
        <w:t xml:space="preserve"> </w:t>
      </w:r>
      <w:r w:rsidRPr="00BC65CD">
        <w:rPr>
          <w:rFonts w:ascii="Times New Roman" w:hAnsi="Times New Roman" w:cs="Times New Roman"/>
          <w:sz w:val="28"/>
          <w:szCs w:val="28"/>
        </w:rPr>
        <w:t>тыс. рублей;</w:t>
      </w:r>
    </w:p>
    <w:p w:rsidR="00F51479" w:rsidRPr="006C606C" w:rsidRDefault="00F51479" w:rsidP="00F51479">
      <w:pPr>
        <w:pStyle w:val="ConsNormal"/>
        <w:ind w:firstLine="709"/>
        <w:jc w:val="both"/>
        <w:rPr>
          <w:rFonts w:ascii="Times New Roman" w:hAnsi="Times New Roman" w:cs="Times New Roman"/>
          <w:sz w:val="28"/>
          <w:szCs w:val="28"/>
        </w:rPr>
      </w:pPr>
      <w:r w:rsidRPr="006C606C">
        <w:rPr>
          <w:rFonts w:ascii="Times New Roman" w:hAnsi="Times New Roman" w:cs="Times New Roman"/>
          <w:sz w:val="28"/>
          <w:szCs w:val="28"/>
        </w:rPr>
        <w:lastRenderedPageBreak/>
        <w:t xml:space="preserve">2) на 2019 год в сумме  </w:t>
      </w:r>
      <w:r w:rsidR="00BB77C2" w:rsidRPr="006C606C">
        <w:rPr>
          <w:rFonts w:ascii="Times New Roman" w:hAnsi="Times New Roman" w:cs="Times New Roman"/>
          <w:sz w:val="28"/>
          <w:szCs w:val="28"/>
        </w:rPr>
        <w:t>282 396,4</w:t>
      </w:r>
      <w:r w:rsidRPr="006C606C">
        <w:rPr>
          <w:rFonts w:ascii="Times New Roman" w:hAnsi="Times New Roman" w:cs="Times New Roman"/>
          <w:sz w:val="28"/>
          <w:szCs w:val="28"/>
        </w:rPr>
        <w:t xml:space="preserve"> тыс. рублей,  в том числе объем субсидий, субвенций и иных межбюджетных трансфертов, имеющих целевое назначение, в сумме </w:t>
      </w:r>
      <w:r w:rsidR="007B5D61" w:rsidRPr="006C606C">
        <w:rPr>
          <w:rFonts w:ascii="Times New Roman" w:hAnsi="Times New Roman" w:cs="Times New Roman"/>
          <w:sz w:val="28"/>
          <w:szCs w:val="28"/>
        </w:rPr>
        <w:t>186 579,0</w:t>
      </w:r>
      <w:r w:rsidRPr="006C606C">
        <w:rPr>
          <w:rFonts w:ascii="Times New Roman" w:hAnsi="Times New Roman" w:cs="Times New Roman"/>
          <w:sz w:val="28"/>
          <w:szCs w:val="28"/>
        </w:rPr>
        <w:t xml:space="preserve">  тыс. рублей;</w:t>
      </w:r>
    </w:p>
    <w:p w:rsidR="00F51479" w:rsidRDefault="00F51479" w:rsidP="00F51479">
      <w:pPr>
        <w:pStyle w:val="ConsNormal"/>
        <w:ind w:firstLine="709"/>
        <w:jc w:val="both"/>
        <w:rPr>
          <w:rFonts w:ascii="Times New Roman" w:hAnsi="Times New Roman" w:cs="Times New Roman"/>
          <w:sz w:val="28"/>
          <w:szCs w:val="28"/>
        </w:rPr>
      </w:pPr>
      <w:r w:rsidRPr="006C606C">
        <w:rPr>
          <w:rFonts w:ascii="Times New Roman" w:hAnsi="Times New Roman" w:cs="Times New Roman"/>
          <w:sz w:val="28"/>
          <w:szCs w:val="28"/>
        </w:rPr>
        <w:t xml:space="preserve">3) на 2020 год в сумме  </w:t>
      </w:r>
      <w:r w:rsidR="00BB77C2" w:rsidRPr="006C606C">
        <w:rPr>
          <w:rFonts w:ascii="Times New Roman" w:hAnsi="Times New Roman" w:cs="Times New Roman"/>
          <w:sz w:val="28"/>
          <w:szCs w:val="28"/>
        </w:rPr>
        <w:t xml:space="preserve">279 156,8 </w:t>
      </w:r>
      <w:r w:rsidRPr="006C606C">
        <w:rPr>
          <w:rFonts w:ascii="Times New Roman" w:hAnsi="Times New Roman" w:cs="Times New Roman"/>
          <w:sz w:val="28"/>
          <w:szCs w:val="28"/>
        </w:rPr>
        <w:t xml:space="preserve"> тыс. рублей, в том числе объем субсидий, субвенций и иных межбюджетных трансфертов, имеющих целевое назначение, в сумме </w:t>
      </w:r>
      <w:r w:rsidR="007B5D61" w:rsidRPr="006C606C">
        <w:rPr>
          <w:rFonts w:ascii="Times New Roman" w:hAnsi="Times New Roman" w:cs="Times New Roman"/>
          <w:sz w:val="28"/>
          <w:szCs w:val="28"/>
        </w:rPr>
        <w:t xml:space="preserve"> 179 312,2 </w:t>
      </w:r>
      <w:r w:rsidRPr="006C606C">
        <w:rPr>
          <w:rFonts w:ascii="Times New Roman" w:hAnsi="Times New Roman" w:cs="Times New Roman"/>
          <w:sz w:val="28"/>
          <w:szCs w:val="28"/>
        </w:rPr>
        <w:t>тыс. рублей.»;</w:t>
      </w:r>
    </w:p>
    <w:p w:rsidR="00F51479" w:rsidRDefault="00F51479" w:rsidP="00C04110">
      <w:pPr>
        <w:jc w:val="both"/>
        <w:rPr>
          <w:sz w:val="28"/>
          <w:szCs w:val="28"/>
        </w:rPr>
      </w:pPr>
      <w:r>
        <w:rPr>
          <w:sz w:val="28"/>
          <w:szCs w:val="28"/>
        </w:rPr>
        <w:t xml:space="preserve">       </w:t>
      </w:r>
      <w:r w:rsidR="008315F8">
        <w:rPr>
          <w:sz w:val="28"/>
          <w:szCs w:val="28"/>
        </w:rPr>
        <w:t xml:space="preserve"> </w:t>
      </w:r>
      <w:r w:rsidR="00BA0BEF">
        <w:rPr>
          <w:sz w:val="28"/>
          <w:szCs w:val="28"/>
        </w:rPr>
        <w:t>4</w:t>
      </w:r>
      <w:r>
        <w:rPr>
          <w:sz w:val="28"/>
          <w:szCs w:val="28"/>
        </w:rPr>
        <w:t>) статью 16 изложить в следующей редакции :</w:t>
      </w:r>
    </w:p>
    <w:p w:rsidR="00F51479" w:rsidRDefault="00F51479" w:rsidP="00F51479">
      <w:pPr>
        <w:pStyle w:val="Con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2E6161">
        <w:rPr>
          <w:rFonts w:ascii="Times New Roman" w:hAnsi="Times New Roman" w:cs="Times New Roman"/>
          <w:b/>
          <w:sz w:val="28"/>
          <w:szCs w:val="28"/>
        </w:rPr>
        <w:t>Статья 1</w:t>
      </w:r>
      <w:r>
        <w:rPr>
          <w:rFonts w:ascii="Times New Roman" w:hAnsi="Times New Roman" w:cs="Times New Roman"/>
          <w:b/>
          <w:sz w:val="28"/>
          <w:szCs w:val="28"/>
        </w:rPr>
        <w:t>6</w:t>
      </w:r>
    </w:p>
    <w:p w:rsidR="00F51479" w:rsidRPr="00B16701" w:rsidRDefault="00F51479" w:rsidP="00F51479">
      <w:pPr>
        <w:pStyle w:val="ConsNormal"/>
        <w:ind w:firstLine="709"/>
        <w:jc w:val="both"/>
        <w:rPr>
          <w:rFonts w:ascii="Times New Roman" w:hAnsi="Times New Roman"/>
          <w:sz w:val="28"/>
          <w:szCs w:val="28"/>
        </w:rPr>
      </w:pPr>
      <w:r w:rsidRPr="00B4027D">
        <w:rPr>
          <w:rFonts w:ascii="Times New Roman" w:hAnsi="Times New Roman" w:cs="Times New Roman"/>
          <w:sz w:val="28"/>
          <w:szCs w:val="28"/>
        </w:rPr>
        <w:t xml:space="preserve">Утвердить общий объем межбюджетных трансфертов  бюджетам  поселений Большемурашкинского муниципального района на 2018 год в сумме </w:t>
      </w:r>
      <w:r w:rsidR="00312CD9">
        <w:rPr>
          <w:rFonts w:ascii="Times New Roman" w:hAnsi="Times New Roman" w:cs="Times New Roman"/>
          <w:sz w:val="28"/>
          <w:szCs w:val="28"/>
        </w:rPr>
        <w:t>31 455,9</w:t>
      </w:r>
      <w:r w:rsidRPr="00B4027D">
        <w:rPr>
          <w:rFonts w:ascii="Times New Roman" w:hAnsi="Times New Roman" w:cs="Times New Roman"/>
          <w:sz w:val="28"/>
          <w:szCs w:val="28"/>
        </w:rPr>
        <w:t xml:space="preserve"> тыс. рублей,</w:t>
      </w:r>
      <w:r w:rsidRPr="00B4027D">
        <w:rPr>
          <w:rFonts w:ascii="Times New Roman" w:hAnsi="Times New Roman"/>
          <w:sz w:val="28"/>
          <w:szCs w:val="28"/>
        </w:rPr>
        <w:t xml:space="preserve">  на 2019 год в сумме </w:t>
      </w:r>
      <w:r>
        <w:rPr>
          <w:rFonts w:ascii="Times New Roman" w:hAnsi="Times New Roman"/>
          <w:sz w:val="28"/>
          <w:szCs w:val="28"/>
        </w:rPr>
        <w:t>25 308,2</w:t>
      </w:r>
      <w:r w:rsidRPr="00B4027D">
        <w:rPr>
          <w:rFonts w:ascii="Times New Roman" w:hAnsi="Times New Roman"/>
          <w:sz w:val="28"/>
          <w:szCs w:val="28"/>
        </w:rPr>
        <w:t xml:space="preserve"> тыс. рублей, на 2020 год в сумме </w:t>
      </w:r>
      <w:r>
        <w:rPr>
          <w:rFonts w:ascii="Times New Roman" w:hAnsi="Times New Roman"/>
          <w:sz w:val="28"/>
          <w:szCs w:val="28"/>
        </w:rPr>
        <w:t>26 957,4</w:t>
      </w:r>
      <w:r w:rsidRPr="00B4027D">
        <w:rPr>
          <w:rFonts w:ascii="Times New Roman" w:hAnsi="Times New Roman"/>
          <w:sz w:val="28"/>
          <w:szCs w:val="28"/>
        </w:rPr>
        <w:t xml:space="preserve">  тыс. рублей</w:t>
      </w:r>
      <w:r w:rsidRPr="00B16701">
        <w:rPr>
          <w:rFonts w:ascii="Times New Roman" w:hAnsi="Times New Roman"/>
          <w:sz w:val="28"/>
          <w:szCs w:val="28"/>
        </w:rPr>
        <w:t>» ;</w:t>
      </w:r>
    </w:p>
    <w:p w:rsidR="00F51479" w:rsidRPr="002E6161" w:rsidRDefault="00375CAB" w:rsidP="00F51479">
      <w:pPr>
        <w:pStyle w:val="ConsNormal"/>
        <w:ind w:firstLine="709"/>
        <w:jc w:val="both"/>
        <w:outlineLvl w:val="0"/>
        <w:rPr>
          <w:rFonts w:ascii="Times New Roman" w:hAnsi="Times New Roman" w:cs="Times New Roman"/>
          <w:bCs/>
          <w:sz w:val="28"/>
          <w:szCs w:val="28"/>
        </w:rPr>
      </w:pPr>
      <w:r>
        <w:rPr>
          <w:rFonts w:ascii="Times New Roman" w:hAnsi="Times New Roman"/>
          <w:sz w:val="28"/>
          <w:szCs w:val="28"/>
        </w:rPr>
        <w:t>5</w:t>
      </w:r>
      <w:r w:rsidR="00F51479">
        <w:rPr>
          <w:rFonts w:ascii="Times New Roman" w:hAnsi="Times New Roman"/>
          <w:sz w:val="28"/>
          <w:szCs w:val="28"/>
        </w:rPr>
        <w:t>)</w:t>
      </w:r>
      <w:r w:rsidR="00F51479" w:rsidRPr="002E6161">
        <w:rPr>
          <w:rFonts w:ascii="Times New Roman" w:hAnsi="Times New Roman" w:cs="Times New Roman"/>
          <w:b/>
          <w:bCs/>
          <w:sz w:val="28"/>
          <w:szCs w:val="28"/>
        </w:rPr>
        <w:t xml:space="preserve"> </w:t>
      </w:r>
      <w:r w:rsidR="00F51479">
        <w:rPr>
          <w:rFonts w:ascii="Times New Roman" w:hAnsi="Times New Roman" w:cs="Times New Roman"/>
          <w:bCs/>
          <w:sz w:val="28"/>
          <w:szCs w:val="28"/>
        </w:rPr>
        <w:t xml:space="preserve"> статью 1</w:t>
      </w:r>
      <w:r w:rsidR="00312CD9">
        <w:rPr>
          <w:rFonts w:ascii="Times New Roman" w:hAnsi="Times New Roman" w:cs="Times New Roman"/>
          <w:bCs/>
          <w:sz w:val="28"/>
          <w:szCs w:val="28"/>
        </w:rPr>
        <w:t>8 изложить в следующей редакции</w:t>
      </w:r>
      <w:r w:rsidR="00F51479">
        <w:rPr>
          <w:rFonts w:ascii="Times New Roman" w:hAnsi="Times New Roman" w:cs="Times New Roman"/>
          <w:bCs/>
          <w:sz w:val="28"/>
          <w:szCs w:val="28"/>
        </w:rPr>
        <w:t>:</w:t>
      </w:r>
    </w:p>
    <w:p w:rsidR="00F51479" w:rsidRDefault="00F51479" w:rsidP="00F51479">
      <w:pPr>
        <w:jc w:val="both"/>
        <w:outlineLvl w:val="0"/>
        <w:rPr>
          <w:b/>
          <w:bCs/>
          <w:snapToGrid w:val="0"/>
          <w:sz w:val="28"/>
          <w:szCs w:val="28"/>
        </w:rPr>
      </w:pPr>
      <w:r>
        <w:rPr>
          <w:b/>
          <w:bCs/>
          <w:snapToGrid w:val="0"/>
          <w:sz w:val="28"/>
          <w:szCs w:val="28"/>
        </w:rPr>
        <w:t xml:space="preserve">         «Статья 18</w:t>
      </w:r>
    </w:p>
    <w:p w:rsidR="00F51479" w:rsidRPr="00382E08" w:rsidRDefault="00F51479" w:rsidP="00F5147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82E08">
        <w:rPr>
          <w:rFonts w:ascii="Times New Roman" w:hAnsi="Times New Roman" w:cs="Times New Roman"/>
          <w:sz w:val="28"/>
          <w:szCs w:val="28"/>
        </w:rPr>
        <w:t xml:space="preserve">1.Утвердить в составе межбюджетных трансфертов  общий объем иных межбюджетных трансфертов </w:t>
      </w:r>
      <w:r>
        <w:rPr>
          <w:rFonts w:ascii="Times New Roman" w:hAnsi="Times New Roman" w:cs="Times New Roman"/>
          <w:sz w:val="28"/>
          <w:szCs w:val="28"/>
        </w:rPr>
        <w:t xml:space="preserve">бюджетам поселений </w:t>
      </w:r>
      <w:r w:rsidRPr="00382E08">
        <w:rPr>
          <w:rFonts w:ascii="Times New Roman" w:hAnsi="Times New Roman" w:cs="Times New Roman"/>
          <w:sz w:val="28"/>
          <w:szCs w:val="28"/>
        </w:rPr>
        <w:t xml:space="preserve">Большемурашкинского муниципального района на 2018 год в сумме </w:t>
      </w:r>
      <w:r w:rsidR="00BA0BEF">
        <w:rPr>
          <w:rFonts w:ascii="Times New Roman" w:hAnsi="Times New Roman" w:cs="Times New Roman"/>
          <w:sz w:val="28"/>
          <w:szCs w:val="28"/>
        </w:rPr>
        <w:t xml:space="preserve"> </w:t>
      </w:r>
      <w:r w:rsidR="00DF592B">
        <w:rPr>
          <w:rFonts w:ascii="Times New Roman" w:hAnsi="Times New Roman" w:cs="Times New Roman"/>
          <w:sz w:val="28"/>
          <w:szCs w:val="28"/>
        </w:rPr>
        <w:t>11 260,8</w:t>
      </w:r>
      <w:r w:rsidRPr="00382E08">
        <w:rPr>
          <w:rFonts w:ascii="Times New Roman" w:hAnsi="Times New Roman" w:cs="Times New Roman"/>
          <w:sz w:val="28"/>
          <w:szCs w:val="28"/>
        </w:rPr>
        <w:t xml:space="preserve"> тыс.рублей </w:t>
      </w:r>
      <w:r>
        <w:rPr>
          <w:rFonts w:ascii="Times New Roman" w:hAnsi="Times New Roman" w:cs="Times New Roman"/>
          <w:sz w:val="28"/>
          <w:szCs w:val="28"/>
        </w:rPr>
        <w:t>,</w:t>
      </w:r>
      <w:r w:rsidRPr="00382E08">
        <w:rPr>
          <w:rFonts w:ascii="Times New Roman" w:hAnsi="Times New Roman" w:cs="Times New Roman"/>
          <w:sz w:val="28"/>
          <w:szCs w:val="28"/>
        </w:rPr>
        <w:t xml:space="preserve"> на 2019 </w:t>
      </w:r>
      <w:r>
        <w:rPr>
          <w:rFonts w:ascii="Times New Roman" w:hAnsi="Times New Roman" w:cs="Times New Roman"/>
          <w:sz w:val="28"/>
          <w:szCs w:val="28"/>
        </w:rPr>
        <w:t xml:space="preserve">и 2020 </w:t>
      </w:r>
      <w:r w:rsidRPr="00382E08">
        <w:rPr>
          <w:rFonts w:ascii="Times New Roman" w:hAnsi="Times New Roman" w:cs="Times New Roman"/>
          <w:sz w:val="28"/>
          <w:szCs w:val="28"/>
        </w:rPr>
        <w:t>год</w:t>
      </w:r>
      <w:r>
        <w:rPr>
          <w:rFonts w:ascii="Times New Roman" w:hAnsi="Times New Roman" w:cs="Times New Roman"/>
          <w:sz w:val="28"/>
          <w:szCs w:val="28"/>
        </w:rPr>
        <w:t xml:space="preserve">ы </w:t>
      </w:r>
      <w:r w:rsidRPr="00382E08">
        <w:rPr>
          <w:rFonts w:ascii="Times New Roman" w:hAnsi="Times New Roman" w:cs="Times New Roman"/>
          <w:sz w:val="28"/>
          <w:szCs w:val="28"/>
        </w:rPr>
        <w:t xml:space="preserve"> в сумме </w:t>
      </w:r>
      <w:r>
        <w:rPr>
          <w:rFonts w:ascii="Times New Roman" w:hAnsi="Times New Roman" w:cs="Times New Roman"/>
          <w:sz w:val="28"/>
          <w:szCs w:val="28"/>
        </w:rPr>
        <w:t>3551,0 тыс. рублей.</w:t>
      </w:r>
      <w:r w:rsidRPr="00382E08">
        <w:rPr>
          <w:rFonts w:ascii="Times New Roman" w:hAnsi="Times New Roman" w:cs="Times New Roman"/>
          <w:sz w:val="28"/>
          <w:szCs w:val="28"/>
        </w:rPr>
        <w:t xml:space="preserve"> </w:t>
      </w:r>
    </w:p>
    <w:p w:rsidR="00F51479" w:rsidRDefault="00F51479" w:rsidP="00F51479">
      <w:pPr>
        <w:jc w:val="both"/>
        <w:rPr>
          <w:sz w:val="28"/>
          <w:szCs w:val="28"/>
        </w:rPr>
      </w:pPr>
      <w:r>
        <w:rPr>
          <w:sz w:val="28"/>
          <w:szCs w:val="28"/>
        </w:rPr>
        <w:t xml:space="preserve">         2.Иные межбюджетные трансферты в бюджеты поселен</w:t>
      </w:r>
      <w:r w:rsidR="00312CD9">
        <w:rPr>
          <w:sz w:val="28"/>
          <w:szCs w:val="28"/>
        </w:rPr>
        <w:t>ий передаются на следующие цели</w:t>
      </w:r>
      <w:r>
        <w:rPr>
          <w:sz w:val="28"/>
          <w:szCs w:val="28"/>
        </w:rPr>
        <w:t>:</w:t>
      </w:r>
    </w:p>
    <w:p w:rsidR="00F51479" w:rsidRDefault="00F51479" w:rsidP="00F51479">
      <w:pPr>
        <w:jc w:val="both"/>
        <w:rPr>
          <w:sz w:val="28"/>
          <w:szCs w:val="28"/>
        </w:rPr>
      </w:pPr>
      <w:r>
        <w:rPr>
          <w:sz w:val="28"/>
          <w:szCs w:val="28"/>
        </w:rPr>
        <w:t xml:space="preserve">         1) </w:t>
      </w:r>
      <w:r w:rsidRPr="00DF6569">
        <w:rPr>
          <w:sz w:val="28"/>
          <w:szCs w:val="28"/>
        </w:rPr>
        <w:t>на поддержку мер по обеспечению сбалансированности бюджетов  поселений  Большемурашкинского муниципального района</w:t>
      </w:r>
      <w:r>
        <w:rPr>
          <w:sz w:val="28"/>
          <w:szCs w:val="28"/>
        </w:rPr>
        <w:t xml:space="preserve"> ;</w:t>
      </w:r>
    </w:p>
    <w:p w:rsidR="00F51479" w:rsidRDefault="00F51479" w:rsidP="00F51479">
      <w:pPr>
        <w:jc w:val="both"/>
        <w:rPr>
          <w:sz w:val="28"/>
          <w:szCs w:val="28"/>
        </w:rPr>
      </w:pPr>
      <w:r>
        <w:rPr>
          <w:sz w:val="28"/>
          <w:szCs w:val="28"/>
        </w:rPr>
        <w:t xml:space="preserve">         2) на поддержку муниципальных программ формирования современной городской среды за счет средств федерального и областного бюджетов.</w:t>
      </w:r>
    </w:p>
    <w:p w:rsidR="00F51479" w:rsidRDefault="00F51479" w:rsidP="00F5147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3337">
        <w:rPr>
          <w:rFonts w:ascii="Times New Roman" w:hAnsi="Times New Roman" w:cs="Times New Roman"/>
          <w:sz w:val="28"/>
          <w:szCs w:val="28"/>
        </w:rPr>
        <w:t xml:space="preserve">3) на  возмещение фактически понесенных затрат </w:t>
      </w:r>
      <w:r>
        <w:rPr>
          <w:rFonts w:ascii="Times New Roman" w:hAnsi="Times New Roman" w:cs="Times New Roman"/>
          <w:sz w:val="28"/>
          <w:szCs w:val="28"/>
        </w:rPr>
        <w:t xml:space="preserve">и (или) финансовое обеспечение затрат </w:t>
      </w:r>
      <w:r w:rsidRPr="002F3337">
        <w:rPr>
          <w:rFonts w:ascii="Times New Roman" w:hAnsi="Times New Roman" w:cs="Times New Roman"/>
          <w:sz w:val="28"/>
          <w:szCs w:val="28"/>
        </w:rPr>
        <w:t xml:space="preserve"> предприятий  жилищно-ко</w:t>
      </w:r>
      <w:r w:rsidR="001A4420">
        <w:rPr>
          <w:rFonts w:ascii="Times New Roman" w:hAnsi="Times New Roman" w:cs="Times New Roman"/>
          <w:sz w:val="28"/>
          <w:szCs w:val="28"/>
        </w:rPr>
        <w:t>ммунального хозяйства поселений,</w:t>
      </w:r>
    </w:p>
    <w:p w:rsidR="00AE1858" w:rsidRDefault="00AE1858" w:rsidP="00AE1858">
      <w:pPr>
        <w:pStyle w:val="ConsPlusNormal"/>
        <w:widowControl/>
        <w:ind w:firstLine="0"/>
        <w:jc w:val="both"/>
        <w:rPr>
          <w:rFonts w:ascii="Times New Roman" w:hAnsi="Times New Roman" w:cs="Times New Roman"/>
          <w:sz w:val="28"/>
          <w:szCs w:val="28"/>
        </w:rPr>
      </w:pPr>
      <w:r w:rsidRPr="00AE1858">
        <w:rPr>
          <w:rFonts w:ascii="Times New Roman" w:hAnsi="Times New Roman" w:cs="Times New Roman"/>
          <w:sz w:val="28"/>
          <w:szCs w:val="28"/>
        </w:rPr>
        <w:t xml:space="preserve">        </w:t>
      </w:r>
      <w:r w:rsidR="001A4420" w:rsidRPr="00AE1858">
        <w:rPr>
          <w:rFonts w:ascii="Times New Roman" w:hAnsi="Times New Roman" w:cs="Times New Roman"/>
          <w:sz w:val="28"/>
          <w:szCs w:val="28"/>
        </w:rPr>
        <w:t xml:space="preserve"> 4) на </w:t>
      </w:r>
      <w:r w:rsidRPr="00AE1858">
        <w:rPr>
          <w:rFonts w:ascii="Times New Roman" w:hAnsi="Times New Roman" w:cs="Times New Roman"/>
          <w:sz w:val="28"/>
          <w:szCs w:val="28"/>
        </w:rPr>
        <w:t xml:space="preserve"> реализацию мероприятий, предусмотренных муниципальной программой «Повышение безопасности дорожного движения Большемурашкинского муниципал</w:t>
      </w:r>
      <w:r w:rsidR="00C04110">
        <w:rPr>
          <w:rFonts w:ascii="Times New Roman" w:hAnsi="Times New Roman" w:cs="Times New Roman"/>
          <w:sz w:val="28"/>
          <w:szCs w:val="28"/>
        </w:rPr>
        <w:t xml:space="preserve">ьного района на 2016-2018 годы», </w:t>
      </w:r>
    </w:p>
    <w:p w:rsidR="00C04110" w:rsidRDefault="00C04110" w:rsidP="00AE18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на </w:t>
      </w:r>
      <w:r w:rsidRPr="00C04110">
        <w:rPr>
          <w:rFonts w:ascii="Times New Roman" w:hAnsi="Times New Roman" w:cs="Times New Roman"/>
          <w:bCs/>
          <w:sz w:val="28"/>
          <w:szCs w:val="28"/>
        </w:rPr>
        <w:t>повышение минимального размера оплаты труда с 1 мая 2018 года работникам муниципальных учреждений и органов местного самоуправления</w:t>
      </w:r>
      <w:r w:rsidR="00BA0BEF">
        <w:rPr>
          <w:rFonts w:ascii="Times New Roman" w:hAnsi="Times New Roman" w:cs="Times New Roman"/>
          <w:sz w:val="28"/>
          <w:szCs w:val="28"/>
        </w:rPr>
        <w:t>,</w:t>
      </w:r>
    </w:p>
    <w:p w:rsidR="00BA0BEF" w:rsidRDefault="00BA0BEF" w:rsidP="00AE1858">
      <w:pPr>
        <w:pStyle w:val="ConsPlusNormal"/>
        <w:widowControl/>
        <w:ind w:firstLine="0"/>
        <w:jc w:val="both"/>
        <w:rPr>
          <w:rFonts w:ascii="Times New Roman" w:hAnsi="Times New Roman" w:cs="Times New Roman"/>
          <w:iCs/>
          <w:sz w:val="28"/>
          <w:szCs w:val="28"/>
        </w:rPr>
      </w:pPr>
      <w:r>
        <w:rPr>
          <w:rFonts w:ascii="Times New Roman" w:hAnsi="Times New Roman" w:cs="Times New Roman"/>
          <w:sz w:val="28"/>
          <w:szCs w:val="28"/>
        </w:rPr>
        <w:t xml:space="preserve">         6) на </w:t>
      </w:r>
      <w:r w:rsidR="005175CB" w:rsidRPr="00B55560">
        <w:rPr>
          <w:bCs/>
          <w:sz w:val="28"/>
          <w:szCs w:val="28"/>
        </w:rPr>
        <w:t xml:space="preserve"> </w:t>
      </w:r>
      <w:r w:rsidR="005175CB" w:rsidRPr="005175CB">
        <w:rPr>
          <w:rFonts w:ascii="Times New Roman" w:hAnsi="Times New Roman" w:cs="Times New Roman"/>
          <w:bCs/>
          <w:sz w:val="28"/>
          <w:szCs w:val="28"/>
        </w:rPr>
        <w:t xml:space="preserve">реализацию </w:t>
      </w:r>
      <w:r w:rsidR="005175CB" w:rsidRPr="005175CB">
        <w:rPr>
          <w:rFonts w:ascii="Times New Roman" w:hAnsi="Times New Roman" w:cs="Times New Roman"/>
          <w:iCs/>
          <w:sz w:val="28"/>
          <w:szCs w:val="28"/>
        </w:rPr>
        <w:t>проектов по поддержке местных инициатив за счет средств областного бюджета</w:t>
      </w:r>
      <w:r w:rsidR="005175CB">
        <w:rPr>
          <w:rFonts w:ascii="Times New Roman" w:hAnsi="Times New Roman" w:cs="Times New Roman"/>
          <w:iCs/>
          <w:sz w:val="28"/>
          <w:szCs w:val="28"/>
        </w:rPr>
        <w:t xml:space="preserve">, </w:t>
      </w:r>
    </w:p>
    <w:p w:rsidR="00DF592B" w:rsidRDefault="005175CB" w:rsidP="00EF643D">
      <w:pPr>
        <w:jc w:val="both"/>
        <w:rPr>
          <w:sz w:val="28"/>
          <w:szCs w:val="28"/>
        </w:rPr>
      </w:pPr>
      <w:r>
        <w:rPr>
          <w:iCs/>
          <w:sz w:val="28"/>
          <w:szCs w:val="28"/>
        </w:rPr>
        <w:t xml:space="preserve">        7) на </w:t>
      </w:r>
      <w:r w:rsidR="00EF643D" w:rsidRPr="00EF643D">
        <w:rPr>
          <w:sz w:val="28"/>
          <w:szCs w:val="28"/>
        </w:rPr>
        <w:t>осуществление расходов за счет средств  фонда на поддержку территорий</w:t>
      </w:r>
      <w:r w:rsidR="00DF592B">
        <w:rPr>
          <w:sz w:val="28"/>
          <w:szCs w:val="28"/>
        </w:rPr>
        <w:t>,</w:t>
      </w:r>
    </w:p>
    <w:p w:rsidR="00EF643D" w:rsidRDefault="00DF592B" w:rsidP="00EF643D">
      <w:pPr>
        <w:jc w:val="both"/>
        <w:rPr>
          <w:iCs/>
          <w:sz w:val="28"/>
          <w:szCs w:val="28"/>
        </w:rPr>
      </w:pPr>
      <w:r>
        <w:rPr>
          <w:sz w:val="28"/>
          <w:szCs w:val="28"/>
        </w:rPr>
        <w:t xml:space="preserve">        8)</w:t>
      </w:r>
      <w:r w:rsidR="00EF643D" w:rsidRPr="00EF643D">
        <w:rPr>
          <w:rFonts w:eastAsia="Calibri"/>
          <w:sz w:val="28"/>
          <w:szCs w:val="28"/>
        </w:rPr>
        <w:t xml:space="preserve"> </w:t>
      </w:r>
      <w:r>
        <w:rPr>
          <w:rFonts w:eastAsia="Calibri"/>
          <w:sz w:val="28"/>
          <w:szCs w:val="28"/>
        </w:rPr>
        <w:t xml:space="preserve">на </w:t>
      </w:r>
      <w:r w:rsidRPr="00DF592B">
        <w:rPr>
          <w:sz w:val="28"/>
          <w:szCs w:val="28"/>
        </w:rPr>
        <w:t xml:space="preserve">реализацию мероприятий </w:t>
      </w:r>
      <w:r w:rsidRPr="00DF592B">
        <w:rPr>
          <w:iCs/>
          <w:sz w:val="28"/>
          <w:szCs w:val="28"/>
        </w:rPr>
        <w:t>реализацию мероприятий, предусмотренных муниципальной программой  «Организация оплачиваемых общественных работ на территории Большемурашкинского муниципального района на 2017-2019 годы»</w:t>
      </w:r>
      <w:r>
        <w:rPr>
          <w:iCs/>
          <w:sz w:val="28"/>
          <w:szCs w:val="28"/>
        </w:rPr>
        <w:t>,</w:t>
      </w:r>
    </w:p>
    <w:p w:rsidR="00DF592B" w:rsidRPr="00DF592B" w:rsidRDefault="00DF592B" w:rsidP="00EF643D">
      <w:pPr>
        <w:jc w:val="both"/>
        <w:rPr>
          <w:rFonts w:eastAsia="Calibri"/>
          <w:sz w:val="28"/>
          <w:szCs w:val="28"/>
        </w:rPr>
      </w:pPr>
      <w:r>
        <w:rPr>
          <w:iCs/>
          <w:sz w:val="28"/>
          <w:szCs w:val="28"/>
        </w:rPr>
        <w:t xml:space="preserve">        9) на </w:t>
      </w:r>
      <w:r w:rsidRPr="00DF592B">
        <w:rPr>
          <w:iCs/>
          <w:sz w:val="28"/>
          <w:szCs w:val="28"/>
        </w:rPr>
        <w:t>реализацию мероприятий, предусмотренных муниципальной программой  «Развитие образования Большемурашкинского муниципального района на 2018-2020 годы»</w:t>
      </w:r>
      <w:r>
        <w:rPr>
          <w:b/>
          <w:iCs/>
          <w:sz w:val="28"/>
          <w:szCs w:val="28"/>
        </w:rPr>
        <w:t>.</w:t>
      </w:r>
      <w:r w:rsidRPr="00DF592B">
        <w:rPr>
          <w:rFonts w:eastAsia="Calibri"/>
          <w:sz w:val="28"/>
          <w:szCs w:val="28"/>
        </w:rPr>
        <w:t xml:space="preserve">  </w:t>
      </w:r>
    </w:p>
    <w:p w:rsidR="00F51479" w:rsidRDefault="009707A8" w:rsidP="009707A8">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51479">
        <w:rPr>
          <w:rFonts w:ascii="Times New Roman" w:hAnsi="Times New Roman" w:cs="Times New Roman"/>
          <w:sz w:val="28"/>
          <w:szCs w:val="28"/>
        </w:rPr>
        <w:t>3. Утвердить распределение иных межбюджетных трансфертов</w:t>
      </w:r>
      <w:r w:rsidR="00F51479">
        <w:rPr>
          <w:sz w:val="28"/>
          <w:szCs w:val="28"/>
        </w:rPr>
        <w:t xml:space="preserve">, </w:t>
      </w:r>
      <w:r w:rsidR="00F51479">
        <w:rPr>
          <w:rFonts w:ascii="Times New Roman" w:hAnsi="Times New Roman" w:cs="Times New Roman"/>
          <w:sz w:val="28"/>
          <w:szCs w:val="28"/>
        </w:rPr>
        <w:t>указанных в пункт</w:t>
      </w:r>
      <w:r w:rsidR="00AE1858">
        <w:rPr>
          <w:rFonts w:ascii="Times New Roman" w:hAnsi="Times New Roman" w:cs="Times New Roman"/>
          <w:sz w:val="28"/>
          <w:szCs w:val="28"/>
        </w:rPr>
        <w:t xml:space="preserve">е </w:t>
      </w:r>
      <w:r w:rsidR="00F51479">
        <w:rPr>
          <w:rFonts w:ascii="Times New Roman" w:hAnsi="Times New Roman" w:cs="Times New Roman"/>
          <w:sz w:val="28"/>
          <w:szCs w:val="28"/>
        </w:rPr>
        <w:t>1</w:t>
      </w:r>
      <w:r w:rsidR="00AE1858">
        <w:rPr>
          <w:rFonts w:ascii="Times New Roman" w:hAnsi="Times New Roman" w:cs="Times New Roman"/>
          <w:sz w:val="28"/>
          <w:szCs w:val="28"/>
        </w:rPr>
        <w:t xml:space="preserve"> настоящей статьи,</w:t>
      </w:r>
      <w:r w:rsidR="00F51479">
        <w:rPr>
          <w:rFonts w:ascii="Times New Roman" w:hAnsi="Times New Roman" w:cs="Times New Roman"/>
          <w:sz w:val="28"/>
          <w:szCs w:val="28"/>
        </w:rPr>
        <w:t xml:space="preserve"> на 2018 год и на плановый период 2019 и 2020 годов согласно приложению 11. </w:t>
      </w:r>
    </w:p>
    <w:p w:rsidR="00603135" w:rsidRDefault="00E6310A" w:rsidP="00F51479">
      <w:pPr>
        <w:jc w:val="both"/>
        <w:rPr>
          <w:sz w:val="28"/>
          <w:szCs w:val="28"/>
        </w:rPr>
      </w:pPr>
      <w:r>
        <w:rPr>
          <w:sz w:val="28"/>
          <w:szCs w:val="28"/>
        </w:rPr>
        <w:t xml:space="preserve">      </w:t>
      </w:r>
      <w:r w:rsidR="00F51479">
        <w:rPr>
          <w:sz w:val="28"/>
          <w:szCs w:val="28"/>
        </w:rPr>
        <w:t xml:space="preserve">  4.</w:t>
      </w:r>
      <w:r w:rsidR="00603135">
        <w:rPr>
          <w:sz w:val="28"/>
          <w:szCs w:val="28"/>
        </w:rPr>
        <w:t xml:space="preserve">   Утвердить Положение о порядке формирования, распределения и использования иных межбюджетных трансфертов на</w:t>
      </w:r>
      <w:r w:rsidR="00603135">
        <w:rPr>
          <w:color w:val="0070C0"/>
          <w:sz w:val="28"/>
          <w:szCs w:val="28"/>
        </w:rPr>
        <w:t xml:space="preserve"> </w:t>
      </w:r>
      <w:r w:rsidR="00603135">
        <w:rPr>
          <w:sz w:val="28"/>
          <w:szCs w:val="28"/>
        </w:rPr>
        <w:t xml:space="preserve">поддержку муниципальных </w:t>
      </w:r>
      <w:r w:rsidR="00603135">
        <w:rPr>
          <w:sz w:val="28"/>
          <w:szCs w:val="28"/>
        </w:rPr>
        <w:lastRenderedPageBreak/>
        <w:t>программ формирования современной городской среды за счет средств федерального и областного бюджетов согласно приложению 12.</w:t>
      </w:r>
    </w:p>
    <w:p w:rsidR="00AE1858" w:rsidRDefault="00F51479" w:rsidP="00F51479">
      <w:pPr>
        <w:jc w:val="both"/>
        <w:rPr>
          <w:sz w:val="28"/>
          <w:szCs w:val="28"/>
        </w:rPr>
      </w:pPr>
      <w:r>
        <w:rPr>
          <w:sz w:val="28"/>
          <w:szCs w:val="28"/>
        </w:rPr>
        <w:t xml:space="preserve">        5. Утвердить Положение о порядке формирования, распределения и использования иных межбюджетных трансфертов на </w:t>
      </w:r>
      <w:r w:rsidRPr="002F3337">
        <w:rPr>
          <w:sz w:val="28"/>
          <w:szCs w:val="28"/>
        </w:rPr>
        <w:t xml:space="preserve">возмещение фактически понесенных затрат </w:t>
      </w:r>
      <w:r>
        <w:rPr>
          <w:sz w:val="28"/>
          <w:szCs w:val="28"/>
        </w:rPr>
        <w:t xml:space="preserve">и (или) финансовое обеспечение затрат </w:t>
      </w:r>
      <w:r w:rsidRPr="002F3337">
        <w:rPr>
          <w:sz w:val="28"/>
          <w:szCs w:val="28"/>
        </w:rPr>
        <w:t xml:space="preserve"> предприятий  жилищно-коммунального хозяйства поселений</w:t>
      </w:r>
      <w:r>
        <w:rPr>
          <w:sz w:val="28"/>
          <w:szCs w:val="28"/>
        </w:rPr>
        <w:t xml:space="preserve"> согласно приложению 24.</w:t>
      </w:r>
    </w:p>
    <w:p w:rsidR="00C04110" w:rsidRDefault="00AE1858" w:rsidP="00F51479">
      <w:pPr>
        <w:jc w:val="both"/>
        <w:rPr>
          <w:sz w:val="28"/>
          <w:szCs w:val="28"/>
        </w:rPr>
      </w:pPr>
      <w:r>
        <w:rPr>
          <w:sz w:val="28"/>
          <w:szCs w:val="28"/>
        </w:rPr>
        <w:t xml:space="preserve">       </w:t>
      </w:r>
      <w:r w:rsidR="005B68E1">
        <w:rPr>
          <w:sz w:val="28"/>
          <w:szCs w:val="28"/>
        </w:rPr>
        <w:t xml:space="preserve"> 6</w:t>
      </w:r>
      <w:r>
        <w:rPr>
          <w:sz w:val="28"/>
          <w:szCs w:val="28"/>
        </w:rPr>
        <w:t xml:space="preserve">. Утвердить Положение о порядке формирования, распределения и использования иных межбюджетных трансфертов на </w:t>
      </w:r>
      <w:r w:rsidR="005B68E1" w:rsidRPr="00AE1858">
        <w:rPr>
          <w:sz w:val="28"/>
          <w:szCs w:val="28"/>
        </w:rPr>
        <w:t>реализацию мероприятий, предусмотренных муниципальной программой «Повышение безопасности дорожного движения Большемурашкинского муниципального района на 2016-201</w:t>
      </w:r>
      <w:r w:rsidR="005B68E1">
        <w:rPr>
          <w:sz w:val="28"/>
          <w:szCs w:val="28"/>
        </w:rPr>
        <w:t>8 годы» согласно приложению 25</w:t>
      </w:r>
      <w:r>
        <w:rPr>
          <w:sz w:val="28"/>
          <w:szCs w:val="28"/>
        </w:rPr>
        <w:t>.</w:t>
      </w:r>
    </w:p>
    <w:p w:rsidR="009707A8" w:rsidRDefault="00C04110" w:rsidP="00C04110">
      <w:pPr>
        <w:jc w:val="both"/>
        <w:rPr>
          <w:iCs/>
          <w:sz w:val="28"/>
          <w:szCs w:val="28"/>
        </w:rPr>
      </w:pPr>
      <w:r w:rsidRPr="00C04110">
        <w:rPr>
          <w:sz w:val="28"/>
          <w:szCs w:val="28"/>
        </w:rPr>
        <w:t xml:space="preserve">        7. </w:t>
      </w:r>
      <w:r>
        <w:rPr>
          <w:sz w:val="28"/>
          <w:szCs w:val="28"/>
        </w:rPr>
        <w:t xml:space="preserve">Утвердить </w:t>
      </w:r>
      <w:r w:rsidRPr="00C04110">
        <w:rPr>
          <w:sz w:val="28"/>
          <w:szCs w:val="28"/>
        </w:rPr>
        <w:t xml:space="preserve">Положение о порядке  предоставления и расходования иных межбюджетных трансфертов  </w:t>
      </w:r>
      <w:r w:rsidRPr="00C04110">
        <w:rPr>
          <w:iCs/>
          <w:sz w:val="28"/>
          <w:szCs w:val="28"/>
        </w:rPr>
        <w:t>на повышение минимального размера оплаты труда с 1 мая 2018 года работникам муниципальных учреждений и органов местного самоуправления</w:t>
      </w:r>
      <w:r>
        <w:rPr>
          <w:iCs/>
          <w:sz w:val="28"/>
          <w:szCs w:val="28"/>
        </w:rPr>
        <w:t xml:space="preserve"> согласно приложению 26.</w:t>
      </w:r>
    </w:p>
    <w:p w:rsidR="009707A8" w:rsidRDefault="009707A8" w:rsidP="009707A8">
      <w:pPr>
        <w:jc w:val="both"/>
        <w:rPr>
          <w:iCs/>
          <w:sz w:val="28"/>
          <w:szCs w:val="28"/>
        </w:rPr>
      </w:pPr>
      <w:r>
        <w:rPr>
          <w:iCs/>
          <w:sz w:val="28"/>
          <w:szCs w:val="28"/>
        </w:rPr>
        <w:t xml:space="preserve">        8</w:t>
      </w:r>
      <w:r w:rsidRPr="009707A8">
        <w:rPr>
          <w:iCs/>
          <w:sz w:val="28"/>
          <w:szCs w:val="28"/>
        </w:rPr>
        <w:t>.</w:t>
      </w:r>
      <w:r w:rsidRPr="009707A8">
        <w:rPr>
          <w:sz w:val="28"/>
          <w:szCs w:val="28"/>
        </w:rPr>
        <w:t xml:space="preserve"> Утвердить Положение о порядке формирования, распределения и использования иных межбюджетных трансфертов  </w:t>
      </w:r>
      <w:r w:rsidRPr="009707A8">
        <w:rPr>
          <w:iCs/>
          <w:sz w:val="28"/>
          <w:szCs w:val="28"/>
        </w:rPr>
        <w:t>на реализацию проектов по поддержке местных инициатив за счет средств областного бюджета</w:t>
      </w:r>
      <w:r>
        <w:rPr>
          <w:iCs/>
          <w:sz w:val="28"/>
          <w:szCs w:val="28"/>
        </w:rPr>
        <w:t xml:space="preserve"> согласно приложению 27.</w:t>
      </w:r>
    </w:p>
    <w:p w:rsidR="00044DB2" w:rsidRDefault="009707A8" w:rsidP="009707A8">
      <w:pPr>
        <w:jc w:val="both"/>
        <w:rPr>
          <w:rFonts w:eastAsia="Calibri"/>
          <w:sz w:val="28"/>
          <w:szCs w:val="28"/>
        </w:rPr>
      </w:pPr>
      <w:r>
        <w:rPr>
          <w:iCs/>
          <w:sz w:val="28"/>
          <w:szCs w:val="28"/>
        </w:rPr>
        <w:t xml:space="preserve">        9. Утвердить Положение </w:t>
      </w:r>
      <w:r w:rsidRPr="009707A8">
        <w:rPr>
          <w:sz w:val="28"/>
          <w:szCs w:val="28"/>
        </w:rPr>
        <w:t xml:space="preserve">о порядке формирования, распределения и использования иных межбюджетных трансфертов  </w:t>
      </w:r>
      <w:r w:rsidRPr="009707A8">
        <w:rPr>
          <w:iCs/>
          <w:sz w:val="28"/>
          <w:szCs w:val="28"/>
        </w:rPr>
        <w:t xml:space="preserve">на </w:t>
      </w:r>
      <w:r w:rsidRPr="009707A8">
        <w:rPr>
          <w:sz w:val="28"/>
          <w:szCs w:val="28"/>
        </w:rPr>
        <w:t>осуществление расходов за счет средств  фонда на поддержку территорий</w:t>
      </w:r>
      <w:r w:rsidRPr="009707A8">
        <w:rPr>
          <w:rFonts w:eastAsia="Calibri"/>
          <w:sz w:val="28"/>
          <w:szCs w:val="28"/>
        </w:rPr>
        <w:t xml:space="preserve"> </w:t>
      </w:r>
      <w:r>
        <w:rPr>
          <w:rFonts w:eastAsia="Calibri"/>
          <w:sz w:val="28"/>
          <w:szCs w:val="28"/>
        </w:rPr>
        <w:t>согласно приложению 28.</w:t>
      </w:r>
    </w:p>
    <w:p w:rsidR="00603135" w:rsidRDefault="00044DB2" w:rsidP="00DF592B">
      <w:pPr>
        <w:jc w:val="both"/>
        <w:rPr>
          <w:sz w:val="28"/>
          <w:szCs w:val="28"/>
        </w:rPr>
      </w:pPr>
      <w:r>
        <w:rPr>
          <w:rFonts w:eastAsia="Calibri"/>
          <w:sz w:val="28"/>
          <w:szCs w:val="28"/>
        </w:rPr>
        <w:t xml:space="preserve">         10. Утвердить П</w:t>
      </w:r>
      <w:r w:rsidR="00DF592B">
        <w:rPr>
          <w:rFonts w:eastAsia="Calibri"/>
          <w:sz w:val="28"/>
          <w:szCs w:val="28"/>
        </w:rPr>
        <w:t>оложение о порядке формирования</w:t>
      </w:r>
      <w:r>
        <w:rPr>
          <w:rFonts w:eastAsia="Calibri"/>
          <w:sz w:val="28"/>
          <w:szCs w:val="28"/>
        </w:rPr>
        <w:t xml:space="preserve">, распределения и использования иных межбюджетных трансфертов </w:t>
      </w:r>
      <w:r w:rsidR="00136F66" w:rsidRPr="00136F66">
        <w:rPr>
          <w:iCs/>
          <w:sz w:val="28"/>
          <w:szCs w:val="28"/>
        </w:rPr>
        <w:t>поселениям,  победителям смотра-конкурса на звание « Лучшее муниципальное образование Нижегородской области в сфере благоустройства и дорожной деятельности »</w:t>
      </w:r>
      <w:r w:rsidR="00136F66" w:rsidRPr="00136F66">
        <w:t xml:space="preserve"> </w:t>
      </w:r>
      <w:r w:rsidR="0048462D">
        <w:rPr>
          <w:sz w:val="28"/>
          <w:szCs w:val="28"/>
        </w:rPr>
        <w:t>согласно приложению 29.</w:t>
      </w:r>
      <w:r w:rsidR="00D272A4">
        <w:rPr>
          <w:sz w:val="28"/>
          <w:szCs w:val="28"/>
        </w:rPr>
        <w:t xml:space="preserve"> </w:t>
      </w:r>
    </w:p>
    <w:p w:rsidR="00603135" w:rsidRDefault="00603135" w:rsidP="00603135">
      <w:pPr>
        <w:jc w:val="both"/>
        <w:rPr>
          <w:iCs/>
          <w:sz w:val="28"/>
          <w:szCs w:val="28"/>
        </w:rPr>
      </w:pPr>
      <w:r>
        <w:rPr>
          <w:sz w:val="28"/>
          <w:szCs w:val="28"/>
        </w:rPr>
        <w:t xml:space="preserve">        11. Утвердить </w:t>
      </w:r>
      <w:r w:rsidRPr="00E6310A">
        <w:rPr>
          <w:sz w:val="28"/>
          <w:szCs w:val="28"/>
        </w:rPr>
        <w:t xml:space="preserve">Положение о порядке формирования, распределения и использования иных межбюджетных трансфертов  </w:t>
      </w:r>
      <w:r w:rsidRPr="00E6310A">
        <w:rPr>
          <w:iCs/>
          <w:sz w:val="28"/>
          <w:szCs w:val="28"/>
        </w:rPr>
        <w:t xml:space="preserve">на </w:t>
      </w:r>
      <w:r w:rsidRPr="00E6310A">
        <w:rPr>
          <w:sz w:val="28"/>
          <w:szCs w:val="28"/>
        </w:rPr>
        <w:t xml:space="preserve">реализацию мероприятий </w:t>
      </w:r>
      <w:r w:rsidRPr="00E6310A">
        <w:rPr>
          <w:iCs/>
          <w:sz w:val="28"/>
          <w:szCs w:val="28"/>
        </w:rPr>
        <w:t>реализацию мероприятий, предусмотренных муниципальной программой  «Организация оплачиваемых общественных работ на территории Большемурашкинского муниципального района на 2017-2019 годы»</w:t>
      </w:r>
      <w:r>
        <w:rPr>
          <w:iCs/>
          <w:sz w:val="28"/>
          <w:szCs w:val="28"/>
        </w:rPr>
        <w:t xml:space="preserve"> согласно приложению 30.</w:t>
      </w:r>
    </w:p>
    <w:p w:rsidR="00F51479" w:rsidRDefault="00603135" w:rsidP="00DF592B">
      <w:pPr>
        <w:jc w:val="both"/>
        <w:rPr>
          <w:sz w:val="28"/>
          <w:szCs w:val="28"/>
        </w:rPr>
      </w:pPr>
      <w:r>
        <w:rPr>
          <w:iCs/>
          <w:sz w:val="28"/>
          <w:szCs w:val="28"/>
        </w:rPr>
        <w:t xml:space="preserve">       12. Утвердить </w:t>
      </w:r>
      <w:r>
        <w:rPr>
          <w:sz w:val="28"/>
          <w:szCs w:val="28"/>
        </w:rPr>
        <w:t xml:space="preserve">Положение </w:t>
      </w:r>
      <w:r w:rsidRPr="00603135">
        <w:rPr>
          <w:sz w:val="28"/>
          <w:szCs w:val="28"/>
        </w:rPr>
        <w:t xml:space="preserve">о порядке формирования, распределения и использования иных межбюджетных трансфертов  </w:t>
      </w:r>
      <w:r w:rsidRPr="00603135">
        <w:rPr>
          <w:iCs/>
          <w:sz w:val="28"/>
          <w:szCs w:val="28"/>
        </w:rPr>
        <w:t>на реализацию мероприятий, предусмотренных муниципальной программой  «Развитие образования Большемурашкинского муниципального района на 2018-2020 годы»</w:t>
      </w:r>
      <w:r>
        <w:rPr>
          <w:iCs/>
          <w:sz w:val="28"/>
          <w:szCs w:val="28"/>
        </w:rPr>
        <w:t xml:space="preserve"> согласно приложению 31.»;</w:t>
      </w:r>
      <w:r w:rsidR="00D272A4">
        <w:rPr>
          <w:sz w:val="28"/>
          <w:szCs w:val="28"/>
        </w:rPr>
        <w:t xml:space="preserve">      </w:t>
      </w:r>
    </w:p>
    <w:p w:rsidR="00F51479" w:rsidRDefault="00F51479" w:rsidP="00F51479">
      <w:pPr>
        <w:overflowPunct w:val="0"/>
        <w:autoSpaceDE w:val="0"/>
        <w:autoSpaceDN w:val="0"/>
        <w:adjustRightInd w:val="0"/>
        <w:jc w:val="both"/>
        <w:textAlignment w:val="baseline"/>
        <w:rPr>
          <w:sz w:val="28"/>
          <w:szCs w:val="28"/>
        </w:rPr>
      </w:pPr>
      <w:r w:rsidRPr="00B46023">
        <w:rPr>
          <w:bCs/>
          <w:color w:val="000000"/>
          <w:kern w:val="32"/>
          <w:sz w:val="28"/>
          <w:szCs w:val="28"/>
        </w:rPr>
        <w:t xml:space="preserve">        </w:t>
      </w:r>
      <w:r w:rsidR="00603135">
        <w:rPr>
          <w:bCs/>
          <w:color w:val="000000"/>
          <w:kern w:val="32"/>
          <w:sz w:val="28"/>
          <w:szCs w:val="28"/>
        </w:rPr>
        <w:t>6</w:t>
      </w:r>
      <w:r w:rsidRPr="00B46023">
        <w:rPr>
          <w:bCs/>
          <w:color w:val="000000"/>
          <w:kern w:val="32"/>
          <w:sz w:val="28"/>
          <w:szCs w:val="28"/>
        </w:rPr>
        <w:t xml:space="preserve">) </w:t>
      </w:r>
      <w:r w:rsidRPr="00B46023">
        <w:rPr>
          <w:sz w:val="28"/>
          <w:szCs w:val="28"/>
        </w:rPr>
        <w:t>приложение</w:t>
      </w:r>
      <w:r w:rsidRPr="00161077">
        <w:rPr>
          <w:sz w:val="28"/>
          <w:szCs w:val="28"/>
        </w:rPr>
        <w:t xml:space="preserve"> </w:t>
      </w:r>
      <w:r>
        <w:rPr>
          <w:sz w:val="28"/>
          <w:szCs w:val="28"/>
        </w:rPr>
        <w:t>3 « П</w:t>
      </w:r>
      <w:r w:rsidRPr="00161077">
        <w:rPr>
          <w:sz w:val="28"/>
          <w:szCs w:val="28"/>
        </w:rPr>
        <w:t>оступление</w:t>
      </w:r>
      <w:r w:rsidRPr="00CF331C">
        <w:rPr>
          <w:sz w:val="28"/>
          <w:szCs w:val="28"/>
        </w:rPr>
        <w:t xml:space="preserve"> доходов по группам, подгруппам и статьям бюджетной классификации на 201</w:t>
      </w:r>
      <w:r>
        <w:rPr>
          <w:sz w:val="28"/>
          <w:szCs w:val="28"/>
        </w:rPr>
        <w:t>8</w:t>
      </w:r>
      <w:r w:rsidRPr="00CF331C">
        <w:rPr>
          <w:sz w:val="28"/>
          <w:szCs w:val="28"/>
        </w:rPr>
        <w:t xml:space="preserve"> год</w:t>
      </w:r>
      <w:r>
        <w:rPr>
          <w:sz w:val="28"/>
          <w:szCs w:val="28"/>
        </w:rPr>
        <w:t xml:space="preserve"> и на плановый период 2019 и 2020 годов »</w:t>
      </w:r>
      <w:r w:rsidRPr="00B46023">
        <w:rPr>
          <w:sz w:val="28"/>
          <w:szCs w:val="28"/>
        </w:rPr>
        <w:t xml:space="preserve"> </w:t>
      </w:r>
      <w:r w:rsidRPr="009137A1">
        <w:rPr>
          <w:sz w:val="28"/>
          <w:szCs w:val="28"/>
        </w:rPr>
        <w:t>изложить в новой редакции (прилагается);</w:t>
      </w:r>
    </w:p>
    <w:p w:rsidR="00F51479" w:rsidRDefault="0054517F" w:rsidP="00FE328F">
      <w:pPr>
        <w:overflowPunct w:val="0"/>
        <w:autoSpaceDE w:val="0"/>
        <w:autoSpaceDN w:val="0"/>
        <w:adjustRightInd w:val="0"/>
        <w:jc w:val="both"/>
        <w:textAlignment w:val="baseline"/>
        <w:rPr>
          <w:sz w:val="28"/>
          <w:szCs w:val="28"/>
        </w:rPr>
      </w:pPr>
      <w:r>
        <w:rPr>
          <w:sz w:val="28"/>
          <w:szCs w:val="28"/>
        </w:rPr>
        <w:t xml:space="preserve">        </w:t>
      </w:r>
      <w:r w:rsidR="00603135">
        <w:rPr>
          <w:sz w:val="28"/>
          <w:szCs w:val="28"/>
        </w:rPr>
        <w:t>7</w:t>
      </w:r>
      <w:r w:rsidR="00F51479">
        <w:rPr>
          <w:sz w:val="28"/>
          <w:szCs w:val="28"/>
        </w:rPr>
        <w:t xml:space="preserve">) </w:t>
      </w:r>
      <w:r w:rsidR="00F51479" w:rsidRPr="009137A1">
        <w:rPr>
          <w:sz w:val="28"/>
          <w:szCs w:val="28"/>
        </w:rPr>
        <w:t xml:space="preserve">приложение </w:t>
      </w:r>
      <w:r w:rsidR="00F51479">
        <w:rPr>
          <w:sz w:val="28"/>
          <w:szCs w:val="28"/>
        </w:rPr>
        <w:t>6</w:t>
      </w:r>
      <w:r w:rsidR="00F51479" w:rsidRPr="009137A1">
        <w:rPr>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w:t>
      </w:r>
      <w:r w:rsidR="00F51479">
        <w:rPr>
          <w:sz w:val="28"/>
          <w:szCs w:val="28"/>
        </w:rPr>
        <w:t>8</w:t>
      </w:r>
      <w:r w:rsidR="00F51479" w:rsidRPr="009137A1">
        <w:rPr>
          <w:sz w:val="28"/>
          <w:szCs w:val="28"/>
        </w:rPr>
        <w:t xml:space="preserve"> год</w:t>
      </w:r>
      <w:r w:rsidR="00F51479" w:rsidRPr="00CD17F4">
        <w:rPr>
          <w:sz w:val="28"/>
          <w:szCs w:val="28"/>
        </w:rPr>
        <w:t xml:space="preserve"> </w:t>
      </w:r>
      <w:r w:rsidR="00F51479">
        <w:rPr>
          <w:sz w:val="28"/>
          <w:szCs w:val="28"/>
        </w:rPr>
        <w:t>и на плановый период 2019 и 2020 годов»</w:t>
      </w:r>
      <w:r w:rsidR="00F51479" w:rsidRPr="00B46023">
        <w:rPr>
          <w:sz w:val="28"/>
          <w:szCs w:val="28"/>
        </w:rPr>
        <w:t xml:space="preserve"> </w:t>
      </w:r>
      <w:r w:rsidR="00F51479" w:rsidRPr="009137A1">
        <w:rPr>
          <w:sz w:val="28"/>
          <w:szCs w:val="28"/>
        </w:rPr>
        <w:t>изложить в новой редакции (прилагается);</w:t>
      </w:r>
    </w:p>
    <w:p w:rsidR="00F51479" w:rsidRPr="00844561" w:rsidRDefault="00F51479" w:rsidP="00F51479">
      <w:pPr>
        <w:jc w:val="both"/>
        <w:rPr>
          <w:bCs/>
          <w:sz w:val="28"/>
          <w:szCs w:val="28"/>
        </w:rPr>
      </w:pPr>
      <w:r w:rsidRPr="00844561">
        <w:rPr>
          <w:sz w:val="28"/>
          <w:szCs w:val="28"/>
        </w:rPr>
        <w:lastRenderedPageBreak/>
        <w:t xml:space="preserve">       </w:t>
      </w:r>
      <w:r w:rsidR="00D272A4">
        <w:rPr>
          <w:sz w:val="28"/>
          <w:szCs w:val="28"/>
        </w:rPr>
        <w:t xml:space="preserve"> </w:t>
      </w:r>
      <w:r w:rsidR="00603135">
        <w:rPr>
          <w:sz w:val="28"/>
          <w:szCs w:val="28"/>
        </w:rPr>
        <w:t>8</w:t>
      </w:r>
      <w:r>
        <w:rPr>
          <w:sz w:val="28"/>
          <w:szCs w:val="28"/>
        </w:rPr>
        <w:t>) приложение 7</w:t>
      </w:r>
      <w:r w:rsidRPr="00844561">
        <w:rPr>
          <w:b/>
          <w:bCs/>
          <w:sz w:val="32"/>
          <w:szCs w:val="32"/>
        </w:rPr>
        <w:t xml:space="preserve"> </w:t>
      </w:r>
      <w:r>
        <w:rPr>
          <w:b/>
          <w:bCs/>
          <w:sz w:val="32"/>
          <w:szCs w:val="32"/>
        </w:rPr>
        <w:t>«</w:t>
      </w:r>
      <w:r w:rsidRPr="00844561">
        <w:rPr>
          <w:bCs/>
          <w:sz w:val="28"/>
          <w:szCs w:val="28"/>
        </w:rPr>
        <w:t>Ведомственная структура расходов районного  бюджета на 201</w:t>
      </w:r>
      <w:r>
        <w:rPr>
          <w:bCs/>
          <w:sz w:val="28"/>
          <w:szCs w:val="28"/>
        </w:rPr>
        <w:t>8</w:t>
      </w:r>
      <w:r w:rsidRPr="00844561">
        <w:rPr>
          <w:bCs/>
          <w:sz w:val="28"/>
          <w:szCs w:val="28"/>
        </w:rPr>
        <w:t xml:space="preserve"> год</w:t>
      </w:r>
      <w:r>
        <w:rPr>
          <w:bCs/>
          <w:sz w:val="28"/>
          <w:szCs w:val="28"/>
        </w:rPr>
        <w:t xml:space="preserve"> и </w:t>
      </w:r>
      <w:r>
        <w:rPr>
          <w:sz w:val="28"/>
          <w:szCs w:val="28"/>
        </w:rPr>
        <w:t xml:space="preserve"> на плановый период 2019 и 2020 годов</w:t>
      </w:r>
      <w:r>
        <w:rPr>
          <w:bCs/>
          <w:sz w:val="28"/>
          <w:szCs w:val="28"/>
        </w:rPr>
        <w:t>»</w:t>
      </w:r>
      <w:r w:rsidRPr="00844561">
        <w:rPr>
          <w:sz w:val="28"/>
          <w:szCs w:val="28"/>
        </w:rPr>
        <w:t xml:space="preserve"> </w:t>
      </w:r>
      <w:r>
        <w:rPr>
          <w:sz w:val="28"/>
          <w:szCs w:val="28"/>
        </w:rPr>
        <w:t>»</w:t>
      </w:r>
      <w:r w:rsidRPr="00B46023">
        <w:rPr>
          <w:sz w:val="28"/>
          <w:szCs w:val="28"/>
        </w:rPr>
        <w:t xml:space="preserve"> </w:t>
      </w:r>
      <w:r w:rsidRPr="009137A1">
        <w:rPr>
          <w:sz w:val="28"/>
          <w:szCs w:val="28"/>
        </w:rPr>
        <w:t>изложить в новой редакции (прилагается);</w:t>
      </w:r>
      <w:r w:rsidRPr="00844561">
        <w:rPr>
          <w:sz w:val="28"/>
          <w:szCs w:val="28"/>
        </w:rPr>
        <w:t xml:space="preserve">             </w:t>
      </w:r>
    </w:p>
    <w:p w:rsidR="00F51479" w:rsidRDefault="00D272A4" w:rsidP="00F51479">
      <w:pPr>
        <w:jc w:val="both"/>
        <w:rPr>
          <w:sz w:val="28"/>
          <w:szCs w:val="28"/>
        </w:rPr>
      </w:pPr>
      <w:r>
        <w:rPr>
          <w:sz w:val="28"/>
          <w:szCs w:val="28"/>
        </w:rPr>
        <w:t xml:space="preserve">       </w:t>
      </w:r>
      <w:r w:rsidR="00603135">
        <w:rPr>
          <w:sz w:val="28"/>
          <w:szCs w:val="28"/>
        </w:rPr>
        <w:t>9</w:t>
      </w:r>
      <w:r w:rsidR="00F51479">
        <w:rPr>
          <w:sz w:val="28"/>
          <w:szCs w:val="28"/>
        </w:rPr>
        <w:t>) приложение 8 «</w:t>
      </w:r>
      <w:r w:rsidR="00F51479" w:rsidRPr="00844561">
        <w:rPr>
          <w:iCs/>
          <w:sz w:val="28"/>
          <w:szCs w:val="28"/>
        </w:rPr>
        <w:t>Распределение бюджетных ассигнований по разделам и подразделам, группам видов расходов классификации расходов бюджета на 201</w:t>
      </w:r>
      <w:r w:rsidR="00F51479">
        <w:rPr>
          <w:iCs/>
          <w:sz w:val="28"/>
          <w:szCs w:val="28"/>
        </w:rPr>
        <w:t>8</w:t>
      </w:r>
      <w:r w:rsidR="00F51479" w:rsidRPr="00844561">
        <w:rPr>
          <w:iCs/>
          <w:sz w:val="28"/>
          <w:szCs w:val="28"/>
        </w:rPr>
        <w:t xml:space="preserve">  год</w:t>
      </w:r>
      <w:r w:rsidR="00F51479" w:rsidRPr="00CD17F4">
        <w:rPr>
          <w:sz w:val="28"/>
          <w:szCs w:val="28"/>
        </w:rPr>
        <w:t xml:space="preserve"> </w:t>
      </w:r>
      <w:r w:rsidR="00F51479">
        <w:rPr>
          <w:sz w:val="28"/>
          <w:szCs w:val="28"/>
        </w:rPr>
        <w:t>и на плановый период 2019 и 2020 годов</w:t>
      </w:r>
      <w:r w:rsidR="00F51479">
        <w:rPr>
          <w:iCs/>
          <w:sz w:val="28"/>
          <w:szCs w:val="28"/>
        </w:rPr>
        <w:t>»</w:t>
      </w:r>
      <w:r w:rsidR="00F51479" w:rsidRPr="00B46023">
        <w:rPr>
          <w:sz w:val="28"/>
          <w:szCs w:val="28"/>
        </w:rPr>
        <w:t xml:space="preserve"> </w:t>
      </w:r>
      <w:r w:rsidR="00F51479" w:rsidRPr="009137A1">
        <w:rPr>
          <w:sz w:val="28"/>
          <w:szCs w:val="28"/>
        </w:rPr>
        <w:t>изложить в новой редакции (прилагается);</w:t>
      </w:r>
      <w:r w:rsidR="00F51479" w:rsidRPr="00844561">
        <w:rPr>
          <w:sz w:val="28"/>
          <w:szCs w:val="28"/>
        </w:rPr>
        <w:t xml:space="preserve">  </w:t>
      </w:r>
    </w:p>
    <w:p w:rsidR="00F51479" w:rsidRDefault="00D272A4" w:rsidP="00F51479">
      <w:pPr>
        <w:jc w:val="both"/>
        <w:rPr>
          <w:sz w:val="28"/>
          <w:szCs w:val="28"/>
        </w:rPr>
      </w:pPr>
      <w:r>
        <w:rPr>
          <w:sz w:val="28"/>
          <w:szCs w:val="28"/>
        </w:rPr>
        <w:t xml:space="preserve">       </w:t>
      </w:r>
      <w:r w:rsidR="00F51479">
        <w:rPr>
          <w:sz w:val="28"/>
          <w:szCs w:val="28"/>
        </w:rPr>
        <w:t>1</w:t>
      </w:r>
      <w:r w:rsidR="00603135">
        <w:rPr>
          <w:sz w:val="28"/>
          <w:szCs w:val="28"/>
        </w:rPr>
        <w:t>0</w:t>
      </w:r>
      <w:r w:rsidR="00F51479">
        <w:rPr>
          <w:sz w:val="28"/>
          <w:szCs w:val="28"/>
        </w:rPr>
        <w:t>) приложение 11 «</w:t>
      </w:r>
      <w:r w:rsidR="00F51479" w:rsidRPr="001F5B1F">
        <w:rPr>
          <w:bCs/>
          <w:sz w:val="28"/>
          <w:szCs w:val="28"/>
        </w:rPr>
        <w:t>Распределение иных межбюджетных трансфертов, предоставляемых из районного  бюджета</w:t>
      </w:r>
      <w:r w:rsidR="00F51479">
        <w:rPr>
          <w:bCs/>
          <w:sz w:val="28"/>
          <w:szCs w:val="28"/>
        </w:rPr>
        <w:t xml:space="preserve"> </w:t>
      </w:r>
      <w:r w:rsidR="00F51479" w:rsidRPr="001F5B1F">
        <w:rPr>
          <w:bCs/>
          <w:sz w:val="28"/>
          <w:szCs w:val="28"/>
        </w:rPr>
        <w:t xml:space="preserve"> между поселениями  Большемурашкинского муниципального района на 2018 год и на плановый период 2019 и 2020 годов</w:t>
      </w:r>
      <w:r w:rsidR="00F51479">
        <w:rPr>
          <w:bCs/>
          <w:sz w:val="28"/>
          <w:szCs w:val="28"/>
        </w:rPr>
        <w:t xml:space="preserve">» </w:t>
      </w:r>
      <w:r w:rsidR="00F51479" w:rsidRPr="009137A1">
        <w:rPr>
          <w:sz w:val="28"/>
          <w:szCs w:val="28"/>
        </w:rPr>
        <w:t>изложить в новой редакции (прилагается);</w:t>
      </w:r>
    </w:p>
    <w:p w:rsidR="00F51479" w:rsidRDefault="00F51479" w:rsidP="00F51479">
      <w:pPr>
        <w:jc w:val="both"/>
        <w:rPr>
          <w:bCs/>
          <w:sz w:val="28"/>
          <w:szCs w:val="28"/>
        </w:rPr>
      </w:pPr>
      <w:r>
        <w:rPr>
          <w:sz w:val="28"/>
          <w:szCs w:val="28"/>
        </w:rPr>
        <w:t xml:space="preserve">        1</w:t>
      </w:r>
      <w:r w:rsidR="00603135">
        <w:rPr>
          <w:sz w:val="28"/>
          <w:szCs w:val="28"/>
        </w:rPr>
        <w:t>1</w:t>
      </w:r>
      <w:r>
        <w:rPr>
          <w:sz w:val="28"/>
          <w:szCs w:val="28"/>
        </w:rPr>
        <w:t xml:space="preserve">) приложение 16 « Распределение субсидий  на возмещение затрат в связи с оказанием услуг по перевозке пассажиров транспортом общего пользования по маршрутам  регулярных  перевозок  в границах Большемурашкинского муниципального района на 2018 год и на плановый период 2019 и 2020 годов» </w:t>
      </w:r>
      <w:r w:rsidRPr="009137A1">
        <w:rPr>
          <w:sz w:val="28"/>
          <w:szCs w:val="28"/>
        </w:rPr>
        <w:t>изложить</w:t>
      </w:r>
      <w:r w:rsidR="00375CAB">
        <w:rPr>
          <w:sz w:val="28"/>
          <w:szCs w:val="28"/>
        </w:rPr>
        <w:t xml:space="preserve"> в новой редакции (прилагается).</w:t>
      </w:r>
    </w:p>
    <w:p w:rsidR="00F51479" w:rsidRPr="00844561" w:rsidRDefault="00F51479" w:rsidP="00375CAB">
      <w:pPr>
        <w:jc w:val="both"/>
        <w:outlineLvl w:val="0"/>
        <w:rPr>
          <w:sz w:val="28"/>
          <w:szCs w:val="28"/>
        </w:rPr>
      </w:pPr>
      <w:r w:rsidRPr="009A072A">
        <w:rPr>
          <w:bCs/>
          <w:sz w:val="28"/>
          <w:szCs w:val="28"/>
        </w:rPr>
        <w:t xml:space="preserve">       </w:t>
      </w:r>
      <w:r w:rsidRPr="00844561">
        <w:rPr>
          <w:sz w:val="28"/>
          <w:szCs w:val="28"/>
        </w:rPr>
        <w:t>2.Настоящее решение подлежит официальному опубликованию в районной газете « Знамя».</w:t>
      </w:r>
    </w:p>
    <w:p w:rsidR="00F51479" w:rsidRPr="00844561" w:rsidRDefault="00F51479" w:rsidP="007004C5">
      <w:pPr>
        <w:jc w:val="both"/>
        <w:rPr>
          <w:sz w:val="28"/>
          <w:szCs w:val="28"/>
        </w:rPr>
      </w:pPr>
      <w:r w:rsidRPr="00844561">
        <w:rPr>
          <w:sz w:val="28"/>
          <w:szCs w:val="28"/>
        </w:rPr>
        <w:t xml:space="preserve">  </w:t>
      </w:r>
    </w:p>
    <w:p w:rsidR="00F51479" w:rsidRPr="008E1879" w:rsidRDefault="00F51479" w:rsidP="00F51479">
      <w:pPr>
        <w:rPr>
          <w:sz w:val="28"/>
          <w:szCs w:val="28"/>
        </w:rPr>
      </w:pPr>
      <w:r>
        <w:rPr>
          <w:sz w:val="28"/>
          <w:szCs w:val="28"/>
        </w:rPr>
        <w:t>Гл</w:t>
      </w:r>
      <w:r w:rsidRPr="008E1879">
        <w:rPr>
          <w:sz w:val="28"/>
          <w:szCs w:val="28"/>
        </w:rPr>
        <w:t>ава местного самоуправления,</w:t>
      </w:r>
    </w:p>
    <w:p w:rsidR="00F51479" w:rsidRDefault="00F51479" w:rsidP="00F51479">
      <w:pPr>
        <w:rPr>
          <w:sz w:val="28"/>
          <w:szCs w:val="28"/>
        </w:rPr>
      </w:pPr>
      <w:r w:rsidRPr="008E1879">
        <w:rPr>
          <w:sz w:val="28"/>
          <w:szCs w:val="28"/>
        </w:rPr>
        <w:t xml:space="preserve">председатель Земского собрания             </w:t>
      </w:r>
      <w:r>
        <w:rPr>
          <w:sz w:val="28"/>
          <w:szCs w:val="28"/>
        </w:rPr>
        <w:t xml:space="preserve">                             С.И.Бобровских</w:t>
      </w:r>
      <w:r w:rsidRPr="008E1879">
        <w:rPr>
          <w:sz w:val="28"/>
          <w:szCs w:val="28"/>
        </w:rPr>
        <w:t xml:space="preserve">                     </w:t>
      </w:r>
    </w:p>
    <w:p w:rsidR="00F51479" w:rsidRDefault="00F51479" w:rsidP="00F51479">
      <w:pPr>
        <w:rPr>
          <w:sz w:val="28"/>
          <w:szCs w:val="28"/>
        </w:rPr>
      </w:pPr>
    </w:p>
    <w:p w:rsidR="001A297E" w:rsidRDefault="001A297E"/>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Pr="005F1C87" w:rsidRDefault="005F1C87" w:rsidP="005F1C87">
      <w:pPr>
        <w:jc w:val="right"/>
        <w:rPr>
          <w:sz w:val="28"/>
          <w:szCs w:val="28"/>
        </w:rPr>
      </w:pPr>
      <w:r w:rsidRPr="005F1C87">
        <w:rPr>
          <w:sz w:val="28"/>
          <w:szCs w:val="28"/>
        </w:rPr>
        <w:lastRenderedPageBreak/>
        <w:t>Приложение 3</w:t>
      </w:r>
    </w:p>
    <w:p w:rsidR="005F1C87" w:rsidRPr="005F1C87" w:rsidRDefault="005F1C87" w:rsidP="005F1C87">
      <w:pPr>
        <w:jc w:val="right"/>
        <w:rPr>
          <w:sz w:val="28"/>
          <w:szCs w:val="28"/>
        </w:rPr>
      </w:pPr>
      <w:r w:rsidRPr="005F1C87">
        <w:rPr>
          <w:sz w:val="28"/>
          <w:szCs w:val="28"/>
        </w:rPr>
        <w:t>к решению Земского собрания</w:t>
      </w:r>
    </w:p>
    <w:p w:rsidR="005F1C87" w:rsidRPr="005F1C87" w:rsidRDefault="005F1C87" w:rsidP="005F1C87">
      <w:pPr>
        <w:jc w:val="right"/>
        <w:rPr>
          <w:sz w:val="28"/>
          <w:szCs w:val="28"/>
        </w:rPr>
      </w:pPr>
      <w:r w:rsidRPr="005F1C87">
        <w:rPr>
          <w:sz w:val="28"/>
          <w:szCs w:val="28"/>
        </w:rPr>
        <w:t>Большемурашкинского муниципального района</w:t>
      </w:r>
    </w:p>
    <w:p w:rsidR="005F1C87" w:rsidRPr="005F1C87" w:rsidRDefault="005F1C87" w:rsidP="005F1C87">
      <w:pPr>
        <w:jc w:val="right"/>
        <w:rPr>
          <w:sz w:val="28"/>
          <w:szCs w:val="28"/>
        </w:rPr>
      </w:pPr>
      <w:r w:rsidRPr="005F1C87">
        <w:rPr>
          <w:sz w:val="28"/>
          <w:szCs w:val="28"/>
        </w:rPr>
        <w:t>«О районном бюджете на 2018 год</w:t>
      </w:r>
    </w:p>
    <w:p w:rsidR="005F1C87" w:rsidRPr="005F1C87" w:rsidRDefault="005F1C87" w:rsidP="005F1C87">
      <w:pPr>
        <w:jc w:val="right"/>
        <w:rPr>
          <w:sz w:val="28"/>
          <w:szCs w:val="28"/>
        </w:rPr>
      </w:pPr>
      <w:r w:rsidRPr="005F1C87">
        <w:rPr>
          <w:sz w:val="28"/>
          <w:szCs w:val="28"/>
        </w:rPr>
        <w:t xml:space="preserve"> и плановый период 2019 и 2020 годов»</w:t>
      </w:r>
    </w:p>
    <w:p w:rsidR="005F1C87" w:rsidRPr="005F1C87" w:rsidRDefault="005F1C87" w:rsidP="005F1C87">
      <w:pPr>
        <w:autoSpaceDE w:val="0"/>
        <w:autoSpaceDN w:val="0"/>
        <w:adjustRightInd w:val="0"/>
        <w:ind w:firstLine="709"/>
        <w:jc w:val="right"/>
        <w:rPr>
          <w:b/>
          <w:bCs/>
          <w:sz w:val="28"/>
          <w:szCs w:val="28"/>
        </w:rPr>
      </w:pPr>
    </w:p>
    <w:p w:rsidR="005F1C87" w:rsidRPr="005F1C87" w:rsidRDefault="005F1C87" w:rsidP="005F1C87">
      <w:pPr>
        <w:autoSpaceDE w:val="0"/>
        <w:autoSpaceDN w:val="0"/>
        <w:adjustRightInd w:val="0"/>
        <w:ind w:firstLine="709"/>
        <w:jc w:val="center"/>
        <w:rPr>
          <w:b/>
          <w:bCs/>
          <w:sz w:val="28"/>
          <w:szCs w:val="28"/>
        </w:rPr>
      </w:pPr>
    </w:p>
    <w:p w:rsidR="005F1C87" w:rsidRPr="005F1C87" w:rsidRDefault="005F1C87" w:rsidP="005F1C87">
      <w:pPr>
        <w:autoSpaceDE w:val="0"/>
        <w:autoSpaceDN w:val="0"/>
        <w:adjustRightInd w:val="0"/>
        <w:ind w:firstLine="709"/>
        <w:jc w:val="center"/>
        <w:rPr>
          <w:b/>
          <w:bCs/>
          <w:sz w:val="28"/>
          <w:szCs w:val="28"/>
        </w:rPr>
      </w:pPr>
      <w:r w:rsidRPr="005F1C87">
        <w:rPr>
          <w:b/>
          <w:bCs/>
          <w:sz w:val="28"/>
          <w:szCs w:val="28"/>
        </w:rPr>
        <w:t>Поступления доходов</w:t>
      </w:r>
    </w:p>
    <w:p w:rsidR="005F1C87" w:rsidRPr="005F1C87" w:rsidRDefault="005F1C87" w:rsidP="005F1C87">
      <w:pPr>
        <w:autoSpaceDE w:val="0"/>
        <w:autoSpaceDN w:val="0"/>
        <w:adjustRightInd w:val="0"/>
        <w:ind w:firstLine="709"/>
        <w:jc w:val="center"/>
        <w:rPr>
          <w:b/>
          <w:bCs/>
          <w:sz w:val="28"/>
          <w:szCs w:val="28"/>
        </w:rPr>
      </w:pPr>
      <w:r w:rsidRPr="005F1C87">
        <w:rPr>
          <w:b/>
          <w:bCs/>
          <w:sz w:val="28"/>
          <w:szCs w:val="28"/>
        </w:rPr>
        <w:t>по группам, подгруппам и статьям бюджетной классификации</w:t>
      </w:r>
    </w:p>
    <w:p w:rsidR="005F1C87" w:rsidRPr="005F1C87" w:rsidRDefault="005F1C87" w:rsidP="005F1C87">
      <w:pPr>
        <w:autoSpaceDE w:val="0"/>
        <w:autoSpaceDN w:val="0"/>
        <w:adjustRightInd w:val="0"/>
        <w:ind w:firstLine="709"/>
        <w:jc w:val="center"/>
        <w:rPr>
          <w:b/>
          <w:bCs/>
          <w:sz w:val="28"/>
          <w:szCs w:val="28"/>
        </w:rPr>
      </w:pPr>
      <w:r w:rsidRPr="005F1C87">
        <w:rPr>
          <w:b/>
          <w:bCs/>
          <w:sz w:val="28"/>
          <w:szCs w:val="28"/>
        </w:rPr>
        <w:t>на 2018-2020 годы</w:t>
      </w:r>
    </w:p>
    <w:p w:rsidR="005F1C87" w:rsidRPr="005F1C87" w:rsidRDefault="005F1C87" w:rsidP="005F1C87">
      <w:pPr>
        <w:jc w:val="right"/>
      </w:pPr>
      <w:r w:rsidRPr="005F1C87">
        <w:t>(тыс.рублей)</w:t>
      </w:r>
    </w:p>
    <w:p w:rsidR="005F1C87" w:rsidRPr="005F1C87" w:rsidRDefault="005F1C87" w:rsidP="005F1C87">
      <w:pPr>
        <w:jc w:val="right"/>
      </w:pPr>
    </w:p>
    <w:tbl>
      <w:tblPr>
        <w:tblW w:w="1091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gridCol w:w="1417"/>
        <w:gridCol w:w="1417"/>
        <w:gridCol w:w="1417"/>
      </w:tblGrid>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keepNext/>
              <w:jc w:val="center"/>
              <w:outlineLvl w:val="1"/>
              <w:rPr>
                <w:b/>
                <w:bCs/>
                <w:i/>
                <w:iCs/>
              </w:rPr>
            </w:pPr>
            <w:r w:rsidRPr="005F1C87">
              <w:rPr>
                <w:b/>
                <w:bCs/>
                <w:i/>
                <w:iCs/>
              </w:rPr>
              <w:t>Код бюджетной классификации Российской Федерации</w:t>
            </w:r>
          </w:p>
          <w:p w:rsidR="005F1C87" w:rsidRPr="005F1C87" w:rsidRDefault="005F1C87" w:rsidP="005F1C87">
            <w:pPr>
              <w:jc w:val="center"/>
            </w:pP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keepNext/>
              <w:jc w:val="center"/>
              <w:outlineLvl w:val="5"/>
              <w:rPr>
                <w:b/>
                <w:bCs/>
                <w:i/>
                <w:iCs/>
              </w:rPr>
            </w:pPr>
            <w:r w:rsidRPr="005F1C87">
              <w:rPr>
                <w:b/>
                <w:bCs/>
                <w:i/>
                <w:iCs/>
              </w:rPr>
              <w:t>Наименование доходов</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bCs/>
                <w:i/>
                <w:iCs/>
              </w:rPr>
            </w:pPr>
          </w:p>
          <w:p w:rsidR="005F1C87" w:rsidRPr="005F1C87" w:rsidRDefault="005F1C87" w:rsidP="005F1C87">
            <w:pPr>
              <w:jc w:val="center"/>
              <w:rPr>
                <w:b/>
                <w:bCs/>
                <w:i/>
                <w:iCs/>
              </w:rPr>
            </w:pPr>
            <w:r w:rsidRPr="005F1C87">
              <w:rPr>
                <w:b/>
                <w:bCs/>
                <w:i/>
                <w:iCs/>
              </w:rPr>
              <w:t xml:space="preserve">2018 год </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bCs/>
                <w:i/>
                <w:iCs/>
              </w:rPr>
            </w:pPr>
          </w:p>
          <w:p w:rsidR="005F1C87" w:rsidRPr="005F1C87" w:rsidRDefault="005F1C87" w:rsidP="005F1C87">
            <w:pPr>
              <w:jc w:val="center"/>
              <w:rPr>
                <w:b/>
                <w:bCs/>
                <w:i/>
                <w:iCs/>
              </w:rPr>
            </w:pPr>
            <w:r w:rsidRPr="005F1C87">
              <w:rPr>
                <w:b/>
                <w:bCs/>
                <w:i/>
                <w:iCs/>
              </w:rPr>
              <w:t xml:space="preserve">2019 год </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bCs/>
                <w:i/>
                <w:iCs/>
              </w:rPr>
            </w:pPr>
          </w:p>
          <w:p w:rsidR="005F1C87" w:rsidRPr="005F1C87" w:rsidRDefault="005F1C87" w:rsidP="005F1C87">
            <w:pPr>
              <w:jc w:val="center"/>
              <w:rPr>
                <w:b/>
                <w:bCs/>
                <w:i/>
                <w:iCs/>
              </w:rPr>
            </w:pPr>
            <w:r w:rsidRPr="005F1C87">
              <w:rPr>
                <w:b/>
                <w:bCs/>
                <w:i/>
                <w:iCs/>
              </w:rPr>
              <w:t xml:space="preserve">2020 год </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000 1 00 00000 00 0000 000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 xml:space="preserve"> </w:t>
            </w:r>
            <w:r w:rsidRPr="005F1C87">
              <w:rPr>
                <w:b/>
                <w:bCs/>
                <w:lang w:val="en-US"/>
              </w:rPr>
              <w:t>I</w:t>
            </w:r>
            <w:r w:rsidRPr="005F1C87">
              <w:rPr>
                <w:b/>
                <w:bCs/>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highlight w:val="yellow"/>
              </w:rPr>
            </w:pPr>
            <w:r w:rsidRPr="005F1C87">
              <w:rPr>
                <w:b/>
                <w:bCs/>
              </w:rPr>
              <w:t>84 010,0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84 084,0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88 255,0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000 1 01 00000 00 0000 000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1.1.Налоги на прибыль, доходы</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73 083,1</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74 473,3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78 495,6</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 xml:space="preserve">000 1 01 02000 01 0000 110 </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1.1.1.Налог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73 083,1</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 xml:space="preserve"> 74 473,3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78 495,6</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
                <w:bCs/>
              </w:rPr>
            </w:pP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в том числе:</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bCs/>
              </w:rPr>
            </w:pP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bCs/>
              </w:rPr>
            </w:pP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bCs/>
              </w:rPr>
            </w:pP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 xml:space="preserve">000 1 01 02010 01 0000 110 </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72 431,6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73 787,9</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77 775,0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000 1 01 02020 01 0000 110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400,0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422,0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445,0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000 1 01 02030 01 0000 110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 xml:space="preserve">- налог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w:t>
            </w:r>
            <w:r w:rsidRPr="005F1C87">
              <w:lastRenderedPageBreak/>
              <w:t>у физических лиц на основании патента</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lastRenderedPageBreak/>
              <w:t>200,0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210,0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220,0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lastRenderedPageBreak/>
              <w:t>000 1 01 02040 01 0000 110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51,4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53,4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55,6</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000 1 05 00000 00 0000 000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1.2.Налоги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3 935,8</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3 414,3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3 382,8</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Cs/>
              </w:rPr>
            </w:pPr>
            <w:r w:rsidRPr="005F1C87">
              <w:rPr>
                <w:bCs/>
              </w:rPr>
              <w:t>000 1 05 04020 02 0000 110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Cs/>
              </w:rPr>
            </w:pPr>
            <w:r w:rsidRPr="005F1C87">
              <w:rPr>
                <w:bCs/>
              </w:rPr>
              <w:t>1.2.1.Налог по патентной системе налогообложения</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118,7</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142,4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170,9</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000 1 05 02010 02 0000 110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1.2.2.Единый налог на вмененный доход для определенных видов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3 199,3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3 135,3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3072,6</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000 1 05 03010 01 0000 110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1.2.3. 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617,8</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136,6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139,3</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000 1 08 00000 00 0000 000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1.3.Государственная пошлина</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2 801,3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2 081,4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2 164,6</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 xml:space="preserve">000 1 08 03010 01 0000 110 </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1.3.1.Государственная пошлина по делам, рассматриваемым в судах общей юрисдикции, мировыми судьями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901,3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936,4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973,6</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000 1 08 07020 01 0000 110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1.3.2.Государственная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1 820,0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1 060,0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1 102,0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000 1 08 07010 01 0000 110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1.3.3.Государственная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11,0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12,0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000 1 08 06000 01 0000 110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 xml:space="preserve">1.3.4.Государственная пошлина за совершение действий, связанных с приобретением </w:t>
            </w:r>
            <w:r w:rsidRPr="005F1C87">
              <w:lastRenderedPageBreak/>
              <w:t>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lastRenderedPageBreak/>
              <w:t>30,0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32,0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33,0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lastRenderedPageBreak/>
              <w:t>000 1 08 07100 01 0000 110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1.3.5.Государственная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21,0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22,0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000 1 08 07141 01 0000 110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1.3.6.Государственная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21,0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22,0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000 1 11 00000 00 0000 000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
                <w:bCs/>
              </w:rPr>
            </w:pPr>
            <w:r w:rsidRPr="005F1C87">
              <w:rPr>
                <w:b/>
                <w:bCs/>
              </w:rPr>
              <w:t>1.4.Доходы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2 099,6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2183,5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2 270,9</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000 1 11 05013 05 0000 120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1.4.1.Доходы,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825,4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858,4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892,6</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lastRenderedPageBreak/>
              <w:t>000 1 11 05025 05 0000 120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1.4.2.Доходы,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160,8</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167,2</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173,9</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000 1 11 05013 13 0000 120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1.4.3.Доходы,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778,9</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810,0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842,5</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000 1 11 05075 05 0000 120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1.4.4. 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310,5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322,9</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335,9</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000 1 11 09045 05 0000 120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 xml:space="preserve">1.4.5.Прочие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автономных предприятий, в том числе казённых) </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10,4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10,8</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000 1 11 07015 05 0000 120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1.4.6.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14,0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14,6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15,2</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rPr>
            </w:pPr>
            <w:r w:rsidRPr="005F1C87">
              <w:rPr>
                <w:b/>
              </w:rPr>
              <w:t>000 1 12 00000 00 0000 000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
              </w:rPr>
            </w:pPr>
            <w:r w:rsidRPr="005F1C87">
              <w:rPr>
                <w:b/>
              </w:rPr>
              <w:t>1.5.Платежи при пользовании природными ресурсами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421,7</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438,6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456,1</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000 1 12 01010 01 0000 120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1.5.1. Плата за выбросы загрязняющих веществ в атмосферный воздух стационарными объектами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19,6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20,4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21,2</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000 1 12 01020 01 0000 120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1.5.2. Плата за выбросы загрязняющих веществ в атмосферный воздух передвижными объектами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4,4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4,6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4,8</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000 1 12 01030 01 0000 120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1.5.3. Плата за сбросы загрязняющих веществ в водные объекты</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88,7</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92,2</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95,9</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000 1 12 01040 01 0000 120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 xml:space="preserve">1.5.4. Плата за размещение отходов производства и </w:t>
            </w:r>
            <w:r w:rsidRPr="005F1C87">
              <w:lastRenderedPageBreak/>
              <w:t>потребления</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lastRenderedPageBreak/>
              <w:t>309,0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321,4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334,2</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rPr>
            </w:pPr>
            <w:r w:rsidRPr="005F1C87">
              <w:rPr>
                <w:b/>
              </w:rPr>
              <w:lastRenderedPageBreak/>
              <w:t>000 1 13 00000 00 0000 000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
              </w:rPr>
            </w:pPr>
            <w:r w:rsidRPr="005F1C87">
              <w:rPr>
                <w:b/>
              </w:rPr>
              <w:t>1.6.</w:t>
            </w:r>
            <w:r w:rsidRPr="005F1C87">
              <w:t xml:space="preserve"> </w:t>
            </w:r>
            <w:r w:rsidRPr="005F1C87">
              <w:rPr>
                <w:b/>
              </w:rPr>
              <w:t>Доходы от оказания платных услуг (работ) и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791,5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656,0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682,3</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 xml:space="preserve">000 1 13 01995 05 0000 130 </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1.6.1.Прочие доходы от оказания платных услуг (работ) получателями средств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760,7</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624,0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649,0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000 1 13 02995 05 0000 130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1.6.2.Прочие доходы от компенсации затрат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30,8</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32,0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33,3</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rPr>
            </w:pPr>
            <w:r w:rsidRPr="005F1C87">
              <w:rPr>
                <w:b/>
              </w:rPr>
              <w:t>000 1 14 00000 00 0000 000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keepNext/>
              <w:jc w:val="both"/>
              <w:outlineLvl w:val="6"/>
              <w:rPr>
                <w:b/>
                <w:bCs/>
              </w:rPr>
            </w:pPr>
            <w:r w:rsidRPr="005F1C87">
              <w:rPr>
                <w:b/>
                <w:bCs/>
              </w:rPr>
              <w:t>1.7.Доходы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537,0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483,3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435,0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000 1 14 02053 05 0000 410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keepNext/>
              <w:jc w:val="both"/>
              <w:outlineLvl w:val="6"/>
              <w:rPr>
                <w:bCs/>
              </w:rPr>
            </w:pPr>
            <w:r w:rsidRPr="005F1C87">
              <w:rPr>
                <w:bCs/>
              </w:rPr>
              <w:t xml:space="preserve">1.7.1.Доходы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300,0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270,0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243,0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000 1 14 06013 05 0000 430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keepNext/>
              <w:jc w:val="both"/>
              <w:outlineLvl w:val="6"/>
              <w:rPr>
                <w:bCs/>
              </w:rPr>
            </w:pPr>
            <w:r w:rsidRPr="005F1C87">
              <w:rPr>
                <w:bCs/>
              </w:rPr>
              <w:t>1.7.2.Доходы от продажи земельных участков, государственная собственность на которые не разграничена и которые находятся в границах межселенных территорий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54,0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48,6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43,8</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000 1 14 06013 13 0000 430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keepNext/>
              <w:jc w:val="both"/>
              <w:outlineLvl w:val="6"/>
              <w:rPr>
                <w:bCs/>
              </w:rPr>
            </w:pPr>
            <w:r w:rsidRPr="005F1C87">
              <w:rPr>
                <w:bCs/>
              </w:rPr>
              <w:t>1.7.3.Доходы от продажи земельных участков, государственная собственность на которые не разграничена и которые находятся в границах городских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183,0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164,7</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148,2</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000 1 16 00000 00 0000 000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
                <w:bCs/>
              </w:rPr>
            </w:pPr>
            <w:r w:rsidRPr="005F1C87">
              <w:rPr>
                <w:b/>
                <w:bCs/>
              </w:rPr>
              <w:t>1.8.Штрафы,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340,0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353,6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367,7</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000 1 16 90050 05 0000 140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keepNext/>
              <w:jc w:val="both"/>
              <w:outlineLvl w:val="6"/>
            </w:pPr>
            <w:r w:rsidRPr="005F1C87">
              <w:t>1.8.1.Прочие поступления от денежных взысканий и иных сумм в возмещение ущерба, зачисляемые в бюджеты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340,0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353,6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367,7</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 xml:space="preserve">000 2 00 00000 00 0000 000 </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lang w:val="en-US"/>
              </w:rPr>
              <w:t>II</w:t>
            </w:r>
            <w:r w:rsidRPr="005F1C87">
              <w:rPr>
                <w:b/>
                <w:bCs/>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298 769,5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282 396,4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279 156,8</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000 2 02 00000 00 0000 000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2.1.Безвозмездные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302 162,7</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282 396,4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279 156,8</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000 2 02 10000 00 0000 000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 xml:space="preserve">2.1.1.Дотации  бюджетам </w:t>
            </w:r>
            <w:r w:rsidRPr="005F1C87">
              <w:rPr>
                <w:b/>
                <w:bCs/>
              </w:rPr>
              <w:lastRenderedPageBreak/>
              <w:t>субъектов Российской Федерации и муниципальным  образованиям</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lastRenderedPageBreak/>
              <w:t>99 970,4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95 817,4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99 844,6</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Cs/>
              </w:rPr>
            </w:pPr>
            <w:r w:rsidRPr="005F1C87">
              <w:rPr>
                <w:bCs/>
              </w:rPr>
              <w:lastRenderedPageBreak/>
              <w:t>000 2 02 15001 05 0000 151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Cs/>
              </w:rPr>
            </w:pPr>
            <w:r w:rsidRPr="005F1C87">
              <w:rPr>
                <w:bCs/>
              </w:rPr>
              <w:t xml:space="preserve">2.1.1.1.Дотации бюджетам муниципальных районов на выравнивание уровня бюджетной обеспеченности </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99 970,4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95 817,4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97 557,4</w:t>
            </w:r>
          </w:p>
        </w:tc>
      </w:tr>
      <w:tr w:rsidR="005F1C87" w:rsidRPr="005F1C87" w:rsidTr="00D03C44">
        <w:trPr>
          <w:trHeight w:val="1058"/>
        </w:trPr>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Cs/>
              </w:rPr>
            </w:pPr>
            <w:r w:rsidRPr="005F1C87">
              <w:rPr>
                <w:bCs/>
              </w:rPr>
              <w:t>000 2 02 15002 05 0000 151</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both"/>
              <w:rPr>
                <w:bCs/>
              </w:rPr>
            </w:pPr>
            <w:r w:rsidRPr="005F1C87">
              <w:rPr>
                <w:bCs/>
              </w:rPr>
              <w:t>2.1.1.2.</w:t>
            </w:r>
            <w:r w:rsidRPr="005F1C87">
              <w:t>Дотации бюджетам муниципальных районов на поддержку мер по обеспечению сбалансированности бюджетов</w:t>
            </w:r>
          </w:p>
          <w:p w:rsidR="005F1C87" w:rsidRPr="005F1C87" w:rsidRDefault="005F1C87" w:rsidP="005F1C87">
            <w:pPr>
              <w:jc w:val="both"/>
              <w:rPr>
                <w:bCs/>
              </w:rPr>
            </w:pP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2 287,2</w:t>
            </w:r>
          </w:p>
        </w:tc>
      </w:tr>
      <w:tr w:rsidR="005F1C87" w:rsidRPr="005F1C87" w:rsidTr="00D03C44">
        <w:trPr>
          <w:trHeight w:val="859"/>
        </w:trPr>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 xml:space="preserve">000 2 02 20000  00 0000 000 </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
                <w:bCs/>
              </w:rPr>
            </w:pPr>
            <w:r w:rsidRPr="005F1C87">
              <w:rPr>
                <w:b/>
                <w:bCs/>
              </w:rPr>
              <w:t>2.1.2.Субсидии бюджетам субъектов Российской Федерации и муниципальным образованиям (межбюджетные субсидии)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33 915,0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22 804,9</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5 043,6</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Cs/>
              </w:rPr>
            </w:pPr>
            <w:r w:rsidRPr="005F1C87">
              <w:rPr>
                <w:bCs/>
              </w:rPr>
              <w:t>000 2 02 29999 05 0000 151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Cs/>
              </w:rPr>
            </w:pPr>
            <w:r w:rsidRPr="005F1C87">
              <w:rPr>
                <w:bCs/>
              </w:rPr>
              <w:t>2.1.2.1.Субсидии на оказание частичной финансовой поддержки районных средств массовой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1 417,4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1 454,3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1 492,6</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Cs/>
              </w:rPr>
            </w:pPr>
            <w:r w:rsidRPr="005F1C87">
              <w:rPr>
                <w:bCs/>
              </w:rPr>
              <w:t>000 2 02 20051 05 0000 151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Cs/>
              </w:rPr>
            </w:pPr>
            <w:r w:rsidRPr="005F1C87">
              <w:rPr>
                <w:bCs/>
              </w:rPr>
              <w:t>2.1.2.2.</w:t>
            </w:r>
            <w:r w:rsidRPr="005F1C87">
              <w:t xml:space="preserve"> </w:t>
            </w:r>
            <w:r w:rsidRPr="005F1C87">
              <w:rPr>
                <w:bCs/>
              </w:rPr>
              <w:t>Субсидии бюджетам муниципальных районов на капитальный ремонт гидротехнических сооружений, находящихся в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20 552,2</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17 799,6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Cs/>
              </w:rPr>
            </w:pPr>
            <w:r w:rsidRPr="005F1C87">
              <w:rPr>
                <w:bCs/>
              </w:rPr>
              <w:t>000 2 02 25555 05 0000 151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Cs/>
              </w:rPr>
            </w:pPr>
            <w:r w:rsidRPr="005F1C87">
              <w:rPr>
                <w:bCs/>
              </w:rPr>
              <w:t>2.1.2.3.Субсидии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3 997,3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3 551,0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3 551,0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Cs/>
              </w:rPr>
            </w:pPr>
            <w:r w:rsidRPr="005F1C87">
              <w:rPr>
                <w:bCs/>
              </w:rPr>
              <w:t>000 2 02 29999 05 0000 151</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both"/>
              <w:rPr>
                <w:bCs/>
              </w:rPr>
            </w:pPr>
            <w:r w:rsidRPr="005F1C87">
              <w:rPr>
                <w:bCs/>
              </w:rPr>
              <w:t>2.1.2.4.</w:t>
            </w:r>
            <w:r w:rsidRPr="005F1C87">
              <w:t xml:space="preserve"> </w:t>
            </w:r>
            <w:r w:rsidRPr="005F1C87">
              <w:rPr>
                <w:bCs/>
              </w:rPr>
              <w:t>Субсидии на капитальный ремонт образовательных организаций, реализующих общеобразовательные программы Нижегородской области</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2 000,5</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Cs/>
              </w:rPr>
            </w:pPr>
            <w:r w:rsidRPr="005F1C87">
              <w:rPr>
                <w:bCs/>
              </w:rPr>
              <w:t>000 2 02 25497 05 0000 151</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both"/>
              <w:rPr>
                <w:bCs/>
              </w:rPr>
            </w:pPr>
            <w:r w:rsidRPr="005F1C87">
              <w:rPr>
                <w:bCs/>
              </w:rPr>
              <w:t>2.1.2.5.</w:t>
            </w:r>
            <w:r w:rsidRPr="005F1C87">
              <w:t xml:space="preserve"> </w:t>
            </w:r>
            <w:r w:rsidRPr="005F1C87">
              <w:rPr>
                <w:bCs/>
              </w:rPr>
              <w:t>Субсидии на реализацию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722,1</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Cs/>
              </w:rPr>
            </w:pPr>
            <w:r w:rsidRPr="005F1C87">
              <w:rPr>
                <w:bCs/>
              </w:rPr>
              <w:t>000 2 02 29999 05 0000 151</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both"/>
              <w:rPr>
                <w:bCs/>
              </w:rPr>
            </w:pPr>
            <w:r w:rsidRPr="005F1C87">
              <w:rPr>
                <w:bCs/>
              </w:rPr>
              <w:t>2.1.2.6.</w:t>
            </w:r>
            <w:r w:rsidRPr="005F1C87">
              <w:t xml:space="preserve"> </w:t>
            </w:r>
            <w:r w:rsidRPr="005F1C87">
              <w:rPr>
                <w:bCs/>
              </w:rPr>
              <w:t>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2 350,1</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Cs/>
              </w:rPr>
            </w:pPr>
            <w:r w:rsidRPr="005F1C87">
              <w:rPr>
                <w:bCs/>
              </w:rPr>
              <w:t>000 2 02 25467 05 0000 151</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both"/>
              <w:rPr>
                <w:bCs/>
              </w:rPr>
            </w:pPr>
            <w:r w:rsidRPr="005F1C87">
              <w:rPr>
                <w:bCs/>
              </w:rPr>
              <w:t>2.1.2.7.</w:t>
            </w:r>
            <w:r w:rsidRPr="005F1C87">
              <w:t xml:space="preserve"> </w:t>
            </w:r>
            <w:r w:rsidRPr="005F1C87">
              <w:rPr>
                <w:bCs/>
              </w:rPr>
              <w:t xml:space="preserve">Субсидии бюджетам муниципальных районов на обеспечение развития и укрепления материально-технической базы </w:t>
            </w:r>
            <w:r w:rsidRPr="005F1C87">
              <w:rPr>
                <w:bCs/>
              </w:rPr>
              <w:lastRenderedPageBreak/>
              <w:t>муниципальных домов культуры</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lastRenderedPageBreak/>
              <w:t>492,3</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Cs/>
              </w:rPr>
            </w:pPr>
            <w:r w:rsidRPr="005F1C87">
              <w:rPr>
                <w:bCs/>
              </w:rPr>
              <w:lastRenderedPageBreak/>
              <w:t>000 2 02 29999 05 0000 151</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both"/>
              <w:rPr>
                <w:bCs/>
              </w:rPr>
            </w:pPr>
            <w:r w:rsidRPr="005F1C87">
              <w:rPr>
                <w:bCs/>
              </w:rPr>
              <w:t>2.1.2.8.</w:t>
            </w:r>
            <w:r w:rsidRPr="005F1C87">
              <w:t xml:space="preserve"> </w:t>
            </w:r>
            <w:r w:rsidRPr="005F1C87">
              <w:rPr>
                <w:bCs/>
              </w:rPr>
              <w:t>Субсидии на реализацию проекта по поддержке местных инициатив</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1 205,1</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highlight w:val="yellow"/>
              </w:rPr>
            </w:pPr>
            <w:r w:rsidRPr="005F1C87">
              <w:rPr>
                <w:bCs/>
              </w:rPr>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Cs/>
              </w:rPr>
            </w:pPr>
            <w:r w:rsidRPr="005F1C87">
              <w:rPr>
                <w:bCs/>
              </w:rPr>
              <w:t>000 2 02 20302 05 0002 151</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both"/>
              <w:rPr>
                <w:bCs/>
              </w:rPr>
            </w:pPr>
            <w:r w:rsidRPr="005F1C87">
              <w:rPr>
                <w:bCs/>
              </w:rPr>
              <w:t>2.1.2.9.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978,1</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Cs/>
              </w:rPr>
            </w:pPr>
            <w:r w:rsidRPr="005F1C87">
              <w:rPr>
                <w:bCs/>
              </w:rPr>
              <w:t>000 2 02 25519 05 0000 151</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both"/>
              <w:rPr>
                <w:bCs/>
              </w:rPr>
            </w:pPr>
            <w:r w:rsidRPr="005F1C87">
              <w:rPr>
                <w:bCs/>
              </w:rPr>
              <w:t>2.1.2.10. Субсидии бюджетам муниципальных районов на поддержку отрасли культуры</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200,0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Cs/>
              </w:rPr>
            </w:pPr>
            <w:r w:rsidRPr="005F1C87">
              <w:rPr>
                <w:bCs/>
              </w:rPr>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000 2 02 30000 00 0000 000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
                <w:bCs/>
              </w:rPr>
            </w:pPr>
            <w:r w:rsidRPr="005F1C87">
              <w:rPr>
                <w:b/>
                <w:bCs/>
              </w:rPr>
              <w:t>2.1.3.Субвенции бюджетам субъектов Российской Федерации и муниципальным образованиям</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159 918,4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163 774,1</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
                <w:bCs/>
              </w:rPr>
            </w:pPr>
            <w:r w:rsidRPr="005F1C87">
              <w:rPr>
                <w:b/>
                <w:bCs/>
              </w:rPr>
              <w:t>174 268,6</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Cs/>
              </w:rPr>
            </w:pPr>
            <w:r w:rsidRPr="005F1C87">
              <w:rPr>
                <w:bCs/>
              </w:rPr>
              <w:t>000 2 02 35118 05 0000 151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Cs/>
              </w:rPr>
            </w:pPr>
            <w:r w:rsidRPr="005F1C87">
              <w:rPr>
                <w:bCs/>
              </w:rPr>
              <w:t>2.1.3.1.Субвенции на обеспечение поселений, входящих в состав муниципальных районов Нижегородской области, субвенциями на осуществление государственных полномочий РФ по первичному воинскому учету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459,1</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464,1</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rPr>
                <w:bCs/>
              </w:rPr>
            </w:pPr>
            <w:r w:rsidRPr="005F1C87">
              <w:rPr>
                <w:bCs/>
              </w:rPr>
              <w:t>481,2</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2.1.3.2.Субвенция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19 736,0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21 293,1</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22 925,2</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2.1.3.3.Субвенция на исполнение полномочий в сфере общего образования муниципальных 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87 377,4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88 142,0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88 142,0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2.1.3.4.Субвенция на исполнение полномочий в области общего образования в муниципальных дошкольных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16 957,9</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17 052,7</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17 052,7</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 xml:space="preserve">2.1.3.5.Субвенция на осуществление полномочий по поддержке  </w:t>
            </w:r>
            <w:r w:rsidRPr="005F1C87">
              <w:lastRenderedPageBreak/>
              <w:t>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lastRenderedPageBreak/>
              <w:t>3 568,3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3 698,2</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3 833,5</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lastRenderedPageBreak/>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2.1.3.6.Субвенция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452,9</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471,0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489,9</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2.1.3.7.Субвенция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449,8</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466,5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483,9</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2.1.3.8.Субвенция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568,5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592,6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617,9</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000 2 02 35543 05 0000 151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2.1.3.9.Субвенция на поддержку племенного животноводства</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6 382,4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10 367,5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11 290,9</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2.1.3.10.Субвенция на осуществление полномочий в области ветеринарии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73,5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54,5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54,5</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000 2 02 30029 05 0000 151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 xml:space="preserve">2.1.3.11.Субвенция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общеобразовательную программу дошкольного </w:t>
            </w:r>
            <w:r w:rsidRPr="005F1C87">
              <w:lastRenderedPageBreak/>
              <w:t>образования, в том числе обеспечение организации выплаты компенсации части родительской платы</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lastRenderedPageBreak/>
              <w:t>1 115,5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1 115,5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1 115,5</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lastRenderedPageBreak/>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2.1.3.12.Субвенции на осуществление выплат на возмещение части расходов по приобретению путевок в детские санатории, санаторно-оздоровительные центры круглогодичного действия, расположенные на территории РФ</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199,5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207,4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215,7</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000 2 02 35543 05 0000 151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2.1.3.13. Субвенция бюджетам муниципальных районов на возмещение части затрат на приобретение элитных семян</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1351,0</w:t>
            </w:r>
          </w:p>
          <w:p w:rsidR="005F1C87" w:rsidRPr="005F1C87" w:rsidRDefault="005F1C87" w:rsidP="005F1C87">
            <w:pPr>
              <w:jc w:val="center"/>
            </w:pP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1 724,3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1 724,3</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2.1.3.14. Субвенции на возмещение части затрат на приобретение зерноуборочных и кормоуборочных комбайнов отечественного производства</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383,4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958,5</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2.1.3.15. Субвенция на осуществление отдельных государственных полномочий по опёке и попечительству в отношении совершеннолетних граждан</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381,8</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 xml:space="preserve">395,8 </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410,2</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000 2 02 35541 05 0000 151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2.1.3.16. Субвенция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4 247,5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4 856,2</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7 723,7</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000 2 02 35542 05 0000 151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2.1.3.17.Субвенция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10 506,7</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7 648,5</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12 722,5</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000 2 02 35543 05 0000 151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2.1.3.18.Субвенция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9,6</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7,7</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 xml:space="preserve">6,2 </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000 2 02 35544 05 0000 151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 xml:space="preserve">2.1.3.19. Субвенции на возмещение части процентной ставки по инвестиционным кредитам (займам) на строительство и реконструкцию объектов для молочного </w:t>
            </w:r>
            <w:r w:rsidRPr="005F1C87">
              <w:lastRenderedPageBreak/>
              <w:t>скотоводства</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lastRenderedPageBreak/>
              <w:t>31,0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lastRenderedPageBreak/>
              <w:t>000 2 02 35082 05 0000 151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2.1.3.20. Субвенции на обеспечение предоставления жилых помещений, детям-сиротам, оставшимся без попечения родителей, лицам из их числа по договорам найма специализированных жилых помещений</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2 247,8</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1 123,9</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1 123,9</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000 2 02 35135 05 0000 151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2.1.3.21. 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842,0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779,4</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779,4</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r w:rsidRPr="005F1C87">
              <w:t>000 2 02 35176 05 0000 151</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both"/>
            </w:pPr>
            <w:r w:rsidRPr="005F1C87">
              <w:t>2.1.3.22. Субвенции бюджетам муниципальных районов на обеспечение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841,9</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779,4</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2.1.3.22.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382,2</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337,2</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303,4</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2.1.3.23.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64,3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000 2 02 35120 05 0000 151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 xml:space="preserve">2.1.3.24.Субвенции на реализацию переданных исполнительно-распорядительным органам </w:t>
            </w:r>
            <w:r w:rsidRPr="005F1C87">
              <w:lastRenderedPageBreak/>
              <w:t>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lastRenderedPageBreak/>
              <w:t>50,8</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3,3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5,4</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lastRenderedPageBreak/>
              <w:t>000 2 02 35543 05 0000 151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2.1.3.25.Субвенции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179,3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179,3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179,3</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2.1.3.26.Субвенции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1 059,9</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1 102,3</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1 146,4</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2.1.3.27.Субвенции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446,1</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464,0</w:t>
            </w:r>
          </w:p>
        </w:tc>
        <w:tc>
          <w:tcPr>
            <w:tcW w:w="141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center"/>
            </w:pPr>
            <w:r w:rsidRPr="005F1C87">
              <w:t>482,5</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000 2 02 40000 05 0000 000</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b/>
              </w:rPr>
            </w:pPr>
            <w:r w:rsidRPr="005F1C87">
              <w:rPr>
                <w:b/>
              </w:rPr>
              <w:t>2.1.4.Иные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rPr>
            </w:pPr>
            <w:r w:rsidRPr="005F1C87">
              <w:rPr>
                <w:b/>
              </w:rPr>
              <w:t>8 358,8</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rPr>
            </w:pPr>
            <w:r w:rsidRPr="005F1C87">
              <w:rPr>
                <w:b/>
              </w:rPr>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rPr>
            </w:pPr>
            <w:r w:rsidRPr="005F1C87">
              <w:rPr>
                <w:b/>
              </w:rPr>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r w:rsidRPr="005F1C87">
              <w:t>000 2 02 45160 05 0000 151</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both"/>
            </w:pPr>
            <w:r w:rsidRPr="005F1C87">
              <w:t>2.1.4.1.</w:t>
            </w:r>
            <w:r w:rsidRPr="005F1C87">
              <w:rPr>
                <w:bCs/>
                <w:sz w:val="28"/>
                <w:szCs w:val="28"/>
              </w:rPr>
              <w:t xml:space="preserve"> </w:t>
            </w:r>
            <w:r w:rsidRPr="005F1C87">
              <w:rPr>
                <w:bCs/>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w:t>
            </w:r>
            <w:r w:rsidRPr="005F1C87">
              <w:rPr>
                <w:bCs/>
              </w:rPr>
              <w:lastRenderedPageBreak/>
              <w:t>власти другого уровня</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lastRenderedPageBreak/>
              <w:t>1 767,6</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lastRenderedPageBreak/>
              <w:t>000 2 02 40014 05 0000 151</w:t>
            </w: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pPr>
            <w:r w:rsidRPr="005F1C87">
              <w:t>2.1.4.1.Межбюджетные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6 591,2</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из них:</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both"/>
            </w:pP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r w:rsidRPr="005F1C87">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889,3</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widowControl w:val="0"/>
              <w:autoSpaceDE w:val="0"/>
              <w:autoSpaceDN w:val="0"/>
              <w:jc w:val="both"/>
              <w:rPr>
                <w:color w:val="000000"/>
              </w:rPr>
            </w:pPr>
            <w:r w:rsidRPr="005F1C87">
              <w:rPr>
                <w:iCs/>
              </w:rPr>
              <w:t xml:space="preserve">Владение, пользование и распоряжение имуществом, находящимся в </w:t>
            </w:r>
            <w:r w:rsidRPr="005F1C87">
              <w:t>муниципальной собственности поселения</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3,3</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widowControl w:val="0"/>
              <w:autoSpaceDE w:val="0"/>
              <w:autoSpaceDN w:val="0"/>
              <w:jc w:val="both"/>
              <w:rPr>
                <w:iCs/>
              </w:rPr>
            </w:pPr>
            <w:r w:rsidRPr="005F1C87">
              <w:rPr>
                <w:color w:val="00000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88,9</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iCs/>
              </w:rPr>
            </w:pPr>
            <w:r w:rsidRPr="005F1C87">
              <w:rPr>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88,9</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widowControl w:val="0"/>
              <w:autoSpaceDE w:val="0"/>
              <w:autoSpaceDN w:val="0"/>
              <w:jc w:val="both"/>
              <w:rPr>
                <w:iCs/>
              </w:rPr>
            </w:pPr>
            <w:r w:rsidRPr="005F1C87">
              <w:rPr>
                <w:color w:val="000000"/>
              </w:rPr>
              <w:t>Создание условий для предоставления транспортных услуг населению и организация транспортного обслуживания населения в границах поселения</w:t>
            </w:r>
            <w:r w:rsidRPr="005F1C87">
              <w:rPr>
                <w:color w:val="000000"/>
              </w:rPr>
              <w:br/>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222,3</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widowControl w:val="0"/>
              <w:autoSpaceDE w:val="0"/>
              <w:autoSpaceDN w:val="0"/>
              <w:jc w:val="both"/>
              <w:rPr>
                <w:iCs/>
              </w:rPr>
            </w:pPr>
            <w:r w:rsidRPr="005F1C87">
              <w:rPr>
                <w:color w:val="000000"/>
              </w:rPr>
              <w:t xml:space="preserve">Обеспечение первичных мер пожарной безопасности в границах населенных пунктов </w:t>
            </w:r>
            <w:r w:rsidRPr="005F1C87">
              <w:rPr>
                <w:color w:val="000000"/>
              </w:rPr>
              <w:lastRenderedPageBreak/>
              <w:t>поселения</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lastRenderedPageBreak/>
              <w:t>6,3</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widowControl w:val="0"/>
              <w:autoSpaceDE w:val="0"/>
              <w:autoSpaceDN w:val="0"/>
              <w:jc w:val="both"/>
              <w:rPr>
                <w:iCs/>
              </w:rPr>
            </w:pPr>
            <w:r w:rsidRPr="005F1C87">
              <w:rPr>
                <w:color w:val="000000"/>
              </w:rPr>
              <w:t xml:space="preserve">Организация библиотечного обслуживания населения, комплектование и обеспечение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4 151,4</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spacing w:line="20" w:lineRule="atLeast"/>
              <w:jc w:val="both"/>
            </w:pPr>
            <w:r w:rsidRPr="005F1C87">
              <w:t>Участие в предупреждении и ликвидации последствий чрезвычайных ситуаций в границах поселения</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3,3</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iCs/>
              </w:rPr>
            </w:pPr>
            <w:r w:rsidRPr="005F1C87">
              <w:rPr>
                <w:color w:val="000000"/>
              </w:rPr>
              <w:t>Формирование архивных фондов поселения</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179,4</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autoSpaceDE w:val="0"/>
              <w:autoSpaceDN w:val="0"/>
              <w:adjustRightInd w:val="0"/>
              <w:jc w:val="both"/>
              <w:rPr>
                <w:rFonts w:eastAsia="Calibri"/>
                <w:iCs/>
                <w:lang w:eastAsia="en-US"/>
              </w:rPr>
            </w:pPr>
            <w:r w:rsidRPr="005F1C87">
              <w:rPr>
                <w:rFonts w:eastAsia="Calibri"/>
                <w:color w:val="000000"/>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5F1C87">
              <w:rPr>
                <w:rFonts w:eastAsia="Calibri"/>
                <w:color w:val="000000"/>
                <w:lang w:eastAsia="en-US"/>
              </w:rPr>
              <w:lastRenderedPageBreak/>
              <w:t>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lastRenderedPageBreak/>
              <w:t>88,9</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widowControl w:val="0"/>
              <w:autoSpaceDE w:val="0"/>
              <w:autoSpaceDN w:val="0"/>
              <w:jc w:val="both"/>
              <w:rPr>
                <w:color w:val="000000"/>
              </w:rPr>
            </w:pPr>
            <w:r w:rsidRPr="005F1C87">
              <w:rPr>
                <w:color w:val="000000"/>
              </w:rPr>
              <w:t>Содействие в развитии сельскохозяйственного производства, создание условий для развития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6,4</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widowControl w:val="0"/>
              <w:autoSpaceDE w:val="0"/>
              <w:autoSpaceDN w:val="0"/>
              <w:jc w:val="both"/>
              <w:rPr>
                <w:color w:val="000000"/>
              </w:rPr>
            </w:pPr>
            <w:r w:rsidRPr="005F1C87">
              <w:rPr>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6,4</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jc w:val="both"/>
              <w:rPr>
                <w:color w:val="000000"/>
              </w:rPr>
            </w:pPr>
            <w:r w:rsidRPr="005F1C87">
              <w:rPr>
                <w:color w:val="000000"/>
              </w:rPr>
              <w:t>Осуществление мер по противодействию коррупции в границах поселения</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6,3</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widowControl w:val="0"/>
              <w:autoSpaceDE w:val="0"/>
              <w:autoSpaceDN w:val="0"/>
              <w:jc w:val="both"/>
              <w:rPr>
                <w:color w:val="000000"/>
              </w:rPr>
            </w:pPr>
            <w:r w:rsidRPr="005F1C87">
              <w:rPr>
                <w:color w:val="00000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88,9</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
              </w:rPr>
            </w:pP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widowControl w:val="0"/>
              <w:autoSpaceDE w:val="0"/>
              <w:autoSpaceDN w:val="0"/>
              <w:jc w:val="both"/>
              <w:rPr>
                <w:color w:val="000000"/>
              </w:rPr>
            </w:pPr>
            <w:r w:rsidRPr="005F1C87">
              <w:rPr>
                <w:color w:val="000000"/>
              </w:rPr>
              <w:t>Рассмотрение вопросов по предоставлению гражданам жилых помещений по реализации федеральных, областных, районных программ в соответствии с полномочиями комиссии по жилищным вопросам при администрации Большемурашкинского района</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88,9</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widowControl w:val="0"/>
              <w:autoSpaceDE w:val="0"/>
              <w:autoSpaceDN w:val="0"/>
              <w:jc w:val="both"/>
              <w:rPr>
                <w:color w:val="000000"/>
              </w:rPr>
            </w:pPr>
            <w:r w:rsidRPr="005F1C87">
              <w:rPr>
                <w:color w:val="000000"/>
              </w:rPr>
              <w:t>Организация размещения заказов на поставки товаров, выполнение работ, оказание услуг для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222,3</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
              </w:rPr>
            </w:pP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widowControl w:val="0"/>
              <w:autoSpaceDE w:val="0"/>
              <w:autoSpaceDN w:val="0"/>
              <w:jc w:val="both"/>
            </w:pPr>
            <w:r w:rsidRPr="005F1C87">
              <w:t>Пенсионное обеспечение муниципального служащего и членов его семьи, а также лиц, замещавших выборные муниципальные должности</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444,6</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
              </w:rPr>
            </w:pP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widowControl w:val="0"/>
              <w:autoSpaceDE w:val="0"/>
              <w:autoSpaceDN w:val="0"/>
              <w:jc w:val="both"/>
            </w:pPr>
            <w:r w:rsidRPr="005F1C87">
              <w:t>Осуществление мероприятий по обеспечению безопасности людей на водных объектах, охране их жизни и здоровья в части капитального ремонта гидротехнического сооружения</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5,4</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
              </w:rPr>
            </w:pPr>
            <w:r w:rsidRPr="005F1C87">
              <w:rPr>
                <w:b/>
              </w:rPr>
              <w:t>000 2 19 00000 00 0000 000</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widowControl w:val="0"/>
              <w:autoSpaceDE w:val="0"/>
              <w:autoSpaceDN w:val="0"/>
              <w:jc w:val="both"/>
              <w:rPr>
                <w:b/>
              </w:rPr>
            </w:pPr>
            <w:r w:rsidRPr="005F1C87">
              <w:rPr>
                <w:b/>
              </w:rPr>
              <w:t>2.1.5.</w:t>
            </w:r>
            <w:r w:rsidRPr="005F1C87">
              <w:rPr>
                <w:b/>
                <w:sz w:val="20"/>
                <w:szCs w:val="20"/>
              </w:rPr>
              <w:t xml:space="preserve"> </w:t>
            </w:r>
            <w:r w:rsidRPr="005F1C87">
              <w:rPr>
                <w:b/>
              </w:rPr>
              <w:t>Возврат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rPr>
            </w:pPr>
            <w:r w:rsidRPr="005F1C87">
              <w:rPr>
                <w:b/>
              </w:rPr>
              <w:t>- 3 393,2</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rPr>
            </w:pPr>
            <w:r w:rsidRPr="005F1C87">
              <w:rPr>
                <w:b/>
              </w:rPr>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rPr>
            </w:pPr>
            <w:r w:rsidRPr="005F1C87">
              <w:rPr>
                <w:b/>
              </w:rPr>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r w:rsidRPr="005F1C87">
              <w:t>000 2 19 60010 05 0000 151</w:t>
            </w:r>
          </w:p>
        </w:tc>
        <w:tc>
          <w:tcPr>
            <w:tcW w:w="3686"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widowControl w:val="0"/>
              <w:autoSpaceDE w:val="0"/>
              <w:autoSpaceDN w:val="0"/>
              <w:jc w:val="both"/>
            </w:pPr>
            <w:r w:rsidRPr="005F1C87">
              <w:t>2.1.5.1.</w:t>
            </w:r>
            <w:r w:rsidRPr="005F1C87">
              <w:rPr>
                <w:sz w:val="20"/>
                <w:szCs w:val="20"/>
              </w:rPr>
              <w:t xml:space="preserve"> </w:t>
            </w:r>
            <w:r w:rsidRPr="005F1C87">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- 3 393,2</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pPr>
            <w:r w:rsidRPr="005F1C87">
              <w:t>0,0</w:t>
            </w:r>
          </w:p>
        </w:tc>
      </w:tr>
      <w:tr w:rsidR="005F1C87" w:rsidRPr="005F1C87" w:rsidTr="00D03C44">
        <w:tc>
          <w:tcPr>
            <w:tcW w:w="297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rPr>
                <w:b/>
              </w:rPr>
            </w:pPr>
          </w:p>
        </w:tc>
        <w:tc>
          <w:tcPr>
            <w:tcW w:w="3686" w:type="dxa"/>
            <w:tcBorders>
              <w:top w:val="single" w:sz="4" w:space="0" w:color="auto"/>
              <w:left w:val="single" w:sz="4" w:space="0" w:color="auto"/>
              <w:bottom w:val="single" w:sz="4" w:space="0" w:color="auto"/>
              <w:right w:val="single" w:sz="4" w:space="0" w:color="auto"/>
            </w:tcBorders>
            <w:hideMark/>
          </w:tcPr>
          <w:p w:rsidR="005F1C87" w:rsidRPr="005F1C87" w:rsidRDefault="005F1C87" w:rsidP="005F1C87">
            <w:pPr>
              <w:rPr>
                <w:b/>
                <w:bCs/>
              </w:rPr>
            </w:pPr>
            <w:r w:rsidRPr="005F1C87">
              <w:rPr>
                <w:b/>
                <w:bCs/>
              </w:rPr>
              <w:t>ВСЕГО ДОХОДОВ:</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bCs/>
              </w:rPr>
            </w:pPr>
            <w:r w:rsidRPr="005F1C87">
              <w:rPr>
                <w:b/>
                <w:bCs/>
              </w:rPr>
              <w:t>382 779,5</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bCs/>
              </w:rPr>
            </w:pPr>
            <w:r w:rsidRPr="005F1C87">
              <w:rPr>
                <w:b/>
                <w:bCs/>
              </w:rPr>
              <w:t>366 480,4</w:t>
            </w:r>
          </w:p>
        </w:tc>
        <w:tc>
          <w:tcPr>
            <w:tcW w:w="1417" w:type="dxa"/>
            <w:tcBorders>
              <w:top w:val="single" w:sz="4" w:space="0" w:color="auto"/>
              <w:left w:val="single" w:sz="4" w:space="0" w:color="auto"/>
              <w:bottom w:val="single" w:sz="4" w:space="0" w:color="auto"/>
              <w:right w:val="single" w:sz="4" w:space="0" w:color="auto"/>
            </w:tcBorders>
          </w:tcPr>
          <w:p w:rsidR="005F1C87" w:rsidRPr="005F1C87" w:rsidRDefault="005F1C87" w:rsidP="005F1C87">
            <w:pPr>
              <w:jc w:val="center"/>
              <w:rPr>
                <w:b/>
                <w:bCs/>
              </w:rPr>
            </w:pPr>
            <w:r w:rsidRPr="005F1C87">
              <w:rPr>
                <w:b/>
                <w:bCs/>
              </w:rPr>
              <w:t>367 411,8</w:t>
            </w:r>
          </w:p>
        </w:tc>
      </w:tr>
    </w:tbl>
    <w:p w:rsidR="005F1C87" w:rsidRPr="005F1C87" w:rsidRDefault="005F1C87" w:rsidP="005F1C87">
      <w:pPr>
        <w:autoSpaceDE w:val="0"/>
        <w:autoSpaceDN w:val="0"/>
        <w:adjustRightInd w:val="0"/>
        <w:ind w:firstLine="709"/>
        <w:jc w:val="center"/>
        <w:rPr>
          <w:rFonts w:ascii="Arial" w:hAnsi="Arial" w:cs="Arial"/>
          <w:b/>
          <w:bCs/>
          <w:sz w:val="20"/>
          <w:szCs w:val="20"/>
        </w:rPr>
      </w:pPr>
    </w:p>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Pr="005F1C87" w:rsidRDefault="005F1C87" w:rsidP="005F1C87">
      <w:pPr>
        <w:ind w:left="1" w:hanging="285"/>
        <w:jc w:val="right"/>
        <w:rPr>
          <w:sz w:val="28"/>
          <w:szCs w:val="28"/>
        </w:rPr>
      </w:pPr>
      <w:r w:rsidRPr="005F1C87">
        <w:rPr>
          <w:sz w:val="28"/>
          <w:szCs w:val="28"/>
        </w:rPr>
        <w:lastRenderedPageBreak/>
        <w:t>Приложение 6</w:t>
      </w:r>
    </w:p>
    <w:p w:rsidR="005F1C87" w:rsidRPr="005F1C87" w:rsidRDefault="005F1C87" w:rsidP="005F1C87">
      <w:pPr>
        <w:jc w:val="right"/>
        <w:rPr>
          <w:sz w:val="28"/>
          <w:szCs w:val="28"/>
        </w:rPr>
      </w:pPr>
      <w:r w:rsidRPr="005F1C87">
        <w:rPr>
          <w:sz w:val="28"/>
          <w:szCs w:val="28"/>
        </w:rPr>
        <w:t xml:space="preserve">к решению Земского собрания </w:t>
      </w:r>
    </w:p>
    <w:p w:rsidR="005F1C87" w:rsidRPr="005F1C87" w:rsidRDefault="005F1C87" w:rsidP="005F1C87">
      <w:pPr>
        <w:jc w:val="right"/>
        <w:rPr>
          <w:sz w:val="28"/>
          <w:szCs w:val="28"/>
        </w:rPr>
      </w:pPr>
      <w:r w:rsidRPr="005F1C87">
        <w:rPr>
          <w:sz w:val="28"/>
          <w:szCs w:val="28"/>
        </w:rPr>
        <w:t xml:space="preserve">Большемурашкинского муниципального района </w:t>
      </w:r>
    </w:p>
    <w:p w:rsidR="005F1C87" w:rsidRPr="005F1C87" w:rsidRDefault="005F1C87" w:rsidP="005F1C87">
      <w:pPr>
        <w:jc w:val="right"/>
        <w:rPr>
          <w:sz w:val="28"/>
          <w:szCs w:val="28"/>
        </w:rPr>
      </w:pPr>
      <w:r w:rsidRPr="005F1C87">
        <w:rPr>
          <w:sz w:val="28"/>
          <w:szCs w:val="28"/>
        </w:rPr>
        <w:t xml:space="preserve">« О районном бюджете на 2018 год и </w:t>
      </w:r>
    </w:p>
    <w:p w:rsidR="005F1C87" w:rsidRPr="005F1C87" w:rsidRDefault="005F1C87" w:rsidP="005F1C87">
      <w:pPr>
        <w:jc w:val="right"/>
        <w:rPr>
          <w:sz w:val="28"/>
          <w:szCs w:val="28"/>
        </w:rPr>
      </w:pPr>
      <w:r w:rsidRPr="005F1C87">
        <w:rPr>
          <w:sz w:val="28"/>
          <w:szCs w:val="28"/>
        </w:rPr>
        <w:t>на плановый период 2019 и 2020 годов »</w:t>
      </w:r>
    </w:p>
    <w:p w:rsidR="005F1C87" w:rsidRPr="005F1C87" w:rsidRDefault="005F1C87" w:rsidP="005F1C87">
      <w:pPr>
        <w:jc w:val="center"/>
        <w:rPr>
          <w:sz w:val="28"/>
          <w:szCs w:val="28"/>
        </w:rPr>
      </w:pPr>
    </w:p>
    <w:p w:rsidR="005F1C87" w:rsidRPr="005F1C87" w:rsidRDefault="005F1C87" w:rsidP="005F1C87">
      <w:pPr>
        <w:jc w:val="center"/>
        <w:rPr>
          <w:sz w:val="28"/>
          <w:szCs w:val="28"/>
        </w:rPr>
      </w:pPr>
    </w:p>
    <w:p w:rsidR="005F1C87" w:rsidRPr="005F1C87" w:rsidRDefault="005F1C87" w:rsidP="005F1C87">
      <w:pPr>
        <w:jc w:val="center"/>
        <w:rPr>
          <w:b/>
          <w:sz w:val="28"/>
          <w:szCs w:val="28"/>
        </w:rPr>
      </w:pPr>
      <w:r w:rsidRPr="005F1C87">
        <w:rPr>
          <w:b/>
          <w:sz w:val="28"/>
          <w:szCs w:val="28"/>
        </w:rPr>
        <w:t xml:space="preserve">Распределение бюджетных ассигнований </w:t>
      </w:r>
    </w:p>
    <w:p w:rsidR="005F1C87" w:rsidRPr="005F1C87" w:rsidRDefault="005F1C87" w:rsidP="005F1C87">
      <w:pPr>
        <w:jc w:val="center"/>
        <w:rPr>
          <w:b/>
          <w:sz w:val="28"/>
          <w:szCs w:val="28"/>
        </w:rPr>
      </w:pPr>
      <w:r w:rsidRPr="005F1C87">
        <w:rPr>
          <w:b/>
          <w:sz w:val="28"/>
          <w:szCs w:val="28"/>
        </w:rPr>
        <w:t xml:space="preserve">по целевым статьям (муниципальным  программам и непрограммным направлениям деятельности), группам видов расходов классификации расходов бюджета  на 2018 год и на плановый период 2019 и 2020 годов </w:t>
      </w:r>
    </w:p>
    <w:p w:rsidR="005F1C87" w:rsidRPr="005F1C87" w:rsidRDefault="005F1C87" w:rsidP="005F1C87">
      <w:pPr>
        <w:jc w:val="center"/>
        <w:rPr>
          <w:b/>
          <w:sz w:val="28"/>
          <w:szCs w:val="28"/>
        </w:rPr>
      </w:pPr>
      <w:r w:rsidRPr="005F1C87">
        <w:rPr>
          <w:b/>
          <w:sz w:val="28"/>
          <w:szCs w:val="28"/>
        </w:rPr>
        <w:t xml:space="preserve"> </w:t>
      </w:r>
    </w:p>
    <w:p w:rsidR="005F1C87" w:rsidRPr="005F1C87" w:rsidRDefault="005F1C87" w:rsidP="005F1C87">
      <w:pPr>
        <w:jc w:val="right"/>
        <w:rPr>
          <w:sz w:val="28"/>
          <w:szCs w:val="28"/>
        </w:rPr>
      </w:pPr>
      <w:r w:rsidRPr="005F1C87">
        <w:rPr>
          <w:sz w:val="28"/>
          <w:szCs w:val="28"/>
        </w:rPr>
        <w:t xml:space="preserve"> (тыс. рублей)</w:t>
      </w:r>
    </w:p>
    <w:tbl>
      <w:tblPr>
        <w:tblW w:w="10915" w:type="dxa"/>
        <w:tblInd w:w="-459" w:type="dxa"/>
        <w:tblLayout w:type="fixed"/>
        <w:tblLook w:val="04A0" w:firstRow="1" w:lastRow="0" w:firstColumn="1" w:lastColumn="0" w:noHBand="0" w:noVBand="1"/>
      </w:tblPr>
      <w:tblGrid>
        <w:gridCol w:w="3969"/>
        <w:gridCol w:w="1843"/>
        <w:gridCol w:w="851"/>
        <w:gridCol w:w="1417"/>
        <w:gridCol w:w="1418"/>
        <w:gridCol w:w="1417"/>
      </w:tblGrid>
      <w:tr w:rsidR="005F1C87" w:rsidRPr="005F1C87" w:rsidTr="00D03C44">
        <w:trPr>
          <w:trHeight w:val="825"/>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5F1C87" w:rsidRPr="005F1C87" w:rsidRDefault="005F1C87" w:rsidP="005F1C87">
            <w:pPr>
              <w:jc w:val="center"/>
              <w:rPr>
                <w:b/>
                <w:bCs/>
              </w:rPr>
            </w:pPr>
            <w:r w:rsidRPr="005F1C87">
              <w:rPr>
                <w:b/>
                <w:bCs/>
              </w:rPr>
              <w:t>Наименование</w:t>
            </w:r>
          </w:p>
        </w:tc>
        <w:tc>
          <w:tcPr>
            <w:tcW w:w="2694" w:type="dxa"/>
            <w:gridSpan w:val="2"/>
            <w:tcBorders>
              <w:top w:val="single" w:sz="4" w:space="0" w:color="auto"/>
              <w:left w:val="nil"/>
              <w:bottom w:val="single" w:sz="4" w:space="0" w:color="auto"/>
              <w:right w:val="single" w:sz="4" w:space="0" w:color="000000"/>
            </w:tcBorders>
            <w:vAlign w:val="bottom"/>
            <w:hideMark/>
          </w:tcPr>
          <w:p w:rsidR="005F1C87" w:rsidRPr="005F1C87" w:rsidRDefault="005F1C87" w:rsidP="005F1C87">
            <w:pPr>
              <w:jc w:val="center"/>
              <w:rPr>
                <w:b/>
                <w:bCs/>
              </w:rPr>
            </w:pPr>
            <w:r w:rsidRPr="005F1C87">
              <w:rPr>
                <w:b/>
                <w:bCs/>
              </w:rPr>
              <w:t>Код бюджетной классификации</w:t>
            </w:r>
          </w:p>
        </w:tc>
        <w:tc>
          <w:tcPr>
            <w:tcW w:w="1417" w:type="dxa"/>
            <w:vMerge w:val="restart"/>
            <w:tcBorders>
              <w:top w:val="single" w:sz="4" w:space="0" w:color="auto"/>
              <w:left w:val="single" w:sz="4" w:space="0" w:color="auto"/>
              <w:right w:val="single" w:sz="4" w:space="0" w:color="auto"/>
            </w:tcBorders>
            <w:vAlign w:val="center"/>
            <w:hideMark/>
          </w:tcPr>
          <w:p w:rsidR="005F1C87" w:rsidRPr="005F1C87" w:rsidRDefault="005F1C87" w:rsidP="005F1C87">
            <w:pPr>
              <w:jc w:val="center"/>
              <w:rPr>
                <w:b/>
                <w:bCs/>
              </w:rPr>
            </w:pPr>
            <w:r w:rsidRPr="005F1C87">
              <w:rPr>
                <w:b/>
                <w:bCs/>
              </w:rPr>
              <w:t>2018 год</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5F1C87" w:rsidRPr="005F1C87" w:rsidRDefault="005F1C87" w:rsidP="005F1C87">
            <w:pPr>
              <w:jc w:val="center"/>
              <w:rPr>
                <w:b/>
                <w:bCs/>
              </w:rPr>
            </w:pPr>
            <w:r w:rsidRPr="005F1C87">
              <w:rPr>
                <w:b/>
                <w:bCs/>
              </w:rPr>
              <w:t>2019 год</w:t>
            </w:r>
          </w:p>
        </w:tc>
        <w:tc>
          <w:tcPr>
            <w:tcW w:w="1417" w:type="dxa"/>
            <w:vMerge w:val="restart"/>
            <w:tcBorders>
              <w:top w:val="single" w:sz="4" w:space="0" w:color="auto"/>
              <w:left w:val="single" w:sz="4" w:space="0" w:color="auto"/>
              <w:right w:val="single" w:sz="4" w:space="0" w:color="auto"/>
            </w:tcBorders>
            <w:vAlign w:val="center"/>
          </w:tcPr>
          <w:p w:rsidR="005F1C87" w:rsidRPr="005F1C87" w:rsidRDefault="005F1C87" w:rsidP="005F1C87">
            <w:pPr>
              <w:jc w:val="center"/>
              <w:rPr>
                <w:b/>
                <w:bCs/>
              </w:rPr>
            </w:pPr>
            <w:r w:rsidRPr="005F1C87">
              <w:rPr>
                <w:b/>
                <w:bCs/>
              </w:rPr>
              <w:t>2020 год</w:t>
            </w:r>
          </w:p>
        </w:tc>
      </w:tr>
      <w:tr w:rsidR="005F1C87" w:rsidRPr="005F1C87" w:rsidTr="00D03C44">
        <w:trPr>
          <w:trHeight w:val="828"/>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5F1C87" w:rsidRPr="005F1C87" w:rsidRDefault="005F1C87" w:rsidP="005F1C87">
            <w:pPr>
              <w:rPr>
                <w:b/>
                <w:bCs/>
              </w:rPr>
            </w:pPr>
          </w:p>
        </w:tc>
        <w:tc>
          <w:tcPr>
            <w:tcW w:w="1843" w:type="dxa"/>
            <w:tcBorders>
              <w:top w:val="nil"/>
              <w:left w:val="single" w:sz="4" w:space="0" w:color="auto"/>
              <w:bottom w:val="single" w:sz="4" w:space="0" w:color="auto"/>
              <w:right w:val="single" w:sz="4" w:space="0" w:color="auto"/>
            </w:tcBorders>
            <w:vAlign w:val="center"/>
            <w:hideMark/>
          </w:tcPr>
          <w:p w:rsidR="005F1C87" w:rsidRPr="005F1C87" w:rsidRDefault="005F1C87" w:rsidP="005F1C87">
            <w:pPr>
              <w:jc w:val="center"/>
              <w:rPr>
                <w:b/>
                <w:bCs/>
              </w:rPr>
            </w:pPr>
            <w:r w:rsidRPr="005F1C87">
              <w:rPr>
                <w:b/>
                <w:bCs/>
              </w:rPr>
              <w:t>Целевая статья расходов</w:t>
            </w:r>
          </w:p>
        </w:tc>
        <w:tc>
          <w:tcPr>
            <w:tcW w:w="851" w:type="dxa"/>
            <w:tcBorders>
              <w:top w:val="nil"/>
              <w:left w:val="single" w:sz="4" w:space="0" w:color="auto"/>
              <w:bottom w:val="single" w:sz="4" w:space="0" w:color="auto"/>
              <w:right w:val="single" w:sz="4" w:space="0" w:color="auto"/>
            </w:tcBorders>
            <w:vAlign w:val="center"/>
            <w:hideMark/>
          </w:tcPr>
          <w:p w:rsidR="005F1C87" w:rsidRPr="005F1C87" w:rsidRDefault="005F1C87" w:rsidP="005F1C87">
            <w:pPr>
              <w:jc w:val="center"/>
              <w:rPr>
                <w:b/>
                <w:bCs/>
              </w:rPr>
            </w:pPr>
            <w:r w:rsidRPr="005F1C87">
              <w:rPr>
                <w:b/>
                <w:bCs/>
              </w:rPr>
              <w:t>Вид расходов</w:t>
            </w:r>
          </w:p>
        </w:tc>
        <w:tc>
          <w:tcPr>
            <w:tcW w:w="1417" w:type="dxa"/>
            <w:vMerge/>
            <w:tcBorders>
              <w:left w:val="single" w:sz="4" w:space="0" w:color="auto"/>
              <w:bottom w:val="single" w:sz="4" w:space="0" w:color="000000"/>
              <w:right w:val="single" w:sz="4" w:space="0" w:color="auto"/>
            </w:tcBorders>
            <w:vAlign w:val="center"/>
            <w:hideMark/>
          </w:tcPr>
          <w:p w:rsidR="005F1C87" w:rsidRPr="005F1C87" w:rsidRDefault="005F1C87" w:rsidP="005F1C87">
            <w:pPr>
              <w:rPr>
                <w:b/>
                <w:bCs/>
              </w:rPr>
            </w:pPr>
          </w:p>
        </w:tc>
        <w:tc>
          <w:tcPr>
            <w:tcW w:w="1418" w:type="dxa"/>
            <w:vMerge/>
            <w:tcBorders>
              <w:left w:val="single" w:sz="4" w:space="0" w:color="auto"/>
              <w:bottom w:val="single" w:sz="4" w:space="0" w:color="000000"/>
              <w:right w:val="single" w:sz="4" w:space="0" w:color="auto"/>
            </w:tcBorders>
            <w:shd w:val="clear" w:color="auto" w:fill="auto"/>
          </w:tcPr>
          <w:p w:rsidR="005F1C87" w:rsidRPr="005F1C87" w:rsidRDefault="005F1C87" w:rsidP="005F1C87">
            <w:pPr>
              <w:rPr>
                <w:b/>
                <w:bCs/>
              </w:rPr>
            </w:pPr>
          </w:p>
        </w:tc>
        <w:tc>
          <w:tcPr>
            <w:tcW w:w="1417" w:type="dxa"/>
            <w:vMerge/>
            <w:tcBorders>
              <w:left w:val="single" w:sz="4" w:space="0" w:color="auto"/>
              <w:bottom w:val="single" w:sz="4" w:space="0" w:color="000000"/>
              <w:right w:val="single" w:sz="4" w:space="0" w:color="auto"/>
            </w:tcBorders>
          </w:tcPr>
          <w:p w:rsidR="005F1C87" w:rsidRPr="005F1C87" w:rsidRDefault="005F1C87" w:rsidP="005F1C87">
            <w:pPr>
              <w:rPr>
                <w:b/>
                <w:bCs/>
              </w:rPr>
            </w:pPr>
          </w:p>
        </w:tc>
      </w:tr>
      <w:tr w:rsidR="005F1C87" w:rsidRPr="005F1C87" w:rsidTr="00D03C44">
        <w:trPr>
          <w:trHeight w:val="565"/>
        </w:trPr>
        <w:tc>
          <w:tcPr>
            <w:tcW w:w="3969" w:type="dxa"/>
            <w:tcBorders>
              <w:top w:val="nil"/>
              <w:left w:val="single" w:sz="4" w:space="0" w:color="auto"/>
              <w:bottom w:val="single" w:sz="4" w:space="0" w:color="auto"/>
              <w:right w:val="single" w:sz="4" w:space="0" w:color="auto"/>
            </w:tcBorders>
            <w:vAlign w:val="center"/>
            <w:hideMark/>
          </w:tcPr>
          <w:p w:rsidR="005F1C87" w:rsidRPr="005F1C87" w:rsidRDefault="005F1C87" w:rsidP="005F1C87">
            <w:pPr>
              <w:rPr>
                <w:b/>
                <w:bCs/>
                <w:sz w:val="32"/>
                <w:szCs w:val="32"/>
              </w:rPr>
            </w:pPr>
            <w:r w:rsidRPr="005F1C87">
              <w:rPr>
                <w:b/>
                <w:bCs/>
                <w:sz w:val="32"/>
                <w:szCs w:val="32"/>
              </w:rPr>
              <w:t>Всего расходов</w:t>
            </w:r>
          </w:p>
        </w:tc>
        <w:tc>
          <w:tcPr>
            <w:tcW w:w="1843" w:type="dxa"/>
            <w:tcBorders>
              <w:top w:val="nil"/>
              <w:left w:val="nil"/>
              <w:bottom w:val="single" w:sz="4" w:space="0" w:color="auto"/>
              <w:right w:val="single" w:sz="4" w:space="0" w:color="auto"/>
            </w:tcBorders>
            <w:vAlign w:val="center"/>
            <w:hideMark/>
          </w:tcPr>
          <w:p w:rsidR="005F1C87" w:rsidRPr="005F1C87" w:rsidRDefault="005F1C87" w:rsidP="005F1C87">
            <w:pPr>
              <w:jc w:val="center"/>
              <w:rPr>
                <w:b/>
                <w:bCs/>
              </w:rPr>
            </w:pPr>
            <w:r w:rsidRPr="005F1C87">
              <w:rPr>
                <w:b/>
                <w:bCs/>
              </w:rPr>
              <w:t> </w:t>
            </w:r>
          </w:p>
        </w:tc>
        <w:tc>
          <w:tcPr>
            <w:tcW w:w="851" w:type="dxa"/>
            <w:tcBorders>
              <w:top w:val="nil"/>
              <w:left w:val="nil"/>
              <w:bottom w:val="single" w:sz="4" w:space="0" w:color="auto"/>
              <w:right w:val="single" w:sz="4" w:space="0" w:color="auto"/>
            </w:tcBorders>
            <w:vAlign w:val="center"/>
            <w:hideMark/>
          </w:tcPr>
          <w:p w:rsidR="005F1C87" w:rsidRPr="005F1C87" w:rsidRDefault="005F1C87" w:rsidP="005F1C87">
            <w:pPr>
              <w:jc w:val="center"/>
              <w:rPr>
                <w:b/>
                <w:bCs/>
              </w:rPr>
            </w:pPr>
            <w:r w:rsidRPr="005F1C87">
              <w:rPr>
                <w:b/>
                <w:bCs/>
              </w:rPr>
              <w:t> </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
                <w:bCs/>
                <w:sz w:val="28"/>
                <w:szCs w:val="28"/>
              </w:rPr>
            </w:pPr>
            <w:r w:rsidRPr="005F1C87">
              <w:rPr>
                <w:b/>
                <w:bCs/>
                <w:sz w:val="28"/>
                <w:szCs w:val="28"/>
              </w:rPr>
              <w:t>388 108,1</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
                <w:bCs/>
                <w:sz w:val="28"/>
                <w:szCs w:val="28"/>
              </w:rPr>
            </w:pPr>
            <w:r w:rsidRPr="005F1C87">
              <w:rPr>
                <w:b/>
                <w:bCs/>
                <w:sz w:val="28"/>
                <w:szCs w:val="28"/>
              </w:rPr>
              <w:t>370589,5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367411,8</w:t>
            </w:r>
          </w:p>
        </w:tc>
      </w:tr>
      <w:tr w:rsidR="005F1C87" w:rsidRPr="005F1C87" w:rsidTr="00D03C44">
        <w:trPr>
          <w:trHeight w:val="124"/>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pPr>
              <w:rPr>
                <w:b/>
                <w:bCs/>
                <w:sz w:val="28"/>
                <w:szCs w:val="28"/>
              </w:rPr>
            </w:pPr>
            <w:r w:rsidRPr="005F1C87">
              <w:rPr>
                <w:b/>
                <w:bCs/>
                <w:sz w:val="28"/>
                <w:szCs w:val="28"/>
              </w:rPr>
              <w:t>Муниципальная программа  "Развитие образования Большемурашкинского муниципального района на 2018-2020  годы"</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rPr>
                <w:b/>
                <w:bCs/>
                <w:sz w:val="28"/>
                <w:szCs w:val="28"/>
              </w:rPr>
            </w:pPr>
            <w:r w:rsidRPr="005F1C87">
              <w:rPr>
                <w:b/>
                <w:bCs/>
                <w:sz w:val="28"/>
                <w:szCs w:val="28"/>
              </w:rPr>
              <w:t>01 0 00 00000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rPr>
                <w:b/>
                <w:bCs/>
                <w:sz w:val="28"/>
                <w:szCs w:val="28"/>
              </w:rPr>
            </w:pPr>
            <w:r w:rsidRPr="005F1C87">
              <w:rPr>
                <w:b/>
                <w:bCs/>
                <w:sz w:val="28"/>
                <w:szCs w:val="28"/>
              </w:rPr>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
                <w:bCs/>
                <w:sz w:val="28"/>
                <w:szCs w:val="28"/>
              </w:rPr>
            </w:pPr>
            <w:r w:rsidRPr="005F1C87">
              <w:rPr>
                <w:b/>
                <w:bCs/>
                <w:sz w:val="28"/>
                <w:szCs w:val="28"/>
              </w:rPr>
              <w:t>190767,4</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
                <w:bCs/>
                <w:sz w:val="28"/>
                <w:szCs w:val="28"/>
              </w:rPr>
            </w:pPr>
            <w:r w:rsidRPr="005F1C87">
              <w:rPr>
                <w:b/>
                <w:bCs/>
                <w:sz w:val="28"/>
                <w:szCs w:val="28"/>
              </w:rPr>
              <w:t>195 838,0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198 260,0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pPr>
              <w:rPr>
                <w:b/>
                <w:bCs/>
              </w:rPr>
            </w:pPr>
            <w:r w:rsidRPr="005F1C87">
              <w:rPr>
                <w:b/>
                <w:bCs/>
              </w:rPr>
              <w:t>Подпрограмма "Развитие дошкольного и общего образования"</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rPr>
                <w:b/>
                <w:bCs/>
              </w:rPr>
            </w:pPr>
            <w:r w:rsidRPr="005F1C87">
              <w:rPr>
                <w:b/>
                <w:bCs/>
              </w:rPr>
              <w:t>01 1 00 00000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rPr>
                <w:b/>
                <w:bCs/>
              </w:rPr>
            </w:pPr>
            <w:r w:rsidRPr="005F1C87">
              <w:rPr>
                <w:b/>
                <w:bCs/>
              </w:rPr>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135 663,9</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134 766,7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134 940,9</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pPr>
              <w:rPr>
                <w:bCs/>
              </w:rPr>
            </w:pPr>
            <w:r w:rsidRPr="005F1C87">
              <w:rPr>
                <w:bCs/>
              </w:rPr>
              <w:t xml:space="preserve">Обеспечение деятельности дошкольных и общеобразовательных организаций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rPr>
                <w:bCs/>
              </w:rPr>
            </w:pPr>
            <w:r w:rsidRPr="005F1C87">
              <w:rPr>
                <w:bCs/>
              </w:rPr>
              <w:t>01 1 01 00000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rPr>
                <w:bCs/>
              </w:rPr>
            </w:pPr>
            <w:r w:rsidRPr="005F1C87">
              <w:rPr>
                <w:bCs/>
              </w:rPr>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28 707,1</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26890,2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27001,8</w:t>
            </w:r>
          </w:p>
        </w:tc>
      </w:tr>
      <w:tr w:rsidR="005F1C87" w:rsidRPr="005F1C87" w:rsidTr="00D03C44">
        <w:trPr>
          <w:trHeight w:val="63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обеспечение деятельности муниципальных детских дошкольных учреждений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01 1 01 20590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pPr>
            <w:r w:rsidRPr="005F1C87">
              <w:t>7026,0</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7177,0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7288,6</w:t>
            </w:r>
          </w:p>
        </w:tc>
      </w:tr>
      <w:tr w:rsidR="005F1C87" w:rsidRPr="005F1C87" w:rsidTr="00D03C44">
        <w:trPr>
          <w:trHeight w:val="555"/>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01 1 01 20590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pPr>
            <w:r w:rsidRPr="005F1C87">
              <w:t>7026,0</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7177,0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7288,6</w:t>
            </w:r>
          </w:p>
        </w:tc>
      </w:tr>
      <w:tr w:rsidR="005F1C87" w:rsidRPr="005F1C87" w:rsidTr="00D03C44">
        <w:trPr>
          <w:trHeight w:val="413"/>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обеспечение деятельности муниципальных школ-детских садов, школ начальных, неполных средних и средних</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01 1 01 21590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17046,4</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15999,7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15999,7</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01 1 01 21590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600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17046,4</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15999,7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15999,7</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r w:rsidRPr="005F1C87">
              <w:t xml:space="preserve">Расходы на обеспечение деятельности муниципальных специальных (коррекционных) </w:t>
            </w:r>
            <w:r w:rsidRPr="005F1C87">
              <w:lastRenderedPageBreak/>
              <w:t>учреждений</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lastRenderedPageBreak/>
              <w:t>01 1 01 26590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3822,5</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3713,5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3713,5</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01 1 01 26590</w:t>
            </w:r>
          </w:p>
          <w:p w:rsidR="005F1C87" w:rsidRPr="005F1C87" w:rsidRDefault="005F1C87" w:rsidP="005F1C87">
            <w:pPr>
              <w:jc w:val="center"/>
            </w:pP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319,2</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285,3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285,3</w:t>
            </w:r>
          </w:p>
        </w:tc>
      </w:tr>
      <w:tr w:rsidR="005F1C87" w:rsidRPr="005F1C87" w:rsidTr="00D03C44">
        <w:trPr>
          <w:trHeight w:val="134"/>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01 1 01 26590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200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3004,6</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3114,2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3114,2</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r w:rsidRPr="005F1C87">
              <w:t>Иные бюджетные ассигнования</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01 1 01 26590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800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498,7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314,0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314,0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01 1 01 </w:t>
            </w:r>
            <w:r w:rsidRPr="005F1C87">
              <w:rPr>
                <w:lang w:val="en-US"/>
              </w:rPr>
              <w:t>S</w:t>
            </w:r>
            <w:r w:rsidRPr="005F1C87">
              <w:t>2190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812,2</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01 1 01 </w:t>
            </w:r>
            <w:r w:rsidRPr="005F1C87">
              <w:rPr>
                <w:lang w:val="en-US"/>
              </w:rPr>
              <w:t>S</w:t>
            </w:r>
            <w:r w:rsidRPr="005F1C87">
              <w:t>2190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11,6</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01 1 01 </w:t>
            </w:r>
            <w:r w:rsidRPr="005F1C87">
              <w:rPr>
                <w:lang w:val="en-US"/>
              </w:rPr>
              <w:t>S</w:t>
            </w:r>
            <w:r w:rsidRPr="005F1C87">
              <w:t>2190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800,6</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Исполнение органами местного самоуправления района отдельных переданных государственных полномочий в сфере образования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01 1 02 00000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106956,8</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107876,5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107939,1</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r w:rsidRPr="005F1C87">
              <w:t>Исполнение полномочий в сфере общего образования в муниципальных общеобразовательных организациях</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01 1 02 73070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87377,4</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88142,0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88142,0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01 1 02 73070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17639,7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17241,1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17241,1</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Закупка товаров, работ и услуг для  государственных (муниципальных) </w:t>
            </w:r>
            <w:r w:rsidRPr="005F1C87">
              <w:lastRenderedPageBreak/>
              <w:t>нужд</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01 1 02 73070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3758,4</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4344,2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4344,2</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01 1 02 73070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65979,3</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66556,7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66556,7</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r w:rsidRPr="005F1C87">
              <w:t>Исполнение полномочий в сфере общего образования в муниципальных дошкольных образовательных организациях</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01 1 02 73080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pPr>
            <w:r w:rsidRPr="005F1C87">
              <w:t>16957,9</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17052,7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17052,7</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01 1 02 73080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pPr>
            <w:r w:rsidRPr="005F1C87">
              <w:t>16957,9</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17052,7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17052,7</w:t>
            </w:r>
          </w:p>
        </w:tc>
      </w:tr>
      <w:tr w:rsidR="005F1C87" w:rsidRPr="005F1C87" w:rsidTr="00D03C44">
        <w:trPr>
          <w:trHeight w:val="136"/>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r w:rsidRPr="005F1C87">
              <w:t>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01 1 02 73110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pPr>
            <w:r w:rsidRPr="005F1C87">
              <w:t>1115,5</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1115,5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1115,5</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01 1 02 73110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pPr>
            <w:r w:rsidRPr="005F1C87">
              <w:t>16,5</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16,5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16,5</w:t>
            </w:r>
          </w:p>
        </w:tc>
      </w:tr>
      <w:tr w:rsidR="005F1C87" w:rsidRPr="005F1C87" w:rsidTr="00D03C44">
        <w:trPr>
          <w:trHeight w:val="417"/>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01 1 02 73110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pPr>
            <w:r w:rsidRPr="005F1C87">
              <w:t>1099,0</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1099,0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1099,0</w:t>
            </w:r>
          </w:p>
        </w:tc>
      </w:tr>
      <w:tr w:rsidR="005F1C87" w:rsidRPr="005F1C87" w:rsidTr="00D03C44">
        <w:trPr>
          <w:trHeight w:val="417"/>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01 1 02 73170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446,1</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464,0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482,5</w:t>
            </w:r>
          </w:p>
        </w:tc>
      </w:tr>
      <w:tr w:rsidR="005F1C87" w:rsidRPr="005F1C87" w:rsidTr="00D03C44">
        <w:trPr>
          <w:trHeight w:val="417"/>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01 1 02 73170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446,1</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464,0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482,5</w:t>
            </w:r>
          </w:p>
        </w:tc>
      </w:tr>
      <w:tr w:rsidR="005F1C87" w:rsidRPr="005F1C87" w:rsidTr="00D03C44">
        <w:trPr>
          <w:trHeight w:val="417"/>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Исполнение полномочий по финансовому обеспечению </w:t>
            </w:r>
            <w:r w:rsidRPr="005F1C87">
              <w:lastRenderedPageBreak/>
              <w:t>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01 1 02 73180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1059,9</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1102,3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1146,4</w:t>
            </w:r>
          </w:p>
        </w:tc>
      </w:tr>
      <w:tr w:rsidR="005F1C87" w:rsidRPr="005F1C87" w:rsidTr="00D03C44">
        <w:trPr>
          <w:trHeight w:val="417"/>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01 1 02 73180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374,1</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389,0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404,6</w:t>
            </w:r>
          </w:p>
        </w:tc>
      </w:tr>
      <w:tr w:rsidR="005F1C87" w:rsidRPr="005F1C87" w:rsidTr="00D03C44">
        <w:trPr>
          <w:trHeight w:val="417"/>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01 1 02 73180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685,8</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713,3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741,8</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pPr>
              <w:rPr>
                <w:b/>
                <w:bCs/>
              </w:rPr>
            </w:pPr>
            <w:r w:rsidRPr="005F1C87">
              <w:rPr>
                <w:b/>
                <w:bCs/>
              </w:rPr>
              <w:t>Подпрограмма "Развитие дополнительного образования и воспитания детей и молодежи"</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rPr>
                <w:b/>
                <w:bCs/>
              </w:rPr>
            </w:pPr>
            <w:r w:rsidRPr="005F1C87">
              <w:rPr>
                <w:b/>
                <w:bCs/>
              </w:rPr>
              <w:t>01 2 00 00000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rPr>
                <w:b/>
                <w:bCs/>
              </w:rPr>
            </w:pPr>
            <w:r w:rsidRPr="005F1C87">
              <w:rPr>
                <w:b/>
                <w:bCs/>
              </w:rPr>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26 063,8</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25218,3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26 305,6</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Развитие системы дополнительного образования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01 2 01 00000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24243,5</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24910,9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25225,9</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r w:rsidRPr="005F1C87">
              <w:t>Расходы на обеспечение деятельности муниципальных учреждений дополнительного образования детей</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01 2 01 23590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24159,4</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24910,9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25225,9</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01 2 01 23590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600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lang w:val="en-US"/>
              </w:rPr>
            </w:pPr>
            <w:r w:rsidRPr="005F1C87">
              <w:rPr>
                <w:bCs/>
              </w:rPr>
              <w:t>24159,4</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24910,9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25225,9</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01 2 01 </w:t>
            </w:r>
            <w:r w:rsidRPr="005F1C87">
              <w:rPr>
                <w:lang w:val="en-US"/>
              </w:rPr>
              <w:t>S</w:t>
            </w:r>
            <w:r w:rsidRPr="005F1C87">
              <w:t>2190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84,1</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01 2 01 </w:t>
            </w:r>
            <w:r w:rsidRPr="005F1C87">
              <w:rPr>
                <w:lang w:val="en-US"/>
              </w:rPr>
              <w:t>S</w:t>
            </w:r>
            <w:r w:rsidRPr="005F1C87">
              <w:t>2190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84,1</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Организация отдыха и оздоровления детей</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01 2 02 00000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1820,3</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307,4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1079,7</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Организация временного трудоустройства несовершеннолетних граждан в возрасте от 14 до 18 лет в свободное от учебы время</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01 2 02 24010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180,8</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01 2 02 24910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180,8</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r w:rsidRPr="005F1C87">
              <w:lastRenderedPageBreak/>
              <w:t>Мероприятия по организации отдыха и оздоровления детей и молодежи</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01 2 02 24910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pPr>
            <w:r w:rsidRPr="005F1C87">
              <w:t>1440,0</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864,0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01 2 02 24910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796,2</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01 2 02 24910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643,8</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864,0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r w:rsidRPr="005F1C87">
              <w:t>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01 2 02 73320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pPr>
            <w:r w:rsidRPr="005F1C87">
              <w:t>199,5</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207,4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215,7</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Социальное обеспечение и иные выплаты населению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01 2 02 73320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pPr>
            <w:r w:rsidRPr="005F1C87">
              <w:t>199,5</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207,4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215,7</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pPr>
              <w:rPr>
                <w:b/>
                <w:bCs/>
              </w:rPr>
            </w:pPr>
            <w:r w:rsidRPr="005F1C87">
              <w:rPr>
                <w:b/>
                <w:bCs/>
              </w:rPr>
              <w:t>Подпрограмма "Развитие системы оценки качества образования и информационной прозрачности системы образования"</w:t>
            </w:r>
          </w:p>
        </w:tc>
        <w:tc>
          <w:tcPr>
            <w:tcW w:w="1843"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rPr>
                <w:b/>
                <w:bCs/>
              </w:rPr>
            </w:pPr>
            <w:r w:rsidRPr="005F1C87">
              <w:rPr>
                <w:b/>
                <w:bCs/>
              </w:rPr>
              <w:t>01 3 00 00000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rPr>
                <w:b/>
                <w:bCs/>
              </w:rPr>
            </w:pPr>
            <w:r w:rsidRPr="005F1C87">
              <w:rPr>
                <w:b/>
                <w:bCs/>
              </w:rPr>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4983,4</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4064,0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4211,3</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Формирование культуры оценки качества образования на уровне органов местного самоуправления района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01 3 01 00000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3862,7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4064,0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4211,3</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01 3 01 46590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3862,7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4064,0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4211,3</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w:t>
            </w:r>
            <w:r w:rsidRPr="005F1C87">
              <w:lastRenderedPageBreak/>
              <w:t xml:space="preserve">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01 3 01 46590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3438,2</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3682,7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3830,0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01 3 01 46590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423,3</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381,3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381,3</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hideMark/>
          </w:tcPr>
          <w:p w:rsidR="005F1C87" w:rsidRPr="005F1C87" w:rsidRDefault="005F1C87" w:rsidP="005F1C87">
            <w:r w:rsidRPr="005F1C87">
              <w:t>Иные бюджетные ассигнования</w:t>
            </w:r>
          </w:p>
        </w:tc>
        <w:tc>
          <w:tcPr>
            <w:tcW w:w="1843" w:type="dxa"/>
            <w:tcBorders>
              <w:top w:val="nil"/>
              <w:left w:val="nil"/>
              <w:bottom w:val="single" w:sz="4" w:space="0" w:color="auto"/>
              <w:right w:val="single" w:sz="4" w:space="0" w:color="auto"/>
            </w:tcBorders>
            <w:noWrap/>
          </w:tcPr>
          <w:p w:rsidR="005F1C87" w:rsidRPr="005F1C87" w:rsidRDefault="005F1C87" w:rsidP="005F1C87">
            <w:pPr>
              <w:jc w:val="center"/>
            </w:pPr>
            <w:r w:rsidRPr="005F1C87">
              <w:t>01 3 01 46590</w:t>
            </w:r>
          </w:p>
        </w:tc>
        <w:tc>
          <w:tcPr>
            <w:tcW w:w="851" w:type="dxa"/>
            <w:tcBorders>
              <w:top w:val="nil"/>
              <w:left w:val="nil"/>
              <w:bottom w:val="single" w:sz="4" w:space="0" w:color="auto"/>
              <w:right w:val="single" w:sz="4" w:space="0" w:color="auto"/>
            </w:tcBorders>
            <w:noWrap/>
            <w:vAlign w:val="bottom"/>
            <w:hideMark/>
          </w:tcPr>
          <w:p w:rsidR="005F1C87" w:rsidRPr="005F1C87" w:rsidRDefault="005F1C87" w:rsidP="005F1C87">
            <w:pPr>
              <w:jc w:val="center"/>
            </w:pPr>
            <w:r w:rsidRPr="005F1C87">
              <w:t>800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1,2</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01 3 01 </w:t>
            </w:r>
            <w:r w:rsidRPr="005F1C87">
              <w:rPr>
                <w:lang w:val="en-US"/>
              </w:rPr>
              <w:t>S</w:t>
            </w:r>
            <w:r w:rsidRPr="005F1C87">
              <w:t>2190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1120,7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01 3 01 </w:t>
            </w:r>
            <w:r w:rsidRPr="005F1C87">
              <w:rPr>
                <w:lang w:val="en-US"/>
              </w:rPr>
              <w:t>S</w:t>
            </w:r>
            <w:r w:rsidRPr="005F1C87">
              <w:t>2190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1120,7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tcPr>
          <w:p w:rsidR="005F1C87" w:rsidRPr="005F1C87" w:rsidRDefault="005F1C87" w:rsidP="005F1C87">
            <w:pPr>
              <w:rPr>
                <w:b/>
              </w:rPr>
            </w:pPr>
            <w:r w:rsidRPr="005F1C87">
              <w:rPr>
                <w:b/>
              </w:rPr>
              <w:t xml:space="preserve">Подпрограмма « Ресурсное обеспечение сферы образования»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01 4 00 00000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2811,9</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Укрепление материально-технической базы подведомственных образовательных организаций , подготовка к новому учебному году , текущий и капитальный ремонт, аварийные работы , реализация планов укрепления материально-технической базы общеобразовательных организаций , планов мероприятий по противопожарной безопасности образовательных организаций , модернизация и обновление автобусного парка для перевозки учащихся</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01 4 01 00000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791,2</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pPr>
              <w:widowControl w:val="0"/>
              <w:autoSpaceDE w:val="0"/>
              <w:autoSpaceDN w:val="0"/>
              <w:adjustRightInd w:val="0"/>
            </w:pPr>
            <w:r w:rsidRPr="005F1C87">
              <w:t xml:space="preserve">Строительство, реконструкция, </w:t>
            </w:r>
          </w:p>
          <w:p w:rsidR="005F1C87" w:rsidRPr="005F1C87" w:rsidRDefault="005F1C87" w:rsidP="005F1C87">
            <w:pPr>
              <w:widowControl w:val="0"/>
              <w:autoSpaceDE w:val="0"/>
              <w:autoSpaceDN w:val="0"/>
              <w:adjustRightInd w:val="0"/>
            </w:pPr>
            <w:r w:rsidRPr="005F1C87">
              <w:t>проектно-изыскательские работы и разработка проектно-сметной документации объектов капитального строительства</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01 4 01 20200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791,2</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Капитальные вложения в объекты </w:t>
            </w:r>
            <w:r w:rsidRPr="005F1C87">
              <w:lastRenderedPageBreak/>
              <w:t>государственной ( муниципальной ) собственности</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01 4 01 20200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400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791,2</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Расходы на капитальный ремонт образовательных организаций, реализующих общеобразовательные программы</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01 4 02 00000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2020,7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Капитальный ремонт образовательных организаций, реализующих общеобразовательные программы</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01 4 02 </w:t>
            </w:r>
            <w:r w:rsidRPr="005F1C87">
              <w:rPr>
                <w:lang w:val="en-US"/>
              </w:rPr>
              <w:t>S</w:t>
            </w:r>
            <w:r w:rsidRPr="005F1C87">
              <w:t>2180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2020,7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01 4 02 </w:t>
            </w:r>
            <w:r w:rsidRPr="005F1C87">
              <w:rPr>
                <w:lang w:val="en-US"/>
              </w:rPr>
              <w:t>S</w:t>
            </w:r>
            <w:r w:rsidRPr="005F1C87">
              <w:t>2180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2020,7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pPr>
              <w:rPr>
                <w:b/>
                <w:bCs/>
              </w:rPr>
            </w:pPr>
            <w:r w:rsidRPr="005F1C87">
              <w:rPr>
                <w:b/>
                <w:bCs/>
              </w:rPr>
              <w:t>Подпрограмма "Обеспечение реализации муниципальной программы"</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rPr>
                <w:b/>
                <w:bCs/>
              </w:rPr>
            </w:pPr>
            <w:r w:rsidRPr="005F1C87">
              <w:rPr>
                <w:b/>
                <w:bCs/>
              </w:rPr>
              <w:t>01 5 00 00000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rPr>
                <w:b/>
                <w:bCs/>
              </w:rPr>
            </w:pPr>
            <w:r w:rsidRPr="005F1C87">
              <w:rPr>
                <w:b/>
                <w:bCs/>
              </w:rPr>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21194,4</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31739,0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32702,2</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Содержание аппарата управления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01 5 01 00000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2897,8</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2993,0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3107,7</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01 5 01 00190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2897,8</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2993,0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3107,7</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01 5 01 00190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2773,2</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2868,7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2983,4</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01 5 01 00190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124,3</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124,3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124,3</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nil"/>
              <w:left w:val="nil"/>
              <w:bottom w:val="single" w:sz="4" w:space="0" w:color="auto"/>
              <w:right w:val="single" w:sz="4" w:space="0" w:color="auto"/>
            </w:tcBorders>
            <w:noWrap/>
          </w:tcPr>
          <w:p w:rsidR="005F1C87" w:rsidRPr="005F1C87" w:rsidRDefault="005F1C87" w:rsidP="005F1C87">
            <w:pPr>
              <w:jc w:val="center"/>
            </w:pPr>
            <w:r w:rsidRPr="005F1C87">
              <w:t>01 5 01 00190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0,3</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Содержание учебно-методических кабинетов, централизованных бухгалтерий , групп хозяйственного обслуживания муниципальных учреждений</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01 5 02 00000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16771,0</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27215,9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28002,8</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01 5 02 46590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16379,7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27215,9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28002,8</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F1C87">
              <w:lastRenderedPageBreak/>
              <w:t xml:space="preserve">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01 5 02 46590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15780,2</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26555,7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27342,6</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01 5 02 46590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575,7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638,2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638,2</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01 5 02 46590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23,8</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22,0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01 5 02 </w:t>
            </w:r>
            <w:r w:rsidRPr="005F1C87">
              <w:rPr>
                <w:lang w:val="en-US"/>
              </w:rPr>
              <w:t>S</w:t>
            </w:r>
            <w:r w:rsidRPr="005F1C87">
              <w:t>2190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445,7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nil"/>
              <w:left w:val="single" w:sz="4" w:space="0" w:color="auto"/>
              <w:bottom w:val="single" w:sz="4" w:space="0" w:color="auto"/>
              <w:right w:val="single" w:sz="4" w:space="0" w:color="auto"/>
            </w:tcBorders>
            <w:vAlign w:val="bottom"/>
          </w:tcPr>
          <w:p w:rsidR="005F1C87" w:rsidRPr="005F1C87" w:rsidRDefault="005F1C87" w:rsidP="005F1C87">
            <w:r w:rsidRPr="005F1C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01 5 02 </w:t>
            </w:r>
            <w:r w:rsidRPr="005F1C87">
              <w:rPr>
                <w:lang w:val="en-US"/>
              </w:rPr>
              <w:t>S</w:t>
            </w:r>
            <w:r w:rsidRPr="005F1C87">
              <w:t>2190</w:t>
            </w:r>
          </w:p>
        </w:tc>
        <w:tc>
          <w:tcPr>
            <w:tcW w:w="851" w:type="dxa"/>
            <w:tcBorders>
              <w:top w:val="nil"/>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nil"/>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445,7</w:t>
            </w:r>
          </w:p>
        </w:tc>
        <w:tc>
          <w:tcPr>
            <w:tcW w:w="1418" w:type="dxa"/>
            <w:tcBorders>
              <w:top w:val="nil"/>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Исполнение органами местного самоуправления района отдельных переданных государственных полномочий в сфере образования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01 5 03 00000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1471,2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1530,1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1591,7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01 5 03 73010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568,5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592,6</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617,9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01 5 03 73010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538,1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562,2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587,5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01 5 03 73010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30,4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30,4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30,4</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Осуществление полномочий</w:t>
            </w:r>
            <w:r w:rsidRPr="005F1C87">
              <w:br/>
            </w:r>
            <w:r w:rsidRPr="005F1C87">
              <w:lastRenderedPageBreak/>
              <w:t>по организации и осуществлению деятельности по опеке и попечительству в отношении несовершеннолетних граждан</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01 5 03 73020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449,8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466,5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483,9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01 5 03 73020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419,8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436,5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453,9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p w:rsidR="005F1C87" w:rsidRPr="005F1C87" w:rsidRDefault="005F1C87" w:rsidP="005F1C87">
            <w:pPr>
              <w:jc w:val="center"/>
            </w:pPr>
            <w:r w:rsidRPr="005F1C87">
              <w:t>01 5 03 73020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01 5 03 73040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452,9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471,0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489,9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01 5 03 73040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422,5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440,6</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459,9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01 5 03 73040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30,4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30,4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30,4</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bCs/>
              </w:rPr>
            </w:pPr>
            <w:r w:rsidRPr="005F1C87">
              <w:rPr>
                <w:b/>
                <w:bCs/>
              </w:rPr>
              <w:t>Подпрограмма "Развитие молодежной политики в Большемурашкинском муниципальном районе»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rPr>
            </w:pPr>
            <w:r w:rsidRPr="005F1C87">
              <w:rPr>
                <w:b/>
                <w:bCs/>
              </w:rPr>
              <w:t>01 7 00 00000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rPr>
            </w:pPr>
            <w:r w:rsidRPr="005F1C87">
              <w:rPr>
                <w:b/>
                <w:bCs/>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Развитие молодежной политики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01 7 01 00000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Проведение мероприятий для детей и молодежи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01 7 01 25200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01 7 01 25200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01 7 01 25200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34,8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bCs/>
                <w:sz w:val="28"/>
                <w:szCs w:val="28"/>
              </w:rPr>
            </w:pPr>
            <w:r w:rsidRPr="005F1C87">
              <w:rPr>
                <w:b/>
                <w:bCs/>
                <w:sz w:val="28"/>
                <w:szCs w:val="28"/>
              </w:rPr>
              <w:t xml:space="preserve">Муниципальная программа  </w:t>
            </w:r>
            <w:r w:rsidRPr="005F1C87">
              <w:rPr>
                <w:b/>
                <w:bCs/>
                <w:sz w:val="28"/>
                <w:szCs w:val="28"/>
              </w:rPr>
              <w:lastRenderedPageBreak/>
              <w:t xml:space="preserve">«Развитие культуры и туризма в Большемурашкинском муниципальном районе на 2016-2018  годы»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sz w:val="28"/>
                <w:szCs w:val="28"/>
              </w:rPr>
            </w:pPr>
            <w:r w:rsidRPr="005F1C87">
              <w:rPr>
                <w:b/>
                <w:bCs/>
                <w:sz w:val="28"/>
                <w:szCs w:val="28"/>
              </w:rPr>
              <w:lastRenderedPageBreak/>
              <w:t>02 0 00 00000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sz w:val="28"/>
                <w:szCs w:val="28"/>
              </w:rPr>
            </w:pPr>
            <w:r w:rsidRPr="005F1C87">
              <w:rPr>
                <w:b/>
                <w:bCs/>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38886,4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bCs/>
              </w:rPr>
            </w:pPr>
            <w:r w:rsidRPr="005F1C87">
              <w:rPr>
                <w:b/>
                <w:bCs/>
              </w:rPr>
              <w:lastRenderedPageBreak/>
              <w:t>Подпрограмма "Наследие»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rPr>
            </w:pPr>
            <w:r w:rsidRPr="005F1C87">
              <w:rPr>
                <w:b/>
                <w:bCs/>
              </w:rPr>
              <w:t>02 1 00 00000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rPr>
            </w:pPr>
            <w:r w:rsidRPr="005F1C87">
              <w:rPr>
                <w:b/>
                <w:bCs/>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31651,7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Cs/>
              </w:rPr>
            </w:pPr>
            <w:r w:rsidRPr="005F1C87">
              <w:rPr>
                <w:bCs/>
              </w:rPr>
              <w:t>Обеспечение деятельности учреждений  культуры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Cs/>
              </w:rPr>
            </w:pPr>
            <w:r w:rsidRPr="005F1C87">
              <w:rPr>
                <w:bCs/>
              </w:rPr>
              <w:t>02 1 01 00000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Cs/>
              </w:rPr>
            </w:pPr>
            <w:r w:rsidRPr="005F1C87">
              <w:rPr>
                <w:bCs/>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31651,7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02 1 01 00590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29629,3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02 1 01 00590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29629,3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обеспечение деятельности муниципальных музеев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02 1 01 41590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1820,4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02 1 01 41590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1820,4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autoSpaceDE w:val="0"/>
              <w:autoSpaceDN w:val="0"/>
              <w:adjustRightInd w:val="0"/>
            </w:pPr>
            <w:r w:rsidRPr="005F1C87">
              <w:t>Поддержка отрасли культуры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02 1 01 </w:t>
            </w:r>
            <w:r w:rsidRPr="005F1C87">
              <w:rPr>
                <w:lang w:val="en-US"/>
              </w:rPr>
              <w:t>L5190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202,0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02 1 01 </w:t>
            </w:r>
            <w:r w:rsidRPr="005F1C87">
              <w:rPr>
                <w:lang w:val="en-US"/>
              </w:rPr>
              <w:t>L5190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202,0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rPr>
            </w:pPr>
            <w:r w:rsidRPr="005F1C87">
              <w:rPr>
                <w:b/>
              </w:rPr>
              <w:t>Подпрограмма « Хозяйственное обслуживание сферы культуры»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02 2 00 00000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bCs/>
              </w:rPr>
              <w:t>6639,3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по хозяйственному обслуживанию учреждений культуры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02 2 01 00000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rPr>
                <w:bCs/>
              </w:rPr>
              <w:t>6436,4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02 2 01 46590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rPr>
                <w:bCs/>
              </w:rPr>
              <w:t>6436,4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02 2 01 46590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6355,8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Закупка товаров, работ и услуг для </w:t>
            </w:r>
            <w:r w:rsidRPr="005F1C87">
              <w:lastRenderedPageBreak/>
              <w:t>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02 2 01 46590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78,9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Иные бюджетные ассигнования</w:t>
            </w:r>
          </w:p>
        </w:tc>
        <w:tc>
          <w:tcPr>
            <w:tcW w:w="1843" w:type="dxa"/>
            <w:tcBorders>
              <w:top w:val="single" w:sz="4" w:space="0" w:color="auto"/>
              <w:left w:val="nil"/>
              <w:bottom w:val="single" w:sz="4" w:space="0" w:color="auto"/>
              <w:right w:val="single" w:sz="4" w:space="0" w:color="auto"/>
            </w:tcBorders>
            <w:noWrap/>
          </w:tcPr>
          <w:p w:rsidR="005F1C87" w:rsidRPr="005F1C87" w:rsidRDefault="005F1C87" w:rsidP="005F1C87">
            <w:pPr>
              <w:jc w:val="center"/>
            </w:pPr>
            <w:r w:rsidRPr="005F1C87">
              <w:t>02 2 01 46590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02 2 01 </w:t>
            </w:r>
            <w:r w:rsidRPr="005F1C87">
              <w:rPr>
                <w:lang w:val="en-US"/>
              </w:rPr>
              <w:t>S</w:t>
            </w:r>
            <w:r w:rsidRPr="005F1C87">
              <w:t>2190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202,9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02 2 01 </w:t>
            </w:r>
            <w:r w:rsidRPr="005F1C87">
              <w:rPr>
                <w:lang w:val="en-US"/>
              </w:rPr>
              <w:t>S</w:t>
            </w:r>
            <w:r w:rsidRPr="005F1C87">
              <w:t>2190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202,9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autoSpaceDE w:val="0"/>
              <w:autoSpaceDN w:val="0"/>
              <w:adjustRightInd w:val="0"/>
              <w:rPr>
                <w:b/>
              </w:rPr>
            </w:pPr>
            <w:r w:rsidRPr="005F1C87">
              <w:rPr>
                <w:b/>
              </w:rPr>
              <w:t>Подпрограмма</w:t>
            </w:r>
            <w:r w:rsidRPr="005F1C87">
              <w:rPr>
                <w:b/>
                <w:bCs/>
              </w:rPr>
              <w:t xml:space="preserve"> </w:t>
            </w:r>
            <w:r w:rsidRPr="005F1C87">
              <w:rPr>
                <w:b/>
              </w:rPr>
              <w:t>«Сохранение и развитие материально-технической базы муниципального учреждения культуры»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02 3 00 00000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595,4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autoSpaceDE w:val="0"/>
              <w:autoSpaceDN w:val="0"/>
              <w:adjustRightInd w:val="0"/>
            </w:pPr>
            <w:r w:rsidRPr="005F1C87">
              <w:t>Обеспечение развития и укрепление материально-технической базы муниципальных домов культуры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02 3 02 00000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595,4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Обеспечение развития и укрепление материально-технической базы муниципальных домов культуры за счет средств районного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02 3 02 </w:t>
            </w:r>
            <w:r w:rsidRPr="005F1C87">
              <w:rPr>
                <w:lang w:val="en-US"/>
              </w:rPr>
              <w:t>L</w:t>
            </w:r>
            <w:r w:rsidRPr="005F1C87">
              <w:t>4670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595,4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02 3 02 </w:t>
            </w:r>
            <w:r w:rsidRPr="005F1C87">
              <w:rPr>
                <w:lang w:val="en-US"/>
              </w:rPr>
              <w:t>L</w:t>
            </w:r>
            <w:r w:rsidRPr="005F1C87">
              <w:t>4670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595,4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sz w:val="28"/>
                <w:szCs w:val="28"/>
              </w:rPr>
            </w:pPr>
            <w:r w:rsidRPr="005F1C87">
              <w:rPr>
                <w:b/>
                <w:bCs/>
                <w:sz w:val="28"/>
                <w:szCs w:val="28"/>
              </w:rPr>
              <w:t>Муниципальная программа "Развитие физической культуры и  спорта Большемурашкинского муниципального района на 2017-2019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 xml:space="preserve">03 0 00 00000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2598,3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2000,9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bCs/>
              </w:rPr>
            </w:pPr>
            <w:r w:rsidRPr="005F1C87">
              <w:rPr>
                <w:b/>
                <w:bCs/>
              </w:rPr>
              <w:t>Подпрограмма "Развитие физической культуры и массового спорта»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rPr>
            </w:pPr>
            <w:r w:rsidRPr="005F1C87">
              <w:rPr>
                <w:b/>
                <w:bCs/>
              </w:rPr>
              <w:t>03 1 00 00000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rPr>
            </w:pPr>
            <w:r w:rsidRPr="005F1C87">
              <w:rPr>
                <w:b/>
                <w:bCs/>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2578,0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2000,9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 xml:space="preserve">Проведение физкультурно-массовых мероприятий среди различных категорий населения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03 1 01 00000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700,0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90,0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Мероприятия в области спорта, физической культуры и туризма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03 1 01 25270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700,0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90,0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Предоставление субсидий </w:t>
            </w:r>
            <w:r w:rsidRPr="005F1C87">
              <w:lastRenderedPageBreak/>
              <w:t>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03 1 01 25270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700,0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90,0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Обеспечение выполнения учреждением муниципального задания по оказанию услуг</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03 1 02 00000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1898,3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1910,9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обеспечение деятельности муниципальных учреждений физической культуры и спорта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03 1 02 87590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1878,0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1910,9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03 1 02 87590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1878,0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1910,9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03 1 02 </w:t>
            </w:r>
            <w:r w:rsidRPr="005F1C87">
              <w:rPr>
                <w:lang w:val="en-US"/>
              </w:rPr>
              <w:t>S</w:t>
            </w:r>
            <w:r w:rsidRPr="005F1C87">
              <w:t>2190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20,3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03 1 02 </w:t>
            </w:r>
            <w:r w:rsidRPr="005F1C87">
              <w:rPr>
                <w:lang w:val="en-US"/>
              </w:rPr>
              <w:t>S</w:t>
            </w:r>
            <w:r w:rsidRPr="005F1C87">
              <w:t>2190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20,3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sz w:val="28"/>
                <w:szCs w:val="28"/>
              </w:rPr>
            </w:pPr>
            <w:r w:rsidRPr="005F1C87">
              <w:rPr>
                <w:b/>
                <w:bCs/>
                <w:sz w:val="28"/>
                <w:szCs w:val="28"/>
              </w:rPr>
              <w:t>Муниципальная  программа  "Организация оплачиваемых общественных работ на территории Большемурашкинского муниципального  района " на 2017-2019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04 0 00 00000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25,0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25,0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Содействие трудоустройству граждан и обеспечение работодателей рабочей силой в соответствии с потребностями экономики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04 0 01 0000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Мероприятия по содействию занятости населения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04 0 01 29910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04 0 01 29910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sz w:val="28"/>
                <w:szCs w:val="28"/>
              </w:rPr>
            </w:pPr>
            <w:r w:rsidRPr="005F1C87">
              <w:rPr>
                <w:b/>
                <w:bCs/>
                <w:sz w:val="28"/>
                <w:szCs w:val="28"/>
              </w:rPr>
              <w:t>Муниципальная программа " Информатизация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05 0 00 00000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5213,9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4745,8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4892,1</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lastRenderedPageBreak/>
              <w:t>Предоставление субсидий на выполнение муниципального задания по информированию населения о деятельности органов местного самоуправления , а также по вопросам имеющим большую социальную значимость , путем производства и выпуска печатных средств массовой информации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05 0 01 00000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000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1771,8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1781,0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1832,3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обеспечение деятельности муниципальных учреждений в сфере печатных средств массовой информации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t xml:space="preserve">05 0 01 </w:t>
            </w:r>
            <w:r w:rsidRPr="005F1C87">
              <w:rPr>
                <w:lang w:val="en-US"/>
              </w:rPr>
              <w:t>S2050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rPr>
                <w:lang w:val="en-US"/>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1771,8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1781,0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1832,3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05 0 01 </w:t>
            </w:r>
            <w:r w:rsidRPr="005F1C87">
              <w:rPr>
                <w:lang w:val="en-US"/>
              </w:rPr>
              <w:t>S2050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rPr>
                <w:lang w:val="en-US"/>
              </w:rPr>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1771,8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1781,0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1832,3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Информационное обеспечение деятельности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05 0 02 00000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Информатика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05 0 02 25130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w:t>
            </w:r>
          </w:p>
        </w:tc>
        <w:tc>
          <w:tcPr>
            <w:tcW w:w="1418" w:type="dxa"/>
            <w:tcBorders>
              <w:top w:val="single" w:sz="4" w:space="0" w:color="auto"/>
              <w:left w:val="nil"/>
              <w:bottom w:val="single" w:sz="4" w:space="0" w:color="auto"/>
              <w:right w:val="single" w:sz="4" w:space="0" w:color="auto"/>
            </w:tcBorders>
            <w:shd w:val="clear" w:color="auto" w:fill="auto"/>
          </w:tcPr>
          <w:p w:rsidR="005F1C87" w:rsidRPr="005F1C87" w:rsidRDefault="005F1C87" w:rsidP="005F1C87">
            <w:pPr>
              <w:jc w:val="right"/>
              <w:rPr>
                <w:bCs/>
              </w:rPr>
            </w:pPr>
            <w:r w:rsidRPr="005F1C87">
              <w:rPr>
                <w:bCs/>
              </w:rPr>
              <w:t>15,0</w:t>
            </w:r>
          </w:p>
        </w:tc>
        <w:tc>
          <w:tcPr>
            <w:tcW w:w="1417" w:type="dxa"/>
            <w:tcBorders>
              <w:top w:val="single" w:sz="4" w:space="0" w:color="auto"/>
              <w:left w:val="nil"/>
              <w:bottom w:val="single" w:sz="4" w:space="0" w:color="auto"/>
              <w:right w:val="single" w:sz="4" w:space="0" w:color="auto"/>
            </w:tcBorders>
          </w:tcPr>
          <w:p w:rsidR="005F1C87" w:rsidRPr="005F1C87" w:rsidRDefault="005F1C87" w:rsidP="005F1C87">
            <w:pPr>
              <w:jc w:val="right"/>
              <w:rPr>
                <w:bCs/>
              </w:rPr>
            </w:pPr>
            <w:r w:rsidRPr="005F1C87">
              <w:rPr>
                <w:bCs/>
              </w:rPr>
              <w:t>15,0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05 0 02 25130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Развитие предоставление государственных и муниципальных услуг ( функций) населению Большемурашкинского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05 0 03 00000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3277,1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2919,8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3014,8</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05 0 03 00590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3265,5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2919,8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3014,8</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05 0 03 00590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2583,9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2376,9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2471,9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05 0 03 00590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681,6</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542,9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542,9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05 0 03 </w:t>
            </w:r>
            <w:r w:rsidRPr="005F1C87">
              <w:rPr>
                <w:lang w:val="en-US"/>
              </w:rPr>
              <w:t>S</w:t>
            </w:r>
            <w:r w:rsidRPr="005F1C87">
              <w:t>2190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11,6</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05 0 03 </w:t>
            </w:r>
            <w:r w:rsidRPr="005F1C87">
              <w:rPr>
                <w:lang w:val="en-US"/>
              </w:rPr>
              <w:t>S</w:t>
            </w:r>
            <w:r w:rsidRPr="005F1C87">
              <w:t>2190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11,6</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Обновление/приобретение средств защиты информации и услуг технической поддержки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05 0 04 00000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реализацию мероприятий по обновлению /приобретению средств защиты информации и услуг технической поддержки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05 0 04 29400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05 0 04 29400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sz w:val="28"/>
                <w:szCs w:val="28"/>
              </w:rPr>
            </w:pPr>
            <w:r w:rsidRPr="005F1C87">
              <w:rPr>
                <w:b/>
                <w:bCs/>
                <w:sz w:val="28"/>
                <w:szCs w:val="28"/>
              </w:rPr>
              <w:t>Муниципальная программа «Повышение безопасности дорожного движения  Большемурашкинского  муниципального района на 2016-2018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06 0 00 00000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32,8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Выявление и устранение участков концентрации дорожно-транспортных происшествий</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06 0 01 00000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bCs/>
                <w:sz w:val="28"/>
                <w:szCs w:val="28"/>
              </w:rPr>
            </w:pPr>
            <w:r w:rsidRPr="005F1C87">
              <w:rPr>
                <w:bCs/>
              </w:rPr>
              <w:t>Мероприятия по повышению безопасности дорожного движения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06 0 01 28800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06 0 01 28800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500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1004"/>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Организация и проведение мероприятий , направленных на предупреждение детского дорожно-транспортного травматизма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06 0 03 00000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17,8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Мероприятия по повышению безопасности дорожного движения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06 0 03 28800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17,8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06 0 03 28800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17,8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sz w:val="28"/>
                <w:szCs w:val="28"/>
              </w:rPr>
            </w:pPr>
            <w:r w:rsidRPr="005F1C87">
              <w:rPr>
                <w:b/>
                <w:bCs/>
                <w:sz w:val="28"/>
                <w:szCs w:val="28"/>
              </w:rPr>
              <w:t xml:space="preserve">Муниципальная  программа "Управление муниципальной собственностью Большемурашкинского </w:t>
            </w:r>
            <w:r w:rsidRPr="005F1C87">
              <w:rPr>
                <w:b/>
                <w:bCs/>
                <w:sz w:val="28"/>
                <w:szCs w:val="28"/>
              </w:rPr>
              <w:lastRenderedPageBreak/>
              <w:t>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lastRenderedPageBreak/>
              <w:t>07 0 00 00000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3092,8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1310,8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1357,3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sz w:val="28"/>
                <w:szCs w:val="28"/>
              </w:rPr>
            </w:pPr>
            <w:r w:rsidRPr="005F1C87">
              <w:rPr>
                <w:sz w:val="22"/>
                <w:szCs w:val="22"/>
              </w:rPr>
              <w:lastRenderedPageBreak/>
              <w:t>Содержание объектов муниципальной имущественной казны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1852,8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85,1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88,1</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sz w:val="22"/>
                <w:szCs w:val="22"/>
              </w:rPr>
            </w:pPr>
            <w:r w:rsidRPr="005F1C87">
              <w:rPr>
                <w:sz w:val="22"/>
                <w:szCs w:val="22"/>
              </w:rPr>
              <w:t>Расходы на реализацию мероприятий в топливно-энергетической отрасли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07 0 01 25080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sz w:val="22"/>
                <w:szCs w:val="22"/>
              </w:rPr>
            </w:pPr>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07 0 01 25080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 xml:space="preserve">Прочие выплаты по обязательствам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07 0 01 26000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1850,3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85,1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88,1</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07 0 01 26000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1850,3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85,1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88,1</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widowControl w:val="0"/>
              <w:autoSpaceDE w:val="0"/>
              <w:autoSpaceDN w:val="0"/>
              <w:jc w:val="both"/>
              <w:rPr>
                <w:rFonts w:ascii="Arial" w:hAnsi="Arial" w:cs="Arial"/>
                <w:sz w:val="20"/>
                <w:szCs w:val="20"/>
              </w:rPr>
            </w:pPr>
            <w:r w:rsidRPr="005F1C87">
              <w:rPr>
                <w:sz w:val="22"/>
                <w:szCs w:val="22"/>
              </w:rPr>
              <w:t>Техническая инвентаризация, оценка рыночной стоимости объектов муниципальной собственности района</w:t>
            </w:r>
            <w:r w:rsidRPr="005F1C87">
              <w:t xml:space="preserve">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Мероприятия в рамках реализации программы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07 0 02 29010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07 0 02 29010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Расходы по обеспечению деятельности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07 0 03 00000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1205,0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1190,7</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1234,2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07 0 03 00590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1205,0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1190,7</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1234,2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07 0 03 00590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1046,7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1088,6</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1132,1</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07 0 03 00590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146,0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89,8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89,8</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07 0 03 00590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12,3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12,3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sz w:val="28"/>
                <w:szCs w:val="28"/>
              </w:rPr>
            </w:pPr>
            <w:r w:rsidRPr="005F1C87">
              <w:rPr>
                <w:b/>
                <w:bCs/>
                <w:sz w:val="28"/>
                <w:szCs w:val="28"/>
              </w:rPr>
              <w:t xml:space="preserve">Муниципальная  программа "Управление муниципальными  финансами Большемурашкинского муниципального района </w:t>
            </w:r>
            <w:r w:rsidRPr="005F1C87">
              <w:rPr>
                <w:b/>
                <w:bCs/>
                <w:sz w:val="28"/>
                <w:szCs w:val="28"/>
              </w:rPr>
              <w:lastRenderedPageBreak/>
              <w:t>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lastRenderedPageBreak/>
              <w:t>08 0 00 00000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44963,2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40 574,3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42755,6</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bCs/>
              </w:rPr>
            </w:pPr>
            <w:r w:rsidRPr="005F1C87">
              <w:rPr>
                <w:b/>
                <w:bCs/>
              </w:rPr>
              <w:lastRenderedPageBreak/>
              <w:t>Подпрограмма "Организация и совершенствование бюджетного процесса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08 1 00 00000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50,4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50,0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Организация исполнения районного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08 1 01 00000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Резервный фонд администрации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08 1 01 23000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08 1 01 23000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Своевременное исполнение долговых обязательств по муниципальному долгу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08 1 02 00000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Процентные платежи по муниципальному долгу Большемурашкинского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08 1 02 27000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Обслуживание муниципального долга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08 1 02 27000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rPr>
                <w:b/>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08 2 00 00000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28358,6</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25308,2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26957,4</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 xml:space="preserve">Администрирование межбюджетных трансфертов , предоставляемых бюджетам поселений Большемурашкинского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08 2 01 00000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28358,6</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25308,2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26957,4</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Дотации на выравнивание бюджетной обеспеченности поселений Большемурашкинского муниципального района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08 2 01 20100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19 736,0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21 293,1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22 925,2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08 2 01 20100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500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19 736,0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21 293,1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22 925,2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Иные межбюджетные трансферты на поддержку мер по обеспечению сбалансированности бюджетов поселений Большемурашкинского муниципального района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08 2 01 20120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2703,9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08 2 01 20120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500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2703,9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t xml:space="preserve">Субвенции на обеспечение </w:t>
            </w:r>
            <w:r w:rsidRPr="005F1C87">
              <w:lastRenderedPageBreak/>
              <w:t>поселений, входящих в состав муниципального района, средствами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08 2 01 51180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459,1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464,1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481,2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08 2 01 51180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500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459,1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464,1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481,2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08 2 01 </w:t>
            </w:r>
            <w:r w:rsidRPr="005F1C87">
              <w:rPr>
                <w:lang w:val="en-US"/>
              </w:rPr>
              <w:t>L</w:t>
            </w:r>
            <w:r w:rsidRPr="005F1C87">
              <w:t xml:space="preserve">5550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3997,3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3551,0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3551,0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08 2 01 </w:t>
            </w:r>
            <w:r w:rsidRPr="005F1C87">
              <w:rPr>
                <w:lang w:val="en-US"/>
              </w:rPr>
              <w:t>L</w:t>
            </w:r>
            <w:r w:rsidRPr="005F1C87">
              <w:t>5550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500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3997,3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3551,0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3551,0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 том числе: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1361,7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926,0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926,0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2635,6</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2625,0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2625,0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08 2 01 </w:t>
            </w:r>
            <w:r w:rsidRPr="005F1C87">
              <w:rPr>
                <w:lang w:val="en-US"/>
              </w:rPr>
              <w:t>S</w:t>
            </w:r>
            <w:r w:rsidRPr="005F1C87">
              <w:t>2190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257,2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08 2 01 </w:t>
            </w:r>
            <w:r w:rsidRPr="005F1C87">
              <w:rPr>
                <w:lang w:val="en-US"/>
              </w:rPr>
              <w:t>S</w:t>
            </w:r>
            <w:r w:rsidRPr="005F1C87">
              <w:t>2190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500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257,2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межбюджетные трансферты на реализацию проекта по поддержке местных инициатив</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08 2 01 </w:t>
            </w:r>
            <w:r w:rsidRPr="005F1C87">
              <w:rPr>
                <w:lang w:val="en-US"/>
              </w:rPr>
              <w:t>S</w:t>
            </w:r>
            <w:r w:rsidRPr="005F1C87">
              <w:t>2600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1205,1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08 2 01 </w:t>
            </w:r>
            <w:r w:rsidRPr="005F1C87">
              <w:rPr>
                <w:lang w:val="en-US"/>
              </w:rPr>
              <w:t>S</w:t>
            </w:r>
            <w:r w:rsidRPr="005F1C87">
              <w:t>2600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500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1205,1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rPr>
                <w:b/>
                <w:bCs/>
              </w:rPr>
              <w:t>Подпрограмма  "Повышение эффективности бюджетных расходов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08 3 00 00000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955,5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bCs/>
              </w:rPr>
              <w:t>900,0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bCs/>
              </w:rPr>
              <w:t>900,0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t xml:space="preserve">Повышение эффективности </w:t>
            </w:r>
            <w:r w:rsidRPr="005F1C87">
              <w:lastRenderedPageBreak/>
              <w:t>бюджетных расходов на основе дальнейшего совершенствования бюджетных правоотношений и механизмов использования бюджетных средств</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08 3 01 29020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rPr>
                <w:bCs/>
              </w:rPr>
              <w:t>955,5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900,0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900,0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lastRenderedPageBreak/>
              <w:t xml:space="preserve">Мероприятия по повышению эффективности бюджетных расходов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08 3 01 29020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955,5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900,0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900,0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08 3 01 29020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955,5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900,0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900,0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rPr>
                <w:b/>
                <w:bCs/>
              </w:rPr>
              <w:t>Подпрограмма  "Обеспечение реализации муниципальной  программы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08 4 00 00000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15598,7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14316,1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14848,1</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Содержание аппарата управления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08 4 01 00000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9176,2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9205,3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9537,2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обеспечение функций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08 4 01 00190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9176,2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9205,3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9537,2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08 4 01 00190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8166,3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8295,8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8627,7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08 4 01 00190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1009,5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909,5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909,5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08 4 01 00190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Расходы на обеспечение деятельности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08 4 02 00000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6422,5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5110,8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5310,9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08 4 02 00590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6422,5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5110,8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5310,9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08 4 02 00590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6312,6</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5000,9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5201,0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Закупка товаров, работ и услуг для государственных (муниципальных) </w:t>
            </w:r>
            <w:r w:rsidRPr="005F1C87">
              <w:lastRenderedPageBreak/>
              <w:t>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08 4 02 00590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lang w:val="en-US"/>
              </w:rPr>
            </w:pPr>
            <w:r w:rsidRPr="005F1C87">
              <w:rPr>
                <w:bCs/>
              </w:rPr>
              <w:t>109,9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109,9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109,9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sz w:val="28"/>
                <w:szCs w:val="28"/>
              </w:rPr>
            </w:pPr>
            <w:r w:rsidRPr="005F1C87">
              <w:rPr>
                <w:b/>
                <w:bCs/>
                <w:sz w:val="28"/>
                <w:szCs w:val="28"/>
              </w:rPr>
              <w:lastRenderedPageBreak/>
              <w:t>Муниципальная программа "Развитие малого и среднего предпринимательства в Большемурашкинском муниципальном районе  Нижегородской области на 2016-2018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09 0 00 00000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298,0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 xml:space="preserve">Субсидирование затрат на обеспечение деятельности АНО « Бизнес-центр Большемурашкинского района» , содействие в совершенствовании его деятельности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09 0 01 00000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270,0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t>Субсидии  на оказание финансовой поддержки АНО " Центр бизнеса Большемурашкинского района"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09 0 01 62500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270,0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09 0 01 62500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270,0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Содействие формированию положительного имиджа сферы малого и среднего предпринимательства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09 0 02 00000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28,0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Мероприятия в рамках реализации программы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09 0 02 29110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28,0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09 0 02 29110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09 0 02 29110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autoSpaceDE w:val="0"/>
              <w:autoSpaceDN w:val="0"/>
              <w:rPr>
                <w:b/>
                <w:bCs/>
                <w:sz w:val="28"/>
                <w:szCs w:val="28"/>
              </w:rPr>
            </w:pPr>
            <w:r w:rsidRPr="005F1C87">
              <w:rPr>
                <w:b/>
                <w:sz w:val="28"/>
                <w:szCs w:val="28"/>
              </w:rPr>
              <w:t>Муниципальная  программа «</w:t>
            </w:r>
            <w:r w:rsidRPr="005F1C87">
              <w:rPr>
                <w:b/>
                <w:bCs/>
                <w:sz w:val="28"/>
                <w:szCs w:val="28"/>
              </w:rPr>
              <w:t xml:space="preserve">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w:t>
            </w:r>
          </w:p>
          <w:p w:rsidR="005F1C87" w:rsidRPr="005F1C87" w:rsidRDefault="005F1C87" w:rsidP="005F1C87">
            <w:pPr>
              <w:outlineLvl w:val="0"/>
              <w:rPr>
                <w:b/>
                <w:sz w:val="28"/>
                <w:szCs w:val="28"/>
              </w:rPr>
            </w:pPr>
            <w:r w:rsidRPr="005F1C87">
              <w:rPr>
                <w:b/>
                <w:sz w:val="28"/>
                <w:szCs w:val="28"/>
              </w:rPr>
              <w:t>на 2018 - 2020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10 0 00 00000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5041,0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4207,3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4331,8</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bCs/>
              </w:rPr>
            </w:pPr>
            <w:r w:rsidRPr="005F1C87">
              <w:rPr>
                <w:b/>
                <w:bCs/>
              </w:rPr>
              <w:t>Подпрограмма  "Обеспечение пожарной безопасности»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10 1 00 00000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35,1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26,8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 xml:space="preserve">Обеспечение пожарной безопасности объектов и </w:t>
            </w:r>
            <w:r w:rsidRPr="005F1C87">
              <w:rPr>
                <w:bCs/>
              </w:rPr>
              <w:lastRenderedPageBreak/>
              <w:t>населенных пунктов района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101 01 00000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35,1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26,8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Расходы на обеспечение функций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10 1 01 00190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35,1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26,8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10 1 01 00190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35,1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26,8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rPr>
                <w:b/>
                <w:bCs/>
              </w:rPr>
              <w:t>Подпрограмма 2 "Защита населения от чрезвычайных ситуаций"</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10 2 00 00000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5005,9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4180,5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4301,8</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Обеспечение жизнедеятельности подразделений ЕДДС района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10 2 01 00000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3858,1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3963,8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4101,8</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t>Расходы на обеспечение деятельности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10 2 01 00590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3858,1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3963,8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4101,8</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10 2 01 00590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3317,2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3449,9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3587,9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10 2 01 00590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540,9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513,9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513,9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Поддержание необходимого количества финансовых средств в целевом финансовом резерве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10 2 02 00000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10 2 02 23040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10 2 02 23040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Создание информационно-технической инфраструктуры системы - 112</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10 2 03 00000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1097,8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116,7</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Обеспечение функционирования службы обеспечения вызова экстренных оперативных служб по единому номеру "112"</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10 2 03 29500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397,7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116,7</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10 2 03 29500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397,7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116,7</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Субсидии на реконструкцию </w:t>
            </w:r>
            <w:r w:rsidRPr="005F1C87">
              <w:lastRenderedPageBreak/>
              <w:t>региональной автоматизированной системы централизованного оповещения населения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rPr>
                <w:lang w:val="en-US"/>
              </w:rPr>
              <w:lastRenderedPageBreak/>
              <w:t>10 2 03</w:t>
            </w:r>
            <w:r w:rsidRPr="005F1C87">
              <w:t xml:space="preserve"> 63100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700,1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rPr>
                <w:lang w:val="en-US"/>
              </w:rPr>
              <w:t>10 2 03</w:t>
            </w:r>
            <w:r w:rsidRPr="005F1C87">
              <w:t xml:space="preserve"> 63100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700,1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sz w:val="28"/>
                <w:szCs w:val="28"/>
              </w:rPr>
            </w:pPr>
            <w:r w:rsidRPr="005F1C87">
              <w:rPr>
                <w:b/>
                <w:bCs/>
                <w:sz w:val="28"/>
                <w:szCs w:val="28"/>
              </w:rPr>
              <w:t>Муниципальная программа  «</w:t>
            </w:r>
            <w:r w:rsidRPr="005F1C87">
              <w:rPr>
                <w:b/>
                <w:color w:val="000000"/>
                <w:sz w:val="28"/>
                <w:szCs w:val="28"/>
              </w:rPr>
              <w:t xml:space="preserve">Обеспечение общественного порядка и противодействия преступности, </w:t>
            </w:r>
            <w:r w:rsidRPr="005F1C87">
              <w:rPr>
                <w:b/>
                <w:sz w:val="28"/>
                <w:szCs w:val="28"/>
              </w:rPr>
              <w:t>терроризму и экстремизму</w:t>
            </w:r>
            <w:r w:rsidRPr="005F1C87">
              <w:rPr>
                <w:b/>
                <w:color w:val="000000"/>
                <w:sz w:val="28"/>
                <w:szCs w:val="28"/>
              </w:rPr>
              <w:t xml:space="preserve"> в Большемурашкинском муниципальном районе Нижегородской области на 2018 - 2020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11 0 00 00000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bCs/>
                <w:sz w:val="28"/>
                <w:szCs w:val="28"/>
              </w:rPr>
            </w:pPr>
            <w:r w:rsidRPr="005F1C87">
              <w:rPr>
                <w:b/>
                <w:bCs/>
                <w:sz w:val="28"/>
                <w:szCs w:val="28"/>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bCs/>
                <w:sz w:val="28"/>
                <w:szCs w:val="28"/>
              </w:rPr>
            </w:pPr>
            <w:r w:rsidRPr="005F1C87">
              <w:rPr>
                <w:b/>
                <w:bCs/>
                <w:sz w:val="28"/>
                <w:szCs w:val="28"/>
              </w:rPr>
              <w:t>25,0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bCs/>
              </w:rPr>
            </w:pPr>
            <w:r w:rsidRPr="005F1C87">
              <w:rPr>
                <w:b/>
                <w:bCs/>
              </w:rPr>
              <w:t>Подпрограмма « Профилактика преступлений и иных правонарушений на территории Большемурашкинского муниципального района на 2018-2020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11 1 00 00000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39,0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25,0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 xml:space="preserve">Обеспечение реализации подпрограммы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11 1 01 00000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39,0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t xml:space="preserve">Реализация мероприятий, направленных на обеспечение общественного порядка и противодействия преступности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11 1 01 26100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39,0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11 1 01 26100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39,0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bCs/>
              </w:rPr>
            </w:pPr>
            <w:r w:rsidRPr="005F1C87">
              <w:rPr>
                <w:b/>
                <w:bCs/>
              </w:rPr>
              <w:t>Подпрограмма « Профилактика терроризма и экстремизма в Большемурашкинском муниципальном районе на 2018-2020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11 4 00 00000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 xml:space="preserve">Обеспечение реализации подпрограммы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11 4 01 00000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t>Реализация мероприятий, направленных на профилактику терроризма и экстремизма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11 4 01 26100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11 4 01 26100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sz w:val="28"/>
                <w:szCs w:val="28"/>
              </w:rPr>
            </w:pPr>
            <w:r w:rsidRPr="005F1C87">
              <w:rPr>
                <w:b/>
                <w:bCs/>
                <w:sz w:val="28"/>
                <w:szCs w:val="28"/>
              </w:rPr>
              <w:t xml:space="preserve">Муниципальная программа "Меры социальной поддержки населения Большемурашкинского </w:t>
            </w:r>
            <w:r w:rsidRPr="005F1C87">
              <w:rPr>
                <w:b/>
                <w:bCs/>
                <w:sz w:val="28"/>
                <w:szCs w:val="28"/>
              </w:rPr>
              <w:lastRenderedPageBreak/>
              <w:t>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lastRenderedPageBreak/>
              <w:t>12 0 00 00000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6271,1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3366,0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rPr>
            </w:pPr>
            <w:r w:rsidRPr="005F1C87">
              <w:rPr>
                <w:b/>
              </w:rPr>
              <w:lastRenderedPageBreak/>
              <w:t>Подпрограмма «Поддержка работников сельскохозяйственного производства до 30 лет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12 1 00 00000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150,0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Предоставление мер социальной поддержки отдельным категориям  граждан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12 1 01 00000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 xml:space="preserve">Ежемесячная доплата к заработной плате работникам сельскохозяйственных предприятий в возрасте до 30 лет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12 1 01 28200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12 0 01 28200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rPr>
            </w:pPr>
            <w:r w:rsidRPr="005F1C87">
              <w:rPr>
                <w:b/>
              </w:rPr>
              <w:t>Подпрограмма  «Поддержка ветеранов боевых действий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12 2 00 00000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15,0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Проведение мероприятий с ветеранами боевых действий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12 2 01 00000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Мероприятия в области социальной политики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12  2 01 25280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12 2 01 25280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rPr>
            </w:pPr>
            <w:r w:rsidRPr="005F1C87">
              <w:rPr>
                <w:b/>
              </w:rPr>
              <w:t>Подпрограмма «Оказание поддержки лицам, оказавшимся в трудной жизненной ситуации , проживающим на территории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12 3 00 00000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мер социальной поддержки отдельным категориям  граждан</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12 3 01 00000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оказание материальной помощи гражданам, оказавшимся в трудной жизненной ситуации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12 3 01 10120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12 3 01 10120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rPr>
            </w:pPr>
            <w:r w:rsidRPr="005F1C87">
              <w:rPr>
                <w:b/>
              </w:rPr>
              <w:t>Подпрограмма «Поддержка лиц пожилого возраста , проживающих на территории Большемурашкинского муниципального района Нижегородской области и иные мероприятия для детей и инвалидов на 2017-2019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12 4 00 00000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1996,8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1758,8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Укрепление социального статуса и социальной защищенности пожилых людей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12 4 01 00000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113,0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Мероприятия в области социальной политики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12 4 01 25280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113,0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12 4 01 25280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113,0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Выполнение государственных обязательств по обеспечению  жильем отдельных категорий граждан</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12 4 02 00000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1683,8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779,4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Обеспечение жильем отдельных категорий граждан, установленных Федеральным законом от 12 января 1995 года № 5-ФЗ "О ветеранах» и от 24 ноября 1995 г. № 181-ФЗ « О социальной защите инвалидов в Российской Федерации»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12 4 02 51350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841,9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12 4 02 51350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841,9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Обеспечение жильем отдельных категорий граждан, установленных Федеральным законом от  24 ноября 1995 г. № 181-ФЗ « О социальной защите инвалидов в Российской Федерации»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12 4 02 51760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841,9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779,4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12 4 02 51760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841,9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779,4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Содействие в обеспечении деятельности районного общества ветеранов и инвалидов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12 4 03 00000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 xml:space="preserve">Прочие выплаты по обязательствам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12 4 0 26000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12 4 03 26000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rPr>
            </w:pPr>
            <w:r w:rsidRPr="005F1C87">
              <w:rPr>
                <w:b/>
              </w:rPr>
              <w:lastRenderedPageBreak/>
              <w:t xml:space="preserve">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12 5 00 00000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1761,5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204,0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Реализация оздоровительных и социокультурных потребностей , интеллектуального и творческого потенциала  граждан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12 5 01 00000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rPr>
                <w:bCs/>
              </w:rPr>
              <w:t>195,0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85,0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Мероприятия в области социальной политики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12 5 01 25280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rPr>
                <w:bCs/>
              </w:rPr>
              <w:t>195,0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85,0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12 5 01 25280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192,0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85,0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12 5 01 25280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мер социальной поддержки отдельным категориям  граждан</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12 5 02 00000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96,0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96,0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предоставление ежемесячной денежной выплаты гражданам, имеющим звание "Почетный гражданин Большемурашкинского района»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12 5 02 10930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96,0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96,0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12 5 02 10930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96,0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96,0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Компенсация части процентной ставки льготного целевого кредитования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12 5 03 00000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29,0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23,0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 xml:space="preserve">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12 5 03 24500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29,0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23,0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12 5 03 24500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29,0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23,0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Осуществление социальных выплат молодым семьям на приобретение жилья или строительство индивидуального жилого дома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12 5 05 00000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1441,5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Осуществление социальных выплат молодым семьям на приобретение жилья или строительство индивидуального жилого дома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12 5 05 </w:t>
            </w:r>
            <w:r w:rsidRPr="005F1C87">
              <w:rPr>
                <w:lang w:val="en-US"/>
              </w:rPr>
              <w:t>L</w:t>
            </w:r>
            <w:r w:rsidRPr="005F1C87">
              <w:t>4970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1441,5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12 5 05 </w:t>
            </w:r>
            <w:r w:rsidRPr="005F1C87">
              <w:rPr>
                <w:lang w:val="en-US"/>
              </w:rPr>
              <w:t>L</w:t>
            </w:r>
            <w:r w:rsidRPr="005F1C87">
              <w:t>4970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1441,5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 том числе: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415,8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306,2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осуществление социальных выплат молодым семьям на приобретение жилья или строительство индивидуального жилого дома за счет средств районного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719,5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rPr>
            </w:pPr>
            <w:r w:rsidRPr="005F1C87">
              <w:rPr>
                <w:b/>
              </w:rPr>
              <w:t>Подпрограмма  «Поддержка детей- сирот и детей, оставшихся без попечения родителей, проживающих на территории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12 6 00 00000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2247,8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1188,2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Поддержка детей -сирот и детей, оставшихся без попечения родителей</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12 6 01 00000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2247,8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1188,2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12 6 01 73120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64,3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12 6 01 73120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64,3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Обеспечение детей-сирот и детей, </w:t>
            </w:r>
            <w:r w:rsidRPr="005F1C87">
              <w:lastRenderedPageBreak/>
              <w:t xml:space="preserve">оставшихся без попечения родителей, лиц из числа детей-сирот и детей, оставшихся без попечения родителей, жилыми помещениями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12 6 01</w:t>
            </w:r>
            <w:r w:rsidRPr="005F1C87">
              <w:rPr>
                <w:lang w:val="en-US"/>
              </w:rPr>
              <w:t xml:space="preserve"> </w:t>
            </w:r>
            <w:r w:rsidRPr="005F1C87">
              <w:t>73150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1900,0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834,0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12 6 01</w:t>
            </w:r>
            <w:r w:rsidRPr="005F1C87">
              <w:rPr>
                <w:lang w:val="en-US"/>
              </w:rPr>
              <w:t xml:space="preserve"> </w:t>
            </w:r>
            <w:r w:rsidRPr="005F1C87">
              <w:t>73150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400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1900,0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834,0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 том числе: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1900,0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834,0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t>12 6 01</w:t>
            </w:r>
            <w:r w:rsidRPr="005F1C87">
              <w:rPr>
                <w:lang w:val="en-US"/>
              </w:rPr>
              <w:t xml:space="preserve"> R0820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347,8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289,9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12 6 01</w:t>
            </w:r>
            <w:r w:rsidRPr="005F1C87">
              <w:rPr>
                <w:lang w:val="en-US"/>
              </w:rPr>
              <w:t xml:space="preserve"> R0820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400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347,8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289,9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 том числе: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90,4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75,4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257,4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214,5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1453"/>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color w:val="FF0000"/>
                <w:sz w:val="28"/>
                <w:szCs w:val="28"/>
              </w:rPr>
            </w:pPr>
            <w:r w:rsidRPr="005F1C87">
              <w:rPr>
                <w:b/>
                <w:bCs/>
                <w:sz w:val="28"/>
                <w:szCs w:val="28"/>
              </w:rPr>
              <w:t xml:space="preserve">Муниципальная  программа "Развитие социальной и инженерной инфраструктуры Большемурашкинского муниципального  района  Нижегородской области на </w:t>
            </w:r>
            <w:r w:rsidRPr="005F1C87">
              <w:rPr>
                <w:b/>
                <w:bCs/>
                <w:sz w:val="28"/>
                <w:szCs w:val="28"/>
              </w:rPr>
              <w:lastRenderedPageBreak/>
              <w:t>2018-2020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lastRenderedPageBreak/>
              <w:t>13 0 00 00000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24799,5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18804,2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500,0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Строительство и реконструкция социальной и инженерной инфраструктуры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Cs/>
              </w:rPr>
            </w:pPr>
            <w:r w:rsidRPr="005F1C87">
              <w:rPr>
                <w:bCs/>
              </w:rPr>
              <w:t>13 0 02 00000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Cs/>
              </w:rPr>
            </w:pPr>
            <w:r w:rsidRPr="005F1C87">
              <w:rPr>
                <w:bCs/>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23821,4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18804,2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500,0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t>Расходы на осуществление бюджетных инвестиций в объекты капитального строительства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13 0 02 20200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2236,1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Капитальные вложения в объекты государственной ( муниципальной ) собственности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13 0 02  20200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400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999,5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13 0 02  20200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500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836,7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13 0 02  20200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399,9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Проектирование, капитальный ремонт гидротехнических сооружений, находящихся в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13 0 02 </w:t>
            </w:r>
            <w:r w:rsidRPr="005F1C87">
              <w:rPr>
                <w:lang w:val="en-US"/>
              </w:rPr>
              <w:t>L</w:t>
            </w:r>
            <w:r w:rsidRPr="005F1C87">
              <w:t>0160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20557,5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17804,2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t xml:space="preserve">13 0 02 </w:t>
            </w:r>
            <w:r w:rsidRPr="005F1C87">
              <w:rPr>
                <w:lang w:val="en-US"/>
              </w:rPr>
              <w:t>L</w:t>
            </w:r>
            <w:r w:rsidRPr="005F1C87">
              <w:t>0160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20557,5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17804,2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 том числе: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проектирование, капитальный ремонт гидротехнических сооружений, находящихся в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15208,6</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13171,7</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проектирование, капитальный ремонт гидротехнических сооружений, находящихся в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5343,6</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4627,9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проектирование, капитальный ремонт гидротехнических сооружений, находящихся в за счет средств районного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5,3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4,6</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bCs/>
                <w:sz w:val="28"/>
                <w:szCs w:val="28"/>
              </w:rPr>
            </w:pPr>
            <w:r w:rsidRPr="005F1C87">
              <w:rPr>
                <w:bCs/>
              </w:rPr>
              <w:t>Поддержка муниципальных программ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13 0 02 </w:t>
            </w:r>
            <w:r w:rsidRPr="005F1C87">
              <w:rPr>
                <w:lang w:val="en-US"/>
              </w:rPr>
              <w:t>L5550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1027,8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t xml:space="preserve">13 0 02 </w:t>
            </w:r>
            <w:r w:rsidRPr="005F1C87">
              <w:rPr>
                <w:lang w:val="en-US"/>
              </w:rPr>
              <w:t>L5550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500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1027,8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Мероприятия в рамках реализации 4 этапа по переселению граждан из аварийного жилищного фонда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rPr>
                <w:lang w:val="en-US"/>
              </w:rPr>
              <w:t>13 0 04 00000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rPr>
                <w:lang w:val="en-US"/>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rPr>
                <w:lang w:val="en-US"/>
              </w:rPr>
              <w:t>978</w:t>
            </w:r>
            <w:r w:rsidRPr="005F1C87">
              <w:t>,1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rPr>
                <w:lang w:val="en-US"/>
              </w:rPr>
              <w:t>13 0 04 09602</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rPr>
                <w:lang w:val="en-US"/>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978,1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rPr>
                <w:lang w:val="en-US"/>
              </w:rPr>
              <w:t>13 0 04 09602</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rPr>
                <w:lang w:val="en-US"/>
              </w:rPr>
              <w:t>400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978,1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sz w:val="28"/>
                <w:szCs w:val="28"/>
              </w:rPr>
            </w:pPr>
            <w:r w:rsidRPr="005F1C87">
              <w:rPr>
                <w:b/>
                <w:bCs/>
                <w:sz w:val="28"/>
                <w:szCs w:val="28"/>
              </w:rPr>
              <w:t>Муниципальная  программа "Улучшение условий и охраны труда в организациях Большемурашкинского муниципального района Нижегородской области на 2016-2018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14 0 00 00000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Проведение специальной оценки условий труда в структурных подразделениях администрации района , муниципальных организациях</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14 0 01 0000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Реализация мероприятий, направленных на улучшение условий и охраны труда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14 0 01 27100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14 0 01 27100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13,5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14 0 01 27100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Проведение ежегодного районного смотра-конкурса на организацию работ по охране труда среди организаций всех форм собственности , индивидуальных предпринимателей</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14 0 03 00000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bCs/>
              </w:rPr>
            </w:pPr>
            <w:r w:rsidRPr="005F1C87">
              <w:t>Реализация мероприятий, направленных на улучшение условий и охраны труда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14 0 03 27100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14 0 03 27100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sz w:val="28"/>
                <w:szCs w:val="28"/>
              </w:rPr>
            </w:pPr>
            <w:r w:rsidRPr="005F1C87">
              <w:rPr>
                <w:b/>
                <w:bCs/>
                <w:sz w:val="28"/>
                <w:szCs w:val="28"/>
              </w:rPr>
              <w:t xml:space="preserve">Муниципальная  программа "Повышение эффективности муниципального управления </w:t>
            </w:r>
            <w:r w:rsidRPr="005F1C87">
              <w:rPr>
                <w:b/>
                <w:bCs/>
                <w:sz w:val="28"/>
                <w:szCs w:val="28"/>
              </w:rPr>
              <w:lastRenderedPageBreak/>
              <w:t>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lastRenderedPageBreak/>
              <w:t>15 0 00 00000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27202,9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25818,6</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26 494,3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rPr>
            </w:pPr>
            <w:r w:rsidRPr="005F1C87">
              <w:rPr>
                <w:b/>
              </w:rPr>
              <w:lastRenderedPageBreak/>
              <w:t>Подпрограмма   « Повышение эффективности муниципального управления , развитие местного самоуправления и муниципальной службы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15 1 00 00000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Мероприятия , направленные на повышение эффективности муниципального управления , развитие местного самоуправления и муниципальной службы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15 1 01 00000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Прочие выплаты по обязательствам муниципального  района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15 1 01 26000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15 1 01 26000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rPr>
            </w:pPr>
            <w:r w:rsidRPr="005F1C87">
              <w:rPr>
                <w:b/>
              </w:rPr>
              <w:t>Подпрограмма  «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15 2 00 00000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1823,7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1813,6</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1873,3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Обеспечение деятельности органов местного самоуправления района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15 2 01 00000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1473,7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1513,6</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1573,3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Расходы на обеспечение деятельности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15 2 01 00590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1456,3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1513,6</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1573,3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15 2 01 00590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1434,2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1491,5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1551,2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15 2 01 00590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22,1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22,1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22,1</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15 2 01 </w:t>
            </w:r>
            <w:r w:rsidRPr="005F1C87">
              <w:rPr>
                <w:lang w:val="en-US"/>
              </w:rPr>
              <w:t>S</w:t>
            </w:r>
            <w:r w:rsidRPr="005F1C87">
              <w:t>2190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17,4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15 2 01 </w:t>
            </w:r>
            <w:r w:rsidRPr="005F1C87">
              <w:rPr>
                <w:lang w:val="en-US"/>
              </w:rPr>
              <w:t>S</w:t>
            </w:r>
            <w:r w:rsidRPr="005F1C87">
              <w:t>2190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17,4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Развитие ресурсного обеспечения и юридическая поддержка органов местного самоуправления района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15 2 02 00000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Прочие выплаты по обязательствам муниципального  района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15 2 02 26000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15 2 02 26000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rPr>
            </w:pPr>
            <w:r w:rsidRPr="005F1C87">
              <w:rPr>
                <w:b/>
              </w:rPr>
              <w:t>Подпрограмма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15 4 00 00000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4948,0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4800,0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4800,0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мер социальной поддержки с учетом прав отдельных категорий граждан</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15 4 01 00000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4548,0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4600,0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Ежемесячная  пенсия за выслугу лет лицам, замещавшим муниципальные должности и должности муниципальной службы</w:t>
            </w:r>
          </w:p>
        </w:tc>
        <w:tc>
          <w:tcPr>
            <w:tcW w:w="1843" w:type="dxa"/>
            <w:tcBorders>
              <w:top w:val="single" w:sz="4" w:space="0" w:color="auto"/>
              <w:left w:val="nil"/>
              <w:bottom w:val="single" w:sz="4" w:space="0" w:color="auto"/>
              <w:right w:val="single" w:sz="4" w:space="0" w:color="auto"/>
            </w:tcBorders>
            <w:noWrap/>
          </w:tcPr>
          <w:p w:rsidR="005F1C87" w:rsidRPr="005F1C87" w:rsidRDefault="005F1C87" w:rsidP="005F1C87">
            <w:pPr>
              <w:jc w:val="center"/>
            </w:pPr>
            <w:r w:rsidRPr="005F1C87">
              <w:t>15 4 01 10980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4548,0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4600,0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15 4 01 10980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4548,0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4600,0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социальных гарантий лицам, замещающим муниципальные должности и должности муниципальной службы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15 4 02 00000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 xml:space="preserve">Прочие выплаты по обязательствам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15 4 02 26000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Закупка товаров, работ и услуг для </w:t>
            </w:r>
            <w:r w:rsidRPr="005F1C87">
              <w:lastRenderedPageBreak/>
              <w:t>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15 4 02 26000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200,0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w:t>
            </w:r>
          </w:p>
        </w:tc>
      </w:tr>
      <w:tr w:rsidR="005F1C87" w:rsidRPr="005F1C87" w:rsidTr="00D03C44">
        <w:trPr>
          <w:trHeight w:val="74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rPr>
            </w:pPr>
            <w:r w:rsidRPr="005F1C87">
              <w:rPr>
                <w:b/>
              </w:rPr>
              <w:lastRenderedPageBreak/>
              <w:t>Подпрограмма  « Обеспечение реализации муниципальной программы»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15 5 00 00000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20331,2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19105,0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19721,0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Содержание аппарата управления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15 5 01 00000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20331,2</w:t>
            </w:r>
          </w:p>
        </w:tc>
        <w:tc>
          <w:tcPr>
            <w:tcW w:w="1418" w:type="dxa"/>
            <w:tcBorders>
              <w:top w:val="single" w:sz="4" w:space="0" w:color="auto"/>
              <w:left w:val="nil"/>
              <w:bottom w:val="single" w:sz="4" w:space="0" w:color="auto"/>
              <w:right w:val="single" w:sz="4" w:space="0" w:color="auto"/>
            </w:tcBorders>
            <w:shd w:val="clear" w:color="auto" w:fill="auto"/>
          </w:tcPr>
          <w:p w:rsidR="005F1C87" w:rsidRPr="005F1C87" w:rsidRDefault="005F1C87" w:rsidP="005F1C87">
            <w:pPr>
              <w:jc w:val="right"/>
            </w:pPr>
            <w:r w:rsidRPr="005F1C87">
              <w:t>19105,0</w:t>
            </w:r>
          </w:p>
        </w:tc>
        <w:tc>
          <w:tcPr>
            <w:tcW w:w="1417" w:type="dxa"/>
            <w:tcBorders>
              <w:top w:val="single" w:sz="4" w:space="0" w:color="auto"/>
              <w:left w:val="nil"/>
              <w:bottom w:val="single" w:sz="4" w:space="0" w:color="auto"/>
              <w:right w:val="single" w:sz="4" w:space="0" w:color="auto"/>
            </w:tcBorders>
          </w:tcPr>
          <w:p w:rsidR="005F1C87" w:rsidRPr="005F1C87" w:rsidRDefault="005F1C87" w:rsidP="005F1C87">
            <w:pPr>
              <w:jc w:val="right"/>
            </w:pPr>
            <w:r w:rsidRPr="005F1C87">
              <w:t>19721,0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обеспечение функций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15 5 01 00190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19949,4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18709,2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19310,8</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15 5 01 00190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16105,0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15039,1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15640,7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15 5 01 00190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3805,2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3731,1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3731,1</w:t>
            </w:r>
          </w:p>
        </w:tc>
      </w:tr>
      <w:tr w:rsidR="005F1C87" w:rsidRPr="005F1C87" w:rsidTr="00D03C44">
        <w:trPr>
          <w:trHeight w:val="305"/>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tcPr>
          <w:p w:rsidR="005F1C87" w:rsidRPr="005F1C87" w:rsidRDefault="005F1C87" w:rsidP="005F1C87">
            <w:pPr>
              <w:jc w:val="center"/>
            </w:pPr>
            <w:r w:rsidRPr="005F1C87">
              <w:t>15 5 01 00190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39,2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39,0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39,0</w:t>
            </w:r>
          </w:p>
        </w:tc>
      </w:tr>
      <w:tr w:rsidR="005F1C87" w:rsidRPr="005F1C87" w:rsidTr="00D03C44">
        <w:trPr>
          <w:trHeight w:val="305"/>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15 5 01 73060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381,8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395,8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410,2</w:t>
            </w:r>
          </w:p>
        </w:tc>
      </w:tr>
      <w:tr w:rsidR="005F1C87" w:rsidRPr="005F1C87" w:rsidTr="00D03C44">
        <w:trPr>
          <w:trHeight w:val="305"/>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15 5 01 73060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346,3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360,3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374,7</w:t>
            </w:r>
          </w:p>
        </w:tc>
      </w:tr>
      <w:tr w:rsidR="005F1C87" w:rsidRPr="005F1C87" w:rsidTr="00D03C44">
        <w:trPr>
          <w:trHeight w:val="305"/>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15 5 01 73060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35,5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35,5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rPr>
                <w:b/>
                <w:bCs/>
                <w:sz w:val="28"/>
                <w:szCs w:val="28"/>
              </w:rPr>
              <w:t>Муниципальная программа "Развитие агропромышленного комплекса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16 0 00 00000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26425,8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29015,1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38588,9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bCs/>
                <w:sz w:val="28"/>
                <w:szCs w:val="28"/>
              </w:rPr>
            </w:pPr>
            <w:r w:rsidRPr="005F1C87">
              <w:rPr>
                <w:b/>
                <w:bCs/>
              </w:rPr>
              <w:t xml:space="preserve">Подпрограмма "Развитие сельского хозяйства Большемурашкинского муниципального района </w:t>
            </w:r>
            <w:r w:rsidRPr="005F1C87">
              <w:rPr>
                <w:b/>
                <w:bCs/>
              </w:rPr>
              <w:lastRenderedPageBreak/>
              <w:t>Нижегородской области" до 2020 года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lastRenderedPageBreak/>
              <w:t>16 1 00 00000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t>22857,5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25316,9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34755,4</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lastRenderedPageBreak/>
              <w:t>Развитие отраслей агропромышленного комплекса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rPr>
                <w:lang w:val="en-US"/>
              </w:rPr>
              <w:t>16 1 01 00000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rPr>
                <w:lang w:val="en-US"/>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22676,5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24783,5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33646,9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Оказание несвязанной поддержки сельскохозяйственным товаропроизводителям в области растениеводства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lang w:val="en-US"/>
              </w:rPr>
            </w:pPr>
            <w:r w:rsidRPr="005F1C87">
              <w:t xml:space="preserve">16 1 01 </w:t>
            </w:r>
            <w:r w:rsidRPr="005F1C87">
              <w:rPr>
                <w:lang w:val="en-US"/>
              </w:rPr>
              <w:t>R5410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4247,5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4856,2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7723,7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16 1 01 </w:t>
            </w:r>
            <w:r w:rsidRPr="005F1C87">
              <w:rPr>
                <w:lang w:val="en-US"/>
              </w:rPr>
              <w:t>R5410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4247,5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4856,2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7723,7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 том числе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1820,4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1995,9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4863,7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оказание несвязанной поддержки сельскохозяйственным товаропроизводителям в области растениеводств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2427,1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2860,3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2860,3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Повышение продуктивности в молочном скотоводстве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01 R5420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10506,7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7648,5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12722,5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01 R5420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10506,7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7648,5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12722,5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 том числе: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7201,7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4319,8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9393,8</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3305,0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3328,7</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3328,7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Оказание содействия достижению целевых показателей реализации региональных программ развития агропромышленного комплекса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01 R5430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7922,3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12278,8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13200,7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01 R5430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7922,3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12278,8</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13200,7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 том числе: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возмещение части затрат на приобретение элитных семян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566,8</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595,9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595,9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поддержка племенного животноводства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2168,1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2177,4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2980,2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 xml:space="preserve">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2,6</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2,1</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46,6</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46,6</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46,6</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132,7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132,7</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132,7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6,4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5,1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4,1</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возмещение части затрат на приобретение элитных семян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784,2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1128,4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1128,4</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поддержка племенного животноводства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4214,3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8190,1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8310,7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 w:rsidR="005F1C87" w:rsidRPr="005F1C87" w:rsidRDefault="005F1C87" w:rsidP="005F1C87">
            <w:r w:rsidRPr="005F1C87">
              <w:t>Техническая и технологическая модернизация , инновационное развитие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383,4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958,5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Возмещение части затрат на приобретение зерноуборочных и кормоуборочных комбайнов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16 1 02 73220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383,4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958,5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i/>
              </w:rPr>
            </w:pPr>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16 1 02 73220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383,4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958,5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Стимулирование инвестиционной деятельности в агропромышленном комплексе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16 1 03 00000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31,0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Возмещение части процентной ставки по инвестиционным кредитам (займам) в агропромышленном комплексе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03 R5440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31,0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i/>
              </w:rPr>
            </w:pPr>
            <w:r w:rsidRPr="005F1C87">
              <w:lastRenderedPageBreak/>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03 R5440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31,0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 том числе: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возмещение части процентной ставки по инвестиционным кредитам (займам) в агропромышленном комплексе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8,0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возмещение части процентной ставки по инвестиционным кредитам (займам) в агропромышленном комплексе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23,0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t>Повышение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16 1 04 00000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150,0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
                <w:bCs/>
                <w:sz w:val="28"/>
                <w:szCs w:val="28"/>
              </w:rPr>
            </w:pPr>
            <w:r w:rsidRPr="005F1C87">
              <w:t>Реализация мероприятия, направленных на повышение эффективности работы сельскохозяйственных товаропроизводителей</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16 1 04 28110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150,0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16 1 04 28110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150,0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rPr>
                <w:b/>
                <w:bCs/>
              </w:rPr>
              <w:t>Подпрограмма "Обеспечение реализации муниципальной программы"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16 2 00 00000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rPr>
            </w:pPr>
            <w:r w:rsidRPr="005F1C87">
              <w:rPr>
                <w:b/>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rPr>
            </w:pPr>
            <w:r w:rsidRPr="005F1C87">
              <w:rPr>
                <w:b/>
              </w:rPr>
              <w:t>3568,3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rPr>
            </w:pPr>
            <w:r w:rsidRPr="005F1C87">
              <w:rPr>
                <w:b/>
              </w:rPr>
              <w:t>3698,2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3833,5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rPr>
                <w:bCs/>
              </w:rPr>
              <w:t>Содержание аппарата управления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16 2 01 00000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3568,3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3698,2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3833,5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Осуществление полномочий по поддержке сельскохозяйственного производства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16 2 01 73030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3568,3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3698,2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3833,5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16 2 01 73030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3281,9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3380,1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3515,3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16 2 01 73030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286,4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318,1</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318,2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sz w:val="28"/>
                <w:szCs w:val="28"/>
              </w:rPr>
            </w:pPr>
            <w:r w:rsidRPr="005F1C87">
              <w:rPr>
                <w:b/>
                <w:bCs/>
                <w:sz w:val="28"/>
                <w:szCs w:val="28"/>
              </w:rPr>
              <w:t xml:space="preserve">Муниципальная программа   "Развитие пассажирского </w:t>
            </w:r>
            <w:r w:rsidRPr="005F1C87">
              <w:rPr>
                <w:b/>
                <w:bCs/>
                <w:sz w:val="28"/>
                <w:szCs w:val="28"/>
              </w:rPr>
              <w:lastRenderedPageBreak/>
              <w:t>автотранспорта  Большемурашкинского муниципального района на 2017-2020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rPr>
                <w:b/>
                <w:sz w:val="28"/>
                <w:szCs w:val="28"/>
              </w:rPr>
            </w:pPr>
            <w:r w:rsidRPr="005F1C87">
              <w:rPr>
                <w:b/>
                <w:sz w:val="28"/>
                <w:szCs w:val="28"/>
              </w:rPr>
              <w:lastRenderedPageBreak/>
              <w:t>17 0 00 00000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sz w:val="28"/>
                <w:szCs w:val="28"/>
              </w:rPr>
            </w:pPr>
            <w:r w:rsidRPr="005F1C87">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sz w:val="28"/>
                <w:szCs w:val="28"/>
              </w:rPr>
            </w:pPr>
            <w:r w:rsidRPr="005F1C87">
              <w:rPr>
                <w:b/>
                <w:sz w:val="28"/>
                <w:szCs w:val="28"/>
              </w:rPr>
              <w:t>5048,5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sz w:val="28"/>
                <w:szCs w:val="28"/>
              </w:rPr>
            </w:pPr>
            <w:r w:rsidRPr="005F1C87">
              <w:rPr>
                <w:b/>
                <w:sz w:val="28"/>
                <w:szCs w:val="28"/>
              </w:rPr>
              <w:t>1000,0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1000,0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widowControl w:val="0"/>
              <w:jc w:val="both"/>
              <w:rPr>
                <w:bCs/>
              </w:rPr>
            </w:pPr>
            <w:r w:rsidRPr="005F1C87">
              <w:rPr>
                <w:iCs/>
              </w:rPr>
              <w:lastRenderedPageBreak/>
              <w:t>Создание условий для бесперебойной работы пассажирского автобусного сообщения на территории Большемурашкинского муниципального района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r w:rsidRPr="005F1C87">
              <w:t>17 0 01 00000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5048,5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1000,0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1000,0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rPr>
                <w:bCs/>
              </w:rPr>
            </w:pPr>
            <w:r w:rsidRPr="005F1C87">
              <w:t>Отдельные мероприятия в области автомобильного транспорта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17 0 01 60010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5048,5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1000,0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1000,0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17 0 01 60010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800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5048,5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1000,0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1000,0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bCs/>
                <w:sz w:val="28"/>
                <w:szCs w:val="28"/>
              </w:rPr>
            </w:pPr>
            <w:r w:rsidRPr="005F1C87">
              <w:rPr>
                <w:b/>
                <w:bCs/>
                <w:sz w:val="28"/>
                <w:szCs w:val="28"/>
              </w:rPr>
              <w:t>Непрограммные расходы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sz w:val="28"/>
                <w:szCs w:val="28"/>
              </w:rPr>
            </w:pPr>
            <w:r w:rsidRPr="005F1C87">
              <w:rPr>
                <w:b/>
                <w:bCs/>
                <w:sz w:val="28"/>
                <w:szCs w:val="28"/>
              </w:rPr>
              <w:t>77 0 00 00000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sz w:val="28"/>
                <w:szCs w:val="28"/>
              </w:rPr>
            </w:pPr>
            <w:r w:rsidRPr="005F1C87">
              <w:rPr>
                <w:b/>
                <w:bCs/>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bCs/>
                <w:sz w:val="28"/>
                <w:szCs w:val="28"/>
              </w:rPr>
            </w:pPr>
            <w:r w:rsidRPr="005F1C87">
              <w:rPr>
                <w:b/>
                <w:bCs/>
                <w:sz w:val="28"/>
                <w:szCs w:val="28"/>
              </w:rPr>
              <w:t>7291,5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bCs/>
                <w:sz w:val="28"/>
                <w:szCs w:val="28"/>
              </w:rPr>
            </w:pPr>
            <w:r w:rsidRPr="005F1C87">
              <w:rPr>
                <w:b/>
                <w:bCs/>
                <w:sz w:val="28"/>
                <w:szCs w:val="28"/>
              </w:rPr>
              <w:t>43858,5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49131,8</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
                <w:bCs/>
              </w:rPr>
            </w:pPr>
            <w:r w:rsidRPr="005F1C87">
              <w:rPr>
                <w:b/>
                <w:bCs/>
              </w:rPr>
              <w:t>Непрограммное направление деятельности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rPr>
            </w:pPr>
            <w:r w:rsidRPr="005F1C87">
              <w:rPr>
                <w:b/>
                <w:bCs/>
              </w:rPr>
              <w:t>77 7 00  00000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rPr>
            </w:pPr>
            <w:r w:rsidRPr="005F1C87">
              <w:rPr>
                <w:b/>
                <w:bCs/>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
                <w:bCs/>
              </w:rPr>
            </w:pPr>
            <w:r w:rsidRPr="005F1C87">
              <w:rPr>
                <w:b/>
                <w:bCs/>
              </w:rPr>
              <w:t>7291,5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
                <w:bCs/>
              </w:rPr>
            </w:pPr>
            <w:r w:rsidRPr="005F1C87">
              <w:rPr>
                <w:b/>
                <w:bCs/>
              </w:rPr>
              <w:t>43858,5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49131,8</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rPr>
                <w:bCs/>
              </w:rPr>
            </w:pPr>
            <w:r w:rsidRPr="005F1C87">
              <w:rPr>
                <w:bCs/>
              </w:rPr>
              <w:t xml:space="preserve">Содержание аппарата управления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Cs/>
              </w:rPr>
            </w:pPr>
            <w:r w:rsidRPr="005F1C87">
              <w:rPr>
                <w:bCs/>
              </w:rPr>
              <w:t xml:space="preserve">77 7 01 00000 </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Cs/>
              </w:rPr>
            </w:pPr>
            <w:r w:rsidRPr="005F1C87">
              <w:rPr>
                <w:bCs/>
              </w:rPr>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4584,7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4563,6</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4738,6</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обеспечение функций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1039,7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1032,2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1066,0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815,4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847,9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881,7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77 7 01 00190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224,3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184,3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184,3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Глава  муниципального образования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77 7 01 01000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786,7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818,2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850,9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77 7 01 01000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786,7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818,2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850,9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 xml:space="preserve">Руководитель контрольно-счетной инспекции Большемурашкинского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77 7 01 07000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1116,2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1005,5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1045,7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F1C87">
              <w:lastRenderedPageBreak/>
              <w:t xml:space="preserve">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77 7 01 07000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1116,2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1005,5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1045,7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Глава местной  администрации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77 7 01 08000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1642,1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1707,7</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1776,0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77 7 01 08000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1642,1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1707,7</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1776,0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Прочие непрограммные расходы</w:t>
            </w:r>
          </w:p>
        </w:tc>
        <w:tc>
          <w:tcPr>
            <w:tcW w:w="1843" w:type="dxa"/>
            <w:tcBorders>
              <w:top w:val="single" w:sz="4" w:space="0" w:color="auto"/>
              <w:left w:val="nil"/>
              <w:bottom w:val="single" w:sz="4" w:space="0" w:color="auto"/>
              <w:right w:val="single" w:sz="4" w:space="0" w:color="auto"/>
            </w:tcBorders>
            <w:noWrap/>
          </w:tcPr>
          <w:p w:rsidR="005F1C87" w:rsidRPr="005F1C87" w:rsidRDefault="005F1C87" w:rsidP="005F1C87">
            <w:pPr>
              <w:jc w:val="center"/>
            </w:pPr>
            <w:r w:rsidRPr="005F1C87">
              <w:t>77 7 02 00000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1541,0</w:t>
            </w:r>
          </w:p>
        </w:tc>
        <w:tc>
          <w:tcPr>
            <w:tcW w:w="1418" w:type="dxa"/>
            <w:tcBorders>
              <w:top w:val="single" w:sz="4" w:space="0" w:color="auto"/>
              <w:left w:val="nil"/>
              <w:bottom w:val="single" w:sz="4" w:space="0" w:color="auto"/>
              <w:right w:val="single" w:sz="4" w:space="0" w:color="auto"/>
            </w:tcBorders>
            <w:shd w:val="clear" w:color="auto" w:fill="auto"/>
          </w:tcPr>
          <w:p w:rsidR="005F1C87" w:rsidRPr="005F1C87" w:rsidRDefault="005F1C87" w:rsidP="005F1C87">
            <w:pPr>
              <w:jc w:val="right"/>
            </w:pPr>
            <w:r w:rsidRPr="005F1C87">
              <w:t>395,0</w:t>
            </w:r>
          </w:p>
        </w:tc>
        <w:tc>
          <w:tcPr>
            <w:tcW w:w="1417" w:type="dxa"/>
            <w:tcBorders>
              <w:top w:val="single" w:sz="4" w:space="0" w:color="auto"/>
              <w:left w:val="nil"/>
              <w:bottom w:val="single" w:sz="4" w:space="0" w:color="auto"/>
              <w:right w:val="single" w:sz="4" w:space="0" w:color="auto"/>
            </w:tcBorders>
          </w:tcPr>
          <w:p w:rsidR="005F1C87" w:rsidRPr="005F1C87" w:rsidRDefault="005F1C87" w:rsidP="005F1C87">
            <w:pPr>
              <w:jc w:val="right"/>
            </w:pPr>
            <w:r w:rsidRPr="005F1C87">
              <w:t>3280,5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оказание материальной помощи гражданам, оказавшимся в трудной жизненной ситуации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77 7 02 10120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77 7 02 10120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предоставление ежемесячной денежной выплаты гражданам, имеющим звание "Почетный гражданин Большемурашкинского района»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77 7 02 10930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96,0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77 7  02 10930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96,0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за счет средств резервного фонда Правительства Нижегородской области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77 7 02 21000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132,5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77 7 02 21000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132,5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за счет фонда на поддержку территорий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77 7 02 22000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657,6</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77 7 02 22000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500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31,9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77 7 02 22000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625,7</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на 2004-2010 годы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77 7 02 24500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77 7 02 24500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Мероприятия в области спорта, </w:t>
            </w:r>
            <w:r w:rsidRPr="005F1C87">
              <w:lastRenderedPageBreak/>
              <w:t>физической культуры и туризма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77 7 02 25270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77 7 02 25270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Мероприятия в области социальной политики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77 7 02 25280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77 7 02 25280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Прочие выплаты по обязательствам муниципального района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77 7 02 26000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77 7 02 26000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100,0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 xml:space="preserve">Ежемесячная доплата к заработной плате работникам сельскохозяйственных предприятий в возрасте до 30 лет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77  7 02 28100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77 7 02 28100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Прочие мероприятия в области коммунального хозяйства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77 7 02 29700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83,3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77 7 02 29700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83,3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Реализация переданных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77 7 02 51200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50,9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77 7 02 51200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50,9</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Обеспечение жильем отдельных категорий граждан , установленных Федеральным законом от 12 января 1995 года № 5-ФЗ « О ветеранах» и от 24 ноября 1995 года № 181-ФЗ « О социальной защите инвалидов в Российской федерации»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77 7 02 51350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779,4</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77 7 02 51350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300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779,4</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Обеспечение детей-сирот и детей, оставшихся без попечения родителей, лиц из числа детей-сирот и детей, оставшихся без </w:t>
            </w:r>
            <w:r w:rsidRPr="005F1C87">
              <w:lastRenderedPageBreak/>
              <w:t xml:space="preserve">попечения родителей, жилыми помещениями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 xml:space="preserve">77 7 02 </w:t>
            </w:r>
            <w:r w:rsidRPr="005F1C87">
              <w:rPr>
                <w:lang w:val="en-US"/>
              </w:rPr>
              <w:t xml:space="preserve"> </w:t>
            </w:r>
            <w:r w:rsidRPr="005F1C87">
              <w:t>73150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715,7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w:t>
            </w:r>
            <w:r w:rsidRPr="005F1C87">
              <w:rPr>
                <w:lang w:val="en-US"/>
              </w:rPr>
              <w:t xml:space="preserve"> </w:t>
            </w:r>
            <w:r w:rsidRPr="005F1C87">
              <w:t>73150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400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pPr>
            <w:r w:rsidRPr="005F1C87">
              <w:t>715,7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Осуществление отдельных государственных полномочий по организации проведения мероприятий по предупреждению и ликвидации болезней животных , их лечению , отлову и содержанию безнадзорных животных , защите населения от болезней , общих для человека и животных , в части отлова и содержания безнадзорных животных</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77 7 02 73310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73,5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54,5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54,5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77 7 02 73310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73,5</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54,5</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54,5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Осуществление отдельных государственных полномочий по организации проведения мероприятий по предупреждению и ликвидации болезней животных , их лечению , отлову и содержанию безнадзорных животных , защите населения от болезней , общих для человека и животных , в части обеспечения безопасности сибиреязвенных скотомогильников</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77 7   02 73400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382,2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337,2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303,4</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77 7  02 73400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382,2</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337,2</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303,4</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Увеличение расходов муниципальных многофункциональных центров предоставления государственных и муниципальных услуг на оказание услуг населению</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77 7 02 745000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161,1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77 7 02 745000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161,1</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 xml:space="preserve">77 7 02 </w:t>
            </w:r>
            <w:r w:rsidRPr="005F1C87">
              <w:rPr>
                <w:lang w:val="en-US"/>
              </w:rPr>
              <w:t xml:space="preserve"> R0820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lang w:val="en-US"/>
              </w:rPr>
              <w:t>40</w:t>
            </w:r>
            <w:r w:rsidRPr="005F1C87">
              <w:rPr>
                <w:bCs/>
              </w:rPr>
              <w:t>8,2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77 7 02</w:t>
            </w:r>
            <w:r w:rsidRPr="005F1C87">
              <w:rPr>
                <w:lang w:val="en-US"/>
              </w:rPr>
              <w:t xml:space="preserve"> R0820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400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lang w:val="en-US"/>
              </w:rPr>
              <w:t>408</w:t>
            </w:r>
            <w:r w:rsidRPr="005F1C87">
              <w:rPr>
                <w:bCs/>
              </w:rPr>
              <w:t>,2</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в том числе:</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lang w:val="en-US"/>
              </w:rPr>
            </w:pP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106,1</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302,1</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pPr>
              <w:outlineLvl w:val="0"/>
            </w:pPr>
            <w:r w:rsidRPr="005F1C87">
              <w:t xml:space="preserve">Муниципальные учреждения </w:t>
            </w:r>
          </w:p>
        </w:tc>
        <w:tc>
          <w:tcPr>
            <w:tcW w:w="1843" w:type="dxa"/>
            <w:tcBorders>
              <w:top w:val="single" w:sz="4" w:space="0" w:color="auto"/>
              <w:left w:val="nil"/>
              <w:bottom w:val="single" w:sz="4" w:space="0" w:color="auto"/>
              <w:right w:val="single" w:sz="4" w:space="0" w:color="auto"/>
            </w:tcBorders>
            <w:noWrap/>
          </w:tcPr>
          <w:p w:rsidR="005F1C87" w:rsidRPr="005F1C87" w:rsidRDefault="005F1C87" w:rsidP="005F1C87">
            <w:pPr>
              <w:jc w:val="center"/>
            </w:pPr>
            <w:r w:rsidRPr="005F1C87">
              <w:t>77 7 03 00000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38899,9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lang w:val="en-US"/>
              </w:rPr>
              <w:t>41</w:t>
            </w:r>
            <w:r w:rsidRPr="005F1C87">
              <w:rPr>
                <w:bCs/>
              </w:rPr>
              <w:t>1</w:t>
            </w:r>
            <w:r w:rsidRPr="005F1C87">
              <w:rPr>
                <w:bCs/>
                <w:lang w:val="en-US"/>
              </w:rPr>
              <w:t>12</w:t>
            </w:r>
            <w:r w:rsidRPr="005F1C87">
              <w:rPr>
                <w:bCs/>
              </w:rPr>
              <w:t>,7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77 7 03 00590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30222,9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30222,9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77 7 03 00590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30222,9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30222,9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обеспечение деятельности муниципальных музеев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77 7 03  41590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1818,7</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1818,7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77 7 03  41590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1818,7</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1818,7</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77 7 03 46590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6858,3</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7108,5</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77 7 03 46590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100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6804,4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7054,6</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 xml:space="preserve">Закупка товаров, работ и услуг для </w:t>
            </w:r>
            <w:r w:rsidRPr="005F1C87">
              <w:lastRenderedPageBreak/>
              <w:t>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lastRenderedPageBreak/>
              <w:t>77 7 03 46590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200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rPr>
                <w:bCs/>
              </w:rPr>
            </w:pPr>
            <w:r w:rsidRPr="005F1C87">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rPr>
                <w:bCs/>
              </w:rPr>
            </w:pPr>
            <w:r w:rsidRPr="005F1C87">
              <w:rPr>
                <w:bCs/>
              </w:rPr>
              <w:t>53,9</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53,9</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lastRenderedPageBreak/>
              <w:t>Расходы на обеспечение деятельности муниципальных учреждений физической культуры и спорта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77 7 03 87590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1962,6</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77 7 03 87590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600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1962,6</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Межбюджетные трансферты, передаваемые в рамках непрограммных расходов</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77 7 04 000000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349,3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межбюджетные трансферты на проведение мероприятий в области жилищно-коммунального хозяйства</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77 7 04 29700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349,3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77 7 04 29700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500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349,3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Иные межбюджетные трансферты за счет гранта победителю смотра-конкурса на звание « Лучшее муниципальное образование Нижегородской области в сфере благоустройства и дорожной деятельности»</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77 7 04 74800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816,4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5F1C87" w:rsidRPr="005F1C87" w:rsidRDefault="005F1C87" w:rsidP="005F1C87">
            <w:r w:rsidRPr="005F1C87">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77 7 04 74800</w:t>
            </w:r>
          </w:p>
        </w:tc>
        <w:tc>
          <w:tcPr>
            <w:tcW w:w="851"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pPr>
            <w:r w:rsidRPr="005F1C87">
              <w:t>000</w:t>
            </w:r>
          </w:p>
        </w:tc>
        <w:tc>
          <w:tcPr>
            <w:tcW w:w="1417" w:type="dxa"/>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right"/>
            </w:pPr>
            <w:r w:rsidRPr="005F1C87">
              <w:t>816,4</w:t>
            </w:r>
          </w:p>
        </w:tc>
        <w:tc>
          <w:tcPr>
            <w:tcW w:w="1418" w:type="dxa"/>
            <w:tcBorders>
              <w:top w:val="single" w:sz="4" w:space="0" w:color="auto"/>
              <w:left w:val="nil"/>
              <w:bottom w:val="single" w:sz="4" w:space="0" w:color="auto"/>
              <w:right w:val="single" w:sz="4" w:space="0" w:color="auto"/>
            </w:tcBorders>
            <w:shd w:val="clear" w:color="auto" w:fill="auto"/>
            <w:vAlign w:val="bottom"/>
          </w:tcPr>
          <w:p w:rsidR="005F1C87" w:rsidRPr="005F1C87" w:rsidRDefault="005F1C87" w:rsidP="005F1C87">
            <w:pPr>
              <w:jc w:val="right"/>
            </w:pPr>
            <w:r w:rsidRPr="005F1C87">
              <w:t>0,0</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bl>
    <w:p w:rsidR="005F1C87" w:rsidRPr="005F1C87" w:rsidRDefault="005F1C87" w:rsidP="005F1C87">
      <w:pPr>
        <w:rPr>
          <w:sz w:val="28"/>
          <w:szCs w:val="28"/>
        </w:rPr>
      </w:pPr>
    </w:p>
    <w:p w:rsidR="005F1C87" w:rsidRPr="005F1C87" w:rsidRDefault="005F1C87" w:rsidP="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 w:rsidR="005F1C87" w:rsidRDefault="005F1C87">
      <w:pPr>
        <w:sectPr w:rsidR="005F1C87" w:rsidSect="007004C5">
          <w:pgSz w:w="11906" w:h="16838"/>
          <w:pgMar w:top="851" w:right="567" w:bottom="851" w:left="1418" w:header="709" w:footer="709" w:gutter="0"/>
          <w:cols w:space="708"/>
          <w:docGrid w:linePitch="360"/>
        </w:sectPr>
      </w:pPr>
    </w:p>
    <w:p w:rsidR="005F1C87" w:rsidRPr="005F1C87" w:rsidRDefault="005F1C87" w:rsidP="005F1C87">
      <w:pPr>
        <w:ind w:left="1" w:hanging="285"/>
        <w:jc w:val="right"/>
        <w:rPr>
          <w:sz w:val="28"/>
          <w:szCs w:val="28"/>
        </w:rPr>
      </w:pPr>
      <w:r w:rsidRPr="005F1C87">
        <w:rPr>
          <w:sz w:val="28"/>
          <w:szCs w:val="28"/>
        </w:rPr>
        <w:lastRenderedPageBreak/>
        <w:t>Приложение 7</w:t>
      </w:r>
    </w:p>
    <w:p w:rsidR="005F1C87" w:rsidRPr="005F1C87" w:rsidRDefault="005F1C87" w:rsidP="005F1C87">
      <w:pPr>
        <w:jc w:val="right"/>
        <w:rPr>
          <w:sz w:val="28"/>
          <w:szCs w:val="28"/>
        </w:rPr>
      </w:pPr>
      <w:r w:rsidRPr="005F1C87">
        <w:rPr>
          <w:sz w:val="28"/>
          <w:szCs w:val="28"/>
        </w:rPr>
        <w:t xml:space="preserve">к решению Земского собрания </w:t>
      </w:r>
    </w:p>
    <w:p w:rsidR="005F1C87" w:rsidRPr="005F1C87" w:rsidRDefault="005F1C87" w:rsidP="005F1C87">
      <w:pPr>
        <w:jc w:val="right"/>
        <w:rPr>
          <w:sz w:val="28"/>
          <w:szCs w:val="28"/>
        </w:rPr>
      </w:pPr>
      <w:r w:rsidRPr="005F1C87">
        <w:rPr>
          <w:sz w:val="28"/>
          <w:szCs w:val="28"/>
        </w:rPr>
        <w:t xml:space="preserve">Большемурашкинского муниципального района </w:t>
      </w:r>
    </w:p>
    <w:p w:rsidR="005F1C87" w:rsidRPr="005F1C87" w:rsidRDefault="005F1C87" w:rsidP="005F1C87">
      <w:pPr>
        <w:jc w:val="right"/>
        <w:rPr>
          <w:sz w:val="28"/>
          <w:szCs w:val="28"/>
        </w:rPr>
      </w:pPr>
      <w:r w:rsidRPr="005F1C87">
        <w:rPr>
          <w:sz w:val="28"/>
          <w:szCs w:val="28"/>
        </w:rPr>
        <w:t xml:space="preserve">« О районном бюджете на 2018 год и </w:t>
      </w:r>
    </w:p>
    <w:p w:rsidR="005F1C87" w:rsidRPr="005F1C87" w:rsidRDefault="005F1C87" w:rsidP="005F1C87">
      <w:pPr>
        <w:jc w:val="right"/>
        <w:rPr>
          <w:sz w:val="28"/>
          <w:szCs w:val="28"/>
        </w:rPr>
      </w:pPr>
      <w:r w:rsidRPr="005F1C87">
        <w:rPr>
          <w:sz w:val="28"/>
          <w:szCs w:val="28"/>
        </w:rPr>
        <w:t>на плановый период 2019 и 2020 годов »</w:t>
      </w:r>
    </w:p>
    <w:p w:rsidR="005F1C87" w:rsidRPr="005F1C87" w:rsidRDefault="005F1C87" w:rsidP="005F1C87">
      <w:pPr>
        <w:jc w:val="center"/>
        <w:rPr>
          <w:sz w:val="28"/>
          <w:szCs w:val="28"/>
        </w:rPr>
      </w:pPr>
    </w:p>
    <w:p w:rsidR="005F1C87" w:rsidRPr="005F1C87" w:rsidRDefault="005F1C87" w:rsidP="005F1C87">
      <w:pPr>
        <w:jc w:val="center"/>
        <w:rPr>
          <w:b/>
          <w:bCs/>
          <w:sz w:val="32"/>
          <w:szCs w:val="32"/>
        </w:rPr>
      </w:pPr>
      <w:r w:rsidRPr="005F1C87">
        <w:rPr>
          <w:b/>
          <w:bCs/>
          <w:sz w:val="32"/>
          <w:szCs w:val="32"/>
        </w:rPr>
        <w:t xml:space="preserve">Ведомственная структура расходов районного  бюджета на 2018 год и на плановый период 2019 и 2020 годов </w:t>
      </w:r>
    </w:p>
    <w:p w:rsidR="005F1C87" w:rsidRPr="005F1C87" w:rsidRDefault="005F1C87" w:rsidP="005F1C87">
      <w:pPr>
        <w:jc w:val="center"/>
        <w:rPr>
          <w:b/>
          <w:bCs/>
          <w:sz w:val="28"/>
          <w:szCs w:val="28"/>
        </w:rPr>
      </w:pPr>
      <w:r w:rsidRPr="005F1C87">
        <w:rPr>
          <w:b/>
          <w:bCs/>
          <w:sz w:val="28"/>
          <w:szCs w:val="28"/>
        </w:rPr>
        <w:t xml:space="preserve"> </w:t>
      </w:r>
    </w:p>
    <w:p w:rsidR="005F1C87" w:rsidRPr="005F1C87" w:rsidRDefault="005F1C87" w:rsidP="005F1C87">
      <w:pPr>
        <w:jc w:val="right"/>
        <w:rPr>
          <w:sz w:val="28"/>
          <w:szCs w:val="28"/>
        </w:rPr>
      </w:pPr>
      <w:r w:rsidRPr="005F1C87">
        <w:rPr>
          <w:sz w:val="28"/>
          <w:szCs w:val="28"/>
        </w:rPr>
        <w:t xml:space="preserve">  (тыс. рублей)</w:t>
      </w:r>
    </w:p>
    <w:tbl>
      <w:tblPr>
        <w:tblW w:w="15594" w:type="dxa"/>
        <w:tblInd w:w="-318" w:type="dxa"/>
        <w:tblLayout w:type="fixed"/>
        <w:tblLook w:val="0000" w:firstRow="0" w:lastRow="0" w:firstColumn="0" w:lastColumn="0" w:noHBand="0" w:noVBand="0"/>
      </w:tblPr>
      <w:tblGrid>
        <w:gridCol w:w="6522"/>
        <w:gridCol w:w="708"/>
        <w:gridCol w:w="709"/>
        <w:gridCol w:w="709"/>
        <w:gridCol w:w="1984"/>
        <w:gridCol w:w="851"/>
        <w:gridCol w:w="1276"/>
        <w:gridCol w:w="1417"/>
        <w:gridCol w:w="1418"/>
      </w:tblGrid>
      <w:tr w:rsidR="005F1C87" w:rsidRPr="005F1C87" w:rsidTr="00D03C44">
        <w:trPr>
          <w:trHeight w:val="441"/>
          <w:tblHeader/>
        </w:trPr>
        <w:tc>
          <w:tcPr>
            <w:tcW w:w="6522" w:type="dxa"/>
            <w:vMerge w:val="restart"/>
            <w:tcBorders>
              <w:top w:val="single" w:sz="4" w:space="0" w:color="auto"/>
              <w:left w:val="single" w:sz="4" w:space="0" w:color="auto"/>
              <w:bottom w:val="single" w:sz="4" w:space="0" w:color="000000"/>
              <w:right w:val="single" w:sz="4" w:space="0" w:color="auto"/>
            </w:tcBorders>
            <w:vAlign w:val="center"/>
          </w:tcPr>
          <w:p w:rsidR="005F1C87" w:rsidRPr="005F1C87" w:rsidRDefault="005F1C87" w:rsidP="005F1C87">
            <w:pPr>
              <w:jc w:val="center"/>
              <w:rPr>
                <w:b/>
                <w:bCs/>
              </w:rPr>
            </w:pPr>
            <w:r w:rsidRPr="005F1C87">
              <w:rPr>
                <w:b/>
                <w:bCs/>
              </w:rPr>
              <w:t>Наименование</w:t>
            </w:r>
          </w:p>
        </w:tc>
        <w:tc>
          <w:tcPr>
            <w:tcW w:w="4961" w:type="dxa"/>
            <w:gridSpan w:val="5"/>
            <w:tcBorders>
              <w:top w:val="single" w:sz="4" w:space="0" w:color="auto"/>
              <w:left w:val="nil"/>
              <w:bottom w:val="single" w:sz="4" w:space="0" w:color="auto"/>
              <w:right w:val="single" w:sz="4" w:space="0" w:color="auto"/>
            </w:tcBorders>
            <w:noWrap/>
            <w:vAlign w:val="bottom"/>
          </w:tcPr>
          <w:p w:rsidR="005F1C87" w:rsidRPr="005F1C87" w:rsidRDefault="005F1C87" w:rsidP="005F1C87">
            <w:pPr>
              <w:jc w:val="center"/>
              <w:rPr>
                <w:b/>
                <w:bCs/>
              </w:rPr>
            </w:pPr>
            <w:r w:rsidRPr="005F1C87">
              <w:rPr>
                <w:b/>
                <w:bCs/>
              </w:rPr>
              <w:t>Код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tcPr>
          <w:p w:rsidR="005F1C87" w:rsidRPr="005F1C87" w:rsidRDefault="005F1C87" w:rsidP="005F1C87">
            <w:pPr>
              <w:jc w:val="center"/>
              <w:rPr>
                <w:b/>
                <w:bCs/>
              </w:rPr>
            </w:pPr>
            <w:r w:rsidRPr="005F1C87">
              <w:rPr>
                <w:b/>
                <w:bCs/>
              </w:rPr>
              <w:t>2018 год</w:t>
            </w:r>
          </w:p>
        </w:tc>
        <w:tc>
          <w:tcPr>
            <w:tcW w:w="1417" w:type="dxa"/>
            <w:vMerge w:val="restart"/>
            <w:tcBorders>
              <w:top w:val="single" w:sz="4" w:space="0" w:color="auto"/>
              <w:left w:val="single" w:sz="4" w:space="0" w:color="auto"/>
              <w:right w:val="single" w:sz="4" w:space="0" w:color="auto"/>
            </w:tcBorders>
            <w:vAlign w:val="center"/>
          </w:tcPr>
          <w:p w:rsidR="005F1C87" w:rsidRPr="005F1C87" w:rsidRDefault="005F1C87" w:rsidP="005F1C87">
            <w:pPr>
              <w:jc w:val="center"/>
              <w:rPr>
                <w:b/>
                <w:bCs/>
              </w:rPr>
            </w:pPr>
            <w:r w:rsidRPr="005F1C87">
              <w:rPr>
                <w:b/>
                <w:bCs/>
              </w:rPr>
              <w:t>2019 год</w:t>
            </w:r>
          </w:p>
        </w:tc>
        <w:tc>
          <w:tcPr>
            <w:tcW w:w="1418" w:type="dxa"/>
            <w:vMerge w:val="restart"/>
            <w:tcBorders>
              <w:top w:val="single" w:sz="4" w:space="0" w:color="auto"/>
              <w:left w:val="single" w:sz="4" w:space="0" w:color="auto"/>
              <w:right w:val="single" w:sz="4" w:space="0" w:color="auto"/>
            </w:tcBorders>
            <w:vAlign w:val="center"/>
          </w:tcPr>
          <w:p w:rsidR="005F1C87" w:rsidRPr="005F1C87" w:rsidRDefault="005F1C87" w:rsidP="005F1C87">
            <w:pPr>
              <w:jc w:val="center"/>
              <w:rPr>
                <w:b/>
                <w:bCs/>
              </w:rPr>
            </w:pPr>
            <w:r w:rsidRPr="005F1C87">
              <w:rPr>
                <w:b/>
                <w:bCs/>
              </w:rPr>
              <w:t>2020 год</w:t>
            </w:r>
          </w:p>
        </w:tc>
      </w:tr>
      <w:tr w:rsidR="005F1C87" w:rsidRPr="005F1C87" w:rsidTr="00D03C44">
        <w:trPr>
          <w:trHeight w:val="396"/>
          <w:tblHeader/>
        </w:trPr>
        <w:tc>
          <w:tcPr>
            <w:tcW w:w="6522" w:type="dxa"/>
            <w:vMerge/>
            <w:tcBorders>
              <w:top w:val="single" w:sz="4" w:space="0" w:color="auto"/>
              <w:left w:val="single" w:sz="4" w:space="0" w:color="auto"/>
              <w:bottom w:val="single" w:sz="4" w:space="0" w:color="auto"/>
              <w:right w:val="single" w:sz="4" w:space="0" w:color="auto"/>
            </w:tcBorders>
            <w:vAlign w:val="center"/>
          </w:tcPr>
          <w:p w:rsidR="005F1C87" w:rsidRPr="005F1C87" w:rsidRDefault="005F1C87" w:rsidP="005F1C87">
            <w:pPr>
              <w:rPr>
                <w:b/>
                <w:bCs/>
              </w:rPr>
            </w:pPr>
          </w:p>
        </w:tc>
        <w:tc>
          <w:tcPr>
            <w:tcW w:w="708" w:type="dxa"/>
            <w:tcBorders>
              <w:top w:val="nil"/>
              <w:left w:val="single" w:sz="4" w:space="0" w:color="auto"/>
              <w:bottom w:val="single" w:sz="4" w:space="0" w:color="auto"/>
              <w:right w:val="single" w:sz="4" w:space="0" w:color="auto"/>
            </w:tcBorders>
            <w:vAlign w:val="center"/>
          </w:tcPr>
          <w:p w:rsidR="005F1C87" w:rsidRPr="005F1C87" w:rsidRDefault="005F1C87" w:rsidP="005F1C87">
            <w:pPr>
              <w:jc w:val="center"/>
              <w:rPr>
                <w:b/>
                <w:bCs/>
                <w:sz w:val="22"/>
                <w:szCs w:val="22"/>
              </w:rPr>
            </w:pPr>
            <w:r w:rsidRPr="005F1C87">
              <w:rPr>
                <w:b/>
                <w:bCs/>
                <w:sz w:val="22"/>
                <w:szCs w:val="22"/>
              </w:rPr>
              <w:t>Ведом-ство</w:t>
            </w:r>
          </w:p>
        </w:tc>
        <w:tc>
          <w:tcPr>
            <w:tcW w:w="709" w:type="dxa"/>
            <w:tcBorders>
              <w:top w:val="nil"/>
              <w:left w:val="single" w:sz="4" w:space="0" w:color="auto"/>
              <w:bottom w:val="single" w:sz="4" w:space="0" w:color="auto"/>
              <w:right w:val="single" w:sz="4" w:space="0" w:color="auto"/>
            </w:tcBorders>
            <w:vAlign w:val="center"/>
          </w:tcPr>
          <w:p w:rsidR="005F1C87" w:rsidRPr="005F1C87" w:rsidRDefault="005F1C87" w:rsidP="005F1C87">
            <w:pPr>
              <w:jc w:val="center"/>
              <w:rPr>
                <w:b/>
                <w:bCs/>
                <w:sz w:val="22"/>
                <w:szCs w:val="22"/>
              </w:rPr>
            </w:pPr>
            <w:r w:rsidRPr="005F1C87">
              <w:rPr>
                <w:b/>
                <w:bCs/>
                <w:sz w:val="22"/>
                <w:szCs w:val="22"/>
              </w:rPr>
              <w:t>Раз-дел</w:t>
            </w:r>
          </w:p>
        </w:tc>
        <w:tc>
          <w:tcPr>
            <w:tcW w:w="709" w:type="dxa"/>
            <w:tcBorders>
              <w:top w:val="nil"/>
              <w:left w:val="single" w:sz="4" w:space="0" w:color="auto"/>
              <w:bottom w:val="single" w:sz="4" w:space="0" w:color="auto"/>
              <w:right w:val="single" w:sz="4" w:space="0" w:color="auto"/>
            </w:tcBorders>
            <w:vAlign w:val="center"/>
          </w:tcPr>
          <w:p w:rsidR="005F1C87" w:rsidRPr="005F1C87" w:rsidRDefault="005F1C87" w:rsidP="005F1C87">
            <w:pPr>
              <w:jc w:val="center"/>
              <w:rPr>
                <w:b/>
                <w:bCs/>
                <w:sz w:val="22"/>
                <w:szCs w:val="22"/>
              </w:rPr>
            </w:pPr>
            <w:r w:rsidRPr="005F1C87">
              <w:rPr>
                <w:b/>
                <w:bCs/>
                <w:sz w:val="22"/>
                <w:szCs w:val="22"/>
              </w:rPr>
              <w:t>Подраз-дел</w:t>
            </w:r>
          </w:p>
        </w:tc>
        <w:tc>
          <w:tcPr>
            <w:tcW w:w="1984" w:type="dxa"/>
            <w:tcBorders>
              <w:top w:val="nil"/>
              <w:left w:val="single" w:sz="4" w:space="0" w:color="auto"/>
              <w:bottom w:val="single" w:sz="4" w:space="0" w:color="auto"/>
              <w:right w:val="single" w:sz="4" w:space="0" w:color="auto"/>
            </w:tcBorders>
            <w:vAlign w:val="center"/>
          </w:tcPr>
          <w:p w:rsidR="005F1C87" w:rsidRPr="005F1C87" w:rsidRDefault="005F1C87" w:rsidP="005F1C87">
            <w:pPr>
              <w:jc w:val="center"/>
              <w:rPr>
                <w:b/>
                <w:bCs/>
                <w:sz w:val="22"/>
                <w:szCs w:val="22"/>
              </w:rPr>
            </w:pPr>
            <w:r w:rsidRPr="005F1C87">
              <w:rPr>
                <w:b/>
                <w:bCs/>
                <w:sz w:val="22"/>
                <w:szCs w:val="22"/>
              </w:rPr>
              <w:t>Целевая статья расходов</w:t>
            </w:r>
          </w:p>
        </w:tc>
        <w:tc>
          <w:tcPr>
            <w:tcW w:w="851" w:type="dxa"/>
            <w:tcBorders>
              <w:top w:val="nil"/>
              <w:left w:val="single" w:sz="4" w:space="0" w:color="auto"/>
              <w:bottom w:val="single" w:sz="4" w:space="0" w:color="auto"/>
              <w:right w:val="single" w:sz="4" w:space="0" w:color="auto"/>
            </w:tcBorders>
            <w:vAlign w:val="center"/>
          </w:tcPr>
          <w:p w:rsidR="005F1C87" w:rsidRPr="005F1C87" w:rsidRDefault="005F1C87" w:rsidP="005F1C87">
            <w:pPr>
              <w:jc w:val="center"/>
              <w:rPr>
                <w:b/>
                <w:bCs/>
                <w:sz w:val="22"/>
                <w:szCs w:val="22"/>
              </w:rPr>
            </w:pPr>
            <w:r w:rsidRPr="005F1C87">
              <w:rPr>
                <w:b/>
                <w:bCs/>
                <w:sz w:val="22"/>
                <w:szCs w:val="22"/>
              </w:rPr>
              <w:t>Вид расхо-дов</w:t>
            </w:r>
          </w:p>
        </w:tc>
        <w:tc>
          <w:tcPr>
            <w:tcW w:w="1276" w:type="dxa"/>
            <w:vMerge/>
            <w:tcBorders>
              <w:top w:val="single" w:sz="4" w:space="0" w:color="auto"/>
              <w:left w:val="single" w:sz="4" w:space="0" w:color="auto"/>
              <w:bottom w:val="single" w:sz="4" w:space="0" w:color="auto"/>
              <w:right w:val="single" w:sz="4" w:space="0" w:color="auto"/>
            </w:tcBorders>
            <w:vAlign w:val="center"/>
          </w:tcPr>
          <w:p w:rsidR="005F1C87" w:rsidRPr="005F1C87" w:rsidRDefault="005F1C87" w:rsidP="005F1C87">
            <w:pPr>
              <w:rPr>
                <w:b/>
                <w:bCs/>
              </w:rPr>
            </w:pPr>
          </w:p>
        </w:tc>
        <w:tc>
          <w:tcPr>
            <w:tcW w:w="1417" w:type="dxa"/>
            <w:vMerge/>
            <w:tcBorders>
              <w:left w:val="single" w:sz="4" w:space="0" w:color="auto"/>
              <w:bottom w:val="single" w:sz="4" w:space="0" w:color="auto"/>
              <w:right w:val="single" w:sz="4" w:space="0" w:color="auto"/>
            </w:tcBorders>
          </w:tcPr>
          <w:p w:rsidR="005F1C87" w:rsidRPr="005F1C87" w:rsidRDefault="005F1C87" w:rsidP="005F1C87">
            <w:pPr>
              <w:rPr>
                <w:b/>
                <w:bCs/>
              </w:rPr>
            </w:pPr>
          </w:p>
        </w:tc>
        <w:tc>
          <w:tcPr>
            <w:tcW w:w="1418" w:type="dxa"/>
            <w:vMerge/>
            <w:tcBorders>
              <w:left w:val="single" w:sz="4" w:space="0" w:color="auto"/>
              <w:bottom w:val="single" w:sz="4" w:space="0" w:color="auto"/>
              <w:right w:val="single" w:sz="4" w:space="0" w:color="auto"/>
            </w:tcBorders>
          </w:tcPr>
          <w:p w:rsidR="005F1C87" w:rsidRPr="005F1C87" w:rsidRDefault="005F1C87" w:rsidP="005F1C87">
            <w:pPr>
              <w:rPr>
                <w:b/>
                <w:bCs/>
              </w:rPr>
            </w:pPr>
          </w:p>
        </w:tc>
      </w:tr>
      <w:tr w:rsidR="005F1C87" w:rsidRPr="005F1C87" w:rsidTr="00D03C44">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sz w:val="28"/>
                <w:szCs w:val="28"/>
              </w:rPr>
            </w:pPr>
            <w:r w:rsidRPr="005F1C87">
              <w:rPr>
                <w:b/>
                <w:bCs/>
                <w:sz w:val="28"/>
                <w:szCs w:val="28"/>
              </w:rPr>
              <w:t>Всего расходов</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388 108,1</w:t>
            </w:r>
          </w:p>
        </w:tc>
        <w:tc>
          <w:tcPr>
            <w:tcW w:w="1417" w:type="dxa"/>
            <w:tcBorders>
              <w:top w:val="single" w:sz="4" w:space="0" w:color="auto"/>
              <w:left w:val="nil"/>
              <w:bottom w:val="single" w:sz="4" w:space="0" w:color="auto"/>
              <w:right w:val="single" w:sz="4" w:space="0" w:color="auto"/>
            </w:tcBorders>
          </w:tcPr>
          <w:p w:rsidR="005F1C87" w:rsidRPr="005F1C87" w:rsidRDefault="005F1C87" w:rsidP="005F1C87">
            <w:pPr>
              <w:jc w:val="right"/>
              <w:rPr>
                <w:b/>
                <w:bCs/>
              </w:rPr>
            </w:pPr>
            <w:r w:rsidRPr="005F1C87">
              <w:rPr>
                <w:b/>
                <w:bCs/>
              </w:rPr>
              <w:t>370 589,5</w:t>
            </w:r>
          </w:p>
        </w:tc>
        <w:tc>
          <w:tcPr>
            <w:tcW w:w="1418" w:type="dxa"/>
            <w:tcBorders>
              <w:top w:val="single" w:sz="4" w:space="0" w:color="auto"/>
              <w:left w:val="nil"/>
              <w:bottom w:val="single" w:sz="4" w:space="0" w:color="auto"/>
              <w:right w:val="single" w:sz="4" w:space="0" w:color="auto"/>
            </w:tcBorders>
          </w:tcPr>
          <w:p w:rsidR="005F1C87" w:rsidRPr="005F1C87" w:rsidRDefault="005F1C87" w:rsidP="005F1C87">
            <w:pPr>
              <w:jc w:val="right"/>
              <w:rPr>
                <w:b/>
                <w:bCs/>
              </w:rPr>
            </w:pPr>
            <w:r w:rsidRPr="005F1C87">
              <w:rPr>
                <w:b/>
                <w:bCs/>
              </w:rPr>
              <w:t>367 411,8</w:t>
            </w:r>
          </w:p>
        </w:tc>
      </w:tr>
      <w:tr w:rsidR="005F1C87" w:rsidRPr="005F1C87" w:rsidTr="00D03C44">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sz w:val="28"/>
                <w:szCs w:val="28"/>
              </w:rPr>
            </w:pPr>
            <w:r w:rsidRPr="005F1C87">
              <w:rPr>
                <w:b/>
                <w:bCs/>
                <w:sz w:val="28"/>
                <w:szCs w:val="28"/>
              </w:rPr>
              <w:t>Финансовое управление администрации Большемурашкинского муниципального района Нижегородской области</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 </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48039,4</w:t>
            </w:r>
          </w:p>
        </w:tc>
        <w:tc>
          <w:tcPr>
            <w:tcW w:w="1417"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40547,3</w:t>
            </w:r>
          </w:p>
        </w:tc>
        <w:tc>
          <w:tcPr>
            <w:tcW w:w="1418" w:type="dxa"/>
            <w:tcBorders>
              <w:top w:val="single" w:sz="4" w:space="0" w:color="auto"/>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42723,6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sz w:val="28"/>
                <w:szCs w:val="28"/>
              </w:rPr>
            </w:pPr>
            <w:r w:rsidRPr="005F1C87">
              <w:rPr>
                <w:b/>
                <w:bCs/>
                <w:sz w:val="28"/>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16 588,3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15216,1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15748,1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2,2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9176,2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9205,3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9537,2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9176,2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9205,3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9537,2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Подпрограмма  "Обеспечение реализации муниципальной  программы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08 4 00 00000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9176,2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9205,3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9537,2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08 4 01 00000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9176,2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9205,3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9537,2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08 4 01 00190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9176,2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9205,3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9537,2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08 4 01 00190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8166,3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8295,8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8627,7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08 4 01 00190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1009,5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909,5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909,5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08 4 01 00190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391"/>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 xml:space="preserve">13 </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7409,9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6010,8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6210,9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7409,9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6010,8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6210,9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 xml:space="preserve">Подпрограмма "Создание условий для эффективного выполнения собственных и передаваемых полномочий органами местного самоуправления поселений </w:t>
            </w:r>
            <w:r w:rsidRPr="005F1C87">
              <w:rPr>
                <w:bCs/>
              </w:rPr>
              <w:lastRenderedPageBreak/>
              <w:t>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Подпрограмма   "Повышение эффективности бюджетных расходов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08 3 00 00000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955,5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900,0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900,0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Повышение эффективности бюджетных расходов на основе дальнейшего совершенствования бюджетных правоотношений и механизмов использования</w:t>
            </w:r>
            <w:r w:rsidRPr="005F1C87">
              <w:rPr>
                <w:b/>
                <w:i/>
                <w:color w:val="FF0000"/>
              </w:rPr>
              <w:t xml:space="preserve"> </w:t>
            </w:r>
            <w:r w:rsidRPr="005F1C87">
              <w:t>бюджетных средств</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08 3 01 29020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955,5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900,0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900,0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 xml:space="preserve">Мероприятия по повышению эффективности бюджетных расходов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08 3 01 29020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955,5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900,0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900,0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08 3 01 29020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955,5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900,0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900,0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Подпрограмма  "Обеспечение реализации муниципальной  программы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08 4 00 00000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6422,5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5110,8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5310,9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08 4 02 00000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6422,5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5110,8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5310,9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08 4 02 00590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6422,5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5110,8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5310,9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08 4 02 00590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6242,4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5201,0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08 4 02 00590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lang w:val="en-US"/>
              </w:rPr>
            </w:pPr>
            <w:r w:rsidRPr="005F1C87">
              <w:rPr>
                <w:bCs/>
              </w:rPr>
              <w:t>180,1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109,9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109,9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459,1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464,1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481,2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459,1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464,1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481,2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459,1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464,1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481,2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459,1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464,1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481,2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459,1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464,1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481,2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Субвенции на обеспечение поселений, входящих в состав муниципального района, средствами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08 2   01 51180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459,1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464,1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481,2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08 2 01 51180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459,1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464,1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481,2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bCs/>
                <w:sz w:val="28"/>
                <w:szCs w:val="28"/>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162,3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 xml:space="preserve">Обеспечение противопожарной безопасности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162,3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162,3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 xml:space="preserve">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w:t>
            </w:r>
            <w:r w:rsidRPr="005F1C87">
              <w:rPr>
                <w:bCs/>
              </w:rPr>
              <w:lastRenderedPageBreak/>
              <w:t>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162,3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162,3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162,3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162,3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bCs/>
                <w:sz w:val="28"/>
                <w:szCs w:val="28"/>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1584,8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Общеэкономические вопросы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7,3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"Организация оплачиваемых общественных работ на территории Большемурашкинского муниципального района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Содействие трудоустройству граждан и обеспечение работодателей рабочей силой в соответствии с потребностями экономики</w:t>
            </w:r>
          </w:p>
          <w:p w:rsidR="005F1C87" w:rsidRPr="005F1C87" w:rsidRDefault="005F1C87" w:rsidP="005F1C87">
            <w:pPr>
              <w:rPr>
                <w:bCs/>
              </w:rPr>
            </w:pPr>
            <w:r w:rsidRPr="005F1C87">
              <w:rPr>
                <w:bCs/>
              </w:rPr>
              <w:t>Содействие трудоустройству г</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Мероприятия по содействию занятости населения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04 0 01 29910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04 0 01 29910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Дорожное хозяйство ( дорожные фонды)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«Повышение безопасности дорожного движения  Большемурашкинского  муниципального района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Выявление и устранение участков концентрации дорожно-транспортных происшествий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
                <w:bCs/>
                <w:sz w:val="28"/>
                <w:szCs w:val="28"/>
              </w:rPr>
            </w:pPr>
            <w:r w:rsidRPr="005F1C87">
              <w:rPr>
                <w:bCs/>
              </w:rPr>
              <w:t>Мероприятия по повышению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06 0 01 28800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06 0 01 28800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Cs/>
              </w:rPr>
              <w:t xml:space="preserve">Муниципальная  программа "Управление муниципальными  финансами Большемурашкинского муниципального  района </w:t>
            </w:r>
            <w:r w:rsidRPr="005F1C87">
              <w:rPr>
                <w:bCs/>
              </w:rPr>
              <w:lastRenderedPageBreak/>
              <w:t>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746,1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lastRenderedPageBreak/>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746,1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746,1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межбюджетные трансферты на реализацию проекта по поддержке местных инициатив</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2600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746,1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2600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746,1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816,4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 xml:space="preserve">04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816,4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 передаваемые в рамках непрограммных расходов</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77 7 04 000000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816,4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межбюджетные трансферты за счет гранта победителю смотра-конкурса на звание « Лучшее муниципальное образование Нижегородской области в сфере благоустройства и дорожной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77 7 04 74800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816,4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77 7 04 74800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816,4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6769,9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3551,0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3551,0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 xml:space="preserve">Коммунальное хозяйство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1186,0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rPr>
                <w:bCs/>
              </w:rPr>
            </w:pPr>
          </w:p>
          <w:p w:rsidR="005F1C87" w:rsidRPr="005F1C87" w:rsidRDefault="005F1C87" w:rsidP="005F1C87">
            <w:pPr>
              <w:rPr>
                <w:bCs/>
              </w:rPr>
            </w:pPr>
            <w:r w:rsidRPr="005F1C87">
              <w:rPr>
                <w:bCs/>
              </w:rPr>
              <w:t xml:space="preserve">   13 0 00 00000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836,7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13 0 02 00000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836,7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 xml:space="preserve">Расходы на осуществление бюджетных инвестиций в объекты капитального строительства муниципальной </w:t>
            </w:r>
            <w:r w:rsidRPr="005F1C87">
              <w:rPr>
                <w:bCs/>
              </w:rPr>
              <w:lastRenderedPageBreak/>
              <w:t>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13 0 02 20200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836,7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836,7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349,3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 xml:space="preserve">05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349,3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 передаваемые в рамках непрограммных расходов</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77 7 04 000000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349,3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межбюджетные трансферты на проведение мероприятий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77 7 04 29700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349,3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77 7 04 29700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349,3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Благоустройство</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5528,9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3551,0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3551,0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 Развитие дополнительного образования и воспитания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Организация отдыха и оздоровления детей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Организация временного трудоустройства несовершеннолетних граждан в возрасте от 14 до 18 лет в свободное от учебы время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01 2 02 24010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01 2 02 24010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"Организация оплачиваемых общественных работ на территории Большемурашкинского муниципального района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Содействие трудоустройству граждан и обеспечение работодателей рабочей силой в соответствии с потребностями экономики</w:t>
            </w:r>
          </w:p>
          <w:p w:rsidR="005F1C87" w:rsidRPr="005F1C87" w:rsidRDefault="005F1C87" w:rsidP="005F1C87">
            <w:pPr>
              <w:rPr>
                <w:bCs/>
              </w:rPr>
            </w:pPr>
            <w:r w:rsidRPr="005F1C87">
              <w:rPr>
                <w:bCs/>
              </w:rPr>
              <w:t>Содействие трудоустройству г</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Мероприятия по содействию занятости населения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04 0 01 29910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04 0 01 29910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Cs/>
              </w:rPr>
              <w:t xml:space="preserve">Муниципальная  программа "Управление муниципальными  финансами Большемурашкинского муниципального  района </w:t>
            </w:r>
            <w:r w:rsidRPr="005F1C87">
              <w:rPr>
                <w:bCs/>
              </w:rPr>
              <w:lastRenderedPageBreak/>
              <w:t>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3997,3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3551,0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lastRenderedPageBreak/>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3997,3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3551,0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3997,3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3551,0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L</w:t>
            </w:r>
            <w:r w:rsidRPr="005F1C87">
              <w:t xml:space="preserve">5550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3997,3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3551,0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L</w:t>
            </w:r>
            <w:r w:rsidRPr="005F1C87">
              <w:t>5550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3997,3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3551,0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1361,7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926,0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926,0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2635,6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2625,0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2625,0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459,0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 xml:space="preserve">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w:t>
            </w:r>
            <w:r w:rsidRPr="005F1C87">
              <w:rPr>
                <w:bCs/>
              </w:rPr>
              <w:lastRenderedPageBreak/>
              <w:t>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459,0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459,0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межбюджетные трансферты на реализацию проекта по поддержке местных инициатив</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2600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459,0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2600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459,0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lang w:val="en-US"/>
              </w:rPr>
            </w:pPr>
            <w:r w:rsidRPr="005F1C87">
              <w:rPr>
                <w:bCs/>
                <w:lang w:val="en-U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lang w:val="en-US"/>
              </w:rPr>
            </w:pPr>
            <w:r w:rsidRPr="005F1C87">
              <w:rPr>
                <w:bCs/>
                <w:lang w:val="en-U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lang w:val="en-US"/>
              </w:rPr>
            </w:pPr>
            <w:r w:rsidRPr="005F1C87">
              <w:rPr>
                <w:bCs/>
              </w:rPr>
              <w:t>13 0 00 0000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lang w:val="en-US"/>
              </w:rPr>
            </w:pPr>
            <w:r w:rsidRPr="005F1C87">
              <w:rPr>
                <w:bCs/>
                <w:lang w:val="en-U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lang w:val="en-US"/>
              </w:rPr>
            </w:pPr>
            <w:r w:rsidRPr="005F1C87">
              <w:rPr>
                <w:lang w:val="en-US"/>
              </w:rPr>
              <w:t>1027</w:t>
            </w:r>
            <w:r w:rsidRPr="005F1C87">
              <w:t>,</w:t>
            </w:r>
            <w:r w:rsidRPr="005F1C87">
              <w:rPr>
                <w:lang w:val="en-US"/>
              </w:rPr>
              <w:t>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13 0 02 00000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1027,8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Поддержка муниципальных программ формирования современной городской среды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13 0 02</w:t>
            </w:r>
            <w:r w:rsidRPr="005F1C87">
              <w:rPr>
                <w:bCs/>
                <w:lang w:val="en-US"/>
              </w:rPr>
              <w:t>L5550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1027,8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13 0 02</w:t>
            </w:r>
            <w:r w:rsidRPr="005F1C87">
              <w:rPr>
                <w:bCs/>
                <w:lang w:val="en-US"/>
              </w:rPr>
              <w:t>L5550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1027,8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 xml:space="preserve">05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за счет средств фонда на поддержку территорий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77 7 02 22000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77 7 02 22000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rPr>
            </w:pPr>
            <w:r w:rsidRPr="005F1C87">
              <w:rPr>
                <w:b/>
              </w:rPr>
              <w:t>55,0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29,0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23,0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18,0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29,0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23,0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23,0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23,0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106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на 2004-2010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12 5 03 24500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23,0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495"/>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12 5 03 24500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23,0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на 2004-2010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77 7 02 24500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77 7 02 24500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sz w:val="28"/>
                <w:szCs w:val="28"/>
              </w:rPr>
            </w:pPr>
            <w:r w:rsidRPr="005F1C87">
              <w:rPr>
                <w:b/>
                <w:bCs/>
                <w:sz w:val="28"/>
                <w:szCs w:val="28"/>
              </w:rPr>
              <w:lastRenderedPageBreak/>
              <w:t xml:space="preserve">Физическая культура и спорт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08 2 01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13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0,3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 xml:space="preserve">Обслуживание государственного внутреннего и муниципального долга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 xml:space="preserve">13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0,3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Подпрограмма "Организация и совершенствование бюджетного процесса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08 1 00 00000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Своевременное исполнение долговых обязательств по муниципальному долгу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08 1 02 00000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 xml:space="preserve">Процентные платежи по муниципальному долгу Большемурашкинского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08 1 02 27000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08 1 02 27000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 том числе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p>
        </w:tc>
        <w:tc>
          <w:tcPr>
            <w:tcW w:w="1417" w:type="dxa"/>
            <w:tcBorders>
              <w:top w:val="nil"/>
              <w:left w:val="nil"/>
              <w:bottom w:val="single" w:sz="4" w:space="0" w:color="auto"/>
              <w:right w:val="single" w:sz="4" w:space="0" w:color="auto"/>
            </w:tcBorders>
          </w:tcPr>
          <w:p w:rsidR="005F1C87" w:rsidRPr="005F1C87" w:rsidRDefault="005F1C87" w:rsidP="005F1C87">
            <w:pPr>
              <w:jc w:val="right"/>
              <w:rPr>
                <w:bCs/>
              </w:rPr>
            </w:pPr>
          </w:p>
        </w:tc>
        <w:tc>
          <w:tcPr>
            <w:tcW w:w="1418" w:type="dxa"/>
            <w:tcBorders>
              <w:top w:val="nil"/>
              <w:left w:val="nil"/>
              <w:bottom w:val="single" w:sz="4" w:space="0" w:color="auto"/>
              <w:right w:val="single" w:sz="4" w:space="0" w:color="auto"/>
            </w:tcBorders>
          </w:tcPr>
          <w:p w:rsidR="005F1C87" w:rsidRPr="005F1C87" w:rsidRDefault="005F1C87" w:rsidP="005F1C87">
            <w:pPr>
              <w:jc w:val="right"/>
              <w:rPr>
                <w:bCs/>
              </w:rPr>
            </w:pP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Уплата процентов за пользование бюджетными кредитами, полученными из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 xml:space="preserve">Межбюджетные трансферты общего характера бюджетам субъектов Российской Федерации и муниципальных образований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22 439,9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21293,1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22925,2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19736,0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21293,1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22925,2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19736,0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21293,1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22925,2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19736,0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21293,1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22925,2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19736,0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21293,1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22925,2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Дотации на выравнивание бюджетной обеспеченности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08 2 01 20100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19736,0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21293,1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22925,2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08 2 01 20100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19736,0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21293,1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22925,2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2703,9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2703,9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 xml:space="preserve">Подпрограмма "Создание условий для эффективного </w:t>
            </w:r>
            <w:r w:rsidRPr="005F1C87">
              <w:rPr>
                <w:bCs/>
              </w:rPr>
              <w:lastRenderedPageBreak/>
              <w:t>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2703,9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2703,9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Иные межбюджетные трансферты на поддержку мер по обеспечению сбалансированности бюджетов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08 2 01 20120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2703,9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08 2 01 20120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500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2703,9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 xml:space="preserve">Администрация Большемурашкинского муниципального  района Нижегородской области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32"/>
                <w:szCs w:val="32"/>
              </w:rPr>
            </w:pPr>
            <w:r w:rsidRPr="005F1C87">
              <w:rPr>
                <w:b/>
                <w:bCs/>
                <w:sz w:val="32"/>
                <w:szCs w:val="32"/>
              </w:rPr>
              <w:t>002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85632,4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76287,9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76967,8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sz w:val="28"/>
                <w:szCs w:val="28"/>
              </w:rPr>
            </w:pPr>
            <w:r w:rsidRPr="005F1C87">
              <w:rPr>
                <w:b/>
                <w:bCs/>
                <w:sz w:val="28"/>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26152,7</w:t>
            </w:r>
          </w:p>
        </w:tc>
        <w:tc>
          <w:tcPr>
            <w:tcW w:w="1417" w:type="dxa"/>
            <w:tcBorders>
              <w:top w:val="nil"/>
              <w:left w:val="nil"/>
              <w:bottom w:val="single" w:sz="4" w:space="0" w:color="auto"/>
              <w:right w:val="single" w:sz="4" w:space="0" w:color="auto"/>
            </w:tcBorders>
          </w:tcPr>
          <w:p w:rsidR="005F1C87" w:rsidRPr="005F1C87" w:rsidRDefault="005F1C87" w:rsidP="005F1C87">
            <w:pPr>
              <w:jc w:val="right"/>
              <w:rPr>
                <w:b/>
                <w:bCs/>
                <w:sz w:val="28"/>
                <w:szCs w:val="28"/>
              </w:rPr>
            </w:pPr>
            <w:r w:rsidRPr="005F1C87">
              <w:rPr>
                <w:b/>
                <w:bCs/>
                <w:sz w:val="28"/>
                <w:szCs w:val="28"/>
              </w:rPr>
              <w:t>23006,4</w:t>
            </w:r>
          </w:p>
        </w:tc>
        <w:tc>
          <w:tcPr>
            <w:tcW w:w="1418" w:type="dxa"/>
            <w:tcBorders>
              <w:top w:val="nil"/>
              <w:left w:val="nil"/>
              <w:bottom w:val="single" w:sz="4" w:space="0" w:color="auto"/>
              <w:right w:val="single" w:sz="4" w:space="0" w:color="auto"/>
            </w:tcBorders>
          </w:tcPr>
          <w:p w:rsidR="005F1C87" w:rsidRPr="005F1C87" w:rsidRDefault="005F1C87" w:rsidP="005F1C87">
            <w:pPr>
              <w:jc w:val="right"/>
              <w:rPr>
                <w:b/>
                <w:bCs/>
                <w:sz w:val="28"/>
                <w:szCs w:val="28"/>
              </w:rPr>
            </w:pPr>
            <w:r w:rsidRPr="005F1C87">
              <w:rPr>
                <w:b/>
                <w:bCs/>
                <w:sz w:val="28"/>
                <w:szCs w:val="28"/>
              </w:rPr>
              <w:t>23755,6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 xml:space="preserve">00 0 00 00000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22058,4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20 839,5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21 527,0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autoSpaceDE w:val="0"/>
              <w:autoSpaceDN w:val="0"/>
              <w:rPr>
                <w:bCs/>
              </w:rPr>
            </w:pPr>
            <w:r w:rsidRPr="005F1C87">
              <w:t>Муниципальная  программа «</w:t>
            </w:r>
            <w:r w:rsidRPr="005F1C87">
              <w:rPr>
                <w:bCs/>
              </w:rPr>
              <w:t xml:space="preserve">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w:t>
            </w:r>
          </w:p>
          <w:p w:rsidR="005F1C87" w:rsidRPr="005F1C87" w:rsidRDefault="005F1C87" w:rsidP="005F1C87">
            <w:pPr>
              <w:autoSpaceDE w:val="0"/>
              <w:autoSpaceDN w:val="0"/>
            </w:pPr>
            <w:r w:rsidRPr="005F1C87">
              <w:rPr>
                <w:bCs/>
              </w:rPr>
              <w:t>на 2018 - 2020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35,1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26,8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Подпрограмма  "Обеспечение пожарной безопасности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10 1 00 00000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35,1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26,8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Обеспечение пожарной безопасности объектов и населенных пунктов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35,1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26,8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10 1 01 00190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35,1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26,8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10 1 01 00190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35,1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26,8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lastRenderedPageBreak/>
              <w:t>Муниципальная  программа "Повышение эффективности муниципального 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20381,2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19 105,0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19 721,0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Подпрограмма « Повышение эффективности муниципального управления , развитие местного самоуправления и муниципальной службы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 направленные на повышение эффективности муниципального управления , развитие местного самоуправления и муниципальной службы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выплаты по обязательствам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Подпрограмма  «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15 5 00 00000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20 378,9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19 105,0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19 721,0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15 5 01 00000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20 378,9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19 105,0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19 721,0</w:t>
            </w:r>
          </w:p>
        </w:tc>
      </w:tr>
      <w:tr w:rsidR="005F1C87" w:rsidRPr="005F1C87" w:rsidTr="00D03C44">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15 5 01 00190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19949,3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18709,2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19310,8</w:t>
            </w:r>
          </w:p>
        </w:tc>
      </w:tr>
      <w:tr w:rsidR="005F1C87" w:rsidRPr="005F1C87" w:rsidTr="00D03C44">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органами местного самоуправления , казенными учреждениями </w:t>
            </w:r>
          </w:p>
        </w:tc>
        <w:tc>
          <w:tcPr>
            <w:tcW w:w="708" w:type="dxa"/>
            <w:tcBorders>
              <w:top w:val="nil"/>
              <w:left w:val="single" w:sz="4" w:space="0" w:color="auto"/>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15 5 01 00190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16105,0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15039,1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15640,7</w:t>
            </w:r>
          </w:p>
        </w:tc>
      </w:tr>
      <w:tr w:rsidR="005F1C87" w:rsidRPr="005F1C87" w:rsidTr="00D03C44">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15 5 01 00190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3805,1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3731,1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3731,1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15 5 01 00190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39,0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39,0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15 5 01 73060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381,8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395,8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410,2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w:t>
            </w:r>
            <w:r w:rsidRPr="005F1C87">
              <w:lastRenderedPageBreak/>
              <w:t>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15 5 01 73060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346,3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360,3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374,7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15 5 01 73060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35,5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1642,1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1707,7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1776,0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1642,1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1707,7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1776,0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1642,1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1707,7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1776,0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Глава местной  администрации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77 7 01 08000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1642,1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1707,7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1776,0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77 7 01 08000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1642,1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1707,7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1776,0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Судебная система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50,9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5,3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Реализация переданных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rPr>
                <w:b/>
                <w:bCs/>
              </w:rPr>
            </w:pPr>
            <w:r w:rsidRPr="005F1C87">
              <w:rPr>
                <w:b/>
                <w:bCs/>
              </w:rPr>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77 7 02 51200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77 7 02 51200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Резервные фонды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11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50,0</w:t>
            </w:r>
          </w:p>
        </w:tc>
        <w:tc>
          <w:tcPr>
            <w:tcW w:w="1417" w:type="dxa"/>
            <w:tcBorders>
              <w:top w:val="nil"/>
              <w:left w:val="nil"/>
              <w:bottom w:val="single" w:sz="4" w:space="0" w:color="auto"/>
              <w:right w:val="single" w:sz="4" w:space="0" w:color="auto"/>
            </w:tcBorders>
          </w:tcPr>
          <w:p w:rsidR="005F1C87" w:rsidRPr="005F1C87" w:rsidRDefault="005F1C87" w:rsidP="005F1C87">
            <w:pPr>
              <w:jc w:val="right"/>
              <w:rPr>
                <w:b/>
                <w:bCs/>
              </w:rPr>
            </w:pPr>
            <w:r w:rsidRPr="005F1C87">
              <w:rPr>
                <w:b/>
                <w:bCs/>
              </w:rPr>
              <w:t>50,0</w:t>
            </w:r>
          </w:p>
        </w:tc>
        <w:tc>
          <w:tcPr>
            <w:tcW w:w="1418" w:type="dxa"/>
            <w:tcBorders>
              <w:top w:val="nil"/>
              <w:left w:val="nil"/>
              <w:bottom w:val="single" w:sz="4" w:space="0" w:color="auto"/>
              <w:right w:val="single" w:sz="4" w:space="0" w:color="auto"/>
            </w:tcBorders>
          </w:tcPr>
          <w:p w:rsidR="005F1C87" w:rsidRPr="005F1C87" w:rsidRDefault="005F1C87" w:rsidP="005F1C87">
            <w:pPr>
              <w:jc w:val="right"/>
              <w:rPr>
                <w:b/>
                <w:bCs/>
              </w:rPr>
            </w:pPr>
            <w:r w:rsidRPr="005F1C87">
              <w:rPr>
                <w:b/>
                <w:bCs/>
              </w:rPr>
              <w:t>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Подпрограмма "Организация и совершенствование бюджетного процесса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08 1 00 00000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Организация исполнения районного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Резервный фонд администрации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08 1 01 23000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08 1 01 23000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3993,4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2113,6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2173,3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1747,7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sz w:val="28"/>
                <w:szCs w:val="28"/>
              </w:rPr>
            </w:pPr>
            <w:r w:rsidRPr="005F1C87">
              <w:rPr>
                <w:sz w:val="22"/>
                <w:szCs w:val="22"/>
              </w:rPr>
              <w:t>Содержание объектов муниципальной имущественной казны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1747,7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1747,7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1747,7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"Повышение эффективности муниципального 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2273,7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2113,6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2173,3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Подпрограмма « Повышение эффективности муниципального управления , развитие местного самоуправления и муниципальной службы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22,0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 направленные на повышение эффективности муниципального управления , развитие местного самоуправления и муниципальной службы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22,0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выплаты по обязательствам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22,0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22,0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Подпрограмма  «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1806,3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1813,6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1873,3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Обеспечение деятельности органов местного </w:t>
            </w:r>
            <w:r w:rsidRPr="005F1C87">
              <w:lastRenderedPageBreak/>
              <w:t>самоуправления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1456,3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1513,6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1573,3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lastRenderedPageBreak/>
              <w:t>Расходы на 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15 2 01 00590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1456,3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1513,6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1573,3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15 2 01 00590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1434,2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1491,5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1551,2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15 2 01 00590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22,1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15 2 01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15 2 01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Развитие ресурсного обеспечения и юридическая поддержка органов местного самоуправления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15 2 02 00000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выплаты по обязательствам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15 2 02 26000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15 2 02 26000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Подпрограмма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15 4 00 00000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социальных гарантий лицам, замещающим муниципальные должности и должности муниципальной службы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15 4 02 00000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15 4 02 26000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Закупка товаров, работ и услуг для государственных </w:t>
            </w:r>
            <w:r w:rsidRPr="005F1C87">
              <w:lastRenderedPageBreak/>
              <w:t>(муниципальных)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15 4 02 26000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bCs/>
                <w:sz w:val="28"/>
                <w:szCs w:val="28"/>
              </w:rPr>
              <w:lastRenderedPageBreak/>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3874,2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3863,8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4067,8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3702,7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3838,8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3967,8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autoSpaceDE w:val="0"/>
              <w:autoSpaceDN w:val="0"/>
              <w:rPr>
                <w:bCs/>
              </w:rPr>
            </w:pPr>
            <w:r w:rsidRPr="005F1C87">
              <w:t>Муниципальная  программа «</w:t>
            </w:r>
            <w:r w:rsidRPr="005F1C87">
              <w:rPr>
                <w:bCs/>
              </w:rPr>
              <w:t xml:space="preserve">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w:t>
            </w:r>
          </w:p>
          <w:p w:rsidR="005F1C87" w:rsidRPr="005F1C87" w:rsidRDefault="005F1C87" w:rsidP="005F1C87">
            <w:pPr>
              <w:rPr>
                <w:bCs/>
              </w:rPr>
            </w:pPr>
            <w:r w:rsidRPr="005F1C87">
              <w:t>на 2018 - 2020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3691,7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3838,8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3967,8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Подпрограмма   "Защита населения от чрезвычайных ситуаций"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3691,7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3838,8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3967,8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Обеспечение жизнедеятельности подразделений ЕДДС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3641,7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3738,8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3867,8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Расходы на 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10 2 01 00590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3641,7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3738,8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3867,8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10 2 01 00590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3100,8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3224,9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3353,9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10 2 01 00590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540,9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513,9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513,9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Поддержание необходимого количества финансовых средств в целевом финансовом резерве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10 2 02 23040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10 2 02 23040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color w:val="000000"/>
              </w:rPr>
              <w:t xml:space="preserve">Муниципальная программа «Обеспечение общественного </w:t>
            </w:r>
            <w:r w:rsidRPr="005F1C87">
              <w:rPr>
                <w:color w:val="000000"/>
              </w:rPr>
              <w:lastRenderedPageBreak/>
              <w:t xml:space="preserve">порядка и противодействия преступности, </w:t>
            </w:r>
            <w:r w:rsidRPr="005F1C87">
              <w:t>терроризму и экстремизму</w:t>
            </w:r>
            <w:r w:rsidRPr="005F1C87">
              <w:rPr>
                <w:color w:val="000000"/>
              </w:rPr>
              <w:t xml:space="preserve"> в Большемурашкинском муниципальном районе Нижегородской области на 2018 - 2020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lastRenderedPageBreak/>
              <w:t>Подпрограмма « Профилактика терроризма и экстремизма в Большемурашкинском муниципальном районе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11 4 00 00000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 xml:space="preserve">Обеспечение реализации подпрограммы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11 4 01 00000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Реализация мероприятий, направленных на профилактику терроризма и экстремизма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11 4 01 26100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11 4 01 26100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
              </w:rPr>
            </w:pPr>
            <w:r w:rsidRPr="005F1C87">
              <w:rPr>
                <w:b/>
              </w:rPr>
              <w:t xml:space="preserve">Другие вопросы в области национальной безопасности и правоохранительной деятельности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171,5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widowControl w:val="0"/>
              <w:autoSpaceDE w:val="0"/>
              <w:autoSpaceDN w:val="0"/>
              <w:rPr>
                <w:rFonts w:ascii="Arial" w:hAnsi="Arial" w:cs="Arial"/>
                <w:color w:val="FF0000"/>
                <w:sz w:val="20"/>
                <w:szCs w:val="20"/>
              </w:rPr>
            </w:pPr>
            <w:r w:rsidRPr="005F1C87">
              <w:rPr>
                <w:color w:val="000000"/>
              </w:rPr>
              <w:t xml:space="preserve">Муниципальная программа «Обеспечение общественного порядка и противодействия преступности, </w:t>
            </w:r>
            <w:r w:rsidRPr="005F1C87">
              <w:t>терроризму и экстремизму</w:t>
            </w:r>
            <w:r w:rsidRPr="005F1C87">
              <w:rPr>
                <w:color w:val="000000"/>
              </w:rPr>
              <w:t xml:space="preserve"> в Большемурашкинском муниципальном районе Нижегородской области на 2018 - 2020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Подпрограмма « Профилактика преступлений и иных правонарушений на территории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11 1 00 00000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39,0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 xml:space="preserve">Обеспечение реализации подпрограммы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11 1 01 00000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39,0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 xml:space="preserve">Реализация мероприятий, направленных на обеспечение общественного порядка и противодействия преступности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11 1 01 26100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39,0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11 1 01 26100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39,0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132,5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132,5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132,5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за счет средств резервного фонда Правительства Нижегородской области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77 7 02 21000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132,5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77 7 02 21000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132,5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1645,0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498,9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448,4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382,2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337,2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303,4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382,2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337,2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303,4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382,2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337,2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303,4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382,2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337,2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303,4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77 7   02 73400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382,2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337,2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303,4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77 7  02 73400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382,2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337,2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303,4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
                <w:bCs/>
              </w:rPr>
              <w:t>Связь и информатика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1262,8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161,7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145,0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 Информатизация Большемурашкинского муниципального  района Нижегородской области" на 2018-2020годы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45,0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t>Информационное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05 0 02 00000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Информатика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05 0 02 25130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w:t>
            </w:r>
          </w:p>
        </w:tc>
        <w:tc>
          <w:tcPr>
            <w:tcW w:w="1417" w:type="dxa"/>
            <w:tcBorders>
              <w:top w:val="nil"/>
              <w:left w:val="nil"/>
              <w:bottom w:val="single" w:sz="4" w:space="0" w:color="auto"/>
              <w:right w:val="single" w:sz="4" w:space="0" w:color="auto"/>
            </w:tcBorders>
          </w:tcPr>
          <w:p w:rsidR="005F1C87" w:rsidRPr="005F1C87" w:rsidRDefault="005F1C87" w:rsidP="005F1C87">
            <w:pPr>
              <w:jc w:val="right"/>
              <w:rPr>
                <w:bCs/>
              </w:rPr>
            </w:pPr>
            <w:r w:rsidRPr="005F1C87">
              <w:rPr>
                <w:bCs/>
              </w:rPr>
              <w:t>15,0</w:t>
            </w:r>
          </w:p>
        </w:tc>
        <w:tc>
          <w:tcPr>
            <w:tcW w:w="1418" w:type="dxa"/>
            <w:tcBorders>
              <w:top w:val="nil"/>
              <w:left w:val="nil"/>
              <w:bottom w:val="single" w:sz="4" w:space="0" w:color="auto"/>
              <w:right w:val="single" w:sz="4" w:space="0" w:color="auto"/>
            </w:tcBorders>
          </w:tcPr>
          <w:p w:rsidR="005F1C87" w:rsidRPr="005F1C87" w:rsidRDefault="005F1C87" w:rsidP="005F1C87">
            <w:pPr>
              <w:jc w:val="right"/>
              <w:rPr>
                <w:bCs/>
              </w:rPr>
            </w:pPr>
            <w:r w:rsidRPr="005F1C87">
              <w:rPr>
                <w:bCs/>
              </w:rPr>
              <w:t>15,0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05 0 02 25130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Обновление/приобретение средств защиты информации и услуг технической поддержки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05 0 04 00000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реализацию мероприятий по обновлению /приобретению средств защиты информации и услуг технической поддержки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05 0 04 29400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Закупка товаров, работ и услуг для  государственных </w:t>
            </w:r>
            <w:r w:rsidRPr="005F1C87">
              <w:lastRenderedPageBreak/>
              <w:t>(муниципальных)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lastRenderedPageBreak/>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05 0 04 29400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lastRenderedPageBreak/>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1097,8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116,7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Подпрограмма   "Защита населения от чрезвычайных ситуаций"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1097,8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116,7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Создание информационно-технической инфраструктуры системы - 112</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1097,8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116,7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Обеспечение функционирования службы обеспечения вызова экстренных оперативных служб по единому номеру "112"</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10 2 03 29500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397,7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116,7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10 2 03 29500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397,7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116,7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Субсидии на реконструкцию региональной автоматизированной системы централизованного оповещения населения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rPr>
                <w:lang w:val="en-US"/>
              </w:rPr>
              <w:t>10 2 03</w:t>
            </w:r>
            <w:r w:rsidRPr="005F1C87">
              <w:t xml:space="preserve"> 63100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700,1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rPr>
                <w:lang w:val="en-US"/>
              </w:rPr>
              <w:t>10 2 03</w:t>
            </w:r>
            <w:r w:rsidRPr="005F1C87">
              <w:t xml:space="preserve"> 63100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700,1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sz w:val="28"/>
                <w:szCs w:val="28"/>
              </w:rPr>
            </w:pPr>
            <w:r w:rsidRPr="005F1C87">
              <w:rPr>
                <w:b/>
                <w:sz w:val="28"/>
                <w:szCs w:val="28"/>
              </w:rPr>
              <w:t>1277,8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225,0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234,0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Жилищное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rPr>
            </w:pPr>
            <w:r w:rsidRPr="005F1C87">
              <w:rPr>
                <w:b/>
              </w:rPr>
              <w:t>978,1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978,1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в рамках реализации 4 этапа по переселению граждан из аварийного жилищного фонда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13 0 04 00000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978,1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13 0 04 09602</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978,1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13 0 04 09602</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400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978,1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 xml:space="preserve">Коммунальное хозяйство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rPr>
            </w:pPr>
            <w:r w:rsidRPr="005F1C87">
              <w:rPr>
                <w:b/>
              </w:rPr>
              <w:t>83,3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83,3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 xml:space="preserve">05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83,3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 xml:space="preserve">05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83,3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мероприятия в области 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 xml:space="preserve">05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77 7 02 29700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83,3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 xml:space="preserve">05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77 7 02 29700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83,3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rPr>
            </w:pPr>
            <w:r w:rsidRPr="005F1C87">
              <w:rPr>
                <w:b/>
              </w:rPr>
              <w:t>216,4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225,0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234,0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216,4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234,0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Подпрограмма   "Защита населения от чрезвычайных ситуаций"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216,4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234,0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Обеспечение жизнедеятельности подразделений ЕДДС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216,4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234,0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Расходы на 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10 2 01 00590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216,4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234,0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10 2 01 00590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216,4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234,0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sz w:val="28"/>
                <w:szCs w:val="28"/>
              </w:rPr>
            </w:pPr>
            <w:r w:rsidRPr="005F1C87">
              <w:rPr>
                <w:b/>
                <w:bCs/>
                <w:sz w:val="28"/>
                <w:szCs w:val="28"/>
              </w:rPr>
              <w:t>Культура и кинематография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39422,4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38899,9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39150,1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 xml:space="preserve">Культура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32723,1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32041,6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32041,6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"Развитие культуры и туризма в Большемурашкинском муниципальном районе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32247,1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"Наследие»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02 1 00 00000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31651,7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lastRenderedPageBreak/>
              <w:t>Обеспечение деятельности учреждений  культуры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02 1 01 00000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31651,7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02 1 01 00590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29629,3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02 1 01 00590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29629,3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обеспечение деятельности муниципальных музеев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02 1 01 41590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1820,4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Предоставление субсидий бюджетным, автономным учреждениям и иным некоммерческим организациям </w:t>
            </w:r>
          </w:p>
          <w:p w:rsidR="005F1C87" w:rsidRPr="005F1C87" w:rsidRDefault="005F1C87" w:rsidP="005F1C87"/>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02 1 01 41590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1820,4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autoSpaceDE w:val="0"/>
              <w:autoSpaceDN w:val="0"/>
              <w:adjustRightInd w:val="0"/>
            </w:pPr>
            <w:r w:rsidRPr="005F1C87">
              <w:t>Поддержка отрасли культуры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t xml:space="preserve">02 1 01 </w:t>
            </w:r>
            <w:r w:rsidRPr="005F1C87">
              <w:rPr>
                <w:lang w:val="en-US"/>
              </w:rPr>
              <w:t>L5190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lang w:val="en-US"/>
              </w:rPr>
            </w:pPr>
            <w:r w:rsidRPr="005F1C87">
              <w:rPr>
                <w:bCs/>
                <w:lang w:val="en-US"/>
              </w:rPr>
              <w:t>202</w:t>
            </w:r>
            <w:r w:rsidRPr="005F1C87">
              <w:rPr>
                <w:bCs/>
              </w:rPr>
              <w:t>,</w:t>
            </w:r>
            <w:r w:rsidRPr="005F1C87">
              <w:rPr>
                <w:bCs/>
                <w:lang w:val="en-US"/>
              </w:rPr>
              <w:t>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02 1 01 </w:t>
            </w:r>
            <w:r w:rsidRPr="005F1C87">
              <w:rPr>
                <w:lang w:val="en-US"/>
              </w:rPr>
              <w:t>L5190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lang w:val="en-US"/>
              </w:rPr>
              <w:t>202</w:t>
            </w:r>
            <w:r w:rsidRPr="005F1C87">
              <w:rPr>
                <w:bCs/>
              </w:rPr>
              <w:t>,0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autoSpaceDE w:val="0"/>
              <w:autoSpaceDN w:val="0"/>
              <w:adjustRightInd w:val="0"/>
              <w:rPr>
                <w:bCs/>
              </w:rPr>
            </w:pPr>
            <w:r w:rsidRPr="005F1C87">
              <w:t>Подпрограмма</w:t>
            </w:r>
            <w:r w:rsidRPr="005F1C87">
              <w:rPr>
                <w:bCs/>
              </w:rPr>
              <w:t xml:space="preserve"> </w:t>
            </w:r>
            <w:r w:rsidRPr="005F1C87">
              <w:t>«Сохранение и развитие материально-технической базы муниципального учреждения культуры»</w:t>
            </w:r>
          </w:p>
          <w:p w:rsidR="005F1C87" w:rsidRPr="005F1C87" w:rsidRDefault="005F1C87" w:rsidP="005F1C87">
            <w:pPr>
              <w:autoSpaceDE w:val="0"/>
              <w:autoSpaceDN w:val="0"/>
              <w:adjustRightInd w:val="0"/>
              <w:ind w:firstLine="709"/>
            </w:pP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02 3 00 00000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595,4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autoSpaceDE w:val="0"/>
              <w:autoSpaceDN w:val="0"/>
              <w:adjustRightInd w:val="0"/>
            </w:pPr>
            <w:r w:rsidRPr="005F1C87">
              <w:t>Обеспечение развития и укрепление материально-технической базы муниципальных домов культуры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02 3 02 00000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595,4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Обеспечение развития и укрепление материально-технической базы муниципальных домов культуры за счет средств районного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02 3 02 </w:t>
            </w:r>
            <w:r w:rsidRPr="005F1C87">
              <w:rPr>
                <w:lang w:val="en-US"/>
              </w:rPr>
              <w:t>L</w:t>
            </w:r>
            <w:r w:rsidRPr="005F1C87">
              <w:t>4670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595,4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02 3 02 </w:t>
            </w:r>
            <w:r w:rsidRPr="005F1C87">
              <w:rPr>
                <w:lang w:val="en-US"/>
              </w:rPr>
              <w:t>L</w:t>
            </w:r>
            <w:r w:rsidRPr="005F1C87">
              <w:t>4670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595,4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476,0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32041,6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32041,6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476,0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32041,6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32041,6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476,0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за счет фонда на поддержку территорий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77 7 02 22000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476,0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77 7 02 22000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476,0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Муниципальные учреждения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32041,6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32041,6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30222,9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30222,9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30222,9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30222,9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обеспечение деятельности муниципальных музеев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77 7 03  41590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1818,7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1818,7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Предоставление субсидий бюджетным, автономным учреждениям и иным некоммерческим организациям </w:t>
            </w:r>
          </w:p>
          <w:p w:rsidR="005F1C87" w:rsidRPr="005F1C87" w:rsidRDefault="005F1C87" w:rsidP="005F1C87"/>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77 7 03  41590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1818,7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1818,7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 xml:space="preserve">Другие вопросы в области культуры и кинематографии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rPr>
            </w:pPr>
            <w:r w:rsidRPr="005F1C87">
              <w:rPr>
                <w:b/>
                <w:bCs/>
              </w:rPr>
              <w:t>6699,3</w:t>
            </w:r>
          </w:p>
        </w:tc>
        <w:tc>
          <w:tcPr>
            <w:tcW w:w="1417" w:type="dxa"/>
            <w:tcBorders>
              <w:top w:val="nil"/>
              <w:left w:val="nil"/>
              <w:bottom w:val="single" w:sz="4" w:space="0" w:color="auto"/>
              <w:right w:val="single" w:sz="4" w:space="0" w:color="auto"/>
            </w:tcBorders>
          </w:tcPr>
          <w:p w:rsidR="005F1C87" w:rsidRPr="005F1C87" w:rsidRDefault="005F1C87" w:rsidP="005F1C87">
            <w:pPr>
              <w:jc w:val="right"/>
              <w:rPr>
                <w:b/>
                <w:bCs/>
              </w:rPr>
            </w:pPr>
            <w:r w:rsidRPr="005F1C87">
              <w:rPr>
                <w:b/>
                <w:bCs/>
              </w:rPr>
              <w:t>6858,3</w:t>
            </w:r>
          </w:p>
        </w:tc>
        <w:tc>
          <w:tcPr>
            <w:tcW w:w="1418" w:type="dxa"/>
            <w:tcBorders>
              <w:top w:val="nil"/>
              <w:left w:val="nil"/>
              <w:bottom w:val="single" w:sz="4" w:space="0" w:color="auto"/>
              <w:right w:val="single" w:sz="4" w:space="0" w:color="auto"/>
            </w:tcBorders>
          </w:tcPr>
          <w:p w:rsidR="005F1C87" w:rsidRPr="005F1C87" w:rsidRDefault="005F1C87" w:rsidP="005F1C87">
            <w:pPr>
              <w:jc w:val="right"/>
              <w:rPr>
                <w:b/>
                <w:bCs/>
              </w:rPr>
            </w:pPr>
            <w:r w:rsidRPr="005F1C87">
              <w:rPr>
                <w:b/>
                <w:bCs/>
              </w:rPr>
              <w:t>7108,5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"Развитие дополнительного образования и воспитания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t>Организация отдыха и оздоровления детей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t>01 2 02 00000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по организации отдыха и оздоровления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01 2 02 24910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Предоставление субсидий бюджетным, автономным учреждениям и иным некоммерческим организациям </w:t>
            </w:r>
          </w:p>
          <w:p w:rsidR="005F1C87" w:rsidRPr="005F1C87" w:rsidRDefault="005F1C87" w:rsidP="005F1C87">
            <w:pPr>
              <w:rPr>
                <w:b/>
              </w:rPr>
            </w:pP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01 2 02 24910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"Развитие культуры и туризма в Большемурашкинском муниципальном районе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6639,3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Подпрограмма « Хозяйственное обслуживание сферы культуры»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6639,3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по хозяйственному обслуживанию учреждений культуры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6639,3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02 2 01 46590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6436,4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02 2 01 46590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6355,8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02 2 01 46590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78,9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02 2 01 46590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02 2 01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202,9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02 2 01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202,9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tcPr>
          <w:p w:rsidR="005F1C87" w:rsidRPr="005F1C87" w:rsidRDefault="005F1C87" w:rsidP="005F1C87">
            <w:pPr>
              <w:jc w:val="right"/>
              <w:rPr>
                <w:bCs/>
              </w:rPr>
            </w:pPr>
            <w:r w:rsidRPr="005F1C87">
              <w:rPr>
                <w:bCs/>
              </w:rPr>
              <w:t>6858,3</w:t>
            </w:r>
          </w:p>
        </w:tc>
        <w:tc>
          <w:tcPr>
            <w:tcW w:w="1418" w:type="dxa"/>
            <w:tcBorders>
              <w:top w:val="nil"/>
              <w:left w:val="nil"/>
              <w:bottom w:val="single" w:sz="4" w:space="0" w:color="auto"/>
              <w:right w:val="single" w:sz="4" w:space="0" w:color="auto"/>
            </w:tcBorders>
          </w:tcPr>
          <w:p w:rsidR="005F1C87" w:rsidRPr="005F1C87" w:rsidRDefault="005F1C87" w:rsidP="005F1C87">
            <w:pPr>
              <w:jc w:val="right"/>
              <w:rPr>
                <w:bCs/>
              </w:rPr>
            </w:pPr>
            <w:r w:rsidRPr="005F1C87">
              <w:rPr>
                <w:bCs/>
              </w:rPr>
              <w:t>7108,5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0,0</w:t>
            </w:r>
          </w:p>
        </w:tc>
        <w:tc>
          <w:tcPr>
            <w:tcW w:w="1417" w:type="dxa"/>
            <w:tcBorders>
              <w:top w:val="nil"/>
              <w:left w:val="nil"/>
              <w:bottom w:val="single" w:sz="4" w:space="0" w:color="auto"/>
              <w:right w:val="single" w:sz="4" w:space="0" w:color="auto"/>
            </w:tcBorders>
          </w:tcPr>
          <w:p w:rsidR="005F1C87" w:rsidRPr="005F1C87" w:rsidRDefault="005F1C87" w:rsidP="005F1C87">
            <w:pPr>
              <w:jc w:val="right"/>
              <w:rPr>
                <w:bCs/>
              </w:rPr>
            </w:pPr>
            <w:r w:rsidRPr="005F1C87">
              <w:rPr>
                <w:bCs/>
              </w:rPr>
              <w:t>6858,3</w:t>
            </w:r>
          </w:p>
        </w:tc>
        <w:tc>
          <w:tcPr>
            <w:tcW w:w="1418" w:type="dxa"/>
            <w:tcBorders>
              <w:top w:val="nil"/>
              <w:left w:val="nil"/>
              <w:bottom w:val="single" w:sz="4" w:space="0" w:color="auto"/>
              <w:right w:val="single" w:sz="4" w:space="0" w:color="auto"/>
            </w:tcBorders>
          </w:tcPr>
          <w:p w:rsidR="005F1C87" w:rsidRPr="005F1C87" w:rsidRDefault="005F1C87" w:rsidP="005F1C87">
            <w:pPr>
              <w:jc w:val="right"/>
              <w:rPr>
                <w:bCs/>
              </w:rPr>
            </w:pPr>
            <w:r w:rsidRPr="005F1C87">
              <w:rPr>
                <w:bCs/>
              </w:rPr>
              <w:t>7108,5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Муниципальные учреждения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tcPr>
          <w:p w:rsidR="005F1C87" w:rsidRPr="005F1C87" w:rsidRDefault="005F1C87" w:rsidP="005F1C87">
            <w:pPr>
              <w:jc w:val="right"/>
              <w:rPr>
                <w:bCs/>
              </w:rPr>
            </w:pPr>
            <w:r w:rsidRPr="005F1C87">
              <w:rPr>
                <w:bCs/>
              </w:rPr>
              <w:t>6858,3</w:t>
            </w:r>
          </w:p>
        </w:tc>
        <w:tc>
          <w:tcPr>
            <w:tcW w:w="1418" w:type="dxa"/>
            <w:tcBorders>
              <w:top w:val="nil"/>
              <w:left w:val="nil"/>
              <w:bottom w:val="single" w:sz="4" w:space="0" w:color="auto"/>
              <w:right w:val="single" w:sz="4" w:space="0" w:color="auto"/>
            </w:tcBorders>
          </w:tcPr>
          <w:p w:rsidR="005F1C87" w:rsidRPr="005F1C87" w:rsidRDefault="005F1C87" w:rsidP="005F1C87">
            <w:pPr>
              <w:jc w:val="right"/>
              <w:rPr>
                <w:bCs/>
              </w:rPr>
            </w:pPr>
            <w:r w:rsidRPr="005F1C87">
              <w:rPr>
                <w:bCs/>
              </w:rPr>
              <w:t>7108,5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6858,3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7108,5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6804,4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7054,6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53,9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10662,0</w:t>
            </w:r>
          </w:p>
        </w:tc>
        <w:tc>
          <w:tcPr>
            <w:tcW w:w="1417" w:type="dxa"/>
            <w:tcBorders>
              <w:top w:val="nil"/>
              <w:left w:val="nil"/>
              <w:bottom w:val="single" w:sz="4" w:space="0" w:color="auto"/>
              <w:right w:val="single" w:sz="4" w:space="0" w:color="auto"/>
            </w:tcBorders>
          </w:tcPr>
          <w:p w:rsidR="005F1C87" w:rsidRPr="005F1C87" w:rsidRDefault="005F1C87" w:rsidP="005F1C87">
            <w:pPr>
              <w:jc w:val="right"/>
              <w:rPr>
                <w:b/>
                <w:bCs/>
                <w:sz w:val="28"/>
                <w:szCs w:val="28"/>
              </w:rPr>
            </w:pPr>
            <w:r w:rsidRPr="005F1C87">
              <w:rPr>
                <w:b/>
                <w:bCs/>
                <w:sz w:val="28"/>
                <w:szCs w:val="28"/>
              </w:rPr>
              <w:t>7793,0</w:t>
            </w:r>
          </w:p>
        </w:tc>
        <w:tc>
          <w:tcPr>
            <w:tcW w:w="1418" w:type="dxa"/>
            <w:tcBorders>
              <w:top w:val="nil"/>
              <w:left w:val="nil"/>
              <w:bottom w:val="single" w:sz="4" w:space="0" w:color="auto"/>
              <w:right w:val="single" w:sz="4" w:space="0" w:color="auto"/>
            </w:tcBorders>
          </w:tcPr>
          <w:p w:rsidR="005F1C87" w:rsidRPr="005F1C87" w:rsidRDefault="005F1C87" w:rsidP="005F1C87">
            <w:pPr>
              <w:jc w:val="right"/>
              <w:rPr>
                <w:b/>
                <w:bCs/>
                <w:sz w:val="28"/>
                <w:szCs w:val="28"/>
              </w:rPr>
            </w:pPr>
            <w:r w:rsidRPr="005F1C87">
              <w:rPr>
                <w:b/>
                <w:bCs/>
                <w:sz w:val="28"/>
                <w:szCs w:val="28"/>
              </w:rPr>
              <w:t>6849,3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4548,0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4600,0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4600,0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"Повышение эффективности муниципального управления Большемурашкинского муниципального района Нижегородской области на 2018-</w:t>
            </w:r>
            <w:r w:rsidRPr="005F1C87">
              <w:rPr>
                <w:bCs/>
              </w:rPr>
              <w:lastRenderedPageBreak/>
              <w:t>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4548,0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Подпрограмма  « Социальные гарантии лиц, замещающих муниципальные должности , должности муниципальной службы   и служащих органов местного самоуправления Большемурашкинского муниципального района Нижегородской области на 2015-2017 годы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15 4 00 00000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4548,0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мер социальной поддержки с учетом прав отдельных категорий граждан</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15 4 01 00000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4548,0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Ежемесячная  пенсия за выслугу лет лицам, замещавшим муниципальные должности и должности муниципальной службы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15 4 01 10980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4548,0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15 4 01 10980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4548,0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3324,4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1704,8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925,4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2818,6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1704,8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Подпрограмма «Оказание поддержки лицам, оказавшимся в трудной жизненной ситуации , проживающим на территории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12 3 00 00000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мер социальной поддержки отдельным категориям  граждан</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12 3 01 00000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оказание материальной помощи гражданам, оказавшимся в трудной жизненной ситуации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12 3 01 10120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12 3 01 10120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Подпрограмма «Поддержка лиц пожилого возраста , проживающих на территории Большемурашкинского муниципального района Нижегородской области и иные мероприятия для детей и инвалидов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1683,8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1558,8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Выполнение государственных обязательств по обеспечению  жильем отдельных категорий граждан</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1683,8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1558,8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Обеспечение жильем отдельных категорий граждан, установленных Федеральным законом от 12 января 1995 года № 5-ФЗ "О ветеранах" и от 24 ноября 1995 г. № 181-ФЗ « О социальной защите инвалидов в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12 4 02 51350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841,9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779,4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12 4 02 51350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841,9</w:t>
            </w:r>
          </w:p>
        </w:tc>
        <w:tc>
          <w:tcPr>
            <w:tcW w:w="1417" w:type="dxa"/>
            <w:tcBorders>
              <w:top w:val="nil"/>
              <w:left w:val="nil"/>
              <w:bottom w:val="single" w:sz="4" w:space="0" w:color="auto"/>
              <w:right w:val="single" w:sz="4" w:space="0" w:color="auto"/>
            </w:tcBorders>
          </w:tcPr>
          <w:p w:rsidR="005F1C87" w:rsidRPr="005F1C87" w:rsidRDefault="005F1C87" w:rsidP="005F1C87">
            <w:pPr>
              <w:jc w:val="right"/>
              <w:rPr>
                <w:bCs/>
              </w:rPr>
            </w:pPr>
            <w:r w:rsidRPr="005F1C87">
              <w:rPr>
                <w:bCs/>
              </w:rPr>
              <w:t>779,4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Обеспечение жильем отдельных категорий граждан, установленных Федеральным законом от 24 ноября 1995 г. № 181-ФЗ « О социальной защите инвалидов в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12 4 02 51760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841,9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779,4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12 4 02 51760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841,9</w:t>
            </w:r>
          </w:p>
        </w:tc>
        <w:tc>
          <w:tcPr>
            <w:tcW w:w="1417" w:type="dxa"/>
            <w:tcBorders>
              <w:top w:val="nil"/>
              <w:left w:val="nil"/>
              <w:bottom w:val="single" w:sz="4" w:space="0" w:color="auto"/>
              <w:right w:val="single" w:sz="4" w:space="0" w:color="auto"/>
            </w:tcBorders>
          </w:tcPr>
          <w:p w:rsidR="005F1C87" w:rsidRPr="005F1C87" w:rsidRDefault="005F1C87" w:rsidP="005F1C87">
            <w:pPr>
              <w:jc w:val="right"/>
              <w:rPr>
                <w:bCs/>
              </w:rPr>
            </w:pPr>
            <w:r w:rsidRPr="005F1C87">
              <w:rPr>
                <w:bCs/>
              </w:rPr>
              <w:t>779,4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1540,5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96,0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12 5 01 25280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12 5 01 25280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мер социальной поддержки отдельным категориям  граждан</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96,0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предоставление ежемесячной денежной выплаты гражданам, имеющим звание "Почетный гражданин Большемурашкинского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12 5 02 10930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96,0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12 5 02 10930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96,0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Осуществление социальных выплат молодым семьям на приобретение жилья или строительство индивидуального жилого дома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12 5 05 00000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1441,5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Осуществление социальных выплат молодым семьям на приобретение жилья или строительство индивидуального жилого дома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12 5 05 </w:t>
            </w:r>
            <w:r w:rsidRPr="005F1C87">
              <w:rPr>
                <w:lang w:val="en-US"/>
              </w:rPr>
              <w:t>L</w:t>
            </w:r>
            <w:r w:rsidRPr="005F1C87">
              <w:t>4970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1441,5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12 5 05 </w:t>
            </w:r>
            <w:r w:rsidRPr="005F1C87">
              <w:rPr>
                <w:lang w:val="en-US"/>
              </w:rPr>
              <w:t>L</w:t>
            </w:r>
            <w:r w:rsidRPr="005F1C87">
              <w:t>4970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1441,5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осуществление социальных выплат молодым семьям на </w:t>
            </w:r>
            <w:r w:rsidRPr="005F1C87">
              <w:lastRenderedPageBreak/>
              <w:t>приобретение жилья или строительство индивидуального жилого дома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lastRenderedPageBreak/>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415,8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 xml:space="preserve">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осуществление социальных выплат молодым семьям на приобретение жилья или строительство индивидуального жилого дома за счет средств районного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719,5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925,4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925,4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925,4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оказание материальной помощи гражданам, оказавшимся в трудной жизненной ситуации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77 7 02 10120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77 7 02 10120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предоставление ежемесячной денежной выплаты гражданам, имеющим звание "Почетный гражданин Большемурашкинского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77 7 02 10930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77 7  02 10930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96,0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Обеспечение жильем отдельных категорий граждан, установленных Федеральным законом от 12 января 1995 года № 5-ФЗ "О ветеранах" и от 24 ноября 1995 г. № 181-ФЗ « О социальной защите инвалидов в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77 7 02 51350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779,4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77 7 02 51350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779,4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Охрана семьи и детства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2247,8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1188,2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1123,9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2247,8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1188,2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Подпрограмма  «Поддержка детей- сирот и детей, оставшихся без попечения родителей, проживающих на территории Большемурашкинского муниципального района </w:t>
            </w:r>
            <w:r w:rsidRPr="005F1C87">
              <w:lastRenderedPageBreak/>
              <w:t>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12 6 00 00000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2247,8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2247,7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Поддержка детей -сирот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12 6 01 00000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2247,8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2247,7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12 6 01 73120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64,3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12 6 01 73120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64,3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12 6 01</w:t>
            </w:r>
            <w:r w:rsidRPr="005F1C87">
              <w:rPr>
                <w:lang w:val="en-US"/>
              </w:rPr>
              <w:t xml:space="preserve"> </w:t>
            </w:r>
            <w:r w:rsidRPr="005F1C87">
              <w:t>73150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1900,0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834,0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12 6 01</w:t>
            </w:r>
            <w:r w:rsidRPr="005F1C87">
              <w:rPr>
                <w:lang w:val="en-US"/>
              </w:rPr>
              <w:t xml:space="preserve"> </w:t>
            </w:r>
            <w:r w:rsidRPr="005F1C87">
              <w:t>73150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400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1900,0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834,0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t>12 6 01</w:t>
            </w:r>
            <w:r w:rsidRPr="005F1C87">
              <w:rPr>
                <w:lang w:val="en-US"/>
              </w:rPr>
              <w:t xml:space="preserve"> R0820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347,7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289,9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12 6 01</w:t>
            </w:r>
            <w:r w:rsidRPr="005F1C87">
              <w:rPr>
                <w:lang w:val="en-US"/>
              </w:rPr>
              <w:t xml:space="preserve"> R0820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400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347,7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289,9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90,4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75,4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257,3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214,5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1123,9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1123,9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1123,9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12 6 01</w:t>
            </w:r>
            <w:r w:rsidRPr="005F1C87">
              <w:rPr>
                <w:lang w:val="en-US"/>
              </w:rPr>
              <w:t xml:space="preserve"> </w:t>
            </w:r>
            <w:r w:rsidRPr="005F1C87">
              <w:t>73150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715,7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12 6 01</w:t>
            </w:r>
            <w:r w:rsidRPr="005F1C87">
              <w:rPr>
                <w:lang w:val="en-US"/>
              </w:rPr>
              <w:t xml:space="preserve"> </w:t>
            </w:r>
            <w:r w:rsidRPr="005F1C87">
              <w:t>73150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400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715,7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t xml:space="preserve">77 7 02 </w:t>
            </w:r>
            <w:r w:rsidRPr="005F1C87">
              <w:rPr>
                <w:lang w:val="en-US"/>
              </w:rPr>
              <w:t xml:space="preserve"> R0820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408,2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w:t>
            </w:r>
            <w:r w:rsidRPr="005F1C87">
              <w:rPr>
                <w:lang w:val="en-US"/>
              </w:rPr>
              <w:t xml:space="preserve"> R0820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400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408,2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color w:val="C00000"/>
              </w:rPr>
            </w:pPr>
            <w:r w:rsidRPr="005F1C87">
              <w:rPr>
                <w:color w:val="C00000"/>
              </w:rPr>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106,1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color w:val="C00000"/>
              </w:rP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302,1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541,8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490,0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Подпрограмма  «Поддержка ветеранов боевых действий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Проведение мероприятий с ветеранами боевых действий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12  2 01 25280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12 2 01 25280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Подпрограмма «Поддержка лиц пожилого возраста , проживающих на территории Большемурашкинского муниципального района Нижегородской области и иные мероприятия для детей и инвалидов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313,0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Укрепление социального статуса и социальной защищенности пожилых людей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12 4 01 25280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12 4 01 25280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Содействие в обеспечении деятельности районного общества ветеранов и инвалидов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12 4 03 26000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12 4 03 26000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162,0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Реализация оздоровительных и социокультурных потребностей , интеллектуального и творческого потенциала  граждан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162,0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12 5 01 25280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rPr>
                <w:bCs/>
              </w:rPr>
              <w:t>162,0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12 5 01 25280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162,0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Расходы за счет средств фонда на поддержку территорий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77 7 02 22000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Предоставление субсидий бюджетным, автономным учреждениям и иным некоммерческим организациям </w:t>
            </w:r>
          </w:p>
          <w:p w:rsidR="005F1C87" w:rsidRPr="005F1C87" w:rsidRDefault="005F1C87" w:rsidP="005F1C87"/>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77 7 02 22000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77 7 02 25280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77 7 02 25280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sz w:val="28"/>
                <w:szCs w:val="28"/>
              </w:rPr>
            </w:pPr>
            <w:r w:rsidRPr="005F1C87">
              <w:rPr>
                <w:b/>
                <w:bCs/>
                <w:sz w:val="28"/>
                <w:szCs w:val="28"/>
              </w:rPr>
              <w:t xml:space="preserve">Физическая культура и спорт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2598,3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2000,9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2462,6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Массовый спорт</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2598,3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2000,09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2462,6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"Развитие физической культуры и  спорта Большемурашкинского муниципального района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03 0 00 0 0000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2598,3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2000,9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Подпрограмма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03 1 00 00000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2598,3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2000,9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Проведение физкультурно-массовых мероприятий среди различных категорий населения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03 1 01 00000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90,0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в области спорта, физической культуры и туризма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03 1 01 25270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90,0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03 1 01 25270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700,0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90,0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Обеспечение выполнения учреждением муниципального задания по оказанию услуг</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03 </w:t>
            </w:r>
            <w:r w:rsidRPr="005F1C87">
              <w:rPr>
                <w:lang w:val="en-US"/>
              </w:rPr>
              <w:t>1</w:t>
            </w:r>
            <w:r w:rsidRPr="005F1C87">
              <w:t xml:space="preserve">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1898,3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1910,9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03 </w:t>
            </w:r>
            <w:r w:rsidRPr="005F1C87">
              <w:rPr>
                <w:lang w:val="en-US"/>
              </w:rPr>
              <w:t>1</w:t>
            </w:r>
            <w:r w:rsidRPr="005F1C87">
              <w:t xml:space="preserve"> 02 87590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1878,0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1910,9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03 </w:t>
            </w:r>
            <w:r w:rsidRPr="005F1C87">
              <w:rPr>
                <w:lang w:val="en-US"/>
              </w:rPr>
              <w:t>1</w:t>
            </w:r>
            <w:r w:rsidRPr="005F1C87">
              <w:t xml:space="preserve"> 02 87590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1878,0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1910,9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w:t>
            </w:r>
            <w:r w:rsidRPr="005F1C87">
              <w:lastRenderedPageBreak/>
              <w:t xml:space="preserve">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03 1 02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20,3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03 1 02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20,3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2462,6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2462,6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в области спорта, физической культуры и туризма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77 7 02 25270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77 7 02 25270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Муниципальные учреждения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1962,6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77 7 03 87590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1962,6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77 7 03 87590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1962,6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sz w:val="28"/>
                <w:szCs w:val="28"/>
              </w:rPr>
            </w:pPr>
            <w:r w:rsidRPr="005F1C87">
              <w:rPr>
                <w:b/>
                <w:bCs/>
                <w:sz w:val="28"/>
                <w:szCs w:val="28"/>
              </w:rPr>
              <w:t xml:space="preserve">Земское собрание Большемурашкинского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sz w:val="28"/>
                <w:szCs w:val="28"/>
              </w:rPr>
            </w:pPr>
            <w:r w:rsidRPr="005F1C87">
              <w:rPr>
                <w:b/>
                <w:sz w:val="28"/>
                <w:szCs w:val="28"/>
              </w:rPr>
              <w:t>2942,6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2855,9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2962,6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sz w:val="28"/>
                <w:szCs w:val="28"/>
              </w:rPr>
            </w:pPr>
            <w:r w:rsidRPr="005F1C87">
              <w:rPr>
                <w:b/>
                <w:bCs/>
                <w:sz w:val="28"/>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rPr>
            </w:pPr>
            <w:r w:rsidRPr="005F1C87">
              <w:rPr>
                <w:b/>
              </w:rPr>
              <w:t>2942,6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2855,9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2962,6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786,7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818,2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850,9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786,7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818,2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850,9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786,7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818,2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850,9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786,7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818,2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850,9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Глава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77 7 01 01000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786,7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818,2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850,9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77 7 01 01000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786,7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818,2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850,9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989,7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1022,2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1056,0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989,7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1022,2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1056,0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989,7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1022,2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1056,0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989,7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1022,2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1056,0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989,7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1022,2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1056,0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815,4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847,9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881,7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174,3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174,3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174,3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11662,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1015,5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1055,7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1166,2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1015,5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1055,7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1166,2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1015,5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1055,7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1166,2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1015,5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1055,7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77 7 01 00190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 xml:space="preserve">Руководитель контрольно-счетной инспекции Большемурашкинского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77 7 01 07000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1116,2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1045,7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77 7 01 07000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1116,2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1045,7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lastRenderedPageBreak/>
              <w:t>Отдел капитального строительства  ,архитектуры  и жилищно-коммунального хозяйства администрации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011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21557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18804,2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500,0</w:t>
            </w:r>
          </w:p>
        </w:tc>
      </w:tr>
      <w:tr w:rsidR="005F1C87" w:rsidRPr="005F1C87" w:rsidTr="00D03C44">
        <w:trPr>
          <w:trHeight w:val="273"/>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20557,5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17804,2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Водное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20557,5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17804,2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20557,5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lang w:val="en-US"/>
              </w:rPr>
              <w:t>0</w:t>
            </w:r>
            <w:r w:rsidRPr="005F1C87">
              <w:rPr>
                <w:bCs/>
              </w:rPr>
              <w:t>,0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20557,5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lang w:val="en-US"/>
              </w:rPr>
              <w:t>0</w:t>
            </w:r>
            <w:r w:rsidRPr="005F1C87">
              <w:rPr>
                <w:bCs/>
              </w:rPr>
              <w:t>,0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Проектирование, капитальный ремонт гидротехнических сооружений, находящихся в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13 0 02 </w:t>
            </w:r>
            <w:r w:rsidRPr="005F1C87">
              <w:rPr>
                <w:lang w:val="en-US"/>
              </w:rPr>
              <w:t>L</w:t>
            </w:r>
            <w:r w:rsidRPr="005F1C87">
              <w:t>0160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20557,5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17804,2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t xml:space="preserve">13 0 02 </w:t>
            </w:r>
            <w:r w:rsidRPr="005F1C87">
              <w:rPr>
                <w:lang w:val="en-US"/>
              </w:rPr>
              <w:t>L</w:t>
            </w:r>
            <w:r w:rsidRPr="005F1C87">
              <w:t>0160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t>2</w:t>
            </w:r>
            <w:r w:rsidRPr="005F1C87">
              <w:rPr>
                <w:lang w:val="en-US"/>
              </w:rPr>
              <w:t>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20557,5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17804,2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проектирование, капитальный ремонт гидротехнических сооружений, находящихся в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15208,6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13171,7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проектирование, капитальный ремонт гидротехнических сооружений, находящихся в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5343,6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4627,9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проектирование, капитальный ремонт гидротехнических сооружений, находящихся в за счет средств районного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sz w:val="28"/>
                <w:szCs w:val="28"/>
              </w:rPr>
            </w:pPr>
            <w:r w:rsidRPr="005F1C87">
              <w:rPr>
                <w:b/>
                <w:bCs/>
                <w:sz w:val="28"/>
                <w:szCs w:val="28"/>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999,5</w:t>
            </w:r>
          </w:p>
        </w:tc>
        <w:tc>
          <w:tcPr>
            <w:tcW w:w="1417" w:type="dxa"/>
            <w:tcBorders>
              <w:top w:val="nil"/>
              <w:left w:val="nil"/>
              <w:bottom w:val="single" w:sz="4" w:space="0" w:color="auto"/>
              <w:right w:val="single" w:sz="4" w:space="0" w:color="auto"/>
            </w:tcBorders>
          </w:tcPr>
          <w:p w:rsidR="005F1C87" w:rsidRPr="005F1C87" w:rsidRDefault="005F1C87" w:rsidP="005F1C87">
            <w:pPr>
              <w:jc w:val="right"/>
              <w:rPr>
                <w:b/>
                <w:bCs/>
                <w:sz w:val="28"/>
                <w:szCs w:val="28"/>
              </w:rPr>
            </w:pPr>
            <w:r w:rsidRPr="005F1C87">
              <w:rPr>
                <w:b/>
                <w:bCs/>
                <w:sz w:val="28"/>
                <w:szCs w:val="28"/>
              </w:rPr>
              <w:t>1000,0</w:t>
            </w:r>
          </w:p>
        </w:tc>
        <w:tc>
          <w:tcPr>
            <w:tcW w:w="1418" w:type="dxa"/>
            <w:tcBorders>
              <w:top w:val="nil"/>
              <w:left w:val="nil"/>
              <w:bottom w:val="single" w:sz="4" w:space="0" w:color="auto"/>
              <w:right w:val="single" w:sz="4" w:space="0" w:color="auto"/>
            </w:tcBorders>
          </w:tcPr>
          <w:p w:rsidR="005F1C87" w:rsidRPr="005F1C87" w:rsidRDefault="005F1C87" w:rsidP="005F1C87">
            <w:pPr>
              <w:jc w:val="right"/>
              <w:rPr>
                <w:b/>
                <w:bCs/>
                <w:sz w:val="28"/>
                <w:szCs w:val="28"/>
              </w:rPr>
            </w:pPr>
            <w:r w:rsidRPr="005F1C87">
              <w:rPr>
                <w:b/>
                <w:bCs/>
                <w:sz w:val="28"/>
                <w:szCs w:val="28"/>
              </w:rPr>
              <w:t>500,0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999,5</w:t>
            </w:r>
          </w:p>
        </w:tc>
        <w:tc>
          <w:tcPr>
            <w:tcW w:w="1417" w:type="dxa"/>
            <w:tcBorders>
              <w:top w:val="nil"/>
              <w:left w:val="nil"/>
              <w:bottom w:val="single" w:sz="4" w:space="0" w:color="auto"/>
              <w:right w:val="single" w:sz="4" w:space="0" w:color="auto"/>
            </w:tcBorders>
          </w:tcPr>
          <w:p w:rsidR="005F1C87" w:rsidRPr="005F1C87" w:rsidRDefault="005F1C87" w:rsidP="005F1C87">
            <w:pPr>
              <w:jc w:val="right"/>
              <w:rPr>
                <w:b/>
                <w:bCs/>
              </w:rPr>
            </w:pPr>
            <w:r w:rsidRPr="005F1C87">
              <w:rPr>
                <w:b/>
                <w:bCs/>
              </w:rPr>
              <w:t>1000,0</w:t>
            </w:r>
          </w:p>
        </w:tc>
        <w:tc>
          <w:tcPr>
            <w:tcW w:w="1418" w:type="dxa"/>
            <w:tcBorders>
              <w:top w:val="nil"/>
              <w:left w:val="nil"/>
              <w:bottom w:val="single" w:sz="4" w:space="0" w:color="auto"/>
              <w:right w:val="single" w:sz="4" w:space="0" w:color="auto"/>
            </w:tcBorders>
          </w:tcPr>
          <w:p w:rsidR="005F1C87" w:rsidRPr="005F1C87" w:rsidRDefault="005F1C87" w:rsidP="005F1C87">
            <w:pPr>
              <w:jc w:val="right"/>
              <w:rPr>
                <w:b/>
                <w:bCs/>
              </w:rPr>
            </w:pPr>
            <w:r w:rsidRPr="005F1C87">
              <w:rPr>
                <w:b/>
                <w:bCs/>
              </w:rPr>
              <w:t>500,0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 xml:space="preserve">Муниципальная  программа "Развитие социальной и </w:t>
            </w:r>
            <w:r w:rsidRPr="005F1C87">
              <w:rPr>
                <w:bCs/>
              </w:rPr>
              <w:lastRenderedPageBreak/>
              <w:t>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999,5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lastRenderedPageBreak/>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999,5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Расходы на осуществление бюджетных инвестиций в объекты капитального строительства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13 0 02 20200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999,5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Капитальные вложения в объекты государственной ( муниципальной )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13 0 02  20200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400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999,5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 xml:space="preserve">Управление образования администрации Большемурашкинского муниципального района  Нижегородской области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074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191212,3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195838,0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198260,0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452,9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471,0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489,9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452,9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471,0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489,9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452,9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471,0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489,9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452,9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471,0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489,9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452,9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471,0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489,9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01 5 03 73040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452,9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471,0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489,9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w:t>
            </w:r>
            <w:r w:rsidRPr="005F1C87">
              <w:lastRenderedPageBreak/>
              <w:t xml:space="preserve">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01 5 03 73040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422,5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440,6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459,5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01 5 03 73040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sz w:val="28"/>
                <w:szCs w:val="28"/>
              </w:rPr>
            </w:pPr>
            <w:r w:rsidRPr="005F1C87">
              <w:rPr>
                <w:b/>
                <w:bCs/>
                <w:sz w:val="28"/>
                <w:szCs w:val="28"/>
              </w:rPr>
              <w:t>Образование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189613,9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194251,5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196654,6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Дошкольное образование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25837,8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24570,0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24695,1</w:t>
            </w:r>
          </w:p>
        </w:tc>
      </w:tr>
      <w:tr w:rsidR="005F1C87" w:rsidRPr="005F1C87" w:rsidTr="00D03C44">
        <w:trPr>
          <w:trHeight w:val="1054"/>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25785,1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24570,0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24695,1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"Развитие дошкольного и общего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01 1 00 00000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24994,0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24570,0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24695,1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Обеспечение деятельности дошкольных и общеобразовательных организаций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7708,9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7177,0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7288,6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обеспечение деятельности муниципальных детских дошкольных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01 1 01 20590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w:t>
            </w:r>
            <w:r w:rsidRPr="005F1C87">
              <w:rPr>
                <w:lang w:val="en-US"/>
              </w:rPr>
              <w:t>0</w:t>
            </w:r>
            <w:r w:rsidRPr="005F1C87">
              <w:t>26,0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7177,0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7288,6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01 1 01 20590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7026,0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7177,0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7288,6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по повышению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t xml:space="preserve">01 1 01 </w:t>
            </w:r>
            <w:r w:rsidRPr="005F1C87">
              <w:rPr>
                <w:lang w:val="en-US"/>
              </w:rPr>
              <w:t>S2190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rPr>
                <w:lang w:val="en-U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682,9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t xml:space="preserve">01 1 01 </w:t>
            </w:r>
            <w:r w:rsidRPr="005F1C87">
              <w:rPr>
                <w:lang w:val="en-US"/>
              </w:rPr>
              <w:t>S2190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t>6</w:t>
            </w:r>
            <w:r w:rsidRPr="005F1C87">
              <w:rPr>
                <w:lang w:val="en-US"/>
              </w:rPr>
              <w:t>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682,9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17285,1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17393,0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17406,5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Исполнение полномочий в сфере общего образования в муниципальных дошкольных 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01 1 02 73080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16957,9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17052,7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17052,7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01 1 02 73080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16957,9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17052,7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17052,7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Исполнение полномочий по финансовому обеспечению </w:t>
            </w:r>
            <w:r w:rsidRPr="005F1C87">
              <w:lastRenderedPageBreak/>
              <w:t>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lastRenderedPageBreak/>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01 1 02 73170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327,2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340,3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353,8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01 1 02 73170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327,2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340,3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353,8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tcPr>
          <w:p w:rsidR="005F1C87" w:rsidRPr="005F1C87" w:rsidRDefault="005F1C87" w:rsidP="005F1C87">
            <w:r w:rsidRPr="005F1C87">
              <w:t xml:space="preserve">Подпрограмма « Ресурсное обеспечение сферы образования»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01 4 00 00000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791,1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Укрепление материально-технической базы подведомственных образовательных организаций , подготовка к новому учебному году , текущий и капитальный ремонт, аварийные работы , реализация планов укрепления материально-технической базы общеобразовательных организаций , планов мероприятий по противопожарной безопасности образовательных организаций , модернизация и обновление автобусного парка для перевозки учащихся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01 4 01 00000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791,1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widowControl w:val="0"/>
              <w:autoSpaceDE w:val="0"/>
              <w:autoSpaceDN w:val="0"/>
              <w:adjustRightInd w:val="0"/>
            </w:pPr>
            <w:r w:rsidRPr="005F1C87">
              <w:t xml:space="preserve">Строительство, реконструкция, </w:t>
            </w:r>
          </w:p>
          <w:p w:rsidR="005F1C87" w:rsidRPr="005F1C87" w:rsidRDefault="005F1C87" w:rsidP="005F1C87">
            <w:pPr>
              <w:widowControl w:val="0"/>
              <w:autoSpaceDE w:val="0"/>
              <w:autoSpaceDN w:val="0"/>
              <w:adjustRightInd w:val="0"/>
            </w:pPr>
            <w:r w:rsidRPr="005F1C87">
              <w:t>проектно-изыскательские работы и разработка проектно-сметной документации объектов капитального строительства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01 4 01 20200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791,1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Капитальные вложения в объекты государственной ( муниципальной )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01 4 01 20200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400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791,1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"Улучшение условий и охраны труда в организациях Большемурашкинского муниципального района Нижегородской области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Проведение специальной оценки условий труда в структурных подразделениях администрации района , муниципальных организациях</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lastRenderedPageBreak/>
              <w:t>Реализация мероприятий, направленных на улучшение условий и охраны труда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14 0 01 27100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14 0 01 27100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77 7 0 00 0000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за счет средств фонда на поддержку территорий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77 7 02 22000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77 7 02 22000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Общее образование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111975,0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109081,2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109130,3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111575,1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109081,2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109130,3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"Развитие дошкольного и общего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01 1 00 00000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109554,4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109081,2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109130,3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Обеспечение деятельности дошкольных и общеобразовательных организаций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20998,2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19713,2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19713,2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деятельности муниципальных школ-детских садов, школ начальных, неполных средних и средних</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01 1 01 21590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17046,4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15999,7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15999,7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01 1 01 21590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17046,4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15999,7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15999,7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деятельности муниципальных специальных (коррекционных)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01 1 01 26590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3822,5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3713,5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3713,5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01 1 01 26590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319,3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285,3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285,3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01 1 01 26590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3004,6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3114,2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3114,2</w:t>
            </w:r>
          </w:p>
        </w:tc>
      </w:tr>
      <w:tr w:rsidR="005F1C87" w:rsidRPr="005F1C87" w:rsidTr="00D03C44">
        <w:trPr>
          <w:trHeight w:val="443"/>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01 1 01 26590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498,7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314,0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314,0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88556,2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89368,0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89417,1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Исполнение полномочий в сфере общего образования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01 1 02 73070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87377,4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88142,0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88142,0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01 1 02 73070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17639,7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17278,9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17278,9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01 1 02 73070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3758,4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4306,4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4306,4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01 1 02 73070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65979,3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66556,7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66556,7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01 1 02 73170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118,9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123,7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128,7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01 1 02 73170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118,9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123,7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128,7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01 1 02 73180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1059,9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1102,3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1146,4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01 1 02 73180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374,1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389,0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404,6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 </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01 1 02 73180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685,8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713,3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741,8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tcPr>
          <w:p w:rsidR="005F1C87" w:rsidRPr="005F1C87" w:rsidRDefault="005F1C87" w:rsidP="005F1C87">
            <w:r w:rsidRPr="005F1C87">
              <w:t xml:space="preserve">Подпрограмма « Ресурсное обеспечение сферы образования»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01 4 00 00000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2020,7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капитальный ремонт образовательных организаций, реализующих общеобразовательные программы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01 4 02 00000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2020,7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Капитальный ремонт образовательных организаций, реализующих общеобразовательные программы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01 4 02 </w:t>
            </w:r>
            <w:r w:rsidRPr="005F1C87">
              <w:rPr>
                <w:lang w:val="en-US"/>
              </w:rPr>
              <w:t>S</w:t>
            </w:r>
            <w:r w:rsidRPr="005F1C87">
              <w:t>2180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2020,7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01 4 02 </w:t>
            </w:r>
            <w:r w:rsidRPr="005F1C87">
              <w:rPr>
                <w:lang w:val="en-US"/>
              </w:rPr>
              <w:t>S</w:t>
            </w:r>
            <w:r w:rsidRPr="005F1C87">
              <w:t>2180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2020,7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399,9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399,9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Расходы на осуществление бюджетных инвестиций в объекты капитального строительства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13 0 02 20200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399,9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13 0 02  20200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399,9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rPr>
            </w:pPr>
            <w:r w:rsidRPr="005F1C87">
              <w:rPr>
                <w:b/>
              </w:rPr>
              <w:t>24243,6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24910,9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25225,9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24243,6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24910,9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25225,9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"Развитие дополнительного образования и воспитания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24243,6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24910,9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25225,9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t>Развитие системы дополнительного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24243,6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24910,9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25225,9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деятельности муниципальных учреждений дополнительного образования детей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01 2 01 23590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24159,5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24910,9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25225,9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01 2 01 23590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24159,5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24910,9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25225,9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01 2 01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84,1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01 2 01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84,1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318"/>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 xml:space="preserve">Молодежная политика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1801,4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357,4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1179,7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1801,4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357,4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1179,7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"Развитие дополнительного образования и воспитания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1751,3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307,4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1179,7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t>Организация отдыха и оздоровления детей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t>01 2 02 00000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1751,3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307,4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1179,7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Организация временного трудоустройства несовершеннолетних граждан в возрасте от 14 до 18 лет в свободное от учебы время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01 2 02 24010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01 2 02 24910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по организации отдыха и оздоровления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01 2 02 24910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1379,9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864,0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01 2 02 24910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796,2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01 2 02 24910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583,7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864,0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w:t>
            </w:r>
            <w:r w:rsidRPr="005F1C87">
              <w:lastRenderedPageBreak/>
              <w:t>помощь детям в соответствии с имеющейся лицензией, расположенные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01 2 02 73320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199,5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207,4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215,7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Социальное обеспечение и иные социальные выплаты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01 2 02 73320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199,5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207,4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215,7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"Развитие молодежной политики в Большемурашкинском муниципальном районе»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Развитие молодежной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01 7 01 00000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Проведение мероприятий для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01 7 01 25200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01 7 01 25200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01 7 01 25200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34,8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p w:rsidR="005F1C87" w:rsidRPr="005F1C87" w:rsidRDefault="005F1C87" w:rsidP="005F1C87">
            <w:pPr>
              <w:jc w:val="right"/>
              <w:rPr>
                <w:bCs/>
              </w:rPr>
            </w:pP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25756,2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35332,0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36423,6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25724,9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35332,0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36423,6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"Развитие системы оценки качества образования и информационной прозрачности системы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01 3 00 00000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5037,8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4064,0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4211,3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Формирование культуры оценки качества образования на уровне органов местного самоуправления района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01 3 01 00000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5037,8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4064,0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4211,3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01 3 01 46590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3862,7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4064,0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4211,3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01 3 01 46590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3438,2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3682,7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3830,0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Закупка товаров, работ и услуг для государственных </w:t>
            </w:r>
            <w:r w:rsidRPr="005F1C87">
              <w:lastRenderedPageBreak/>
              <w:t>(муниципальных)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01 3 01 46590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423,3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381,3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381,3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tcPr>
          <w:p w:rsidR="005F1C87" w:rsidRPr="005F1C87" w:rsidRDefault="005F1C87" w:rsidP="005F1C87">
            <w:pPr>
              <w:jc w:val="center"/>
            </w:pPr>
            <w:r w:rsidRPr="005F1C87">
              <w:t>01 3 01 46590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01 3 01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1175,1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01 3 01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1175,1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01 5 00 00000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20687,1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31268,0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32212,3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2897,8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2993,0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3107,7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2897,8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2993,0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3107,7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2773,2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2866,7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2981,4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124,3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126,3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126,3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01 5 01 00190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Содержание учебно-методических кабинетов, централизованных бухгалтерий ,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16771,1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27215,9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28002,8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01 5 02 46590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16379,7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27215,9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28002,8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01 5 02 46590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15834,5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26555,7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27342,6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Закупка товаров, работ и услуг для государственных </w:t>
            </w:r>
            <w:r w:rsidRPr="005F1C87">
              <w:lastRenderedPageBreak/>
              <w:t>(муниципальных)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01 5 02 46590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523,2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638,2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638,2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01 5 02 46590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22,0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22,0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01 5 02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391,3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01 5 02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391,3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1018,3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1059,1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1101,8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01 5 03 73010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568,5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592,6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617,9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01 5 03 73010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538,1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562,2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587,5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01 5 03 73010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Осуществление полномочий</w:t>
            </w:r>
            <w:r w:rsidRPr="005F1C87">
              <w:br/>
              <w:t>по организации и осуществлению деятельности по опеке и попечительству в отношении несовершеннолетних граждан</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01 5 03 73020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449,8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466,5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483,9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01 5 03 73020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419,8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436,5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453,9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p w:rsidR="005F1C87" w:rsidRPr="005F1C87" w:rsidRDefault="005F1C87" w:rsidP="005F1C87">
            <w:pPr>
              <w:jc w:val="center"/>
            </w:pPr>
            <w:r w:rsidRPr="005F1C87">
              <w:t>01 5 03 73020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Муниципальная программа « Повышение безопасности дорожного движения Большемурашкинского муниципального района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06 0 03 00000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Организация и проведение мероприятий , направленных на предупреждение детского дорожно-транспортного травматизма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06 0 03 00000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Мероприятия по повышению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06 0 03 28800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06 0 03 28800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17,8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"Улучшение условий и охраны труда в организациях Большемурашкинского муниципального района Нижегородской области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13,5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Проведение специальной оценки условий труда в структурных подразделениях администрации района , муниципальных организациях</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13,5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Реализация мероприятий, направленных на улучшение условий и охраны труда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14 0 01 27100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13,5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09</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14 0 01 27100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13,5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1145,5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1115,5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1115,5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Охрана семьи и детства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1115,5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1115,5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1115,5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1115,5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1115,5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1115,5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Подпрограмма  "Развитие дошкольного и общего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01 1 00 00000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1115,5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1115,5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1115,5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t xml:space="preserve">Исполнение органами местного самоуправления района </w:t>
            </w:r>
            <w:r w:rsidRPr="005F1C87">
              <w:lastRenderedPageBreak/>
              <w:t>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01 1 02 00000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1115,5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1115,5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1115,5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01 1 02 73110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1115,5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1115,5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1115,5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01 1 02 73110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16,5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16,5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p w:rsidR="005F1C87" w:rsidRPr="005F1C87" w:rsidRDefault="005F1C87" w:rsidP="005F1C87"/>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01 1 02 73110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1099,0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1099,0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1099,0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30,0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Реализация оздоровительных и социокультурных потребностей , интеллектуального и творческого потенциала  граждан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12 5 01 25280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12 5 01 25280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Управление сельского хозяйства администрации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082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26649,3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29219,6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38793,4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26649,3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29219,6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38793,4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rPr>
                <w:bCs/>
              </w:rPr>
              <w:lastRenderedPageBreak/>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Подпрограмма «Поддержка работников сельскохозяйственного производства до 30 лет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12 1 00 00000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Предоставление мер социальной поддержки отдельным категориям  граждан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12 1 0128100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 xml:space="preserve">Ежемесячная доплата к заработной плате работникам сельскохозяйственных предприятий в возрасте до 30 лет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12 1 01 28100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12 1 01 28100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"Развитие агропромышленного комплекса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26425,8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29015,1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38588,9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Подпрограмма "Развитие сельского хозяйства Большемурашкинского муниципального района Нижегородской области" до 2020 года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22857,5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25316,9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34755,4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Развитие отраслей агропромышленного комплекса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rPr>
                <w:lang w:val="en-US"/>
              </w:rPr>
              <w:t>16 1 01 00000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rPr>
                <w:lang w:val="en-U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22676,5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24783,5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33646,9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Оказание несвязанной поддержки сельскохозяйственным товаропроизводителям в области растениеводства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t xml:space="preserve">16 1 01 </w:t>
            </w:r>
            <w:r w:rsidRPr="005F1C87">
              <w:rPr>
                <w:lang w:val="en-US"/>
              </w:rPr>
              <w:t>R5410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4247,5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4856,2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7723,7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16 1 01 </w:t>
            </w:r>
            <w:r w:rsidRPr="005F1C87">
              <w:rPr>
                <w:lang w:val="en-US"/>
              </w:rPr>
              <w:t>R5410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4247,5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4856,2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7723,7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 том числе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1820,4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1995,9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4863,7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оказание несвязанной поддержки сельскохозяйственным товаропроизводителям в области растениеводств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2427,1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2860,3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2860,3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Повышение продуктивности в молочном скотоводстве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01 R5420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10506,7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7648,5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12722,5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01 R5420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10506,7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7648,5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12722,5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7201,7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4319,8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9393,8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3305,0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3328,7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3328,7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Оказание содействия достижению целевых показателей реализации региональных программ развития агропромышленного комплекса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01 R5430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7922,3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12278,8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13200,7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01 R5430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7922,3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12278,8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13200,7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возмещение части затрат на приобретение элитных семян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566,8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595,9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595,9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поддержка племенного животноводства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2168,1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2177,4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2980,2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2,1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46,6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46,6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46,6</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132,7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132,7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132,7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5,1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4,1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возмещение части затрат на приобретение элитных семян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784,2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1128,4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1128,4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поддержка племенного животноводства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4214,3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8190,1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8310,7</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 w:rsidR="005F1C87" w:rsidRPr="005F1C87" w:rsidRDefault="005F1C87" w:rsidP="005F1C87">
            <w:r w:rsidRPr="005F1C87">
              <w:t>Техническая и технологическая модернизация , инновационное развитие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383,4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958,5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Возмещение части затрат на приобретение зерноуборочных и кормоуборочных комбайнов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16 1 02 73220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383,4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958,5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i/>
              </w:rPr>
            </w:pPr>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16 1 02 73220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383,4</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958,5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Стимулирование инвестиционной деятельности в агропромышленном комплексе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31,0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Возмещение части процентной ставки по инвестиционным кредитам (займам) в агропромышленном комплексе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03 R5440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31,0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i/>
              </w:rPr>
            </w:pPr>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03 R5440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31,0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  возмещение части процентной ставки по инвестиционным кредитам (займам) в агропромышленном комплексе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возмещение части процентной ставки по инвестиционным кредитам (займам) в агропромышленном комплексе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Повышение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16 1 04 00000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
                <w:bCs/>
                <w:sz w:val="28"/>
                <w:szCs w:val="28"/>
              </w:rPr>
            </w:pPr>
            <w:r w:rsidRPr="005F1C87">
              <w:lastRenderedPageBreak/>
              <w:t>Реализация мероприятия, направленных на повышение эффективности работы сельскохозяйственных товаропроизводителей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16 1 04 28110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150,0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16 1 04 28110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16 2 00 00000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rPr>
            </w:pPr>
            <w:r w:rsidRPr="005F1C87">
              <w:rPr>
                <w:b/>
              </w:rPr>
              <w:t>3568,3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3698,2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3833,5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16 2 01 00000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3568,3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3698,2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3833,5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16 2 01 73030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3568,3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3698,2</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3833,5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16 2 01 73030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3281,9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3380,1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3515,3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16 2 01 73030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286,4</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318,1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318,2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73,5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54,5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204,5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73,5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54,5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204,5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73,5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54,5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204,5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 xml:space="preserve">Ежемесячная доплата к заработной плате работникам сельскохозяйственных предприятий в возрасте до 30 лет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77  7 02 28100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77 7 02 28100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300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150,0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Осуществление отдельных государственных полномочий по организации проведения мероприятий по предупреждению и ликвидации болезней животных , их лечению , отлову и содержанию безнадзорных животных , защите населения от болезней , общих для человека и животных , в части отлова и содержания безнадзорных животных</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77 7 02 73310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73,5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54,5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54,5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77 7 02 73310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73,5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54,5</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54,5</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 xml:space="preserve">Комитет по управлению экономикой </w:t>
            </w:r>
            <w:r w:rsidRPr="005F1C87">
              <w:rPr>
                <w:b/>
                <w:sz w:val="28"/>
                <w:szCs w:val="28"/>
              </w:rPr>
              <w:lastRenderedPageBreak/>
              <w:t>администрации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lastRenderedPageBreak/>
              <w:t>366</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12075,1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7036,6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7204,4</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lastRenderedPageBreak/>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3653,6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3034,1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3132,1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3653,6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3034,1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3132,1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Муниципальная программа " Информатизация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3277,2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2919,8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3014,8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Развитие предоставление государственных и муниципальных услуг ( функций) населению Большемурашкинского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05 0 03 00000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3277,2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2919,8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3014,8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05 0 03 00590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3265,6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2919,8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3014,8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05 0 03 00590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2583,9</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2376,9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2471,9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05 0 03 00590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681,7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542,9</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542,9</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05 0 03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05 0 03 </w:t>
            </w:r>
            <w:r w:rsidRPr="005F1C87">
              <w:rPr>
                <w:lang w:val="en-US"/>
              </w:rPr>
              <w:t>S</w:t>
            </w:r>
            <w:r w:rsidRPr="005F1C87">
              <w:t>2190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11,6</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131,8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114,3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117,3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sz w:val="28"/>
                <w:szCs w:val="28"/>
              </w:rPr>
            </w:pPr>
            <w:r w:rsidRPr="005F1C87">
              <w:rPr>
                <w:sz w:val="22"/>
                <w:szCs w:val="22"/>
              </w:rPr>
              <w:t>Содержание объектов муниципальной имущественной казны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96,8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79,3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82,3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lastRenderedPageBreak/>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96,8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79,3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82,3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96,8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79,3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82,3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widowControl w:val="0"/>
              <w:autoSpaceDE w:val="0"/>
              <w:autoSpaceDN w:val="0"/>
              <w:jc w:val="both"/>
              <w:rPr>
                <w:rFonts w:ascii="Arial" w:hAnsi="Arial" w:cs="Arial"/>
              </w:rPr>
            </w:pPr>
            <w:r w:rsidRPr="005F1C87">
              <w:t xml:space="preserve">Техническая инвентаризация, оценка рыночной стоимости объектов муниципальной собственности района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Мероприятия в рамках реализации программы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07 0 02 29010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07 0 02 29010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35,0</w:t>
            </w:r>
          </w:p>
        </w:tc>
      </w:tr>
      <w:tr w:rsidR="005F1C87" w:rsidRPr="005F1C87" w:rsidTr="00D03C44">
        <w:trPr>
          <w:trHeight w:val="1128"/>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"Улучшение условий и охраны труда в организациях Большемурашкинского муниципального района Нижегородской области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83,5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817"/>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Проведение специальной оценки условий труда в структурных подразделениях администрации района , муниципальных организациях</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68,5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433"/>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Реализация мероприятий, направленных на улучшение условий и охраны труда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14 0 01 27100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68,5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569"/>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14 0 01 27100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68,5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Проведение ежегодного районного смотра-конкурса на организацию работ по охране труда среди организаций всех форм собственности , индивидуальных предпринимателей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
                <w:bCs/>
              </w:rPr>
            </w:pPr>
            <w:r w:rsidRPr="005F1C87">
              <w:t>Реализация мероприятий, направленных на улучшение условий и охраны труда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14 0 03 27100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14 0 03 27100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161,1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161,1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161,1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 xml:space="preserve">Увеличение расходов муниципальных многофункциональных центров предоставления государственных и муниципальных услуг на оказание услуг </w:t>
            </w:r>
            <w:r w:rsidRPr="005F1C87">
              <w:lastRenderedPageBreak/>
              <w:t>населению</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77 7 02 745000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161,1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13</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77 7 02 745000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161,1</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6595,7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2215,7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2234,2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Общеэкономические вопросы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13,7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"Организация оплачиваемых общественных работ на территории Большемурашкинского муниципального  района "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13,7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Содействие трудоустройству граждан и обеспечение работодателей рабочей силой в соответствии с потребностями экономики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13,7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Мероприятия по содействию занятости населения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04 0 01 29910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13,7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04 0 01 29910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13,7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25,0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
              </w:rPr>
            </w:pPr>
            <w:r w:rsidRPr="005F1C87">
              <w:rPr>
                <w:b/>
              </w:rPr>
              <w:t>Топливно-энергетический комплекс</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sz w:val="28"/>
                <w:szCs w:val="28"/>
              </w:rPr>
            </w:pPr>
            <w:r w:rsidRPr="005F1C87">
              <w:rPr>
                <w:sz w:val="22"/>
                <w:szCs w:val="22"/>
              </w:rPr>
              <w:t>Содержание объектов муниципальной имущественной казны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85,1</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88,1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sz w:val="22"/>
                <w:szCs w:val="22"/>
              </w:rPr>
            </w:pPr>
            <w:r w:rsidRPr="005F1C87">
              <w:rPr>
                <w:sz w:val="22"/>
                <w:szCs w:val="22"/>
              </w:rPr>
              <w:t>Расходы на реализацию мероприятий в топливно-энергетической отрасли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07 0 01 25080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sz w:val="22"/>
                <w:szCs w:val="22"/>
              </w:rPr>
            </w:pPr>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07 0 01 25080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2,5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 xml:space="preserve">Транспорт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08</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5048,5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1000,0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1000,0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sz w:val="28"/>
                <w:szCs w:val="28"/>
              </w:rPr>
            </w:pPr>
            <w:r w:rsidRPr="005F1C87">
              <w:rPr>
                <w:bCs/>
              </w:rPr>
              <w:t>Муниципальная программа   "Развитие пассажирского автотранспорта на территории Большемурашкинского муниципального района на 2017-2020 годы</w:t>
            </w:r>
            <w:r w:rsidRPr="005F1C87">
              <w:rPr>
                <w:bCs/>
                <w:sz w:val="28"/>
                <w:szCs w:val="28"/>
              </w:rPr>
              <w:t>"</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5048,5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iCs/>
              </w:rPr>
              <w:t>Создание условий для бесперебойной работы пассажирского автобусного сообщения на территории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17 0 01 00000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5048,5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Отдельные мероприятия в области автомобильного транспорта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17 0 01 60010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5048,5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08</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17 0 01 60010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5048,5</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1000,0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1531,0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1190,7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1234,2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Cs/>
              </w:rPr>
            </w:pPr>
            <w:r w:rsidRPr="005F1C87">
              <w:rPr>
                <w:bCs/>
              </w:rPr>
              <w:lastRenderedPageBreak/>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1205,0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1190,7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1234,2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Расходы по обеспечению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07 0 03 00000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1205,0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1190,7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1234,2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07 0 03 00590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1205,0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1190,7</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1234,2</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07 0 03 00590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1046,7</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1088,6</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1132,1</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07 0 03 00590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146,0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89,8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89,8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07 0 03 00590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12,3</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12,3</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12,3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"Развитие малого и среднего предпринимательства в Большемурашкинском муниципальном районе  Нижегородской области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09 0 00 00000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298,0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 xml:space="preserve">Субсидирование затрат на обеспечение деятельности АНО « Бизнес-центр Большемурашкинского района» , содействие в совершенствовании его деятельности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09 0 01 00000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270,0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t>Субсидии  на оказание финансовой поддержки АНО " Центр бизнеса Большемурашкинского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09 0 01 62500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270,0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09 0 01 62500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270,0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Содействие формированию положительного имиджа сферы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09 0 02 00000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Мероприятия в рамках реализации программы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09 0 02 29110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09 0 02 29110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20,0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09 0 02 29110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lastRenderedPageBreak/>
              <w:t>Муниципальная программа "Повышение эффективности муниципального 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Подпрограмма « Повышение эффективности муниципального управления , развитие местного самоуправления и муниципальной службы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Мероприятия , направленные на повышение эффективности муниципального управления , развитие местного самоуправления и муниципальной службы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Прочие выплаты по обязательствам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28,0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3,0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04</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15 1 01 26000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800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25,0</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
                <w:sz w:val="28"/>
                <w:szCs w:val="28"/>
              </w:rPr>
            </w:pPr>
            <w:r w:rsidRPr="005F1C87">
              <w:rPr>
                <w:b/>
                <w:sz w:val="28"/>
                <w:szCs w:val="28"/>
              </w:rPr>
              <w:t xml:space="preserve">Жилищно-коммунальное хозяйство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5,8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5,8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
              </w:rPr>
            </w:pPr>
            <w:r w:rsidRPr="005F1C87">
              <w:rPr>
                <w:b/>
              </w:rPr>
              <w:t>Жилищное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5,8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5,8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sz w:val="28"/>
                <w:szCs w:val="28"/>
              </w:rPr>
            </w:pPr>
            <w:r w:rsidRPr="005F1C87">
              <w:rPr>
                <w:sz w:val="22"/>
                <w:szCs w:val="22"/>
              </w:rPr>
              <w:t>Содержание объектов муниципальной имущественной казны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01</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07 0 01 26000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200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5,8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5,8</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5,8</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r w:rsidRPr="005F1C87">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sz w:val="28"/>
                <w:szCs w:val="28"/>
              </w:rPr>
            </w:pPr>
            <w:r w:rsidRPr="005F1C87">
              <w:rPr>
                <w:b/>
                <w:sz w:val="28"/>
                <w:szCs w:val="28"/>
              </w:rPr>
              <w:t>48,2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sz w:val="28"/>
                <w:szCs w:val="28"/>
              </w:rPr>
            </w:pPr>
            <w:r w:rsidRPr="005F1C87">
              <w:rPr>
                <w:b/>
                <w:sz w:val="28"/>
                <w:szCs w:val="28"/>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rPr>
            </w:pPr>
            <w:r w:rsidRPr="005F1C87">
              <w:rPr>
                <w:b/>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rPr>
            </w:pPr>
            <w:r w:rsidRPr="005F1C87">
              <w:rPr>
                <w:b/>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rPr>
            </w:pPr>
            <w:r w:rsidRPr="005F1C87">
              <w:rPr>
                <w:b/>
              </w:rPr>
              <w:t>48,2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rPr>
            </w:pPr>
            <w:r w:rsidRPr="005F1C87">
              <w:rPr>
                <w:b/>
              </w:rPr>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48,2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48,2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48,2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lastRenderedPageBreak/>
              <w:t>Расходы за счет средств фонда на поддержку территорий</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77 7 02 22000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48,2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463"/>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10</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06</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77 7 02 22000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pPr>
            <w:r w:rsidRPr="005F1C87">
              <w:t>48,2</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pPr>
            <w:r w:rsidRPr="005F1C87">
              <w:t>0,0</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sz w:val="28"/>
                <w:szCs w:val="28"/>
              </w:rPr>
            </w:pPr>
            <w:r w:rsidRPr="005F1C87">
              <w:rPr>
                <w:b/>
                <w:sz w:val="28"/>
                <w:szCs w:val="28"/>
              </w:rPr>
              <w:t>Средства массовой информации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12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sz w:val="28"/>
                <w:szCs w:val="28"/>
              </w:rPr>
            </w:pPr>
            <w:r w:rsidRPr="005F1C87">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sz w:val="28"/>
                <w:szCs w:val="28"/>
              </w:rPr>
            </w:pPr>
            <w:r w:rsidRPr="005F1C87">
              <w:rPr>
                <w:b/>
                <w:bCs/>
                <w:sz w:val="28"/>
                <w:szCs w:val="28"/>
              </w:rPr>
              <w:t>1771,8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1781,0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sz w:val="28"/>
                <w:szCs w:val="28"/>
              </w:rPr>
            </w:pPr>
            <w:r w:rsidRPr="005F1C87">
              <w:rPr>
                <w:b/>
                <w:bCs/>
                <w:sz w:val="28"/>
                <w:szCs w:val="28"/>
              </w:rPr>
              <w:t>1832,3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rPr>
                <w:b/>
                <w:bCs/>
              </w:rPr>
            </w:pPr>
            <w:r w:rsidRPr="005F1C87">
              <w:rPr>
                <w:b/>
                <w:bCs/>
              </w:rPr>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12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bCs/>
              </w:rPr>
            </w:pPr>
            <w:r w:rsidRPr="005F1C87">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
                <w:bCs/>
              </w:rPr>
            </w:pPr>
            <w:r w:rsidRPr="005F1C87">
              <w:rPr>
                <w:b/>
                <w:bCs/>
              </w:rPr>
              <w:t>1771,8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1781,0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
                <w:bCs/>
              </w:rPr>
            </w:pPr>
            <w:r w:rsidRPr="005F1C87">
              <w:rPr>
                <w:b/>
                <w:bCs/>
              </w:rPr>
              <w:t>1832,3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pPr>
            <w:r w:rsidRPr="005F1C87">
              <w:rPr>
                <w:bCs/>
              </w:rPr>
              <w:t>Муниципальная программа " Информатизация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05 0 00 00000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Cs/>
              </w:rPr>
            </w:pPr>
            <w:r w:rsidRPr="005F1C87">
              <w:rPr>
                <w:bCs/>
              </w:rPr>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1771,8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1781,0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1832,3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pPr>
              <w:outlineLvl w:val="0"/>
              <w:rPr>
                <w:bCs/>
              </w:rPr>
            </w:pPr>
            <w:r w:rsidRPr="005F1C87">
              <w:rPr>
                <w:bCs/>
              </w:rPr>
              <w:t>Предоставление субсидий на выполнение муниципального задания по информированию населения о деятельности органов местного самоуправления , а также по вопросам имеющим большую социальную значимость , путем производства и выпуска печатных средств массовой информации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05 0 01 00000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1771,8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1781,0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1832,3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Расходы на обеспечение деятельности муниципальных учреждений в сфере печатных средств массовой информации</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t xml:space="preserve">05 0 01 </w:t>
            </w:r>
            <w:r w:rsidRPr="005F1C87">
              <w:rPr>
                <w:lang w:val="en-US"/>
              </w:rPr>
              <w:t>S2050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1771,8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1781,0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1832,3</w:t>
            </w:r>
          </w:p>
        </w:tc>
      </w:tr>
      <w:tr w:rsidR="005F1C87" w:rsidRPr="005F1C87" w:rsidTr="00D03C44">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5F1C87" w:rsidRPr="005F1C87" w:rsidRDefault="005F1C87" w:rsidP="005F1C87">
            <w:r w:rsidRPr="005F1C87">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12</w:t>
            </w:r>
          </w:p>
        </w:tc>
        <w:tc>
          <w:tcPr>
            <w:tcW w:w="709"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02</w:t>
            </w:r>
          </w:p>
        </w:tc>
        <w:tc>
          <w:tcPr>
            <w:tcW w:w="1984"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rPr>
                <w:lang w:val="en-US"/>
              </w:rPr>
            </w:pPr>
            <w:r w:rsidRPr="005F1C87">
              <w:t xml:space="preserve">05 0 01 </w:t>
            </w:r>
            <w:r w:rsidRPr="005F1C87">
              <w:rPr>
                <w:lang w:val="en-US"/>
              </w:rPr>
              <w:t>S2050</w:t>
            </w:r>
          </w:p>
        </w:tc>
        <w:tc>
          <w:tcPr>
            <w:tcW w:w="851"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center"/>
            </w:pPr>
            <w:r w:rsidRPr="005F1C87">
              <w:t>600</w:t>
            </w:r>
          </w:p>
        </w:tc>
        <w:tc>
          <w:tcPr>
            <w:tcW w:w="1276" w:type="dxa"/>
            <w:tcBorders>
              <w:top w:val="nil"/>
              <w:left w:val="nil"/>
              <w:bottom w:val="single" w:sz="4" w:space="0" w:color="auto"/>
              <w:right w:val="single" w:sz="4" w:space="0" w:color="auto"/>
            </w:tcBorders>
            <w:shd w:val="clear" w:color="auto" w:fill="auto"/>
            <w:noWrap/>
            <w:vAlign w:val="bottom"/>
          </w:tcPr>
          <w:p w:rsidR="005F1C87" w:rsidRPr="005F1C87" w:rsidRDefault="005F1C87" w:rsidP="005F1C87">
            <w:pPr>
              <w:jc w:val="right"/>
              <w:rPr>
                <w:bCs/>
              </w:rPr>
            </w:pPr>
            <w:r w:rsidRPr="005F1C87">
              <w:rPr>
                <w:bCs/>
              </w:rPr>
              <w:t>1771,8</w:t>
            </w:r>
          </w:p>
        </w:tc>
        <w:tc>
          <w:tcPr>
            <w:tcW w:w="1417"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1781,0</w:t>
            </w:r>
          </w:p>
        </w:tc>
        <w:tc>
          <w:tcPr>
            <w:tcW w:w="1418" w:type="dxa"/>
            <w:tcBorders>
              <w:top w:val="nil"/>
              <w:left w:val="nil"/>
              <w:bottom w:val="single" w:sz="4" w:space="0" w:color="auto"/>
              <w:right w:val="single" w:sz="4" w:space="0" w:color="auto"/>
            </w:tcBorders>
            <w:vAlign w:val="bottom"/>
          </w:tcPr>
          <w:p w:rsidR="005F1C87" w:rsidRPr="005F1C87" w:rsidRDefault="005F1C87" w:rsidP="005F1C87">
            <w:pPr>
              <w:jc w:val="right"/>
              <w:rPr>
                <w:bCs/>
              </w:rPr>
            </w:pPr>
            <w:r w:rsidRPr="005F1C87">
              <w:rPr>
                <w:bCs/>
              </w:rPr>
              <w:t>1832,3</w:t>
            </w:r>
          </w:p>
        </w:tc>
      </w:tr>
    </w:tbl>
    <w:p w:rsidR="005F1C87" w:rsidRPr="005F1C87" w:rsidRDefault="005F1C87" w:rsidP="005F1C87"/>
    <w:p w:rsidR="005F1C87" w:rsidRPr="005F1C87" w:rsidRDefault="005F1C87" w:rsidP="005F1C87">
      <w:pPr>
        <w:rPr>
          <w:sz w:val="28"/>
          <w:szCs w:val="28"/>
        </w:rPr>
      </w:pPr>
    </w:p>
    <w:p w:rsidR="005F1C87" w:rsidRPr="005F1C87" w:rsidRDefault="005F1C87" w:rsidP="005F1C87">
      <w:pPr>
        <w:rPr>
          <w:sz w:val="28"/>
          <w:szCs w:val="28"/>
        </w:rPr>
      </w:pPr>
    </w:p>
    <w:p w:rsidR="005F1C87" w:rsidRPr="005F1C87" w:rsidRDefault="005F1C87" w:rsidP="005F1C87">
      <w:pPr>
        <w:rPr>
          <w:sz w:val="28"/>
          <w:szCs w:val="28"/>
        </w:rPr>
      </w:pPr>
    </w:p>
    <w:p w:rsidR="005F1C87" w:rsidRPr="005F1C87" w:rsidRDefault="005F1C87" w:rsidP="005F1C87">
      <w:pPr>
        <w:rPr>
          <w:sz w:val="28"/>
          <w:szCs w:val="28"/>
        </w:rPr>
      </w:pPr>
    </w:p>
    <w:p w:rsidR="005F1C87" w:rsidRPr="005F1C87" w:rsidRDefault="005F1C87" w:rsidP="005F1C87">
      <w:pPr>
        <w:rPr>
          <w:sz w:val="28"/>
          <w:szCs w:val="28"/>
        </w:rPr>
      </w:pPr>
    </w:p>
    <w:p w:rsidR="005F1C87" w:rsidRDefault="005F1C87" w:rsidP="005F1C87">
      <w:pPr>
        <w:rPr>
          <w:sz w:val="28"/>
          <w:szCs w:val="28"/>
        </w:rPr>
      </w:pPr>
    </w:p>
    <w:p w:rsidR="005F1C87" w:rsidRDefault="005F1C87" w:rsidP="005F1C87">
      <w:pPr>
        <w:rPr>
          <w:sz w:val="28"/>
          <w:szCs w:val="28"/>
        </w:rPr>
      </w:pPr>
    </w:p>
    <w:p w:rsidR="005F1C87" w:rsidRDefault="005F1C87" w:rsidP="005F1C87">
      <w:pPr>
        <w:rPr>
          <w:sz w:val="28"/>
          <w:szCs w:val="28"/>
        </w:rPr>
      </w:pPr>
    </w:p>
    <w:p w:rsidR="005F1C87" w:rsidRDefault="005F1C87" w:rsidP="005F1C87">
      <w:pPr>
        <w:rPr>
          <w:sz w:val="28"/>
          <w:szCs w:val="28"/>
        </w:rPr>
      </w:pPr>
    </w:p>
    <w:p w:rsidR="005F1C87" w:rsidRDefault="005F1C87" w:rsidP="005F1C87">
      <w:pPr>
        <w:rPr>
          <w:sz w:val="28"/>
          <w:szCs w:val="28"/>
        </w:rPr>
      </w:pPr>
    </w:p>
    <w:p w:rsidR="005F1C87" w:rsidRDefault="005F1C87" w:rsidP="005F1C87">
      <w:pPr>
        <w:rPr>
          <w:sz w:val="28"/>
          <w:szCs w:val="28"/>
        </w:rPr>
        <w:sectPr w:rsidR="005F1C87" w:rsidSect="00674DE5">
          <w:pgSz w:w="16838" w:h="11906" w:orient="landscape"/>
          <w:pgMar w:top="1134" w:right="1134" w:bottom="567" w:left="1134" w:header="709" w:footer="709" w:gutter="0"/>
          <w:cols w:space="708"/>
          <w:docGrid w:linePitch="360"/>
        </w:sectPr>
      </w:pPr>
    </w:p>
    <w:p w:rsidR="005F1C87" w:rsidRDefault="005F1C87" w:rsidP="005F1C87">
      <w:pPr>
        <w:ind w:left="1" w:hanging="285"/>
        <w:jc w:val="right"/>
        <w:rPr>
          <w:sz w:val="28"/>
          <w:szCs w:val="28"/>
        </w:rPr>
      </w:pPr>
      <w:r>
        <w:rPr>
          <w:sz w:val="28"/>
          <w:szCs w:val="28"/>
        </w:rPr>
        <w:lastRenderedPageBreak/>
        <w:t>Приложение 8</w:t>
      </w:r>
    </w:p>
    <w:p w:rsidR="005F1C87" w:rsidRDefault="005F1C87" w:rsidP="005F1C87">
      <w:pPr>
        <w:jc w:val="right"/>
        <w:rPr>
          <w:sz w:val="28"/>
          <w:szCs w:val="28"/>
        </w:rPr>
      </w:pPr>
      <w:r>
        <w:rPr>
          <w:sz w:val="28"/>
          <w:szCs w:val="28"/>
        </w:rPr>
        <w:t xml:space="preserve">к решению Земского собрания </w:t>
      </w:r>
    </w:p>
    <w:p w:rsidR="005F1C87" w:rsidRDefault="005F1C87" w:rsidP="005F1C87">
      <w:pPr>
        <w:jc w:val="right"/>
        <w:rPr>
          <w:sz w:val="28"/>
          <w:szCs w:val="28"/>
        </w:rPr>
      </w:pPr>
      <w:r>
        <w:rPr>
          <w:sz w:val="28"/>
          <w:szCs w:val="28"/>
        </w:rPr>
        <w:t xml:space="preserve">Большемурашкинского муниципального района </w:t>
      </w:r>
    </w:p>
    <w:p w:rsidR="005F1C87" w:rsidRDefault="005F1C87" w:rsidP="005F1C87">
      <w:pPr>
        <w:jc w:val="right"/>
        <w:rPr>
          <w:sz w:val="28"/>
          <w:szCs w:val="28"/>
        </w:rPr>
      </w:pPr>
      <w:r>
        <w:rPr>
          <w:sz w:val="28"/>
          <w:szCs w:val="28"/>
        </w:rPr>
        <w:t xml:space="preserve">« О районном бюджете на 2018 год и </w:t>
      </w:r>
    </w:p>
    <w:p w:rsidR="005F1C87" w:rsidRDefault="005F1C87" w:rsidP="005F1C87">
      <w:pPr>
        <w:jc w:val="right"/>
        <w:rPr>
          <w:sz w:val="28"/>
          <w:szCs w:val="28"/>
        </w:rPr>
      </w:pPr>
      <w:r>
        <w:rPr>
          <w:sz w:val="28"/>
          <w:szCs w:val="28"/>
        </w:rPr>
        <w:t>на плановый период 2019 и 2020 годов »</w:t>
      </w:r>
    </w:p>
    <w:p w:rsidR="005F1C87" w:rsidRDefault="005F1C87" w:rsidP="005F1C87">
      <w:pPr>
        <w:jc w:val="center"/>
        <w:rPr>
          <w:sz w:val="28"/>
          <w:szCs w:val="28"/>
        </w:rPr>
      </w:pPr>
    </w:p>
    <w:p w:rsidR="005F1C87" w:rsidRDefault="005F1C87" w:rsidP="005F1C87">
      <w:pPr>
        <w:ind w:firstLine="709"/>
        <w:jc w:val="center"/>
        <w:rPr>
          <w:b/>
          <w:iCs/>
          <w:sz w:val="28"/>
          <w:szCs w:val="28"/>
        </w:rPr>
      </w:pPr>
      <w:r w:rsidRPr="006D000E">
        <w:rPr>
          <w:b/>
          <w:iCs/>
          <w:sz w:val="28"/>
          <w:szCs w:val="28"/>
        </w:rPr>
        <w:t>Распределение бюджетных ассигнований по разделам и подразделам, группам видов расходов классификации</w:t>
      </w:r>
    </w:p>
    <w:p w:rsidR="005F1C87" w:rsidRDefault="005F1C87" w:rsidP="005F1C87">
      <w:pPr>
        <w:ind w:firstLine="709"/>
        <w:jc w:val="center"/>
        <w:rPr>
          <w:b/>
          <w:iCs/>
          <w:sz w:val="28"/>
          <w:szCs w:val="28"/>
        </w:rPr>
      </w:pPr>
      <w:r w:rsidRPr="006D000E">
        <w:rPr>
          <w:b/>
          <w:iCs/>
          <w:sz w:val="28"/>
          <w:szCs w:val="28"/>
        </w:rPr>
        <w:t xml:space="preserve"> расходов бюджета на 201</w:t>
      </w:r>
      <w:r>
        <w:rPr>
          <w:b/>
          <w:iCs/>
          <w:sz w:val="28"/>
          <w:szCs w:val="28"/>
        </w:rPr>
        <w:t>8</w:t>
      </w:r>
      <w:r w:rsidRPr="006D000E">
        <w:rPr>
          <w:b/>
          <w:iCs/>
          <w:sz w:val="28"/>
          <w:szCs w:val="28"/>
        </w:rPr>
        <w:t xml:space="preserve">  год</w:t>
      </w:r>
      <w:r>
        <w:rPr>
          <w:b/>
          <w:iCs/>
          <w:sz w:val="28"/>
          <w:szCs w:val="28"/>
        </w:rPr>
        <w:t xml:space="preserve"> </w:t>
      </w:r>
    </w:p>
    <w:p w:rsidR="005F1C87" w:rsidRPr="006D000E" w:rsidRDefault="005F1C87" w:rsidP="005F1C87">
      <w:pPr>
        <w:ind w:firstLine="709"/>
        <w:jc w:val="center"/>
        <w:rPr>
          <w:b/>
          <w:iCs/>
          <w:sz w:val="28"/>
          <w:szCs w:val="28"/>
        </w:rPr>
      </w:pPr>
      <w:r>
        <w:rPr>
          <w:b/>
          <w:iCs/>
          <w:sz w:val="28"/>
          <w:szCs w:val="28"/>
        </w:rPr>
        <w:t xml:space="preserve">и на плановый период 2019и 2020 годов </w:t>
      </w:r>
    </w:p>
    <w:p w:rsidR="005F1C87" w:rsidRDefault="005F1C87" w:rsidP="005F1C87">
      <w:pPr>
        <w:ind w:firstLine="709"/>
        <w:jc w:val="right"/>
        <w:rPr>
          <w:sz w:val="28"/>
          <w:szCs w:val="28"/>
          <w:lang w:eastAsia="en-US"/>
        </w:rPr>
      </w:pPr>
    </w:p>
    <w:p w:rsidR="005F1C87" w:rsidRPr="00645783" w:rsidRDefault="005F1C87" w:rsidP="005F1C87">
      <w:pPr>
        <w:ind w:firstLine="709"/>
        <w:jc w:val="right"/>
        <w:rPr>
          <w:sz w:val="28"/>
          <w:szCs w:val="28"/>
          <w:lang w:eastAsia="en-US"/>
        </w:rPr>
      </w:pPr>
      <w:r w:rsidRPr="00645783">
        <w:rPr>
          <w:sz w:val="28"/>
          <w:szCs w:val="28"/>
          <w:lang w:eastAsia="en-US"/>
        </w:rPr>
        <w:t>(тыс. рублей)</w:t>
      </w:r>
    </w:p>
    <w:tbl>
      <w:tblPr>
        <w:tblW w:w="11097" w:type="dxa"/>
        <w:tblInd w:w="-459" w:type="dxa"/>
        <w:tblLayout w:type="fixed"/>
        <w:tblLook w:val="04A0" w:firstRow="1" w:lastRow="0" w:firstColumn="1" w:lastColumn="0" w:noHBand="0" w:noVBand="1"/>
      </w:tblPr>
      <w:tblGrid>
        <w:gridCol w:w="4678"/>
        <w:gridCol w:w="709"/>
        <w:gridCol w:w="709"/>
        <w:gridCol w:w="850"/>
        <w:gridCol w:w="1418"/>
        <w:gridCol w:w="1417"/>
        <w:gridCol w:w="1316"/>
      </w:tblGrid>
      <w:tr w:rsidR="005F1C87" w:rsidRPr="00161E7A" w:rsidTr="00D03C44">
        <w:trPr>
          <w:trHeight w:val="640"/>
          <w:tblHeader/>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5F1C87" w:rsidRPr="00FA06F0" w:rsidRDefault="005F1C87" w:rsidP="00D03C44">
            <w:pPr>
              <w:jc w:val="center"/>
              <w:rPr>
                <w:b/>
                <w:bCs/>
              </w:rPr>
            </w:pPr>
            <w:r w:rsidRPr="00FA06F0">
              <w:rPr>
                <w:b/>
                <w:bCs/>
              </w:rPr>
              <w:t>Наименование</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5F1C87" w:rsidRPr="00FA06F0" w:rsidRDefault="005F1C87" w:rsidP="00D03C44">
            <w:pPr>
              <w:jc w:val="center"/>
              <w:rPr>
                <w:b/>
                <w:bCs/>
              </w:rPr>
            </w:pPr>
            <w:r w:rsidRPr="00FA06F0">
              <w:rPr>
                <w:b/>
                <w:bCs/>
              </w:rPr>
              <w:t>Код бюджетной классификации</w:t>
            </w:r>
          </w:p>
        </w:tc>
        <w:tc>
          <w:tcPr>
            <w:tcW w:w="1418" w:type="dxa"/>
            <w:vMerge w:val="restart"/>
            <w:tcBorders>
              <w:top w:val="single" w:sz="4" w:space="0" w:color="auto"/>
              <w:left w:val="single" w:sz="4" w:space="0" w:color="auto"/>
              <w:bottom w:val="nil"/>
              <w:right w:val="single" w:sz="4" w:space="0" w:color="auto"/>
            </w:tcBorders>
            <w:vAlign w:val="center"/>
          </w:tcPr>
          <w:p w:rsidR="005F1C87" w:rsidRPr="00FA06F0" w:rsidRDefault="005F1C87" w:rsidP="00D03C44">
            <w:pPr>
              <w:jc w:val="center"/>
              <w:rPr>
                <w:b/>
                <w:bCs/>
              </w:rPr>
            </w:pPr>
            <w:r>
              <w:rPr>
                <w:b/>
                <w:bCs/>
              </w:rPr>
              <w:t>2018 год</w:t>
            </w:r>
          </w:p>
        </w:tc>
        <w:tc>
          <w:tcPr>
            <w:tcW w:w="1417" w:type="dxa"/>
            <w:vMerge w:val="restart"/>
            <w:tcBorders>
              <w:top w:val="single" w:sz="4" w:space="0" w:color="auto"/>
              <w:left w:val="single" w:sz="4" w:space="0" w:color="auto"/>
              <w:right w:val="single" w:sz="4" w:space="0" w:color="auto"/>
            </w:tcBorders>
            <w:vAlign w:val="center"/>
          </w:tcPr>
          <w:p w:rsidR="005F1C87" w:rsidRPr="00FA06F0" w:rsidRDefault="005F1C87" w:rsidP="00D03C44">
            <w:pPr>
              <w:jc w:val="center"/>
              <w:rPr>
                <w:b/>
                <w:bCs/>
              </w:rPr>
            </w:pPr>
            <w:r>
              <w:rPr>
                <w:b/>
                <w:bCs/>
              </w:rPr>
              <w:t>2019 год</w:t>
            </w:r>
          </w:p>
        </w:tc>
        <w:tc>
          <w:tcPr>
            <w:tcW w:w="1316" w:type="dxa"/>
            <w:vMerge w:val="restart"/>
            <w:tcBorders>
              <w:top w:val="single" w:sz="4" w:space="0" w:color="auto"/>
              <w:left w:val="single" w:sz="4" w:space="0" w:color="auto"/>
              <w:right w:val="single" w:sz="4" w:space="0" w:color="auto"/>
            </w:tcBorders>
            <w:vAlign w:val="center"/>
          </w:tcPr>
          <w:p w:rsidR="005F1C87" w:rsidRPr="00FA06F0" w:rsidRDefault="005F1C87" w:rsidP="00D03C44">
            <w:pPr>
              <w:jc w:val="center"/>
              <w:rPr>
                <w:b/>
                <w:bCs/>
              </w:rPr>
            </w:pPr>
            <w:r>
              <w:rPr>
                <w:b/>
                <w:bCs/>
              </w:rPr>
              <w:t xml:space="preserve">2020 год </w:t>
            </w:r>
          </w:p>
        </w:tc>
      </w:tr>
      <w:tr w:rsidR="005F1C87" w:rsidRPr="00645783" w:rsidTr="00D03C44">
        <w:trPr>
          <w:trHeight w:val="947"/>
          <w:tblHead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5F1C87" w:rsidRPr="00645783" w:rsidRDefault="005F1C87" w:rsidP="00D03C44">
            <w:pPr>
              <w:rPr>
                <w:b/>
                <w:bCs/>
              </w:rPr>
            </w:pPr>
          </w:p>
        </w:tc>
        <w:tc>
          <w:tcPr>
            <w:tcW w:w="709" w:type="dxa"/>
            <w:tcBorders>
              <w:top w:val="nil"/>
              <w:left w:val="single" w:sz="4" w:space="0" w:color="auto"/>
              <w:bottom w:val="single" w:sz="4" w:space="0" w:color="auto"/>
              <w:right w:val="single" w:sz="4" w:space="0" w:color="auto"/>
            </w:tcBorders>
            <w:vAlign w:val="center"/>
            <w:hideMark/>
          </w:tcPr>
          <w:p w:rsidR="005F1C87" w:rsidRPr="00645783" w:rsidRDefault="005F1C87" w:rsidP="00D03C44">
            <w:pPr>
              <w:jc w:val="center"/>
              <w:rPr>
                <w:b/>
                <w:bCs/>
              </w:rPr>
            </w:pPr>
            <w:r w:rsidRPr="00645783">
              <w:rPr>
                <w:b/>
                <w:bCs/>
              </w:rPr>
              <w:t>Раз-дел</w:t>
            </w:r>
          </w:p>
        </w:tc>
        <w:tc>
          <w:tcPr>
            <w:tcW w:w="709" w:type="dxa"/>
            <w:tcBorders>
              <w:top w:val="nil"/>
              <w:left w:val="single" w:sz="4" w:space="0" w:color="auto"/>
              <w:bottom w:val="single" w:sz="4" w:space="0" w:color="auto"/>
              <w:right w:val="single" w:sz="4" w:space="0" w:color="auto"/>
            </w:tcBorders>
            <w:vAlign w:val="center"/>
            <w:hideMark/>
          </w:tcPr>
          <w:p w:rsidR="005F1C87" w:rsidRPr="00645783" w:rsidRDefault="005F1C87" w:rsidP="00D03C44">
            <w:pPr>
              <w:jc w:val="center"/>
              <w:rPr>
                <w:b/>
                <w:bCs/>
              </w:rPr>
            </w:pPr>
            <w:r w:rsidRPr="00645783">
              <w:rPr>
                <w:b/>
                <w:bCs/>
              </w:rPr>
              <w:t>Под-раздел</w:t>
            </w:r>
          </w:p>
        </w:tc>
        <w:tc>
          <w:tcPr>
            <w:tcW w:w="850" w:type="dxa"/>
            <w:tcBorders>
              <w:top w:val="nil"/>
              <w:left w:val="single" w:sz="4" w:space="0" w:color="auto"/>
              <w:bottom w:val="single" w:sz="4" w:space="0" w:color="auto"/>
              <w:right w:val="single" w:sz="4" w:space="0" w:color="auto"/>
            </w:tcBorders>
            <w:vAlign w:val="center"/>
            <w:hideMark/>
          </w:tcPr>
          <w:p w:rsidR="005F1C87" w:rsidRPr="00645783" w:rsidRDefault="005F1C87" w:rsidP="00D03C44">
            <w:pPr>
              <w:jc w:val="center"/>
              <w:rPr>
                <w:b/>
                <w:bCs/>
              </w:rPr>
            </w:pPr>
            <w:r w:rsidRPr="00645783">
              <w:rPr>
                <w:b/>
                <w:bCs/>
              </w:rPr>
              <w:t>Вид расхо-дов</w:t>
            </w:r>
          </w:p>
        </w:tc>
        <w:tc>
          <w:tcPr>
            <w:tcW w:w="1418" w:type="dxa"/>
            <w:vMerge/>
            <w:tcBorders>
              <w:left w:val="single" w:sz="4" w:space="0" w:color="auto"/>
              <w:bottom w:val="single" w:sz="4" w:space="0" w:color="000000"/>
              <w:right w:val="single" w:sz="4" w:space="0" w:color="auto"/>
            </w:tcBorders>
            <w:vAlign w:val="center"/>
            <w:hideMark/>
          </w:tcPr>
          <w:p w:rsidR="005F1C87" w:rsidRPr="00645783" w:rsidRDefault="005F1C87" w:rsidP="00D03C44">
            <w:pPr>
              <w:rPr>
                <w:b/>
                <w:bCs/>
              </w:rPr>
            </w:pPr>
          </w:p>
        </w:tc>
        <w:tc>
          <w:tcPr>
            <w:tcW w:w="1417" w:type="dxa"/>
            <w:vMerge/>
            <w:tcBorders>
              <w:left w:val="single" w:sz="4" w:space="0" w:color="auto"/>
              <w:bottom w:val="single" w:sz="4" w:space="0" w:color="000000"/>
              <w:right w:val="single" w:sz="4" w:space="0" w:color="auto"/>
            </w:tcBorders>
          </w:tcPr>
          <w:p w:rsidR="005F1C87" w:rsidRPr="00645783" w:rsidRDefault="005F1C87" w:rsidP="00D03C44">
            <w:pPr>
              <w:rPr>
                <w:b/>
                <w:bCs/>
              </w:rPr>
            </w:pPr>
          </w:p>
        </w:tc>
        <w:tc>
          <w:tcPr>
            <w:tcW w:w="1316" w:type="dxa"/>
            <w:vMerge/>
            <w:tcBorders>
              <w:left w:val="single" w:sz="4" w:space="0" w:color="auto"/>
              <w:bottom w:val="single" w:sz="4" w:space="0" w:color="000000"/>
              <w:right w:val="single" w:sz="4" w:space="0" w:color="auto"/>
            </w:tcBorders>
          </w:tcPr>
          <w:p w:rsidR="005F1C87" w:rsidRPr="00645783" w:rsidRDefault="005F1C87" w:rsidP="00D03C44">
            <w:pPr>
              <w:rPr>
                <w:b/>
                <w:bCs/>
              </w:rPr>
            </w:pPr>
          </w:p>
        </w:tc>
      </w:tr>
      <w:tr w:rsidR="005F1C87" w:rsidRPr="00EC16C3"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971A73" w:rsidRDefault="005F1C87" w:rsidP="00D03C44">
            <w:pPr>
              <w:rPr>
                <w:b/>
                <w:bCs/>
                <w:sz w:val="28"/>
                <w:szCs w:val="28"/>
              </w:rPr>
            </w:pPr>
            <w:r w:rsidRPr="00971A73">
              <w:rPr>
                <w:b/>
                <w:bCs/>
                <w:sz w:val="28"/>
                <w:szCs w:val="28"/>
              </w:rPr>
              <w:t>Всего расходов</w:t>
            </w:r>
          </w:p>
        </w:tc>
        <w:tc>
          <w:tcPr>
            <w:tcW w:w="709" w:type="dxa"/>
            <w:tcBorders>
              <w:top w:val="nil"/>
              <w:left w:val="nil"/>
              <w:bottom w:val="single" w:sz="4" w:space="0" w:color="auto"/>
              <w:right w:val="single" w:sz="4" w:space="0" w:color="auto"/>
            </w:tcBorders>
            <w:noWrap/>
            <w:vAlign w:val="bottom"/>
          </w:tcPr>
          <w:p w:rsidR="005F1C87" w:rsidRPr="0088103B" w:rsidRDefault="005F1C87" w:rsidP="00D03C44">
            <w:r w:rsidRPr="0088103B">
              <w:t> </w:t>
            </w:r>
          </w:p>
        </w:tc>
        <w:tc>
          <w:tcPr>
            <w:tcW w:w="709" w:type="dxa"/>
            <w:tcBorders>
              <w:top w:val="nil"/>
              <w:left w:val="nil"/>
              <w:bottom w:val="single" w:sz="4" w:space="0" w:color="auto"/>
              <w:right w:val="single" w:sz="4" w:space="0" w:color="auto"/>
            </w:tcBorders>
            <w:noWrap/>
            <w:vAlign w:val="bottom"/>
          </w:tcPr>
          <w:p w:rsidR="005F1C87" w:rsidRPr="0088103B" w:rsidRDefault="005F1C87" w:rsidP="00D03C44">
            <w:r w:rsidRPr="0088103B">
              <w:t> </w:t>
            </w:r>
          </w:p>
        </w:tc>
        <w:tc>
          <w:tcPr>
            <w:tcW w:w="850" w:type="dxa"/>
            <w:tcBorders>
              <w:top w:val="nil"/>
              <w:left w:val="nil"/>
              <w:bottom w:val="single" w:sz="4" w:space="0" w:color="auto"/>
              <w:right w:val="single" w:sz="4" w:space="0" w:color="auto"/>
            </w:tcBorders>
            <w:noWrap/>
            <w:vAlign w:val="bottom"/>
          </w:tcPr>
          <w:p w:rsidR="005F1C87" w:rsidRPr="0088103B" w:rsidRDefault="005F1C87" w:rsidP="00D03C44">
            <w:r w:rsidRPr="0088103B">
              <w:t> </w:t>
            </w:r>
          </w:p>
        </w:tc>
        <w:tc>
          <w:tcPr>
            <w:tcW w:w="1418" w:type="dxa"/>
            <w:tcBorders>
              <w:top w:val="nil"/>
              <w:left w:val="nil"/>
              <w:bottom w:val="single" w:sz="4" w:space="0" w:color="auto"/>
              <w:right w:val="single" w:sz="4" w:space="0" w:color="auto"/>
            </w:tcBorders>
            <w:noWrap/>
            <w:vAlign w:val="bottom"/>
          </w:tcPr>
          <w:p w:rsidR="005F1C87" w:rsidRPr="00532632" w:rsidRDefault="005F1C87" w:rsidP="00D03C44">
            <w:pPr>
              <w:jc w:val="center"/>
              <w:rPr>
                <w:b/>
                <w:bCs/>
                <w:sz w:val="28"/>
                <w:szCs w:val="28"/>
              </w:rPr>
            </w:pPr>
            <w:r>
              <w:rPr>
                <w:b/>
                <w:bCs/>
                <w:sz w:val="28"/>
                <w:szCs w:val="28"/>
              </w:rPr>
              <w:t>388 108,1</w:t>
            </w:r>
          </w:p>
        </w:tc>
        <w:tc>
          <w:tcPr>
            <w:tcW w:w="1417" w:type="dxa"/>
            <w:tcBorders>
              <w:top w:val="nil"/>
              <w:left w:val="nil"/>
              <w:bottom w:val="single" w:sz="4" w:space="0" w:color="auto"/>
              <w:right w:val="single" w:sz="4" w:space="0" w:color="auto"/>
            </w:tcBorders>
          </w:tcPr>
          <w:p w:rsidR="005F1C87" w:rsidRPr="00532632" w:rsidRDefault="005F1C87" w:rsidP="00D03C44">
            <w:pPr>
              <w:jc w:val="center"/>
              <w:rPr>
                <w:b/>
                <w:bCs/>
                <w:sz w:val="28"/>
                <w:szCs w:val="28"/>
              </w:rPr>
            </w:pPr>
            <w:r>
              <w:rPr>
                <w:b/>
                <w:bCs/>
                <w:sz w:val="28"/>
                <w:szCs w:val="28"/>
              </w:rPr>
              <w:t>370 589,5</w:t>
            </w:r>
          </w:p>
        </w:tc>
        <w:tc>
          <w:tcPr>
            <w:tcW w:w="1316" w:type="dxa"/>
            <w:tcBorders>
              <w:top w:val="nil"/>
              <w:left w:val="nil"/>
              <w:bottom w:val="single" w:sz="4" w:space="0" w:color="auto"/>
              <w:right w:val="single" w:sz="4" w:space="0" w:color="auto"/>
            </w:tcBorders>
          </w:tcPr>
          <w:p w:rsidR="005F1C87" w:rsidRPr="00532632" w:rsidRDefault="005F1C87" w:rsidP="00D03C44">
            <w:pPr>
              <w:jc w:val="center"/>
              <w:rPr>
                <w:b/>
                <w:bCs/>
                <w:sz w:val="28"/>
                <w:szCs w:val="28"/>
              </w:rPr>
            </w:pPr>
            <w:r>
              <w:rPr>
                <w:b/>
                <w:bCs/>
                <w:sz w:val="28"/>
                <w:szCs w:val="28"/>
              </w:rPr>
              <w:t>367411,8</w:t>
            </w:r>
          </w:p>
        </w:tc>
      </w:tr>
      <w:tr w:rsidR="005F1C87" w:rsidRPr="00EC16C3"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071017" w:rsidRDefault="005F1C87" w:rsidP="00D03C44">
            <w:pPr>
              <w:rPr>
                <w:b/>
                <w:sz w:val="28"/>
                <w:szCs w:val="28"/>
              </w:rPr>
            </w:pPr>
            <w:r w:rsidRPr="00071017">
              <w:rPr>
                <w:b/>
                <w:sz w:val="28"/>
                <w:szCs w:val="28"/>
              </w:rPr>
              <w:t>Общегосударственные вопросы</w:t>
            </w:r>
          </w:p>
        </w:tc>
        <w:tc>
          <w:tcPr>
            <w:tcW w:w="709" w:type="dxa"/>
            <w:tcBorders>
              <w:top w:val="nil"/>
              <w:left w:val="nil"/>
              <w:bottom w:val="single" w:sz="4" w:space="0" w:color="auto"/>
              <w:right w:val="single" w:sz="4" w:space="0" w:color="auto"/>
            </w:tcBorders>
            <w:noWrap/>
            <w:vAlign w:val="bottom"/>
          </w:tcPr>
          <w:p w:rsidR="005F1C87" w:rsidRPr="00071017" w:rsidRDefault="005F1C87" w:rsidP="00D03C44">
            <w:pPr>
              <w:jc w:val="center"/>
              <w:rPr>
                <w:b/>
                <w:sz w:val="28"/>
                <w:szCs w:val="28"/>
              </w:rPr>
            </w:pPr>
            <w:r w:rsidRPr="00071017">
              <w:rPr>
                <w:b/>
                <w:sz w:val="28"/>
                <w:szCs w:val="28"/>
              </w:rPr>
              <w:t>01</w:t>
            </w:r>
          </w:p>
        </w:tc>
        <w:tc>
          <w:tcPr>
            <w:tcW w:w="709" w:type="dxa"/>
            <w:tcBorders>
              <w:top w:val="nil"/>
              <w:left w:val="nil"/>
              <w:bottom w:val="single" w:sz="4" w:space="0" w:color="auto"/>
              <w:right w:val="single" w:sz="4" w:space="0" w:color="auto"/>
            </w:tcBorders>
            <w:noWrap/>
            <w:vAlign w:val="bottom"/>
          </w:tcPr>
          <w:p w:rsidR="005F1C87" w:rsidRPr="00071017" w:rsidRDefault="005F1C87" w:rsidP="00D03C44">
            <w:pPr>
              <w:jc w:val="center"/>
              <w:rPr>
                <w:b/>
                <w:sz w:val="28"/>
                <w:szCs w:val="28"/>
              </w:rPr>
            </w:pPr>
            <w:r w:rsidRPr="00071017">
              <w:rPr>
                <w:b/>
                <w:sz w:val="28"/>
                <w:szCs w:val="28"/>
              </w:rPr>
              <w:t>00</w:t>
            </w:r>
          </w:p>
        </w:tc>
        <w:tc>
          <w:tcPr>
            <w:tcW w:w="850" w:type="dxa"/>
            <w:tcBorders>
              <w:top w:val="nil"/>
              <w:left w:val="nil"/>
              <w:bottom w:val="single" w:sz="4" w:space="0" w:color="auto"/>
              <w:right w:val="single" w:sz="4" w:space="0" w:color="auto"/>
            </w:tcBorders>
            <w:noWrap/>
            <w:vAlign w:val="bottom"/>
          </w:tcPr>
          <w:p w:rsidR="005F1C87" w:rsidRPr="00071017" w:rsidRDefault="005F1C87" w:rsidP="00D03C44">
            <w:pPr>
              <w:jc w:val="center"/>
              <w:rPr>
                <w:b/>
                <w:sz w:val="28"/>
                <w:szCs w:val="28"/>
              </w:rPr>
            </w:pPr>
            <w:r w:rsidRPr="00071017">
              <w:rPr>
                <w:b/>
                <w:sz w:val="28"/>
                <w:szCs w:val="28"/>
              </w:rPr>
              <w:t>000</w:t>
            </w:r>
          </w:p>
        </w:tc>
        <w:tc>
          <w:tcPr>
            <w:tcW w:w="1418" w:type="dxa"/>
            <w:tcBorders>
              <w:top w:val="nil"/>
              <w:left w:val="nil"/>
              <w:bottom w:val="single" w:sz="4" w:space="0" w:color="auto"/>
              <w:right w:val="single" w:sz="4" w:space="0" w:color="auto"/>
            </w:tcBorders>
            <w:noWrap/>
            <w:vAlign w:val="bottom"/>
          </w:tcPr>
          <w:p w:rsidR="005F1C87" w:rsidRPr="00071017" w:rsidRDefault="005F1C87" w:rsidP="00D03C44">
            <w:pPr>
              <w:jc w:val="right"/>
              <w:rPr>
                <w:b/>
                <w:sz w:val="28"/>
                <w:szCs w:val="28"/>
              </w:rPr>
            </w:pPr>
            <w:r>
              <w:rPr>
                <w:b/>
                <w:sz w:val="28"/>
                <w:szCs w:val="28"/>
              </w:rPr>
              <w:t>49790,1</w:t>
            </w:r>
          </w:p>
        </w:tc>
        <w:tc>
          <w:tcPr>
            <w:tcW w:w="1417" w:type="dxa"/>
            <w:tcBorders>
              <w:top w:val="nil"/>
              <w:left w:val="nil"/>
              <w:bottom w:val="single" w:sz="4" w:space="0" w:color="auto"/>
              <w:right w:val="single" w:sz="4" w:space="0" w:color="auto"/>
            </w:tcBorders>
          </w:tcPr>
          <w:p w:rsidR="005F1C87" w:rsidRPr="00071017" w:rsidRDefault="005F1C87" w:rsidP="00D03C44">
            <w:pPr>
              <w:jc w:val="right"/>
              <w:rPr>
                <w:b/>
                <w:sz w:val="28"/>
                <w:szCs w:val="28"/>
              </w:rPr>
            </w:pPr>
            <w:r>
              <w:rPr>
                <w:b/>
                <w:sz w:val="28"/>
                <w:szCs w:val="28"/>
              </w:rPr>
              <w:t>44583,5</w:t>
            </w:r>
          </w:p>
        </w:tc>
        <w:tc>
          <w:tcPr>
            <w:tcW w:w="1316" w:type="dxa"/>
            <w:tcBorders>
              <w:top w:val="nil"/>
              <w:left w:val="nil"/>
              <w:bottom w:val="single" w:sz="4" w:space="0" w:color="auto"/>
              <w:right w:val="single" w:sz="4" w:space="0" w:color="auto"/>
            </w:tcBorders>
          </w:tcPr>
          <w:p w:rsidR="005F1C87" w:rsidRPr="00071017" w:rsidRDefault="005F1C87" w:rsidP="00D03C44">
            <w:pPr>
              <w:jc w:val="right"/>
              <w:rPr>
                <w:b/>
                <w:sz w:val="28"/>
                <w:szCs w:val="28"/>
              </w:rPr>
            </w:pPr>
            <w:r>
              <w:rPr>
                <w:b/>
                <w:sz w:val="28"/>
                <w:szCs w:val="28"/>
              </w:rPr>
              <w:t>46088,4</w:t>
            </w:r>
          </w:p>
        </w:tc>
      </w:tr>
      <w:tr w:rsidR="005F1C87" w:rsidRPr="00EC16C3"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3F18E0" w:rsidRDefault="005F1C87" w:rsidP="00D03C44">
            <w:pPr>
              <w:rPr>
                <w:b/>
                <w:bCs/>
              </w:rPr>
            </w:pPr>
            <w:r w:rsidRPr="003F18E0">
              <w:rPr>
                <w:b/>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rPr>
                <w:b/>
                <w:bCs/>
              </w:rPr>
            </w:pPr>
            <w:r w:rsidRPr="003F18E0">
              <w:rPr>
                <w:b/>
                <w:bCs/>
              </w:rPr>
              <w:t>01</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rPr>
                <w:b/>
                <w:bCs/>
              </w:rPr>
            </w:pPr>
            <w:r w:rsidRPr="003F18E0">
              <w:rPr>
                <w:b/>
                <w:bCs/>
              </w:rPr>
              <w:t>02</w:t>
            </w:r>
          </w:p>
        </w:tc>
        <w:tc>
          <w:tcPr>
            <w:tcW w:w="850" w:type="dxa"/>
            <w:tcBorders>
              <w:top w:val="nil"/>
              <w:left w:val="nil"/>
              <w:bottom w:val="single" w:sz="4" w:space="0" w:color="auto"/>
              <w:right w:val="single" w:sz="4" w:space="0" w:color="auto"/>
            </w:tcBorders>
            <w:noWrap/>
            <w:vAlign w:val="bottom"/>
          </w:tcPr>
          <w:p w:rsidR="005F1C87" w:rsidRPr="003F18E0" w:rsidRDefault="005F1C87" w:rsidP="00D03C44">
            <w:pPr>
              <w:jc w:val="center"/>
              <w:rPr>
                <w:b/>
                <w:bCs/>
              </w:rPr>
            </w:pPr>
            <w:r w:rsidRPr="003F18E0">
              <w:rPr>
                <w:b/>
                <w:bCs/>
              </w:rPr>
              <w:t>000</w:t>
            </w:r>
          </w:p>
        </w:tc>
        <w:tc>
          <w:tcPr>
            <w:tcW w:w="1418" w:type="dxa"/>
            <w:tcBorders>
              <w:top w:val="nil"/>
              <w:left w:val="nil"/>
              <w:bottom w:val="single" w:sz="4" w:space="0" w:color="auto"/>
              <w:right w:val="single" w:sz="4" w:space="0" w:color="auto"/>
            </w:tcBorders>
            <w:noWrap/>
            <w:vAlign w:val="bottom"/>
          </w:tcPr>
          <w:p w:rsidR="005F1C87" w:rsidRPr="001B4802" w:rsidRDefault="005F1C87" w:rsidP="00D03C44">
            <w:pPr>
              <w:jc w:val="right"/>
              <w:rPr>
                <w:b/>
                <w:bCs/>
              </w:rPr>
            </w:pPr>
            <w:r>
              <w:rPr>
                <w:b/>
                <w:bCs/>
              </w:rPr>
              <w:t>786,7</w:t>
            </w:r>
          </w:p>
        </w:tc>
        <w:tc>
          <w:tcPr>
            <w:tcW w:w="1417" w:type="dxa"/>
            <w:tcBorders>
              <w:top w:val="nil"/>
              <w:left w:val="nil"/>
              <w:bottom w:val="single" w:sz="4" w:space="0" w:color="auto"/>
              <w:right w:val="single" w:sz="4" w:space="0" w:color="auto"/>
            </w:tcBorders>
            <w:vAlign w:val="bottom"/>
          </w:tcPr>
          <w:p w:rsidR="005F1C87" w:rsidRPr="001B4802" w:rsidRDefault="005F1C87" w:rsidP="00D03C44">
            <w:pPr>
              <w:jc w:val="right"/>
              <w:rPr>
                <w:b/>
                <w:bCs/>
              </w:rPr>
            </w:pPr>
            <w:r>
              <w:rPr>
                <w:b/>
                <w:bCs/>
              </w:rPr>
              <w:t>818,2</w:t>
            </w:r>
          </w:p>
        </w:tc>
        <w:tc>
          <w:tcPr>
            <w:tcW w:w="1316" w:type="dxa"/>
            <w:tcBorders>
              <w:top w:val="nil"/>
              <w:left w:val="nil"/>
              <w:bottom w:val="single" w:sz="4" w:space="0" w:color="auto"/>
              <w:right w:val="single" w:sz="4" w:space="0" w:color="auto"/>
            </w:tcBorders>
            <w:vAlign w:val="bottom"/>
          </w:tcPr>
          <w:p w:rsidR="005F1C87" w:rsidRPr="001B4802" w:rsidRDefault="005F1C87" w:rsidP="00D03C44">
            <w:pPr>
              <w:jc w:val="right"/>
              <w:rPr>
                <w:b/>
                <w:bCs/>
              </w:rPr>
            </w:pPr>
            <w:r>
              <w:rPr>
                <w:b/>
                <w:bCs/>
              </w:rPr>
              <w:t>850,9</w:t>
            </w:r>
          </w:p>
        </w:tc>
      </w:tr>
      <w:tr w:rsidR="005F1C87" w:rsidRPr="00576526"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3F18E0" w:rsidRDefault="005F1C87" w:rsidP="00D03C44">
            <w:r w:rsidRPr="003F18E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pPr>
            <w:r w:rsidRPr="003F18E0">
              <w:t>01</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pPr>
            <w:r w:rsidRPr="003F18E0">
              <w:t>02</w:t>
            </w:r>
          </w:p>
        </w:tc>
        <w:tc>
          <w:tcPr>
            <w:tcW w:w="850" w:type="dxa"/>
            <w:tcBorders>
              <w:top w:val="nil"/>
              <w:left w:val="nil"/>
              <w:bottom w:val="single" w:sz="4" w:space="0" w:color="auto"/>
              <w:right w:val="single" w:sz="4" w:space="0" w:color="auto"/>
            </w:tcBorders>
            <w:noWrap/>
            <w:vAlign w:val="bottom"/>
          </w:tcPr>
          <w:p w:rsidR="005F1C87" w:rsidRPr="003F18E0" w:rsidRDefault="005F1C87" w:rsidP="00D03C44">
            <w:pPr>
              <w:jc w:val="center"/>
            </w:pPr>
            <w:r w:rsidRPr="003F18E0">
              <w:t>100</w:t>
            </w:r>
          </w:p>
        </w:tc>
        <w:tc>
          <w:tcPr>
            <w:tcW w:w="1418" w:type="dxa"/>
            <w:tcBorders>
              <w:top w:val="nil"/>
              <w:left w:val="nil"/>
              <w:bottom w:val="single" w:sz="4" w:space="0" w:color="auto"/>
              <w:right w:val="single" w:sz="4" w:space="0" w:color="auto"/>
            </w:tcBorders>
            <w:noWrap/>
            <w:vAlign w:val="bottom"/>
          </w:tcPr>
          <w:p w:rsidR="005F1C87" w:rsidRPr="00202226" w:rsidRDefault="005F1C87" w:rsidP="00D03C44">
            <w:pPr>
              <w:jc w:val="right"/>
              <w:rPr>
                <w:bCs/>
              </w:rPr>
            </w:pPr>
            <w:r w:rsidRPr="00202226">
              <w:rPr>
                <w:bCs/>
              </w:rPr>
              <w:t>786,7</w:t>
            </w:r>
          </w:p>
        </w:tc>
        <w:tc>
          <w:tcPr>
            <w:tcW w:w="1417" w:type="dxa"/>
            <w:tcBorders>
              <w:top w:val="nil"/>
              <w:left w:val="nil"/>
              <w:bottom w:val="single" w:sz="4" w:space="0" w:color="auto"/>
              <w:right w:val="single" w:sz="4" w:space="0" w:color="auto"/>
            </w:tcBorders>
            <w:vAlign w:val="bottom"/>
          </w:tcPr>
          <w:p w:rsidR="005F1C87" w:rsidRPr="00202226" w:rsidRDefault="005F1C87" w:rsidP="00D03C44">
            <w:pPr>
              <w:jc w:val="right"/>
              <w:rPr>
                <w:bCs/>
              </w:rPr>
            </w:pPr>
            <w:r w:rsidRPr="00202226">
              <w:rPr>
                <w:bCs/>
              </w:rPr>
              <w:t>818,2</w:t>
            </w:r>
          </w:p>
        </w:tc>
        <w:tc>
          <w:tcPr>
            <w:tcW w:w="1316" w:type="dxa"/>
            <w:tcBorders>
              <w:top w:val="nil"/>
              <w:left w:val="nil"/>
              <w:bottom w:val="single" w:sz="4" w:space="0" w:color="auto"/>
              <w:right w:val="single" w:sz="4" w:space="0" w:color="auto"/>
            </w:tcBorders>
            <w:vAlign w:val="bottom"/>
          </w:tcPr>
          <w:p w:rsidR="005F1C87" w:rsidRPr="00202226" w:rsidRDefault="005F1C87" w:rsidP="00D03C44">
            <w:pPr>
              <w:jc w:val="right"/>
              <w:rPr>
                <w:bCs/>
              </w:rPr>
            </w:pPr>
            <w:r w:rsidRPr="00202226">
              <w:rPr>
                <w:bCs/>
              </w:rPr>
              <w:t>850,9</w:t>
            </w:r>
          </w:p>
        </w:tc>
      </w:tr>
      <w:tr w:rsidR="005F1C87" w:rsidRPr="00EC16C3"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3F18E0" w:rsidRDefault="005F1C87" w:rsidP="00D03C44">
            <w:pPr>
              <w:rPr>
                <w:b/>
                <w:bCs/>
              </w:rPr>
            </w:pPr>
            <w:r w:rsidRPr="003F18E0">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rPr>
                <w:b/>
                <w:bCs/>
              </w:rPr>
            </w:pPr>
            <w:r w:rsidRPr="003F18E0">
              <w:rPr>
                <w:b/>
                <w:bCs/>
              </w:rPr>
              <w:t>01</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rPr>
                <w:b/>
                <w:bCs/>
              </w:rPr>
            </w:pPr>
            <w:r w:rsidRPr="003F18E0">
              <w:rPr>
                <w:b/>
                <w:bCs/>
              </w:rPr>
              <w:t>03</w:t>
            </w:r>
          </w:p>
        </w:tc>
        <w:tc>
          <w:tcPr>
            <w:tcW w:w="850" w:type="dxa"/>
            <w:tcBorders>
              <w:top w:val="nil"/>
              <w:left w:val="nil"/>
              <w:bottom w:val="single" w:sz="4" w:space="0" w:color="auto"/>
              <w:right w:val="single" w:sz="4" w:space="0" w:color="auto"/>
            </w:tcBorders>
            <w:noWrap/>
            <w:vAlign w:val="bottom"/>
          </w:tcPr>
          <w:p w:rsidR="005F1C87" w:rsidRPr="003F18E0" w:rsidRDefault="005F1C87" w:rsidP="00D03C44">
            <w:pPr>
              <w:jc w:val="center"/>
              <w:rPr>
                <w:b/>
                <w:bCs/>
              </w:rPr>
            </w:pPr>
            <w:r w:rsidRPr="003F18E0">
              <w:rPr>
                <w:b/>
                <w:bCs/>
              </w:rPr>
              <w:t>000</w:t>
            </w:r>
          </w:p>
        </w:tc>
        <w:tc>
          <w:tcPr>
            <w:tcW w:w="1418" w:type="dxa"/>
            <w:tcBorders>
              <w:top w:val="nil"/>
              <w:left w:val="nil"/>
              <w:bottom w:val="single" w:sz="4" w:space="0" w:color="auto"/>
              <w:right w:val="single" w:sz="4" w:space="0" w:color="auto"/>
            </w:tcBorders>
            <w:noWrap/>
            <w:vAlign w:val="bottom"/>
          </w:tcPr>
          <w:p w:rsidR="005F1C87" w:rsidRPr="00A725CC" w:rsidRDefault="005F1C87" w:rsidP="00D03C44">
            <w:pPr>
              <w:jc w:val="right"/>
              <w:rPr>
                <w:b/>
                <w:bCs/>
              </w:rPr>
            </w:pPr>
            <w:r>
              <w:rPr>
                <w:b/>
                <w:bCs/>
              </w:rPr>
              <w:t>991,9</w:t>
            </w:r>
          </w:p>
        </w:tc>
        <w:tc>
          <w:tcPr>
            <w:tcW w:w="1417" w:type="dxa"/>
            <w:tcBorders>
              <w:top w:val="nil"/>
              <w:left w:val="nil"/>
              <w:bottom w:val="single" w:sz="4" w:space="0" w:color="auto"/>
              <w:right w:val="single" w:sz="4" w:space="0" w:color="auto"/>
            </w:tcBorders>
            <w:vAlign w:val="bottom"/>
          </w:tcPr>
          <w:p w:rsidR="005F1C87" w:rsidRPr="00A725CC" w:rsidRDefault="005F1C87" w:rsidP="00D03C44">
            <w:pPr>
              <w:jc w:val="right"/>
              <w:rPr>
                <w:b/>
                <w:bCs/>
              </w:rPr>
            </w:pPr>
            <w:r w:rsidRPr="00A725CC">
              <w:rPr>
                <w:b/>
                <w:bCs/>
              </w:rPr>
              <w:t>1022,2</w:t>
            </w:r>
          </w:p>
        </w:tc>
        <w:tc>
          <w:tcPr>
            <w:tcW w:w="1316" w:type="dxa"/>
            <w:tcBorders>
              <w:top w:val="nil"/>
              <w:left w:val="nil"/>
              <w:bottom w:val="single" w:sz="4" w:space="0" w:color="auto"/>
              <w:right w:val="single" w:sz="4" w:space="0" w:color="auto"/>
            </w:tcBorders>
            <w:vAlign w:val="bottom"/>
          </w:tcPr>
          <w:p w:rsidR="005F1C87" w:rsidRPr="00A725CC" w:rsidRDefault="005F1C87" w:rsidP="00D03C44">
            <w:pPr>
              <w:jc w:val="right"/>
              <w:rPr>
                <w:b/>
                <w:bCs/>
              </w:rPr>
            </w:pPr>
            <w:r w:rsidRPr="00A725CC">
              <w:rPr>
                <w:b/>
                <w:bCs/>
              </w:rPr>
              <w:t>1056,0</w:t>
            </w:r>
          </w:p>
        </w:tc>
      </w:tr>
      <w:tr w:rsidR="005F1C87" w:rsidRPr="00576526"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3F18E0" w:rsidRDefault="005F1C87" w:rsidP="00D03C44">
            <w:r w:rsidRPr="003F18E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pPr>
            <w:r w:rsidRPr="003F18E0">
              <w:t>01</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pPr>
            <w:r w:rsidRPr="003F18E0">
              <w:t>03</w:t>
            </w:r>
          </w:p>
        </w:tc>
        <w:tc>
          <w:tcPr>
            <w:tcW w:w="850" w:type="dxa"/>
            <w:tcBorders>
              <w:top w:val="nil"/>
              <w:left w:val="nil"/>
              <w:bottom w:val="single" w:sz="4" w:space="0" w:color="auto"/>
              <w:right w:val="single" w:sz="4" w:space="0" w:color="auto"/>
            </w:tcBorders>
            <w:noWrap/>
            <w:vAlign w:val="bottom"/>
          </w:tcPr>
          <w:p w:rsidR="005F1C87" w:rsidRPr="003F18E0" w:rsidRDefault="005F1C87" w:rsidP="00D03C44">
            <w:pPr>
              <w:jc w:val="center"/>
            </w:pPr>
            <w:r w:rsidRPr="003F18E0">
              <w:t>100</w:t>
            </w:r>
          </w:p>
        </w:tc>
        <w:tc>
          <w:tcPr>
            <w:tcW w:w="1418" w:type="dxa"/>
            <w:tcBorders>
              <w:top w:val="nil"/>
              <w:left w:val="nil"/>
              <w:bottom w:val="single" w:sz="4" w:space="0" w:color="auto"/>
              <w:right w:val="single" w:sz="4" w:space="0" w:color="auto"/>
            </w:tcBorders>
            <w:noWrap/>
            <w:vAlign w:val="bottom"/>
          </w:tcPr>
          <w:p w:rsidR="005F1C87" w:rsidRPr="00577EBA" w:rsidRDefault="005F1C87" w:rsidP="00D03C44">
            <w:pPr>
              <w:jc w:val="right"/>
              <w:rPr>
                <w:bCs/>
              </w:rPr>
            </w:pPr>
            <w:r w:rsidRPr="00577EBA">
              <w:rPr>
                <w:bCs/>
              </w:rPr>
              <w:t>815,4</w:t>
            </w:r>
          </w:p>
        </w:tc>
        <w:tc>
          <w:tcPr>
            <w:tcW w:w="1417" w:type="dxa"/>
            <w:tcBorders>
              <w:top w:val="nil"/>
              <w:left w:val="nil"/>
              <w:bottom w:val="single" w:sz="4" w:space="0" w:color="auto"/>
              <w:right w:val="single" w:sz="4" w:space="0" w:color="auto"/>
            </w:tcBorders>
            <w:vAlign w:val="bottom"/>
          </w:tcPr>
          <w:p w:rsidR="005F1C87" w:rsidRPr="00577EBA" w:rsidRDefault="005F1C87" w:rsidP="00D03C44">
            <w:pPr>
              <w:jc w:val="right"/>
              <w:rPr>
                <w:bCs/>
              </w:rPr>
            </w:pPr>
            <w:r w:rsidRPr="00577EBA">
              <w:rPr>
                <w:bCs/>
              </w:rPr>
              <w:t>847,9</w:t>
            </w:r>
          </w:p>
        </w:tc>
        <w:tc>
          <w:tcPr>
            <w:tcW w:w="1316" w:type="dxa"/>
            <w:tcBorders>
              <w:top w:val="nil"/>
              <w:left w:val="nil"/>
              <w:bottom w:val="single" w:sz="4" w:space="0" w:color="auto"/>
              <w:right w:val="single" w:sz="4" w:space="0" w:color="auto"/>
            </w:tcBorders>
            <w:vAlign w:val="bottom"/>
          </w:tcPr>
          <w:p w:rsidR="005F1C87" w:rsidRPr="00577EBA" w:rsidRDefault="005F1C87" w:rsidP="00D03C44">
            <w:pPr>
              <w:jc w:val="right"/>
              <w:rPr>
                <w:bCs/>
              </w:rPr>
            </w:pPr>
            <w:r w:rsidRPr="00577EBA">
              <w:rPr>
                <w:bCs/>
              </w:rPr>
              <w:t>881,7</w:t>
            </w:r>
          </w:p>
        </w:tc>
      </w:tr>
      <w:tr w:rsidR="005F1C87" w:rsidRPr="00576526"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3F18E0" w:rsidRDefault="005F1C87" w:rsidP="00D03C44">
            <w:r w:rsidRPr="003F18E0">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pPr>
            <w:r w:rsidRPr="003F18E0">
              <w:t>01</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pPr>
            <w:r w:rsidRPr="003F18E0">
              <w:t>03</w:t>
            </w:r>
          </w:p>
        </w:tc>
        <w:tc>
          <w:tcPr>
            <w:tcW w:w="850" w:type="dxa"/>
            <w:tcBorders>
              <w:top w:val="nil"/>
              <w:left w:val="nil"/>
              <w:bottom w:val="single" w:sz="4" w:space="0" w:color="auto"/>
              <w:right w:val="single" w:sz="4" w:space="0" w:color="auto"/>
            </w:tcBorders>
            <w:noWrap/>
            <w:vAlign w:val="bottom"/>
          </w:tcPr>
          <w:p w:rsidR="005F1C87" w:rsidRPr="003F18E0" w:rsidRDefault="005F1C87" w:rsidP="00D03C44">
            <w:pPr>
              <w:jc w:val="center"/>
            </w:pPr>
            <w:r w:rsidRPr="003F18E0">
              <w:t>200</w:t>
            </w:r>
          </w:p>
        </w:tc>
        <w:tc>
          <w:tcPr>
            <w:tcW w:w="1418" w:type="dxa"/>
            <w:tcBorders>
              <w:top w:val="nil"/>
              <w:left w:val="nil"/>
              <w:bottom w:val="single" w:sz="4" w:space="0" w:color="auto"/>
              <w:right w:val="single" w:sz="4" w:space="0" w:color="auto"/>
            </w:tcBorders>
            <w:noWrap/>
            <w:vAlign w:val="bottom"/>
          </w:tcPr>
          <w:p w:rsidR="005F1C87" w:rsidRPr="00577EBA" w:rsidRDefault="005F1C87" w:rsidP="00D03C44">
            <w:pPr>
              <w:jc w:val="right"/>
              <w:rPr>
                <w:bCs/>
              </w:rPr>
            </w:pPr>
            <w:r w:rsidRPr="00577EBA">
              <w:rPr>
                <w:bCs/>
              </w:rPr>
              <w:t>174,3</w:t>
            </w:r>
          </w:p>
        </w:tc>
        <w:tc>
          <w:tcPr>
            <w:tcW w:w="1417" w:type="dxa"/>
            <w:tcBorders>
              <w:top w:val="nil"/>
              <w:left w:val="nil"/>
              <w:bottom w:val="single" w:sz="4" w:space="0" w:color="auto"/>
              <w:right w:val="single" w:sz="4" w:space="0" w:color="auto"/>
            </w:tcBorders>
            <w:vAlign w:val="bottom"/>
          </w:tcPr>
          <w:p w:rsidR="005F1C87" w:rsidRPr="00577EBA" w:rsidRDefault="005F1C87" w:rsidP="00D03C44">
            <w:pPr>
              <w:jc w:val="right"/>
              <w:rPr>
                <w:bCs/>
              </w:rPr>
            </w:pPr>
            <w:r w:rsidRPr="00577EBA">
              <w:rPr>
                <w:bCs/>
              </w:rPr>
              <w:t>174,3</w:t>
            </w:r>
          </w:p>
        </w:tc>
        <w:tc>
          <w:tcPr>
            <w:tcW w:w="1316" w:type="dxa"/>
            <w:tcBorders>
              <w:top w:val="nil"/>
              <w:left w:val="nil"/>
              <w:bottom w:val="single" w:sz="4" w:space="0" w:color="auto"/>
              <w:right w:val="single" w:sz="4" w:space="0" w:color="auto"/>
            </w:tcBorders>
            <w:vAlign w:val="bottom"/>
          </w:tcPr>
          <w:p w:rsidR="005F1C87" w:rsidRPr="00577EBA" w:rsidRDefault="005F1C87" w:rsidP="00D03C44">
            <w:pPr>
              <w:jc w:val="right"/>
              <w:rPr>
                <w:bCs/>
              </w:rPr>
            </w:pPr>
            <w:r w:rsidRPr="00577EBA">
              <w:rPr>
                <w:bCs/>
              </w:rPr>
              <w:t>174,3</w:t>
            </w:r>
          </w:p>
        </w:tc>
      </w:tr>
      <w:tr w:rsidR="005F1C87" w:rsidRPr="00576526"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3F18E0" w:rsidRDefault="005F1C87" w:rsidP="00D03C44">
            <w:r>
              <w:t>Межбюджетные трансферты</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pPr>
            <w:r>
              <w:t>01</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pPr>
            <w:r>
              <w:t>03</w:t>
            </w:r>
          </w:p>
        </w:tc>
        <w:tc>
          <w:tcPr>
            <w:tcW w:w="850" w:type="dxa"/>
            <w:tcBorders>
              <w:top w:val="nil"/>
              <w:left w:val="nil"/>
              <w:bottom w:val="single" w:sz="4" w:space="0" w:color="auto"/>
              <w:right w:val="single" w:sz="4" w:space="0" w:color="auto"/>
            </w:tcBorders>
            <w:noWrap/>
            <w:vAlign w:val="bottom"/>
          </w:tcPr>
          <w:p w:rsidR="005F1C87" w:rsidRPr="003F18E0" w:rsidRDefault="005F1C87" w:rsidP="00D03C44">
            <w:pPr>
              <w:jc w:val="center"/>
            </w:pPr>
            <w:r>
              <w:t>500</w:t>
            </w:r>
          </w:p>
        </w:tc>
        <w:tc>
          <w:tcPr>
            <w:tcW w:w="1418" w:type="dxa"/>
            <w:tcBorders>
              <w:top w:val="nil"/>
              <w:left w:val="nil"/>
              <w:bottom w:val="single" w:sz="4" w:space="0" w:color="auto"/>
              <w:right w:val="single" w:sz="4" w:space="0" w:color="auto"/>
            </w:tcBorders>
            <w:noWrap/>
            <w:vAlign w:val="bottom"/>
          </w:tcPr>
          <w:p w:rsidR="005F1C87" w:rsidRPr="00577EBA" w:rsidRDefault="005F1C87" w:rsidP="00D03C44">
            <w:pPr>
              <w:jc w:val="right"/>
              <w:rPr>
                <w:bCs/>
              </w:rPr>
            </w:pPr>
            <w:r>
              <w:rPr>
                <w:bCs/>
              </w:rPr>
              <w:t>2,2</w:t>
            </w:r>
          </w:p>
        </w:tc>
        <w:tc>
          <w:tcPr>
            <w:tcW w:w="1417" w:type="dxa"/>
            <w:tcBorders>
              <w:top w:val="nil"/>
              <w:left w:val="nil"/>
              <w:bottom w:val="single" w:sz="4" w:space="0" w:color="auto"/>
              <w:right w:val="single" w:sz="4" w:space="0" w:color="auto"/>
            </w:tcBorders>
            <w:vAlign w:val="bottom"/>
          </w:tcPr>
          <w:p w:rsidR="005F1C87" w:rsidRPr="00577EBA" w:rsidRDefault="005F1C87" w:rsidP="00D03C44">
            <w:pPr>
              <w:jc w:val="right"/>
              <w:rPr>
                <w:bCs/>
              </w:rPr>
            </w:pPr>
            <w:r>
              <w:rPr>
                <w:bCs/>
              </w:rPr>
              <w:t>0,0</w:t>
            </w:r>
          </w:p>
        </w:tc>
        <w:tc>
          <w:tcPr>
            <w:tcW w:w="1316" w:type="dxa"/>
            <w:tcBorders>
              <w:top w:val="nil"/>
              <w:left w:val="nil"/>
              <w:bottom w:val="single" w:sz="4" w:space="0" w:color="auto"/>
              <w:right w:val="single" w:sz="4" w:space="0" w:color="auto"/>
            </w:tcBorders>
            <w:vAlign w:val="bottom"/>
          </w:tcPr>
          <w:p w:rsidR="005F1C87" w:rsidRPr="00577EBA" w:rsidRDefault="005F1C87" w:rsidP="00D03C44">
            <w:pPr>
              <w:jc w:val="right"/>
              <w:rPr>
                <w:bCs/>
              </w:rPr>
            </w:pPr>
            <w:r>
              <w:rPr>
                <w:bCs/>
              </w:rPr>
              <w:t>0,0</w:t>
            </w:r>
          </w:p>
        </w:tc>
      </w:tr>
      <w:tr w:rsidR="005F1C87" w:rsidRPr="003F18E0"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3F18E0" w:rsidRDefault="005F1C87" w:rsidP="00D03C44">
            <w:pPr>
              <w:rPr>
                <w:b/>
              </w:rPr>
            </w:pPr>
            <w:r w:rsidRPr="003F18E0">
              <w:rPr>
                <w:b/>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3F18E0">
              <w:rPr>
                <w:b/>
              </w:rPr>
              <w:lastRenderedPageBreak/>
              <w:t>администраций</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rPr>
                <w:b/>
              </w:rPr>
            </w:pPr>
            <w:r w:rsidRPr="003F18E0">
              <w:rPr>
                <w:b/>
              </w:rPr>
              <w:lastRenderedPageBreak/>
              <w:t>01</w:t>
            </w:r>
          </w:p>
        </w:tc>
        <w:tc>
          <w:tcPr>
            <w:tcW w:w="709" w:type="dxa"/>
            <w:tcBorders>
              <w:top w:val="nil"/>
              <w:left w:val="nil"/>
              <w:bottom w:val="single" w:sz="4" w:space="0" w:color="auto"/>
              <w:right w:val="single" w:sz="4" w:space="0" w:color="auto"/>
            </w:tcBorders>
            <w:noWrap/>
            <w:vAlign w:val="bottom"/>
          </w:tcPr>
          <w:p w:rsidR="005F1C87" w:rsidRPr="003F18E0" w:rsidRDefault="005F1C87" w:rsidP="00D03C44">
            <w:pPr>
              <w:jc w:val="center"/>
              <w:rPr>
                <w:b/>
              </w:rPr>
            </w:pPr>
            <w:r w:rsidRPr="003F18E0">
              <w:rPr>
                <w:b/>
              </w:rPr>
              <w:t>04</w:t>
            </w:r>
          </w:p>
        </w:tc>
        <w:tc>
          <w:tcPr>
            <w:tcW w:w="850" w:type="dxa"/>
            <w:tcBorders>
              <w:top w:val="nil"/>
              <w:left w:val="nil"/>
              <w:bottom w:val="single" w:sz="4" w:space="0" w:color="auto"/>
              <w:right w:val="single" w:sz="4" w:space="0" w:color="auto"/>
            </w:tcBorders>
            <w:noWrap/>
            <w:vAlign w:val="bottom"/>
          </w:tcPr>
          <w:p w:rsidR="005F1C87" w:rsidRPr="003F18E0" w:rsidRDefault="005F1C87" w:rsidP="00D03C44">
            <w:pPr>
              <w:jc w:val="center"/>
              <w:rPr>
                <w:b/>
              </w:rPr>
            </w:pPr>
            <w:r w:rsidRPr="003F18E0">
              <w:rPr>
                <w:b/>
              </w:rPr>
              <w:t>000</w:t>
            </w:r>
          </w:p>
        </w:tc>
        <w:tc>
          <w:tcPr>
            <w:tcW w:w="1418" w:type="dxa"/>
            <w:tcBorders>
              <w:top w:val="nil"/>
              <w:left w:val="nil"/>
              <w:bottom w:val="single" w:sz="4" w:space="0" w:color="auto"/>
              <w:right w:val="single" w:sz="4" w:space="0" w:color="auto"/>
            </w:tcBorders>
            <w:noWrap/>
            <w:vAlign w:val="bottom"/>
          </w:tcPr>
          <w:p w:rsidR="005F1C87" w:rsidRPr="003F18E0" w:rsidRDefault="005F1C87" w:rsidP="00D03C44">
            <w:pPr>
              <w:jc w:val="right"/>
              <w:rPr>
                <w:b/>
              </w:rPr>
            </w:pPr>
            <w:r>
              <w:rPr>
                <w:b/>
              </w:rPr>
              <w:t>22511,3</w:t>
            </w:r>
          </w:p>
        </w:tc>
        <w:tc>
          <w:tcPr>
            <w:tcW w:w="1417" w:type="dxa"/>
            <w:tcBorders>
              <w:top w:val="nil"/>
              <w:left w:val="nil"/>
              <w:bottom w:val="single" w:sz="4" w:space="0" w:color="auto"/>
              <w:right w:val="single" w:sz="4" w:space="0" w:color="auto"/>
            </w:tcBorders>
            <w:vAlign w:val="bottom"/>
          </w:tcPr>
          <w:p w:rsidR="005F1C87" w:rsidRPr="003F18E0" w:rsidRDefault="005F1C87" w:rsidP="00D03C44">
            <w:pPr>
              <w:jc w:val="right"/>
              <w:rPr>
                <w:b/>
              </w:rPr>
            </w:pPr>
            <w:r>
              <w:rPr>
                <w:b/>
              </w:rPr>
              <w:t>21310,5</w:t>
            </w:r>
          </w:p>
        </w:tc>
        <w:tc>
          <w:tcPr>
            <w:tcW w:w="1316" w:type="dxa"/>
            <w:tcBorders>
              <w:top w:val="nil"/>
              <w:left w:val="nil"/>
              <w:bottom w:val="single" w:sz="4" w:space="0" w:color="auto"/>
              <w:right w:val="single" w:sz="4" w:space="0" w:color="auto"/>
            </w:tcBorders>
            <w:vAlign w:val="bottom"/>
          </w:tcPr>
          <w:p w:rsidR="005F1C87" w:rsidRPr="003F18E0" w:rsidRDefault="005F1C87" w:rsidP="00D03C44">
            <w:pPr>
              <w:jc w:val="right"/>
              <w:rPr>
                <w:b/>
              </w:rPr>
            </w:pPr>
            <w:r>
              <w:rPr>
                <w:b/>
              </w:rPr>
              <w:t>22016,9</w:t>
            </w:r>
          </w:p>
        </w:tc>
      </w:tr>
      <w:tr w:rsidR="005F1C87" w:rsidRPr="00576526"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4D11E6" w:rsidRDefault="005F1C87" w:rsidP="00D03C44">
            <w:r w:rsidRPr="004D11E6">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5F1C87" w:rsidRPr="007D6EE9" w:rsidRDefault="005F1C87" w:rsidP="00D03C44">
            <w:pPr>
              <w:jc w:val="center"/>
              <w:rPr>
                <w:bCs/>
              </w:rPr>
            </w:pPr>
            <w:r>
              <w:rPr>
                <w:bCs/>
              </w:rPr>
              <w:t>01</w:t>
            </w:r>
          </w:p>
        </w:tc>
        <w:tc>
          <w:tcPr>
            <w:tcW w:w="709" w:type="dxa"/>
            <w:tcBorders>
              <w:top w:val="nil"/>
              <w:left w:val="nil"/>
              <w:bottom w:val="single" w:sz="4" w:space="0" w:color="auto"/>
              <w:right w:val="single" w:sz="4" w:space="0" w:color="auto"/>
            </w:tcBorders>
            <w:noWrap/>
            <w:vAlign w:val="bottom"/>
          </w:tcPr>
          <w:p w:rsidR="005F1C87" w:rsidRPr="007D6EE9" w:rsidRDefault="005F1C87" w:rsidP="00D03C44">
            <w:pPr>
              <w:jc w:val="center"/>
              <w:rPr>
                <w:bCs/>
              </w:rPr>
            </w:pPr>
            <w:r>
              <w:rPr>
                <w:bCs/>
              </w:rPr>
              <w:t>04</w:t>
            </w:r>
          </w:p>
        </w:tc>
        <w:tc>
          <w:tcPr>
            <w:tcW w:w="850" w:type="dxa"/>
            <w:tcBorders>
              <w:top w:val="nil"/>
              <w:left w:val="nil"/>
              <w:bottom w:val="single" w:sz="4" w:space="0" w:color="auto"/>
              <w:right w:val="single" w:sz="4" w:space="0" w:color="auto"/>
            </w:tcBorders>
            <w:noWrap/>
            <w:vAlign w:val="bottom"/>
          </w:tcPr>
          <w:p w:rsidR="005F1C87" w:rsidRPr="004D11E6" w:rsidRDefault="005F1C87" w:rsidP="00D03C44">
            <w:pPr>
              <w:jc w:val="center"/>
            </w:pPr>
            <w:r w:rsidRPr="004D11E6">
              <w:t>100</w:t>
            </w:r>
          </w:p>
        </w:tc>
        <w:tc>
          <w:tcPr>
            <w:tcW w:w="1418" w:type="dxa"/>
            <w:tcBorders>
              <w:top w:val="nil"/>
              <w:left w:val="nil"/>
              <w:bottom w:val="single" w:sz="4" w:space="0" w:color="auto"/>
              <w:right w:val="single" w:sz="4" w:space="0" w:color="auto"/>
            </w:tcBorders>
            <w:noWrap/>
            <w:vAlign w:val="bottom"/>
          </w:tcPr>
          <w:p w:rsidR="005F1C87" w:rsidRPr="007D6EE9" w:rsidRDefault="005F1C87" w:rsidP="00D03C44">
            <w:pPr>
              <w:jc w:val="right"/>
            </w:pPr>
            <w:r>
              <w:t>18515,9</w:t>
            </w:r>
          </w:p>
        </w:tc>
        <w:tc>
          <w:tcPr>
            <w:tcW w:w="1417" w:type="dxa"/>
            <w:tcBorders>
              <w:top w:val="nil"/>
              <w:left w:val="nil"/>
              <w:bottom w:val="single" w:sz="4" w:space="0" w:color="auto"/>
              <w:right w:val="single" w:sz="4" w:space="0" w:color="auto"/>
            </w:tcBorders>
            <w:vAlign w:val="bottom"/>
          </w:tcPr>
          <w:p w:rsidR="005F1C87" w:rsidRPr="007D6EE9" w:rsidRDefault="005F1C87" w:rsidP="00D03C44">
            <w:pPr>
              <w:jc w:val="right"/>
            </w:pPr>
            <w:r>
              <w:t>17547,7</w:t>
            </w:r>
          </w:p>
        </w:tc>
        <w:tc>
          <w:tcPr>
            <w:tcW w:w="1316" w:type="dxa"/>
            <w:tcBorders>
              <w:top w:val="nil"/>
              <w:left w:val="nil"/>
              <w:bottom w:val="single" w:sz="4" w:space="0" w:color="auto"/>
              <w:right w:val="single" w:sz="4" w:space="0" w:color="auto"/>
            </w:tcBorders>
            <w:vAlign w:val="bottom"/>
          </w:tcPr>
          <w:p w:rsidR="005F1C87" w:rsidRPr="007D6EE9" w:rsidRDefault="005F1C87" w:rsidP="00D03C44">
            <w:pPr>
              <w:jc w:val="right"/>
            </w:pPr>
            <w:r>
              <w:t>18240,9</w:t>
            </w:r>
          </w:p>
        </w:tc>
      </w:tr>
      <w:tr w:rsidR="005F1C87" w:rsidRPr="00576526"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4D11E6" w:rsidRDefault="005F1C87" w:rsidP="00D03C44">
            <w:r w:rsidRPr="004D11E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5F1C87" w:rsidRPr="007D6EE9" w:rsidRDefault="005F1C87" w:rsidP="00D03C44">
            <w:pPr>
              <w:jc w:val="center"/>
              <w:rPr>
                <w:bCs/>
              </w:rPr>
            </w:pPr>
            <w:r>
              <w:rPr>
                <w:bCs/>
              </w:rPr>
              <w:t>01</w:t>
            </w:r>
          </w:p>
        </w:tc>
        <w:tc>
          <w:tcPr>
            <w:tcW w:w="709" w:type="dxa"/>
            <w:tcBorders>
              <w:top w:val="nil"/>
              <w:left w:val="nil"/>
              <w:bottom w:val="single" w:sz="4" w:space="0" w:color="auto"/>
              <w:right w:val="single" w:sz="4" w:space="0" w:color="auto"/>
            </w:tcBorders>
            <w:noWrap/>
            <w:vAlign w:val="bottom"/>
          </w:tcPr>
          <w:p w:rsidR="005F1C87" w:rsidRPr="007D6EE9" w:rsidRDefault="005F1C87" w:rsidP="00D03C44">
            <w:pPr>
              <w:jc w:val="center"/>
              <w:rPr>
                <w:bCs/>
              </w:rPr>
            </w:pPr>
            <w:r>
              <w:rPr>
                <w:bCs/>
              </w:rPr>
              <w:t>04</w:t>
            </w:r>
          </w:p>
        </w:tc>
        <w:tc>
          <w:tcPr>
            <w:tcW w:w="850" w:type="dxa"/>
            <w:tcBorders>
              <w:top w:val="nil"/>
              <w:left w:val="nil"/>
              <w:bottom w:val="single" w:sz="4" w:space="0" w:color="auto"/>
              <w:right w:val="single" w:sz="4" w:space="0" w:color="auto"/>
            </w:tcBorders>
            <w:noWrap/>
            <w:vAlign w:val="bottom"/>
          </w:tcPr>
          <w:p w:rsidR="005F1C87" w:rsidRPr="004D11E6" w:rsidRDefault="005F1C87" w:rsidP="00D03C44">
            <w:pPr>
              <w:jc w:val="center"/>
            </w:pPr>
            <w:r w:rsidRPr="004D11E6">
              <w:t>200</w:t>
            </w:r>
          </w:p>
        </w:tc>
        <w:tc>
          <w:tcPr>
            <w:tcW w:w="1418" w:type="dxa"/>
            <w:tcBorders>
              <w:top w:val="nil"/>
              <w:left w:val="nil"/>
              <w:bottom w:val="single" w:sz="4" w:space="0" w:color="auto"/>
              <w:right w:val="single" w:sz="4" w:space="0" w:color="auto"/>
            </w:tcBorders>
            <w:noWrap/>
            <w:vAlign w:val="bottom"/>
          </w:tcPr>
          <w:p w:rsidR="005F1C87" w:rsidRPr="007D6EE9" w:rsidRDefault="005F1C87" w:rsidP="00D03C44">
            <w:pPr>
              <w:jc w:val="right"/>
            </w:pPr>
            <w:r>
              <w:t>3956,1</w:t>
            </w:r>
          </w:p>
        </w:tc>
        <w:tc>
          <w:tcPr>
            <w:tcW w:w="1417" w:type="dxa"/>
            <w:tcBorders>
              <w:top w:val="nil"/>
              <w:left w:val="nil"/>
              <w:bottom w:val="single" w:sz="4" w:space="0" w:color="auto"/>
              <w:right w:val="single" w:sz="4" w:space="0" w:color="auto"/>
            </w:tcBorders>
            <w:vAlign w:val="bottom"/>
          </w:tcPr>
          <w:p w:rsidR="005F1C87" w:rsidRPr="007D6EE9" w:rsidRDefault="005F1C87" w:rsidP="00D03C44">
            <w:pPr>
              <w:jc w:val="right"/>
            </w:pPr>
            <w:r>
              <w:t>3723,8</w:t>
            </w:r>
          </w:p>
        </w:tc>
        <w:tc>
          <w:tcPr>
            <w:tcW w:w="1316" w:type="dxa"/>
            <w:tcBorders>
              <w:top w:val="nil"/>
              <w:left w:val="nil"/>
              <w:bottom w:val="single" w:sz="4" w:space="0" w:color="auto"/>
              <w:right w:val="single" w:sz="4" w:space="0" w:color="auto"/>
            </w:tcBorders>
            <w:vAlign w:val="bottom"/>
          </w:tcPr>
          <w:p w:rsidR="005F1C87" w:rsidRPr="007D6EE9" w:rsidRDefault="005F1C87" w:rsidP="00D03C44">
            <w:pPr>
              <w:jc w:val="right"/>
            </w:pPr>
            <w:r>
              <w:t>3727,0,</w:t>
            </w:r>
          </w:p>
        </w:tc>
      </w:tr>
      <w:tr w:rsidR="005F1C87" w:rsidRPr="00576526"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C24A8E" w:rsidRDefault="005F1C87" w:rsidP="00D03C44">
            <w:r w:rsidRPr="00C24A8E">
              <w:t>Иные бюджетные ассигнования</w:t>
            </w:r>
          </w:p>
        </w:tc>
        <w:tc>
          <w:tcPr>
            <w:tcW w:w="709" w:type="dxa"/>
            <w:tcBorders>
              <w:top w:val="nil"/>
              <w:left w:val="nil"/>
              <w:bottom w:val="single" w:sz="4" w:space="0" w:color="auto"/>
              <w:right w:val="single" w:sz="4" w:space="0" w:color="auto"/>
            </w:tcBorders>
            <w:noWrap/>
            <w:vAlign w:val="bottom"/>
          </w:tcPr>
          <w:p w:rsidR="005F1C87" w:rsidRPr="00127362" w:rsidRDefault="005F1C87" w:rsidP="00D03C44">
            <w:pPr>
              <w:jc w:val="center"/>
            </w:pPr>
            <w:r>
              <w:t>01</w:t>
            </w:r>
          </w:p>
        </w:tc>
        <w:tc>
          <w:tcPr>
            <w:tcW w:w="709" w:type="dxa"/>
            <w:tcBorders>
              <w:top w:val="nil"/>
              <w:left w:val="nil"/>
              <w:bottom w:val="single" w:sz="4" w:space="0" w:color="auto"/>
              <w:right w:val="single" w:sz="4" w:space="0" w:color="auto"/>
            </w:tcBorders>
            <w:noWrap/>
            <w:vAlign w:val="bottom"/>
          </w:tcPr>
          <w:p w:rsidR="005F1C87" w:rsidRPr="00127362" w:rsidRDefault="005F1C87" w:rsidP="00D03C44">
            <w:pPr>
              <w:jc w:val="center"/>
            </w:pPr>
            <w:r>
              <w:t>04</w:t>
            </w:r>
          </w:p>
        </w:tc>
        <w:tc>
          <w:tcPr>
            <w:tcW w:w="850" w:type="dxa"/>
            <w:tcBorders>
              <w:top w:val="nil"/>
              <w:left w:val="nil"/>
              <w:bottom w:val="single" w:sz="4" w:space="0" w:color="auto"/>
              <w:right w:val="single" w:sz="4" w:space="0" w:color="auto"/>
            </w:tcBorders>
            <w:noWrap/>
            <w:vAlign w:val="bottom"/>
          </w:tcPr>
          <w:p w:rsidR="005F1C87" w:rsidRPr="006700D4" w:rsidRDefault="005F1C87" w:rsidP="00D03C44">
            <w:pPr>
              <w:jc w:val="center"/>
            </w:pPr>
            <w:r w:rsidRPr="006700D4">
              <w:t>800</w:t>
            </w:r>
          </w:p>
        </w:tc>
        <w:tc>
          <w:tcPr>
            <w:tcW w:w="1418" w:type="dxa"/>
            <w:tcBorders>
              <w:top w:val="nil"/>
              <w:left w:val="nil"/>
              <w:bottom w:val="single" w:sz="4" w:space="0" w:color="auto"/>
              <w:right w:val="single" w:sz="4" w:space="0" w:color="auto"/>
            </w:tcBorders>
            <w:noWrap/>
            <w:vAlign w:val="bottom"/>
          </w:tcPr>
          <w:p w:rsidR="005F1C87" w:rsidRPr="00441A5B" w:rsidRDefault="005F1C87" w:rsidP="00D03C44">
            <w:pPr>
              <w:jc w:val="right"/>
            </w:pPr>
            <w:r>
              <w:t>39,2</w:t>
            </w:r>
          </w:p>
        </w:tc>
        <w:tc>
          <w:tcPr>
            <w:tcW w:w="1417" w:type="dxa"/>
            <w:tcBorders>
              <w:top w:val="nil"/>
              <w:left w:val="nil"/>
              <w:bottom w:val="single" w:sz="4" w:space="0" w:color="auto"/>
              <w:right w:val="single" w:sz="4" w:space="0" w:color="auto"/>
            </w:tcBorders>
            <w:vAlign w:val="bottom"/>
          </w:tcPr>
          <w:p w:rsidR="005F1C87" w:rsidRPr="00441A5B" w:rsidRDefault="005F1C87" w:rsidP="00D03C44">
            <w:pPr>
              <w:jc w:val="right"/>
            </w:pPr>
            <w:r>
              <w:t>39,0</w:t>
            </w:r>
          </w:p>
        </w:tc>
        <w:tc>
          <w:tcPr>
            <w:tcW w:w="1316" w:type="dxa"/>
            <w:tcBorders>
              <w:top w:val="nil"/>
              <w:left w:val="nil"/>
              <w:bottom w:val="single" w:sz="4" w:space="0" w:color="auto"/>
              <w:right w:val="single" w:sz="4" w:space="0" w:color="auto"/>
            </w:tcBorders>
            <w:vAlign w:val="bottom"/>
          </w:tcPr>
          <w:p w:rsidR="005F1C87" w:rsidRPr="00441A5B" w:rsidRDefault="005F1C87" w:rsidP="00D03C44">
            <w:pPr>
              <w:jc w:val="right"/>
            </w:pPr>
            <w:r>
              <w:t>39,0</w:t>
            </w:r>
          </w:p>
        </w:tc>
      </w:tr>
      <w:tr w:rsidR="005F1C87" w:rsidRPr="00576526"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624C14" w:rsidRDefault="005F1C87" w:rsidP="00D03C44">
            <w:pPr>
              <w:rPr>
                <w:b/>
              </w:rPr>
            </w:pPr>
            <w:r w:rsidRPr="00624C14">
              <w:rPr>
                <w:b/>
              </w:rPr>
              <w:t xml:space="preserve">Судебная система </w:t>
            </w:r>
          </w:p>
        </w:tc>
        <w:tc>
          <w:tcPr>
            <w:tcW w:w="709" w:type="dxa"/>
            <w:tcBorders>
              <w:top w:val="nil"/>
              <w:left w:val="nil"/>
              <w:bottom w:val="single" w:sz="4" w:space="0" w:color="auto"/>
              <w:right w:val="single" w:sz="4" w:space="0" w:color="auto"/>
            </w:tcBorders>
            <w:noWrap/>
            <w:vAlign w:val="bottom"/>
          </w:tcPr>
          <w:p w:rsidR="005F1C87" w:rsidRPr="00624C14" w:rsidRDefault="005F1C87" w:rsidP="00D03C44">
            <w:pPr>
              <w:jc w:val="center"/>
              <w:rPr>
                <w:b/>
              </w:rPr>
            </w:pPr>
            <w:r>
              <w:rPr>
                <w:b/>
              </w:rPr>
              <w:t>01</w:t>
            </w:r>
          </w:p>
        </w:tc>
        <w:tc>
          <w:tcPr>
            <w:tcW w:w="709" w:type="dxa"/>
            <w:tcBorders>
              <w:top w:val="nil"/>
              <w:left w:val="nil"/>
              <w:bottom w:val="single" w:sz="4" w:space="0" w:color="auto"/>
              <w:right w:val="single" w:sz="4" w:space="0" w:color="auto"/>
            </w:tcBorders>
            <w:noWrap/>
            <w:vAlign w:val="bottom"/>
          </w:tcPr>
          <w:p w:rsidR="005F1C87" w:rsidRPr="00624C14" w:rsidRDefault="005F1C87" w:rsidP="00D03C44">
            <w:pPr>
              <w:jc w:val="center"/>
              <w:rPr>
                <w:b/>
              </w:rPr>
            </w:pPr>
            <w:r>
              <w:rPr>
                <w:b/>
              </w:rPr>
              <w:t>05</w:t>
            </w:r>
          </w:p>
        </w:tc>
        <w:tc>
          <w:tcPr>
            <w:tcW w:w="850" w:type="dxa"/>
            <w:tcBorders>
              <w:top w:val="nil"/>
              <w:left w:val="nil"/>
              <w:bottom w:val="single" w:sz="4" w:space="0" w:color="auto"/>
              <w:right w:val="single" w:sz="4" w:space="0" w:color="auto"/>
            </w:tcBorders>
            <w:noWrap/>
            <w:vAlign w:val="bottom"/>
          </w:tcPr>
          <w:p w:rsidR="005F1C87" w:rsidRPr="00624C14" w:rsidRDefault="005F1C87" w:rsidP="00D03C44">
            <w:pPr>
              <w:jc w:val="center"/>
              <w:rPr>
                <w:b/>
              </w:rPr>
            </w:pPr>
            <w:r>
              <w:rPr>
                <w:b/>
              </w:rPr>
              <w:t>000</w:t>
            </w:r>
          </w:p>
        </w:tc>
        <w:tc>
          <w:tcPr>
            <w:tcW w:w="1418" w:type="dxa"/>
            <w:tcBorders>
              <w:top w:val="nil"/>
              <w:left w:val="nil"/>
              <w:bottom w:val="single" w:sz="4" w:space="0" w:color="auto"/>
              <w:right w:val="single" w:sz="4" w:space="0" w:color="auto"/>
            </w:tcBorders>
            <w:noWrap/>
            <w:vAlign w:val="bottom"/>
          </w:tcPr>
          <w:p w:rsidR="005F1C87" w:rsidRPr="00624C14" w:rsidRDefault="005F1C87" w:rsidP="00D03C44">
            <w:pPr>
              <w:jc w:val="right"/>
              <w:rPr>
                <w:b/>
              </w:rPr>
            </w:pPr>
            <w:r>
              <w:rPr>
                <w:b/>
              </w:rPr>
              <w:t>50,9</w:t>
            </w:r>
          </w:p>
        </w:tc>
        <w:tc>
          <w:tcPr>
            <w:tcW w:w="1417" w:type="dxa"/>
            <w:tcBorders>
              <w:top w:val="nil"/>
              <w:left w:val="nil"/>
              <w:bottom w:val="single" w:sz="4" w:space="0" w:color="auto"/>
              <w:right w:val="single" w:sz="4" w:space="0" w:color="auto"/>
            </w:tcBorders>
            <w:vAlign w:val="bottom"/>
          </w:tcPr>
          <w:p w:rsidR="005F1C87" w:rsidRPr="00624C14" w:rsidRDefault="005F1C87" w:rsidP="00D03C44">
            <w:pPr>
              <w:jc w:val="right"/>
              <w:rPr>
                <w:b/>
              </w:rPr>
            </w:pPr>
            <w:r>
              <w:rPr>
                <w:b/>
              </w:rPr>
              <w:t>3,3</w:t>
            </w:r>
          </w:p>
        </w:tc>
        <w:tc>
          <w:tcPr>
            <w:tcW w:w="1316" w:type="dxa"/>
            <w:tcBorders>
              <w:top w:val="nil"/>
              <w:left w:val="nil"/>
              <w:bottom w:val="single" w:sz="4" w:space="0" w:color="auto"/>
              <w:right w:val="single" w:sz="4" w:space="0" w:color="auto"/>
            </w:tcBorders>
            <w:vAlign w:val="bottom"/>
          </w:tcPr>
          <w:p w:rsidR="005F1C87" w:rsidRPr="00624C14" w:rsidRDefault="005F1C87" w:rsidP="00D03C44">
            <w:pPr>
              <w:jc w:val="right"/>
              <w:rPr>
                <w:b/>
              </w:rPr>
            </w:pPr>
            <w:r>
              <w:rPr>
                <w:b/>
              </w:rPr>
              <w:t>5,3</w:t>
            </w:r>
          </w:p>
        </w:tc>
      </w:tr>
      <w:tr w:rsidR="005F1C87" w:rsidRPr="00576526" w:rsidTr="00D03C44">
        <w:trPr>
          <w:trHeight w:val="70"/>
        </w:trPr>
        <w:tc>
          <w:tcPr>
            <w:tcW w:w="4678" w:type="dxa"/>
            <w:tcBorders>
              <w:top w:val="nil"/>
              <w:left w:val="single" w:sz="4" w:space="0" w:color="auto"/>
              <w:bottom w:val="single" w:sz="4" w:space="0" w:color="auto"/>
              <w:right w:val="single" w:sz="4" w:space="0" w:color="auto"/>
            </w:tcBorders>
            <w:vAlign w:val="bottom"/>
          </w:tcPr>
          <w:p w:rsidR="005F1C87" w:rsidRPr="00C24A8E" w:rsidRDefault="005F1C87" w:rsidP="00D03C44">
            <w:r w:rsidRPr="004D11E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5F1C87" w:rsidRDefault="005F1C87" w:rsidP="00D03C44">
            <w:pPr>
              <w:jc w:val="center"/>
            </w:pPr>
            <w:r>
              <w:t>01</w:t>
            </w:r>
          </w:p>
        </w:tc>
        <w:tc>
          <w:tcPr>
            <w:tcW w:w="709" w:type="dxa"/>
            <w:tcBorders>
              <w:top w:val="nil"/>
              <w:left w:val="nil"/>
              <w:bottom w:val="single" w:sz="4" w:space="0" w:color="auto"/>
              <w:right w:val="single" w:sz="4" w:space="0" w:color="auto"/>
            </w:tcBorders>
            <w:noWrap/>
            <w:vAlign w:val="bottom"/>
          </w:tcPr>
          <w:p w:rsidR="005F1C87" w:rsidRDefault="005F1C87" w:rsidP="00D03C44">
            <w:pPr>
              <w:jc w:val="center"/>
            </w:pPr>
            <w:r>
              <w:t>05</w:t>
            </w:r>
          </w:p>
        </w:tc>
        <w:tc>
          <w:tcPr>
            <w:tcW w:w="850" w:type="dxa"/>
            <w:tcBorders>
              <w:top w:val="nil"/>
              <w:left w:val="nil"/>
              <w:bottom w:val="single" w:sz="4" w:space="0" w:color="auto"/>
              <w:right w:val="single" w:sz="4" w:space="0" w:color="auto"/>
            </w:tcBorders>
            <w:noWrap/>
            <w:vAlign w:val="bottom"/>
          </w:tcPr>
          <w:p w:rsidR="005F1C87" w:rsidRPr="006700D4" w:rsidRDefault="005F1C87" w:rsidP="00D03C44">
            <w:pPr>
              <w:jc w:val="center"/>
            </w:pPr>
            <w:r>
              <w:t>200</w:t>
            </w:r>
          </w:p>
        </w:tc>
        <w:tc>
          <w:tcPr>
            <w:tcW w:w="1418" w:type="dxa"/>
            <w:tcBorders>
              <w:top w:val="nil"/>
              <w:left w:val="nil"/>
              <w:bottom w:val="single" w:sz="4" w:space="0" w:color="auto"/>
              <w:right w:val="single" w:sz="4" w:space="0" w:color="auto"/>
            </w:tcBorders>
            <w:noWrap/>
            <w:vAlign w:val="bottom"/>
          </w:tcPr>
          <w:p w:rsidR="005F1C87" w:rsidRDefault="005F1C87" w:rsidP="00D03C44">
            <w:pPr>
              <w:jc w:val="right"/>
            </w:pPr>
            <w:r>
              <w:t>50,9</w:t>
            </w:r>
          </w:p>
        </w:tc>
        <w:tc>
          <w:tcPr>
            <w:tcW w:w="1417" w:type="dxa"/>
            <w:tcBorders>
              <w:top w:val="nil"/>
              <w:left w:val="nil"/>
              <w:bottom w:val="single" w:sz="4" w:space="0" w:color="auto"/>
              <w:right w:val="single" w:sz="4" w:space="0" w:color="auto"/>
            </w:tcBorders>
            <w:vAlign w:val="bottom"/>
          </w:tcPr>
          <w:p w:rsidR="005F1C87" w:rsidRDefault="005F1C87" w:rsidP="00D03C44">
            <w:pPr>
              <w:jc w:val="right"/>
            </w:pPr>
            <w:r>
              <w:t>3,3</w:t>
            </w:r>
          </w:p>
        </w:tc>
        <w:tc>
          <w:tcPr>
            <w:tcW w:w="1316" w:type="dxa"/>
            <w:tcBorders>
              <w:top w:val="nil"/>
              <w:left w:val="nil"/>
              <w:bottom w:val="single" w:sz="4" w:space="0" w:color="auto"/>
              <w:right w:val="single" w:sz="4" w:space="0" w:color="auto"/>
            </w:tcBorders>
            <w:vAlign w:val="bottom"/>
          </w:tcPr>
          <w:p w:rsidR="005F1C87" w:rsidRDefault="005F1C87" w:rsidP="00D03C44">
            <w:pPr>
              <w:jc w:val="right"/>
            </w:pPr>
            <w:r>
              <w:t>5,3</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A93CA6" w:rsidRDefault="005F1C87" w:rsidP="00D03C44">
            <w:pPr>
              <w:rPr>
                <w:b/>
              </w:rPr>
            </w:pPr>
            <w:r w:rsidRPr="00A93CA6">
              <w:rPr>
                <w:b/>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noWrap/>
            <w:vAlign w:val="bottom"/>
          </w:tcPr>
          <w:p w:rsidR="005F1C87" w:rsidRPr="00A93CA6" w:rsidRDefault="005F1C87" w:rsidP="00D03C44">
            <w:pPr>
              <w:jc w:val="center"/>
              <w:rPr>
                <w:b/>
              </w:rPr>
            </w:pPr>
            <w:r w:rsidRPr="00A93CA6">
              <w:rPr>
                <w:b/>
              </w:rPr>
              <w:t>01</w:t>
            </w:r>
          </w:p>
        </w:tc>
        <w:tc>
          <w:tcPr>
            <w:tcW w:w="709" w:type="dxa"/>
            <w:tcBorders>
              <w:top w:val="single" w:sz="4" w:space="0" w:color="auto"/>
              <w:left w:val="nil"/>
              <w:bottom w:val="single" w:sz="4" w:space="0" w:color="auto"/>
              <w:right w:val="single" w:sz="4" w:space="0" w:color="auto"/>
            </w:tcBorders>
            <w:noWrap/>
            <w:vAlign w:val="bottom"/>
          </w:tcPr>
          <w:p w:rsidR="005F1C87" w:rsidRPr="00A93CA6" w:rsidRDefault="005F1C87" w:rsidP="00D03C44">
            <w:pPr>
              <w:jc w:val="center"/>
              <w:rPr>
                <w:b/>
              </w:rPr>
            </w:pPr>
            <w:r w:rsidRPr="00A93CA6">
              <w:rPr>
                <w:b/>
              </w:rPr>
              <w:t>06</w:t>
            </w:r>
          </w:p>
        </w:tc>
        <w:tc>
          <w:tcPr>
            <w:tcW w:w="850" w:type="dxa"/>
            <w:tcBorders>
              <w:top w:val="single" w:sz="4" w:space="0" w:color="auto"/>
              <w:left w:val="nil"/>
              <w:bottom w:val="single" w:sz="4" w:space="0" w:color="auto"/>
              <w:right w:val="single" w:sz="4" w:space="0" w:color="auto"/>
            </w:tcBorders>
            <w:noWrap/>
            <w:vAlign w:val="bottom"/>
          </w:tcPr>
          <w:p w:rsidR="005F1C87" w:rsidRPr="00A93CA6" w:rsidRDefault="005F1C87" w:rsidP="00D03C44">
            <w:pPr>
              <w:jc w:val="center"/>
              <w:rPr>
                <w:b/>
              </w:rPr>
            </w:pPr>
            <w:r w:rsidRPr="00A93CA6">
              <w:rPr>
                <w:b/>
              </w:rPr>
              <w:t>000</w:t>
            </w:r>
          </w:p>
        </w:tc>
        <w:tc>
          <w:tcPr>
            <w:tcW w:w="1418" w:type="dxa"/>
            <w:tcBorders>
              <w:top w:val="single" w:sz="4" w:space="0" w:color="auto"/>
              <w:left w:val="nil"/>
              <w:bottom w:val="single" w:sz="4" w:space="0" w:color="auto"/>
              <w:right w:val="single" w:sz="4" w:space="0" w:color="auto"/>
            </w:tcBorders>
            <w:noWrap/>
            <w:vAlign w:val="bottom"/>
          </w:tcPr>
          <w:p w:rsidR="005F1C87" w:rsidRPr="00A93CA6" w:rsidRDefault="005F1C87" w:rsidP="00D03C44">
            <w:pPr>
              <w:jc w:val="right"/>
              <w:rPr>
                <w:b/>
              </w:rPr>
            </w:pPr>
            <w:r>
              <w:rPr>
                <w:b/>
              </w:rPr>
              <w:t>10342,4</w:t>
            </w:r>
          </w:p>
        </w:tc>
        <w:tc>
          <w:tcPr>
            <w:tcW w:w="1417" w:type="dxa"/>
            <w:tcBorders>
              <w:top w:val="single" w:sz="4" w:space="0" w:color="auto"/>
              <w:left w:val="nil"/>
              <w:bottom w:val="single" w:sz="4" w:space="0" w:color="auto"/>
              <w:right w:val="single" w:sz="4" w:space="0" w:color="auto"/>
            </w:tcBorders>
            <w:vAlign w:val="bottom"/>
          </w:tcPr>
          <w:p w:rsidR="005F1C87" w:rsidRPr="00A93CA6" w:rsidRDefault="005F1C87" w:rsidP="00D03C44">
            <w:pPr>
              <w:jc w:val="right"/>
              <w:rPr>
                <w:b/>
              </w:rPr>
            </w:pPr>
            <w:r>
              <w:rPr>
                <w:b/>
              </w:rPr>
              <w:t>10220,8</w:t>
            </w:r>
          </w:p>
        </w:tc>
        <w:tc>
          <w:tcPr>
            <w:tcW w:w="1316" w:type="dxa"/>
            <w:tcBorders>
              <w:top w:val="single" w:sz="4" w:space="0" w:color="auto"/>
              <w:left w:val="nil"/>
              <w:bottom w:val="single" w:sz="4" w:space="0" w:color="auto"/>
              <w:right w:val="single" w:sz="4" w:space="0" w:color="auto"/>
            </w:tcBorders>
            <w:vAlign w:val="bottom"/>
          </w:tcPr>
          <w:p w:rsidR="005F1C87" w:rsidRPr="00A93CA6" w:rsidRDefault="005F1C87" w:rsidP="00D03C44">
            <w:pPr>
              <w:jc w:val="right"/>
              <w:rPr>
                <w:b/>
              </w:rPr>
            </w:pPr>
            <w:r>
              <w:rPr>
                <w:b/>
              </w:rPr>
              <w:t>10592,9</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5F1C87" w:rsidRPr="00F3011E" w:rsidRDefault="005F1C87" w:rsidP="00D03C44">
            <w:pPr>
              <w:jc w:val="center"/>
            </w:pPr>
            <w:r>
              <w:t>01</w:t>
            </w:r>
          </w:p>
        </w:tc>
        <w:tc>
          <w:tcPr>
            <w:tcW w:w="709" w:type="dxa"/>
            <w:tcBorders>
              <w:top w:val="single" w:sz="4" w:space="0" w:color="auto"/>
              <w:left w:val="nil"/>
              <w:bottom w:val="single" w:sz="4" w:space="0" w:color="auto"/>
              <w:right w:val="single" w:sz="4" w:space="0" w:color="auto"/>
            </w:tcBorders>
            <w:noWrap/>
            <w:vAlign w:val="bottom"/>
          </w:tcPr>
          <w:p w:rsidR="005F1C87" w:rsidRPr="00F3011E" w:rsidRDefault="005F1C87" w:rsidP="00D03C44">
            <w:pPr>
              <w:jc w:val="center"/>
            </w:pPr>
            <w:r>
              <w:t>06</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100</w:t>
            </w:r>
          </w:p>
        </w:tc>
        <w:tc>
          <w:tcPr>
            <w:tcW w:w="1418" w:type="dxa"/>
            <w:tcBorders>
              <w:top w:val="single" w:sz="4" w:space="0" w:color="auto"/>
              <w:left w:val="nil"/>
              <w:bottom w:val="single" w:sz="4" w:space="0" w:color="auto"/>
              <w:right w:val="single" w:sz="4" w:space="0" w:color="auto"/>
            </w:tcBorders>
            <w:noWrap/>
            <w:vAlign w:val="bottom"/>
          </w:tcPr>
          <w:p w:rsidR="005F1C87" w:rsidRPr="001E0C1B" w:rsidRDefault="005F1C87" w:rsidP="00D03C44">
            <w:pPr>
              <w:jc w:val="right"/>
            </w:pPr>
            <w:r>
              <w:t>9282,5</w:t>
            </w:r>
          </w:p>
        </w:tc>
        <w:tc>
          <w:tcPr>
            <w:tcW w:w="1417" w:type="dxa"/>
            <w:tcBorders>
              <w:top w:val="single" w:sz="4" w:space="0" w:color="auto"/>
              <w:left w:val="nil"/>
              <w:bottom w:val="single" w:sz="4" w:space="0" w:color="auto"/>
              <w:right w:val="single" w:sz="4" w:space="0" w:color="auto"/>
            </w:tcBorders>
            <w:vAlign w:val="bottom"/>
          </w:tcPr>
          <w:p w:rsidR="005F1C87" w:rsidRPr="001E0C1B" w:rsidRDefault="005F1C87" w:rsidP="00D03C44">
            <w:pPr>
              <w:jc w:val="right"/>
            </w:pPr>
            <w:r>
              <w:t>9301,3</w:t>
            </w:r>
          </w:p>
        </w:tc>
        <w:tc>
          <w:tcPr>
            <w:tcW w:w="1316" w:type="dxa"/>
            <w:tcBorders>
              <w:top w:val="single" w:sz="4" w:space="0" w:color="auto"/>
              <w:left w:val="nil"/>
              <w:bottom w:val="single" w:sz="4" w:space="0" w:color="auto"/>
              <w:right w:val="single" w:sz="4" w:space="0" w:color="auto"/>
            </w:tcBorders>
            <w:vAlign w:val="bottom"/>
          </w:tcPr>
          <w:p w:rsidR="005F1C87" w:rsidRPr="001E0C1B" w:rsidRDefault="005F1C87" w:rsidP="00D03C44">
            <w:pPr>
              <w:jc w:val="right"/>
            </w:pPr>
            <w:r>
              <w:t>9673,4</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F3011E" w:rsidRDefault="005F1C87" w:rsidP="00D03C44">
            <w:pPr>
              <w:jc w:val="center"/>
            </w:pPr>
            <w:r>
              <w:t>01</w:t>
            </w:r>
          </w:p>
        </w:tc>
        <w:tc>
          <w:tcPr>
            <w:tcW w:w="709" w:type="dxa"/>
            <w:tcBorders>
              <w:top w:val="single" w:sz="4" w:space="0" w:color="auto"/>
              <w:left w:val="nil"/>
              <w:bottom w:val="single" w:sz="4" w:space="0" w:color="auto"/>
              <w:right w:val="single" w:sz="4" w:space="0" w:color="auto"/>
            </w:tcBorders>
            <w:noWrap/>
            <w:vAlign w:val="bottom"/>
          </w:tcPr>
          <w:p w:rsidR="005F1C87" w:rsidRPr="00F3011E" w:rsidRDefault="005F1C87" w:rsidP="00D03C44">
            <w:pPr>
              <w:jc w:val="center"/>
            </w:pPr>
            <w:r>
              <w:t>06</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200</w:t>
            </w:r>
          </w:p>
        </w:tc>
        <w:tc>
          <w:tcPr>
            <w:tcW w:w="1418" w:type="dxa"/>
            <w:tcBorders>
              <w:top w:val="single" w:sz="4" w:space="0" w:color="auto"/>
              <w:left w:val="nil"/>
              <w:bottom w:val="single" w:sz="4" w:space="0" w:color="auto"/>
              <w:right w:val="single" w:sz="4" w:space="0" w:color="auto"/>
            </w:tcBorders>
            <w:noWrap/>
            <w:vAlign w:val="bottom"/>
          </w:tcPr>
          <w:p w:rsidR="005F1C87" w:rsidRPr="001E0C1B" w:rsidRDefault="005F1C87" w:rsidP="00D03C44">
            <w:pPr>
              <w:jc w:val="right"/>
            </w:pPr>
            <w:r>
              <w:t>1059,5</w:t>
            </w:r>
          </w:p>
        </w:tc>
        <w:tc>
          <w:tcPr>
            <w:tcW w:w="1417" w:type="dxa"/>
            <w:tcBorders>
              <w:top w:val="single" w:sz="4" w:space="0" w:color="auto"/>
              <w:left w:val="nil"/>
              <w:bottom w:val="single" w:sz="4" w:space="0" w:color="auto"/>
              <w:right w:val="single" w:sz="4" w:space="0" w:color="auto"/>
            </w:tcBorders>
            <w:vAlign w:val="bottom"/>
          </w:tcPr>
          <w:p w:rsidR="005F1C87" w:rsidRPr="001E0C1B" w:rsidRDefault="005F1C87" w:rsidP="00D03C44">
            <w:pPr>
              <w:jc w:val="right"/>
            </w:pPr>
            <w:r>
              <w:t>919,5</w:t>
            </w:r>
          </w:p>
        </w:tc>
        <w:tc>
          <w:tcPr>
            <w:tcW w:w="1316" w:type="dxa"/>
            <w:tcBorders>
              <w:top w:val="single" w:sz="4" w:space="0" w:color="auto"/>
              <w:left w:val="nil"/>
              <w:bottom w:val="single" w:sz="4" w:space="0" w:color="auto"/>
              <w:right w:val="single" w:sz="4" w:space="0" w:color="auto"/>
            </w:tcBorders>
            <w:vAlign w:val="bottom"/>
          </w:tcPr>
          <w:p w:rsidR="005F1C87" w:rsidRPr="001E0C1B" w:rsidRDefault="005F1C87" w:rsidP="00D03C44">
            <w:pPr>
              <w:jc w:val="right"/>
            </w:pPr>
            <w:r>
              <w:t>919,5</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C24A8E">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5F1C87" w:rsidRPr="00F3011E" w:rsidRDefault="005F1C87" w:rsidP="00D03C44">
            <w:pPr>
              <w:jc w:val="center"/>
            </w:pPr>
            <w:r>
              <w:t>01</w:t>
            </w:r>
          </w:p>
        </w:tc>
        <w:tc>
          <w:tcPr>
            <w:tcW w:w="709" w:type="dxa"/>
            <w:tcBorders>
              <w:top w:val="single" w:sz="4" w:space="0" w:color="auto"/>
              <w:left w:val="nil"/>
              <w:bottom w:val="single" w:sz="4" w:space="0" w:color="auto"/>
              <w:right w:val="single" w:sz="4" w:space="0" w:color="auto"/>
            </w:tcBorders>
            <w:noWrap/>
            <w:vAlign w:val="bottom"/>
          </w:tcPr>
          <w:p w:rsidR="005F1C87" w:rsidRPr="00F3011E" w:rsidRDefault="005F1C87" w:rsidP="00D03C44">
            <w:pPr>
              <w:jc w:val="center"/>
            </w:pPr>
            <w:r>
              <w:t>06</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8</w:t>
            </w:r>
            <w:r w:rsidRPr="004D11E6">
              <w:t>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0,4</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A40520" w:rsidRDefault="005F1C87" w:rsidP="00D03C44">
            <w:pPr>
              <w:rPr>
                <w:b/>
              </w:rPr>
            </w:pPr>
            <w:r w:rsidRPr="00A40520">
              <w:rPr>
                <w:b/>
              </w:rPr>
              <w:t>Резервные фонды</w:t>
            </w:r>
          </w:p>
        </w:tc>
        <w:tc>
          <w:tcPr>
            <w:tcW w:w="709" w:type="dxa"/>
            <w:tcBorders>
              <w:top w:val="single" w:sz="4" w:space="0" w:color="auto"/>
              <w:left w:val="nil"/>
              <w:bottom w:val="single" w:sz="4" w:space="0" w:color="auto"/>
              <w:right w:val="single" w:sz="4" w:space="0" w:color="auto"/>
            </w:tcBorders>
            <w:noWrap/>
            <w:vAlign w:val="bottom"/>
          </w:tcPr>
          <w:p w:rsidR="005F1C87" w:rsidRPr="00A40520" w:rsidRDefault="005F1C87" w:rsidP="00D03C44">
            <w:pPr>
              <w:jc w:val="center"/>
              <w:rPr>
                <w:b/>
              </w:rPr>
            </w:pPr>
            <w:r w:rsidRPr="00A40520">
              <w:rPr>
                <w:b/>
              </w:rPr>
              <w:t>01</w:t>
            </w:r>
          </w:p>
        </w:tc>
        <w:tc>
          <w:tcPr>
            <w:tcW w:w="709" w:type="dxa"/>
            <w:tcBorders>
              <w:top w:val="single" w:sz="4" w:space="0" w:color="auto"/>
              <w:left w:val="nil"/>
              <w:bottom w:val="single" w:sz="4" w:space="0" w:color="auto"/>
              <w:right w:val="single" w:sz="4" w:space="0" w:color="auto"/>
            </w:tcBorders>
            <w:noWrap/>
            <w:vAlign w:val="bottom"/>
          </w:tcPr>
          <w:p w:rsidR="005F1C87" w:rsidRPr="00A40520" w:rsidRDefault="005F1C87" w:rsidP="00D03C44">
            <w:pPr>
              <w:jc w:val="center"/>
              <w:rPr>
                <w:b/>
              </w:rPr>
            </w:pPr>
            <w:r w:rsidRPr="00A40520">
              <w:rPr>
                <w:b/>
              </w:rPr>
              <w:t>11</w:t>
            </w:r>
          </w:p>
        </w:tc>
        <w:tc>
          <w:tcPr>
            <w:tcW w:w="850" w:type="dxa"/>
            <w:tcBorders>
              <w:top w:val="single" w:sz="4" w:space="0" w:color="auto"/>
              <w:left w:val="nil"/>
              <w:bottom w:val="single" w:sz="4" w:space="0" w:color="auto"/>
              <w:right w:val="single" w:sz="4" w:space="0" w:color="auto"/>
            </w:tcBorders>
            <w:noWrap/>
            <w:vAlign w:val="bottom"/>
          </w:tcPr>
          <w:p w:rsidR="005F1C87" w:rsidRPr="00A40520" w:rsidRDefault="005F1C87" w:rsidP="00D03C44">
            <w:pPr>
              <w:jc w:val="center"/>
              <w:rPr>
                <w:b/>
              </w:rPr>
            </w:pPr>
            <w:r w:rsidRPr="00A40520">
              <w:rPr>
                <w:b/>
              </w:rPr>
              <w:t>000</w:t>
            </w:r>
          </w:p>
        </w:tc>
        <w:tc>
          <w:tcPr>
            <w:tcW w:w="1418" w:type="dxa"/>
            <w:tcBorders>
              <w:top w:val="single" w:sz="4" w:space="0" w:color="auto"/>
              <w:left w:val="nil"/>
              <w:bottom w:val="single" w:sz="4" w:space="0" w:color="auto"/>
              <w:right w:val="single" w:sz="4" w:space="0" w:color="auto"/>
            </w:tcBorders>
            <w:noWrap/>
            <w:vAlign w:val="bottom"/>
          </w:tcPr>
          <w:p w:rsidR="005F1C87" w:rsidRPr="006545E2" w:rsidRDefault="005F1C87" w:rsidP="00D03C44">
            <w:pPr>
              <w:jc w:val="right"/>
              <w:rPr>
                <w:b/>
                <w:bCs/>
              </w:rPr>
            </w:pPr>
            <w:r w:rsidRPr="006545E2">
              <w:rPr>
                <w:b/>
                <w:bCs/>
              </w:rPr>
              <w:t>50,0</w:t>
            </w:r>
          </w:p>
        </w:tc>
        <w:tc>
          <w:tcPr>
            <w:tcW w:w="1417" w:type="dxa"/>
            <w:tcBorders>
              <w:top w:val="single" w:sz="4" w:space="0" w:color="auto"/>
              <w:left w:val="nil"/>
              <w:bottom w:val="single" w:sz="4" w:space="0" w:color="auto"/>
              <w:right w:val="single" w:sz="4" w:space="0" w:color="auto"/>
            </w:tcBorders>
            <w:vAlign w:val="bottom"/>
          </w:tcPr>
          <w:p w:rsidR="005F1C87" w:rsidRPr="006545E2" w:rsidRDefault="005F1C87" w:rsidP="00D03C44">
            <w:pPr>
              <w:jc w:val="right"/>
              <w:rPr>
                <w:b/>
                <w:bCs/>
              </w:rPr>
            </w:pPr>
            <w:r w:rsidRPr="006545E2">
              <w:rPr>
                <w:b/>
                <w:bCs/>
              </w:rPr>
              <w:t>50,0</w:t>
            </w:r>
          </w:p>
        </w:tc>
        <w:tc>
          <w:tcPr>
            <w:tcW w:w="1316" w:type="dxa"/>
            <w:tcBorders>
              <w:top w:val="single" w:sz="4" w:space="0" w:color="auto"/>
              <w:left w:val="nil"/>
              <w:bottom w:val="single" w:sz="4" w:space="0" w:color="auto"/>
              <w:right w:val="single" w:sz="4" w:space="0" w:color="auto"/>
            </w:tcBorders>
            <w:vAlign w:val="bottom"/>
          </w:tcPr>
          <w:p w:rsidR="005F1C87" w:rsidRPr="006545E2" w:rsidRDefault="005F1C87" w:rsidP="00D03C44">
            <w:pPr>
              <w:jc w:val="right"/>
              <w:rPr>
                <w:b/>
                <w:bCs/>
              </w:rPr>
            </w:pPr>
            <w:r w:rsidRPr="006545E2">
              <w:rPr>
                <w:b/>
                <w:bCs/>
              </w:rPr>
              <w:t>50,0</w:t>
            </w:r>
          </w:p>
        </w:tc>
      </w:tr>
      <w:tr w:rsidR="005F1C87" w:rsidRPr="00576526" w:rsidTr="00D03C44">
        <w:trPr>
          <w:trHeight w:val="257"/>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5F1C87" w:rsidRPr="00F3011E" w:rsidRDefault="005F1C87" w:rsidP="00D03C44">
            <w:pPr>
              <w:jc w:val="center"/>
            </w:pPr>
            <w:r>
              <w:t>01</w:t>
            </w:r>
          </w:p>
        </w:tc>
        <w:tc>
          <w:tcPr>
            <w:tcW w:w="709" w:type="dxa"/>
            <w:tcBorders>
              <w:top w:val="single" w:sz="4" w:space="0" w:color="auto"/>
              <w:left w:val="nil"/>
              <w:bottom w:val="single" w:sz="4" w:space="0" w:color="auto"/>
              <w:right w:val="single" w:sz="4" w:space="0" w:color="auto"/>
            </w:tcBorders>
            <w:noWrap/>
            <w:vAlign w:val="bottom"/>
          </w:tcPr>
          <w:p w:rsidR="005F1C87" w:rsidRPr="00F3011E" w:rsidRDefault="005F1C87" w:rsidP="00D03C44">
            <w:pPr>
              <w:jc w:val="center"/>
            </w:pPr>
            <w:r>
              <w:t>11</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800</w:t>
            </w:r>
          </w:p>
        </w:tc>
        <w:tc>
          <w:tcPr>
            <w:tcW w:w="1418" w:type="dxa"/>
            <w:tcBorders>
              <w:top w:val="single" w:sz="4" w:space="0" w:color="auto"/>
              <w:left w:val="nil"/>
              <w:bottom w:val="single" w:sz="4" w:space="0" w:color="auto"/>
              <w:right w:val="single" w:sz="4" w:space="0" w:color="auto"/>
            </w:tcBorders>
            <w:noWrap/>
            <w:vAlign w:val="bottom"/>
          </w:tcPr>
          <w:p w:rsidR="005F1C87" w:rsidRPr="007C164A" w:rsidRDefault="005F1C87" w:rsidP="00D03C44">
            <w:pPr>
              <w:jc w:val="right"/>
              <w:rPr>
                <w:bCs/>
              </w:rPr>
            </w:pPr>
            <w:r w:rsidRPr="007C164A">
              <w:rPr>
                <w:bCs/>
              </w:rPr>
              <w:t>50,0</w:t>
            </w:r>
          </w:p>
        </w:tc>
        <w:tc>
          <w:tcPr>
            <w:tcW w:w="1417" w:type="dxa"/>
            <w:tcBorders>
              <w:top w:val="single" w:sz="4" w:space="0" w:color="auto"/>
              <w:left w:val="nil"/>
              <w:bottom w:val="single" w:sz="4" w:space="0" w:color="auto"/>
              <w:right w:val="single" w:sz="4" w:space="0" w:color="auto"/>
            </w:tcBorders>
            <w:vAlign w:val="bottom"/>
          </w:tcPr>
          <w:p w:rsidR="005F1C87" w:rsidRPr="007C164A" w:rsidRDefault="005F1C87" w:rsidP="00D03C44">
            <w:pPr>
              <w:jc w:val="right"/>
              <w:rPr>
                <w:bCs/>
              </w:rPr>
            </w:pPr>
            <w:r w:rsidRPr="007C164A">
              <w:rPr>
                <w:bCs/>
              </w:rPr>
              <w:t>50,0</w:t>
            </w:r>
          </w:p>
        </w:tc>
        <w:tc>
          <w:tcPr>
            <w:tcW w:w="1316" w:type="dxa"/>
            <w:tcBorders>
              <w:top w:val="single" w:sz="4" w:space="0" w:color="auto"/>
              <w:left w:val="nil"/>
              <w:bottom w:val="single" w:sz="4" w:space="0" w:color="auto"/>
              <w:right w:val="single" w:sz="4" w:space="0" w:color="auto"/>
            </w:tcBorders>
            <w:vAlign w:val="bottom"/>
          </w:tcPr>
          <w:p w:rsidR="005F1C87" w:rsidRPr="007C164A" w:rsidRDefault="005F1C87" w:rsidP="00D03C44">
            <w:pPr>
              <w:jc w:val="right"/>
              <w:rPr>
                <w:bCs/>
              </w:rPr>
            </w:pPr>
            <w:r w:rsidRPr="007C164A">
              <w:rPr>
                <w:bCs/>
              </w:rPr>
              <w:t>50,0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A40520" w:rsidRDefault="005F1C87" w:rsidP="00D03C44">
            <w:pPr>
              <w:rPr>
                <w:b/>
              </w:rPr>
            </w:pPr>
            <w:r w:rsidRPr="00A40520">
              <w:rPr>
                <w:b/>
              </w:rPr>
              <w:t>Другие общегосударственные вопросы</w:t>
            </w:r>
          </w:p>
        </w:tc>
        <w:tc>
          <w:tcPr>
            <w:tcW w:w="709" w:type="dxa"/>
            <w:tcBorders>
              <w:top w:val="single" w:sz="4" w:space="0" w:color="auto"/>
              <w:left w:val="nil"/>
              <w:bottom w:val="single" w:sz="4" w:space="0" w:color="auto"/>
              <w:right w:val="single" w:sz="4" w:space="0" w:color="auto"/>
            </w:tcBorders>
            <w:noWrap/>
            <w:vAlign w:val="bottom"/>
          </w:tcPr>
          <w:p w:rsidR="005F1C87" w:rsidRPr="00A40520" w:rsidRDefault="005F1C87" w:rsidP="00D03C44">
            <w:pPr>
              <w:jc w:val="center"/>
              <w:rPr>
                <w:b/>
              </w:rPr>
            </w:pPr>
            <w:r w:rsidRPr="00A40520">
              <w:rPr>
                <w:b/>
              </w:rPr>
              <w:t>01</w:t>
            </w:r>
          </w:p>
        </w:tc>
        <w:tc>
          <w:tcPr>
            <w:tcW w:w="709" w:type="dxa"/>
            <w:tcBorders>
              <w:top w:val="single" w:sz="4" w:space="0" w:color="auto"/>
              <w:left w:val="nil"/>
              <w:bottom w:val="single" w:sz="4" w:space="0" w:color="auto"/>
              <w:right w:val="single" w:sz="4" w:space="0" w:color="auto"/>
            </w:tcBorders>
            <w:noWrap/>
            <w:vAlign w:val="bottom"/>
          </w:tcPr>
          <w:p w:rsidR="005F1C87" w:rsidRPr="00A40520" w:rsidRDefault="005F1C87" w:rsidP="00D03C44">
            <w:pPr>
              <w:jc w:val="center"/>
              <w:rPr>
                <w:b/>
              </w:rPr>
            </w:pPr>
            <w:r w:rsidRPr="00A40520">
              <w:rPr>
                <w:b/>
              </w:rPr>
              <w:t>13</w:t>
            </w:r>
          </w:p>
        </w:tc>
        <w:tc>
          <w:tcPr>
            <w:tcW w:w="850" w:type="dxa"/>
            <w:tcBorders>
              <w:top w:val="single" w:sz="4" w:space="0" w:color="auto"/>
              <w:left w:val="nil"/>
              <w:bottom w:val="single" w:sz="4" w:space="0" w:color="auto"/>
              <w:right w:val="single" w:sz="4" w:space="0" w:color="auto"/>
            </w:tcBorders>
            <w:noWrap/>
            <w:vAlign w:val="bottom"/>
          </w:tcPr>
          <w:p w:rsidR="005F1C87" w:rsidRPr="00A40520" w:rsidRDefault="005F1C87" w:rsidP="00D03C44">
            <w:pPr>
              <w:jc w:val="center"/>
              <w:rPr>
                <w:b/>
              </w:rPr>
            </w:pPr>
            <w:r w:rsidRPr="00A40520">
              <w:rPr>
                <w:b/>
              </w:rPr>
              <w:t>000</w:t>
            </w:r>
          </w:p>
        </w:tc>
        <w:tc>
          <w:tcPr>
            <w:tcW w:w="1418" w:type="dxa"/>
            <w:tcBorders>
              <w:top w:val="single" w:sz="4" w:space="0" w:color="auto"/>
              <w:left w:val="nil"/>
              <w:bottom w:val="single" w:sz="4" w:space="0" w:color="auto"/>
              <w:right w:val="single" w:sz="4" w:space="0" w:color="auto"/>
            </w:tcBorders>
            <w:noWrap/>
            <w:vAlign w:val="bottom"/>
          </w:tcPr>
          <w:p w:rsidR="005F1C87" w:rsidRPr="00A40520" w:rsidRDefault="005F1C87" w:rsidP="00D03C44">
            <w:pPr>
              <w:jc w:val="right"/>
              <w:rPr>
                <w:b/>
              </w:rPr>
            </w:pPr>
            <w:r>
              <w:rPr>
                <w:b/>
              </w:rPr>
              <w:t>15056,9</w:t>
            </w:r>
          </w:p>
        </w:tc>
        <w:tc>
          <w:tcPr>
            <w:tcW w:w="1417" w:type="dxa"/>
            <w:tcBorders>
              <w:top w:val="single" w:sz="4" w:space="0" w:color="auto"/>
              <w:left w:val="nil"/>
              <w:bottom w:val="single" w:sz="4" w:space="0" w:color="auto"/>
              <w:right w:val="single" w:sz="4" w:space="0" w:color="auto"/>
            </w:tcBorders>
            <w:vAlign w:val="bottom"/>
          </w:tcPr>
          <w:p w:rsidR="005F1C87" w:rsidRPr="00A40520" w:rsidRDefault="005F1C87" w:rsidP="00D03C44">
            <w:pPr>
              <w:jc w:val="right"/>
              <w:rPr>
                <w:b/>
              </w:rPr>
            </w:pPr>
            <w:r>
              <w:rPr>
                <w:b/>
              </w:rPr>
              <w:t>11158,5</w:t>
            </w:r>
          </w:p>
        </w:tc>
        <w:tc>
          <w:tcPr>
            <w:tcW w:w="1316" w:type="dxa"/>
            <w:tcBorders>
              <w:top w:val="single" w:sz="4" w:space="0" w:color="auto"/>
              <w:left w:val="nil"/>
              <w:bottom w:val="single" w:sz="4" w:space="0" w:color="auto"/>
              <w:right w:val="single" w:sz="4" w:space="0" w:color="auto"/>
            </w:tcBorders>
            <w:vAlign w:val="bottom"/>
          </w:tcPr>
          <w:p w:rsidR="005F1C87" w:rsidRPr="00A40520" w:rsidRDefault="005F1C87" w:rsidP="00D03C44">
            <w:pPr>
              <w:jc w:val="right"/>
              <w:rPr>
                <w:b/>
              </w:rPr>
            </w:pPr>
            <w:r>
              <w:rPr>
                <w:b/>
              </w:rPr>
              <w:t>11516,3</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922105" w:rsidRDefault="005F1C87" w:rsidP="00D03C44">
            <w:r w:rsidRPr="0092210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5F1C87" w:rsidRPr="00B37C16" w:rsidRDefault="005F1C87" w:rsidP="00D03C44">
            <w:pPr>
              <w:jc w:val="center"/>
              <w:rPr>
                <w:bCs/>
              </w:rPr>
            </w:pPr>
            <w:r>
              <w:rPr>
                <w:bCs/>
              </w:rPr>
              <w:t>01</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rsidRPr="00E973B8">
              <w:rPr>
                <w:bCs/>
              </w:rPr>
              <w:t>13</w:t>
            </w:r>
          </w:p>
        </w:tc>
        <w:tc>
          <w:tcPr>
            <w:tcW w:w="850" w:type="dxa"/>
            <w:tcBorders>
              <w:top w:val="single" w:sz="4" w:space="0" w:color="auto"/>
              <w:left w:val="nil"/>
              <w:bottom w:val="single" w:sz="4" w:space="0" w:color="auto"/>
              <w:right w:val="single" w:sz="4" w:space="0" w:color="auto"/>
            </w:tcBorders>
            <w:noWrap/>
            <w:vAlign w:val="bottom"/>
          </w:tcPr>
          <w:p w:rsidR="005F1C87" w:rsidRPr="00922105" w:rsidRDefault="005F1C87" w:rsidP="00D03C44">
            <w:pPr>
              <w:jc w:val="center"/>
            </w:pPr>
            <w:r w:rsidRPr="00922105">
              <w:t>100</w:t>
            </w:r>
          </w:p>
        </w:tc>
        <w:tc>
          <w:tcPr>
            <w:tcW w:w="1418" w:type="dxa"/>
            <w:tcBorders>
              <w:top w:val="single" w:sz="4" w:space="0" w:color="auto"/>
              <w:left w:val="nil"/>
              <w:bottom w:val="single" w:sz="4" w:space="0" w:color="auto"/>
              <w:right w:val="single" w:sz="4" w:space="0" w:color="auto"/>
            </w:tcBorders>
            <w:noWrap/>
            <w:vAlign w:val="bottom"/>
          </w:tcPr>
          <w:p w:rsidR="005F1C87" w:rsidRPr="00C93516" w:rsidRDefault="005F1C87" w:rsidP="00D03C44">
            <w:pPr>
              <w:jc w:val="right"/>
            </w:pPr>
            <w:r>
              <w:t>10289,4</w:t>
            </w:r>
          </w:p>
        </w:tc>
        <w:tc>
          <w:tcPr>
            <w:tcW w:w="1417" w:type="dxa"/>
            <w:tcBorders>
              <w:top w:val="single" w:sz="4" w:space="0" w:color="auto"/>
              <w:left w:val="nil"/>
              <w:bottom w:val="single" w:sz="4" w:space="0" w:color="auto"/>
              <w:right w:val="single" w:sz="4" w:space="0" w:color="auto"/>
            </w:tcBorders>
            <w:vAlign w:val="bottom"/>
          </w:tcPr>
          <w:p w:rsidR="005F1C87" w:rsidRPr="00C93516" w:rsidRDefault="005F1C87" w:rsidP="00D03C44">
            <w:pPr>
              <w:jc w:val="right"/>
            </w:pPr>
            <w:r>
              <w:t>8869,3</w:t>
            </w:r>
          </w:p>
        </w:tc>
        <w:tc>
          <w:tcPr>
            <w:tcW w:w="1316" w:type="dxa"/>
            <w:tcBorders>
              <w:top w:val="single" w:sz="4" w:space="0" w:color="auto"/>
              <w:left w:val="nil"/>
              <w:bottom w:val="single" w:sz="4" w:space="0" w:color="auto"/>
              <w:right w:val="single" w:sz="4" w:space="0" w:color="auto"/>
            </w:tcBorders>
            <w:vAlign w:val="bottom"/>
          </w:tcPr>
          <w:p w:rsidR="005F1C87" w:rsidRPr="00C93516" w:rsidRDefault="005F1C87" w:rsidP="00D03C44">
            <w:pPr>
              <w:jc w:val="right"/>
            </w:pPr>
            <w:r>
              <w:t>9224,1</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922105" w:rsidRDefault="005F1C87" w:rsidP="00D03C44">
            <w:r w:rsidRPr="00922105">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B37C16" w:rsidRDefault="005F1C87" w:rsidP="00D03C44">
            <w:pPr>
              <w:jc w:val="center"/>
              <w:rPr>
                <w:bCs/>
              </w:rPr>
            </w:pPr>
            <w:r>
              <w:rPr>
                <w:bCs/>
              </w:rPr>
              <w:t>01</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p>
          <w:p w:rsidR="005F1C87" w:rsidRDefault="005F1C87" w:rsidP="00D03C44">
            <w:pPr>
              <w:jc w:val="center"/>
            </w:pPr>
            <w:r>
              <w:t>13</w:t>
            </w:r>
          </w:p>
        </w:tc>
        <w:tc>
          <w:tcPr>
            <w:tcW w:w="850" w:type="dxa"/>
            <w:tcBorders>
              <w:top w:val="single" w:sz="4" w:space="0" w:color="auto"/>
              <w:left w:val="nil"/>
              <w:bottom w:val="single" w:sz="4" w:space="0" w:color="auto"/>
              <w:right w:val="single" w:sz="4" w:space="0" w:color="auto"/>
            </w:tcBorders>
            <w:noWrap/>
            <w:vAlign w:val="bottom"/>
          </w:tcPr>
          <w:p w:rsidR="005F1C87" w:rsidRPr="00922105" w:rsidRDefault="005F1C87" w:rsidP="00D03C44">
            <w:pPr>
              <w:jc w:val="center"/>
            </w:pPr>
            <w:r w:rsidRPr="00922105">
              <w:t>200</w:t>
            </w:r>
          </w:p>
        </w:tc>
        <w:tc>
          <w:tcPr>
            <w:tcW w:w="1418" w:type="dxa"/>
            <w:tcBorders>
              <w:top w:val="single" w:sz="4" w:space="0" w:color="auto"/>
              <w:left w:val="nil"/>
              <w:bottom w:val="single" w:sz="4" w:space="0" w:color="auto"/>
              <w:right w:val="single" w:sz="4" w:space="0" w:color="auto"/>
            </w:tcBorders>
            <w:noWrap/>
            <w:vAlign w:val="bottom"/>
          </w:tcPr>
          <w:p w:rsidR="005F1C87" w:rsidRPr="00C93516" w:rsidRDefault="005F1C87" w:rsidP="00D03C44">
            <w:pPr>
              <w:jc w:val="right"/>
            </w:pPr>
            <w:r>
              <w:t>4652,1</w:t>
            </w:r>
          </w:p>
        </w:tc>
        <w:tc>
          <w:tcPr>
            <w:tcW w:w="1417" w:type="dxa"/>
            <w:tcBorders>
              <w:top w:val="single" w:sz="4" w:space="0" w:color="auto"/>
              <w:left w:val="nil"/>
              <w:bottom w:val="single" w:sz="4" w:space="0" w:color="auto"/>
              <w:right w:val="single" w:sz="4" w:space="0" w:color="auto"/>
            </w:tcBorders>
            <w:vAlign w:val="bottom"/>
          </w:tcPr>
          <w:p w:rsidR="005F1C87" w:rsidRPr="00C93516" w:rsidRDefault="005F1C87" w:rsidP="00D03C44">
            <w:pPr>
              <w:jc w:val="right"/>
            </w:pPr>
            <w:r>
              <w:t>2289,2</w:t>
            </w:r>
          </w:p>
        </w:tc>
        <w:tc>
          <w:tcPr>
            <w:tcW w:w="1316" w:type="dxa"/>
            <w:tcBorders>
              <w:top w:val="single" w:sz="4" w:space="0" w:color="auto"/>
              <w:left w:val="nil"/>
              <w:bottom w:val="single" w:sz="4" w:space="0" w:color="auto"/>
              <w:right w:val="single" w:sz="4" w:space="0" w:color="auto"/>
            </w:tcBorders>
            <w:vAlign w:val="bottom"/>
          </w:tcPr>
          <w:p w:rsidR="005F1C87" w:rsidRPr="00C93516" w:rsidRDefault="005F1C87" w:rsidP="00D03C44">
            <w:pPr>
              <w:jc w:val="right"/>
            </w:pPr>
            <w:r>
              <w:t>2292,2</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922105" w:rsidRDefault="005F1C87" w:rsidP="00D03C44">
            <w: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01</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13</w:t>
            </w:r>
          </w:p>
        </w:tc>
        <w:tc>
          <w:tcPr>
            <w:tcW w:w="850" w:type="dxa"/>
            <w:tcBorders>
              <w:top w:val="single" w:sz="4" w:space="0" w:color="auto"/>
              <w:left w:val="nil"/>
              <w:bottom w:val="single" w:sz="4" w:space="0" w:color="auto"/>
              <w:right w:val="single" w:sz="4" w:space="0" w:color="auto"/>
            </w:tcBorders>
            <w:noWrap/>
            <w:vAlign w:val="bottom"/>
          </w:tcPr>
          <w:p w:rsidR="005F1C87" w:rsidRPr="00922105" w:rsidRDefault="005F1C87" w:rsidP="00D03C44">
            <w:pPr>
              <w:jc w:val="center"/>
            </w:pPr>
            <w:r>
              <w:t>500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31,9</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922105" w:rsidRDefault="005F1C87" w:rsidP="00D03C44">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01</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13</w:t>
            </w:r>
          </w:p>
        </w:tc>
        <w:tc>
          <w:tcPr>
            <w:tcW w:w="850" w:type="dxa"/>
            <w:tcBorders>
              <w:top w:val="single" w:sz="4" w:space="0" w:color="auto"/>
              <w:left w:val="nil"/>
              <w:bottom w:val="single" w:sz="4" w:space="0" w:color="auto"/>
              <w:right w:val="single" w:sz="4" w:space="0" w:color="auto"/>
            </w:tcBorders>
            <w:noWrap/>
            <w:vAlign w:val="bottom"/>
          </w:tcPr>
          <w:p w:rsidR="005F1C87" w:rsidRPr="00922105" w:rsidRDefault="005F1C87" w:rsidP="00D03C44">
            <w:pPr>
              <w:jc w:val="center"/>
            </w:pPr>
            <w:r>
              <w:t>600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68,5</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922105" w:rsidRDefault="005F1C87" w:rsidP="00D03C44">
            <w:r w:rsidRPr="00922105">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5F1C87" w:rsidRPr="00197704" w:rsidRDefault="005F1C87" w:rsidP="00D03C44">
            <w:pPr>
              <w:jc w:val="center"/>
              <w:rPr>
                <w:bCs/>
              </w:rPr>
            </w:pPr>
            <w:r>
              <w:rPr>
                <w:bCs/>
              </w:rPr>
              <w:t>01</w:t>
            </w:r>
          </w:p>
        </w:tc>
        <w:tc>
          <w:tcPr>
            <w:tcW w:w="709" w:type="dxa"/>
            <w:tcBorders>
              <w:top w:val="single" w:sz="4" w:space="0" w:color="auto"/>
              <w:left w:val="nil"/>
              <w:bottom w:val="single" w:sz="4" w:space="0" w:color="auto"/>
              <w:right w:val="single" w:sz="4" w:space="0" w:color="auto"/>
            </w:tcBorders>
            <w:noWrap/>
            <w:vAlign w:val="bottom"/>
          </w:tcPr>
          <w:p w:rsidR="005F1C87" w:rsidRPr="00197704" w:rsidRDefault="005F1C87" w:rsidP="00D03C44">
            <w:pPr>
              <w:jc w:val="center"/>
              <w:rPr>
                <w:bCs/>
              </w:rPr>
            </w:pPr>
            <w:r>
              <w:rPr>
                <w:bCs/>
              </w:rPr>
              <w:t>13</w:t>
            </w:r>
          </w:p>
        </w:tc>
        <w:tc>
          <w:tcPr>
            <w:tcW w:w="850" w:type="dxa"/>
            <w:tcBorders>
              <w:top w:val="single" w:sz="4" w:space="0" w:color="auto"/>
              <w:left w:val="nil"/>
              <w:bottom w:val="single" w:sz="4" w:space="0" w:color="auto"/>
              <w:right w:val="single" w:sz="4" w:space="0" w:color="auto"/>
            </w:tcBorders>
            <w:noWrap/>
            <w:vAlign w:val="bottom"/>
          </w:tcPr>
          <w:p w:rsidR="005F1C87" w:rsidRPr="00922105" w:rsidRDefault="005F1C87" w:rsidP="00D03C44">
            <w:pPr>
              <w:jc w:val="center"/>
            </w:pPr>
            <w:r w:rsidRPr="00922105">
              <w:t>800</w:t>
            </w:r>
          </w:p>
        </w:tc>
        <w:tc>
          <w:tcPr>
            <w:tcW w:w="1418" w:type="dxa"/>
            <w:tcBorders>
              <w:top w:val="single" w:sz="4" w:space="0" w:color="auto"/>
              <w:left w:val="nil"/>
              <w:bottom w:val="single" w:sz="4" w:space="0" w:color="auto"/>
              <w:right w:val="single" w:sz="4" w:space="0" w:color="auto"/>
            </w:tcBorders>
            <w:noWrap/>
            <w:vAlign w:val="bottom"/>
          </w:tcPr>
          <w:p w:rsidR="005F1C87" w:rsidRPr="00C93516" w:rsidRDefault="005F1C87" w:rsidP="00D03C44">
            <w:pPr>
              <w:jc w:val="right"/>
            </w:pPr>
            <w:r>
              <w:t>15,0</w:t>
            </w:r>
          </w:p>
        </w:tc>
        <w:tc>
          <w:tcPr>
            <w:tcW w:w="1417" w:type="dxa"/>
            <w:tcBorders>
              <w:top w:val="single" w:sz="4" w:space="0" w:color="auto"/>
              <w:left w:val="nil"/>
              <w:bottom w:val="single" w:sz="4" w:space="0" w:color="auto"/>
              <w:right w:val="single" w:sz="4" w:space="0" w:color="auto"/>
            </w:tcBorders>
            <w:vAlign w:val="bottom"/>
          </w:tcPr>
          <w:p w:rsidR="005F1C87" w:rsidRPr="00C93516" w:rsidRDefault="005F1C87" w:rsidP="00D03C44">
            <w:pPr>
              <w:jc w:val="right"/>
            </w:pPr>
            <w:r>
              <w:t>0,0</w:t>
            </w:r>
          </w:p>
        </w:tc>
        <w:tc>
          <w:tcPr>
            <w:tcW w:w="1316" w:type="dxa"/>
            <w:tcBorders>
              <w:top w:val="single" w:sz="4" w:space="0" w:color="auto"/>
              <w:left w:val="nil"/>
              <w:bottom w:val="single" w:sz="4" w:space="0" w:color="auto"/>
              <w:right w:val="single" w:sz="4" w:space="0" w:color="auto"/>
            </w:tcBorders>
            <w:vAlign w:val="bottom"/>
          </w:tcPr>
          <w:p w:rsidR="005F1C87" w:rsidRPr="00C93516" w:rsidRDefault="005F1C87" w:rsidP="00D03C44">
            <w:pPr>
              <w:jc w:val="right"/>
            </w:pPr>
            <w: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F13DB7" w:rsidRDefault="005F1C87" w:rsidP="00D03C44">
            <w:pPr>
              <w:rPr>
                <w:b/>
                <w:sz w:val="28"/>
                <w:szCs w:val="28"/>
              </w:rPr>
            </w:pPr>
            <w:r w:rsidRPr="00F13DB7">
              <w:rPr>
                <w:b/>
                <w:sz w:val="28"/>
                <w:szCs w:val="28"/>
              </w:rPr>
              <w:t>Национальная оборона</w:t>
            </w:r>
          </w:p>
        </w:tc>
        <w:tc>
          <w:tcPr>
            <w:tcW w:w="709" w:type="dxa"/>
            <w:tcBorders>
              <w:top w:val="single" w:sz="4" w:space="0" w:color="auto"/>
              <w:left w:val="nil"/>
              <w:bottom w:val="single" w:sz="4" w:space="0" w:color="auto"/>
              <w:right w:val="single" w:sz="4" w:space="0" w:color="auto"/>
            </w:tcBorders>
            <w:noWrap/>
            <w:vAlign w:val="bottom"/>
          </w:tcPr>
          <w:p w:rsidR="005F1C87" w:rsidRPr="00F13DB7" w:rsidRDefault="005F1C87" w:rsidP="00D03C44">
            <w:pPr>
              <w:jc w:val="center"/>
              <w:rPr>
                <w:b/>
                <w:sz w:val="28"/>
                <w:szCs w:val="28"/>
              </w:rPr>
            </w:pPr>
            <w:r w:rsidRPr="00F13DB7">
              <w:rPr>
                <w:b/>
                <w:sz w:val="28"/>
                <w:szCs w:val="28"/>
              </w:rPr>
              <w:t>02</w:t>
            </w:r>
          </w:p>
        </w:tc>
        <w:tc>
          <w:tcPr>
            <w:tcW w:w="709" w:type="dxa"/>
            <w:tcBorders>
              <w:top w:val="single" w:sz="4" w:space="0" w:color="auto"/>
              <w:left w:val="nil"/>
              <w:bottom w:val="single" w:sz="4" w:space="0" w:color="auto"/>
              <w:right w:val="single" w:sz="4" w:space="0" w:color="auto"/>
            </w:tcBorders>
            <w:noWrap/>
            <w:vAlign w:val="bottom"/>
          </w:tcPr>
          <w:p w:rsidR="005F1C87" w:rsidRPr="00F13DB7" w:rsidRDefault="005F1C87" w:rsidP="00D03C44">
            <w:pPr>
              <w:jc w:val="center"/>
              <w:rPr>
                <w:b/>
                <w:sz w:val="28"/>
                <w:szCs w:val="28"/>
              </w:rPr>
            </w:pPr>
            <w:r w:rsidRPr="00F13DB7">
              <w:rPr>
                <w:b/>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5F1C87" w:rsidRPr="00F13DB7" w:rsidRDefault="005F1C87" w:rsidP="00D03C44">
            <w:pPr>
              <w:jc w:val="center"/>
              <w:rPr>
                <w:b/>
                <w:sz w:val="28"/>
                <w:szCs w:val="28"/>
              </w:rPr>
            </w:pPr>
            <w:r w:rsidRPr="00F13DB7">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5F1C87" w:rsidRPr="00D60A67" w:rsidRDefault="005F1C87" w:rsidP="00D03C44">
            <w:pPr>
              <w:jc w:val="right"/>
              <w:rPr>
                <w:b/>
                <w:bCs/>
                <w:sz w:val="28"/>
                <w:szCs w:val="28"/>
              </w:rPr>
            </w:pPr>
            <w:r w:rsidRPr="00D60A67">
              <w:rPr>
                <w:b/>
                <w:bCs/>
                <w:sz w:val="28"/>
                <w:szCs w:val="28"/>
              </w:rPr>
              <w:t>459,1</w:t>
            </w:r>
          </w:p>
        </w:tc>
        <w:tc>
          <w:tcPr>
            <w:tcW w:w="1417" w:type="dxa"/>
            <w:tcBorders>
              <w:top w:val="single" w:sz="4" w:space="0" w:color="auto"/>
              <w:left w:val="nil"/>
              <w:bottom w:val="single" w:sz="4" w:space="0" w:color="auto"/>
              <w:right w:val="single" w:sz="4" w:space="0" w:color="auto"/>
            </w:tcBorders>
            <w:vAlign w:val="bottom"/>
          </w:tcPr>
          <w:p w:rsidR="005F1C87" w:rsidRPr="00D60A67" w:rsidRDefault="005F1C87" w:rsidP="00D03C44">
            <w:pPr>
              <w:jc w:val="right"/>
              <w:rPr>
                <w:b/>
                <w:bCs/>
                <w:sz w:val="28"/>
                <w:szCs w:val="28"/>
              </w:rPr>
            </w:pPr>
            <w:r w:rsidRPr="00D60A67">
              <w:rPr>
                <w:b/>
                <w:bCs/>
                <w:sz w:val="28"/>
                <w:szCs w:val="28"/>
              </w:rPr>
              <w:t>464,1</w:t>
            </w:r>
          </w:p>
        </w:tc>
        <w:tc>
          <w:tcPr>
            <w:tcW w:w="1316" w:type="dxa"/>
            <w:tcBorders>
              <w:top w:val="single" w:sz="4" w:space="0" w:color="auto"/>
              <w:left w:val="nil"/>
              <w:bottom w:val="single" w:sz="4" w:space="0" w:color="auto"/>
              <w:right w:val="single" w:sz="4" w:space="0" w:color="auto"/>
            </w:tcBorders>
            <w:vAlign w:val="bottom"/>
          </w:tcPr>
          <w:p w:rsidR="005F1C87" w:rsidRPr="00D60A67" w:rsidRDefault="005F1C87" w:rsidP="00D03C44">
            <w:pPr>
              <w:jc w:val="right"/>
              <w:rPr>
                <w:b/>
                <w:bCs/>
                <w:sz w:val="28"/>
                <w:szCs w:val="28"/>
              </w:rPr>
            </w:pPr>
            <w:r w:rsidRPr="00D60A67">
              <w:rPr>
                <w:b/>
                <w:bCs/>
                <w:sz w:val="28"/>
                <w:szCs w:val="28"/>
              </w:rPr>
              <w:t>481,2</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F13DB7" w:rsidRDefault="005F1C87" w:rsidP="00D03C44">
            <w:pPr>
              <w:rPr>
                <w:b/>
              </w:rPr>
            </w:pPr>
            <w:r w:rsidRPr="00F13DB7">
              <w:rPr>
                <w:b/>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noWrap/>
            <w:vAlign w:val="bottom"/>
          </w:tcPr>
          <w:p w:rsidR="005F1C87" w:rsidRPr="00F13DB7" w:rsidRDefault="005F1C87" w:rsidP="00D03C44">
            <w:pPr>
              <w:jc w:val="center"/>
              <w:rPr>
                <w:b/>
              </w:rPr>
            </w:pPr>
            <w:r w:rsidRPr="00F13DB7">
              <w:rPr>
                <w:b/>
              </w:rPr>
              <w:t>02</w:t>
            </w:r>
          </w:p>
        </w:tc>
        <w:tc>
          <w:tcPr>
            <w:tcW w:w="709" w:type="dxa"/>
            <w:tcBorders>
              <w:top w:val="single" w:sz="4" w:space="0" w:color="auto"/>
              <w:left w:val="nil"/>
              <w:bottom w:val="single" w:sz="4" w:space="0" w:color="auto"/>
              <w:right w:val="single" w:sz="4" w:space="0" w:color="auto"/>
            </w:tcBorders>
            <w:noWrap/>
            <w:vAlign w:val="bottom"/>
          </w:tcPr>
          <w:p w:rsidR="005F1C87" w:rsidRPr="00F13DB7" w:rsidRDefault="005F1C87" w:rsidP="00D03C44">
            <w:pPr>
              <w:jc w:val="center"/>
              <w:rPr>
                <w:b/>
              </w:rPr>
            </w:pPr>
            <w:r w:rsidRPr="00F13DB7">
              <w:rPr>
                <w:b/>
              </w:rPr>
              <w:t>03</w:t>
            </w:r>
          </w:p>
        </w:tc>
        <w:tc>
          <w:tcPr>
            <w:tcW w:w="850" w:type="dxa"/>
            <w:tcBorders>
              <w:top w:val="single" w:sz="4" w:space="0" w:color="auto"/>
              <w:left w:val="nil"/>
              <w:bottom w:val="single" w:sz="4" w:space="0" w:color="auto"/>
              <w:right w:val="single" w:sz="4" w:space="0" w:color="auto"/>
            </w:tcBorders>
            <w:noWrap/>
            <w:vAlign w:val="bottom"/>
          </w:tcPr>
          <w:p w:rsidR="005F1C87" w:rsidRPr="00F13DB7" w:rsidRDefault="005F1C87" w:rsidP="00D03C44">
            <w:pPr>
              <w:jc w:val="center"/>
              <w:rPr>
                <w:b/>
              </w:rPr>
            </w:pPr>
            <w:r w:rsidRPr="00F13DB7">
              <w:rPr>
                <w:b/>
              </w:rPr>
              <w:t>000</w:t>
            </w:r>
          </w:p>
        </w:tc>
        <w:tc>
          <w:tcPr>
            <w:tcW w:w="1418" w:type="dxa"/>
            <w:tcBorders>
              <w:top w:val="single" w:sz="4" w:space="0" w:color="auto"/>
              <w:left w:val="nil"/>
              <w:bottom w:val="single" w:sz="4" w:space="0" w:color="auto"/>
              <w:right w:val="single" w:sz="4" w:space="0" w:color="auto"/>
            </w:tcBorders>
            <w:noWrap/>
            <w:vAlign w:val="bottom"/>
          </w:tcPr>
          <w:p w:rsidR="005F1C87" w:rsidRPr="00D60A67" w:rsidRDefault="005F1C87" w:rsidP="00D03C44">
            <w:pPr>
              <w:jc w:val="right"/>
              <w:rPr>
                <w:b/>
                <w:bCs/>
              </w:rPr>
            </w:pPr>
            <w:r w:rsidRPr="00D60A67">
              <w:rPr>
                <w:b/>
                <w:bCs/>
              </w:rPr>
              <w:t>459,1</w:t>
            </w:r>
          </w:p>
        </w:tc>
        <w:tc>
          <w:tcPr>
            <w:tcW w:w="1417" w:type="dxa"/>
            <w:tcBorders>
              <w:top w:val="single" w:sz="4" w:space="0" w:color="auto"/>
              <w:left w:val="nil"/>
              <w:bottom w:val="single" w:sz="4" w:space="0" w:color="auto"/>
              <w:right w:val="single" w:sz="4" w:space="0" w:color="auto"/>
            </w:tcBorders>
            <w:vAlign w:val="bottom"/>
          </w:tcPr>
          <w:p w:rsidR="005F1C87" w:rsidRPr="00D60A67" w:rsidRDefault="005F1C87" w:rsidP="00D03C44">
            <w:pPr>
              <w:jc w:val="right"/>
              <w:rPr>
                <w:b/>
                <w:bCs/>
              </w:rPr>
            </w:pPr>
            <w:r w:rsidRPr="00D60A67">
              <w:rPr>
                <w:b/>
                <w:bCs/>
              </w:rPr>
              <w:t>464,1</w:t>
            </w:r>
          </w:p>
        </w:tc>
        <w:tc>
          <w:tcPr>
            <w:tcW w:w="1316" w:type="dxa"/>
            <w:tcBorders>
              <w:top w:val="single" w:sz="4" w:space="0" w:color="auto"/>
              <w:left w:val="nil"/>
              <w:bottom w:val="single" w:sz="4" w:space="0" w:color="auto"/>
              <w:right w:val="single" w:sz="4" w:space="0" w:color="auto"/>
            </w:tcBorders>
            <w:vAlign w:val="bottom"/>
          </w:tcPr>
          <w:p w:rsidR="005F1C87" w:rsidRPr="00D60A67" w:rsidRDefault="005F1C87" w:rsidP="00D03C44">
            <w:pPr>
              <w:jc w:val="right"/>
              <w:rPr>
                <w:b/>
                <w:bCs/>
              </w:rPr>
            </w:pPr>
            <w:r w:rsidRPr="00D60A67">
              <w:rPr>
                <w:b/>
                <w:bCs/>
              </w:rPr>
              <w:t>481,2</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lastRenderedPageBreak/>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02</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03</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500</w:t>
            </w:r>
          </w:p>
        </w:tc>
        <w:tc>
          <w:tcPr>
            <w:tcW w:w="1418" w:type="dxa"/>
            <w:tcBorders>
              <w:top w:val="single" w:sz="4" w:space="0" w:color="auto"/>
              <w:left w:val="nil"/>
              <w:bottom w:val="single" w:sz="4" w:space="0" w:color="auto"/>
              <w:right w:val="single" w:sz="4" w:space="0" w:color="auto"/>
            </w:tcBorders>
            <w:noWrap/>
            <w:vAlign w:val="bottom"/>
          </w:tcPr>
          <w:p w:rsidR="005F1C87" w:rsidRPr="00523BF2" w:rsidRDefault="005F1C87" w:rsidP="00D03C44">
            <w:pPr>
              <w:jc w:val="right"/>
              <w:rPr>
                <w:bCs/>
              </w:rPr>
            </w:pPr>
            <w:r>
              <w:rPr>
                <w:bCs/>
              </w:rPr>
              <w:t>459,1</w:t>
            </w:r>
          </w:p>
        </w:tc>
        <w:tc>
          <w:tcPr>
            <w:tcW w:w="1417" w:type="dxa"/>
            <w:tcBorders>
              <w:top w:val="single" w:sz="4" w:space="0" w:color="auto"/>
              <w:left w:val="nil"/>
              <w:bottom w:val="single" w:sz="4" w:space="0" w:color="auto"/>
              <w:right w:val="single" w:sz="4" w:space="0" w:color="auto"/>
            </w:tcBorders>
            <w:vAlign w:val="bottom"/>
          </w:tcPr>
          <w:p w:rsidR="005F1C87" w:rsidRPr="00523BF2" w:rsidRDefault="005F1C87" w:rsidP="00D03C44">
            <w:pPr>
              <w:jc w:val="right"/>
              <w:rPr>
                <w:bCs/>
              </w:rPr>
            </w:pPr>
            <w:r>
              <w:rPr>
                <w:bCs/>
              </w:rPr>
              <w:t>464,1</w:t>
            </w:r>
          </w:p>
        </w:tc>
        <w:tc>
          <w:tcPr>
            <w:tcW w:w="1316" w:type="dxa"/>
            <w:tcBorders>
              <w:top w:val="single" w:sz="4" w:space="0" w:color="auto"/>
              <w:left w:val="nil"/>
              <w:bottom w:val="single" w:sz="4" w:space="0" w:color="auto"/>
              <w:right w:val="single" w:sz="4" w:space="0" w:color="auto"/>
            </w:tcBorders>
            <w:vAlign w:val="bottom"/>
          </w:tcPr>
          <w:p w:rsidR="005F1C87" w:rsidRPr="00523BF2" w:rsidRDefault="005F1C87" w:rsidP="00D03C44">
            <w:pPr>
              <w:jc w:val="right"/>
              <w:rPr>
                <w:bCs/>
              </w:rPr>
            </w:pPr>
            <w:r>
              <w:rPr>
                <w:bCs/>
              </w:rPr>
              <w:t>481,2</w:t>
            </w:r>
          </w:p>
        </w:tc>
      </w:tr>
      <w:tr w:rsidR="005F1C87" w:rsidRPr="00E56C3A"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005FE5">
              <w:rPr>
                <w:b/>
                <w:bCs/>
                <w:sz w:val="28"/>
                <w:szCs w:val="28"/>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noWrap/>
            <w:vAlign w:val="bottom"/>
          </w:tcPr>
          <w:p w:rsidR="005F1C87" w:rsidRPr="002048AD" w:rsidRDefault="005F1C87" w:rsidP="00D03C44">
            <w:pPr>
              <w:jc w:val="center"/>
              <w:rPr>
                <w:b/>
                <w:bCs/>
                <w:sz w:val="28"/>
                <w:szCs w:val="28"/>
              </w:rPr>
            </w:pPr>
            <w:r w:rsidRPr="002048AD">
              <w:rPr>
                <w:b/>
                <w:bCs/>
                <w:sz w:val="28"/>
                <w:szCs w:val="28"/>
              </w:rPr>
              <w:t>03</w:t>
            </w:r>
          </w:p>
        </w:tc>
        <w:tc>
          <w:tcPr>
            <w:tcW w:w="709" w:type="dxa"/>
            <w:tcBorders>
              <w:top w:val="single" w:sz="4" w:space="0" w:color="auto"/>
              <w:left w:val="nil"/>
              <w:bottom w:val="single" w:sz="4" w:space="0" w:color="auto"/>
              <w:right w:val="single" w:sz="4" w:space="0" w:color="auto"/>
            </w:tcBorders>
            <w:noWrap/>
            <w:vAlign w:val="bottom"/>
          </w:tcPr>
          <w:p w:rsidR="005F1C87" w:rsidRPr="002048AD" w:rsidRDefault="005F1C87" w:rsidP="00D03C44">
            <w:pPr>
              <w:jc w:val="center"/>
              <w:rPr>
                <w:b/>
                <w:bCs/>
                <w:sz w:val="28"/>
                <w:szCs w:val="28"/>
              </w:rPr>
            </w:pPr>
            <w:r w:rsidRPr="002048AD">
              <w:rPr>
                <w:b/>
                <w:bCs/>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5F1C87" w:rsidRPr="002048AD" w:rsidRDefault="005F1C87" w:rsidP="00D03C44">
            <w:pPr>
              <w:jc w:val="center"/>
              <w:rPr>
                <w:b/>
                <w:sz w:val="28"/>
                <w:szCs w:val="28"/>
              </w:rPr>
            </w:pPr>
            <w:r w:rsidRPr="002048AD">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5F1C87" w:rsidRPr="00E56C3A" w:rsidRDefault="005F1C87" w:rsidP="00D03C44">
            <w:pPr>
              <w:jc w:val="right"/>
              <w:rPr>
                <w:b/>
                <w:sz w:val="28"/>
                <w:szCs w:val="28"/>
              </w:rPr>
            </w:pPr>
            <w:r>
              <w:rPr>
                <w:b/>
                <w:sz w:val="28"/>
                <w:szCs w:val="28"/>
              </w:rPr>
              <w:t>4036,5</w:t>
            </w:r>
          </w:p>
        </w:tc>
        <w:tc>
          <w:tcPr>
            <w:tcW w:w="1417" w:type="dxa"/>
            <w:tcBorders>
              <w:top w:val="single" w:sz="4" w:space="0" w:color="auto"/>
              <w:left w:val="nil"/>
              <w:bottom w:val="single" w:sz="4" w:space="0" w:color="auto"/>
              <w:right w:val="single" w:sz="4" w:space="0" w:color="auto"/>
            </w:tcBorders>
            <w:vAlign w:val="bottom"/>
          </w:tcPr>
          <w:p w:rsidR="005F1C87" w:rsidRPr="00E56C3A" w:rsidRDefault="005F1C87" w:rsidP="00D03C44">
            <w:pPr>
              <w:jc w:val="right"/>
              <w:rPr>
                <w:b/>
                <w:sz w:val="28"/>
                <w:szCs w:val="28"/>
              </w:rPr>
            </w:pPr>
            <w:r>
              <w:rPr>
                <w:b/>
                <w:sz w:val="28"/>
                <w:szCs w:val="28"/>
              </w:rPr>
              <w:t>3863,8</w:t>
            </w:r>
          </w:p>
        </w:tc>
        <w:tc>
          <w:tcPr>
            <w:tcW w:w="1316" w:type="dxa"/>
            <w:tcBorders>
              <w:top w:val="single" w:sz="4" w:space="0" w:color="auto"/>
              <w:left w:val="nil"/>
              <w:bottom w:val="single" w:sz="4" w:space="0" w:color="auto"/>
              <w:right w:val="single" w:sz="4" w:space="0" w:color="auto"/>
            </w:tcBorders>
            <w:vAlign w:val="bottom"/>
          </w:tcPr>
          <w:p w:rsidR="005F1C87" w:rsidRPr="00E56C3A" w:rsidRDefault="005F1C87" w:rsidP="00D03C44">
            <w:pPr>
              <w:jc w:val="right"/>
              <w:rPr>
                <w:b/>
                <w:sz w:val="28"/>
                <w:szCs w:val="28"/>
              </w:rPr>
            </w:pPr>
            <w:r>
              <w:rPr>
                <w:b/>
                <w:sz w:val="28"/>
                <w:szCs w:val="28"/>
              </w:rPr>
              <w:t>4067,8</w:t>
            </w:r>
          </w:p>
        </w:tc>
      </w:tr>
      <w:tr w:rsidR="005F1C87" w:rsidRPr="00E56C3A"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B11E18" w:rsidRDefault="005F1C87" w:rsidP="00D03C44">
            <w:pPr>
              <w:rPr>
                <w:b/>
              </w:rPr>
            </w:pPr>
            <w:r w:rsidRPr="00B11E18">
              <w:rPr>
                <w:b/>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noWrap/>
            <w:vAlign w:val="bottom"/>
          </w:tcPr>
          <w:p w:rsidR="005F1C87" w:rsidRPr="00B11E18" w:rsidRDefault="005F1C87" w:rsidP="00D03C44">
            <w:pPr>
              <w:jc w:val="center"/>
              <w:rPr>
                <w:b/>
              </w:rPr>
            </w:pPr>
            <w:r w:rsidRPr="00B11E18">
              <w:rPr>
                <w:b/>
              </w:rPr>
              <w:t>03</w:t>
            </w:r>
          </w:p>
        </w:tc>
        <w:tc>
          <w:tcPr>
            <w:tcW w:w="709" w:type="dxa"/>
            <w:tcBorders>
              <w:top w:val="single" w:sz="4" w:space="0" w:color="auto"/>
              <w:left w:val="nil"/>
              <w:bottom w:val="single" w:sz="4" w:space="0" w:color="auto"/>
              <w:right w:val="single" w:sz="4" w:space="0" w:color="auto"/>
            </w:tcBorders>
            <w:noWrap/>
            <w:vAlign w:val="bottom"/>
          </w:tcPr>
          <w:p w:rsidR="005F1C87" w:rsidRPr="00B11E18" w:rsidRDefault="005F1C87" w:rsidP="00D03C44">
            <w:pPr>
              <w:jc w:val="center"/>
              <w:rPr>
                <w:b/>
              </w:rPr>
            </w:pPr>
            <w:r w:rsidRPr="00B11E18">
              <w:rPr>
                <w:b/>
              </w:rPr>
              <w:t>09</w:t>
            </w:r>
          </w:p>
        </w:tc>
        <w:tc>
          <w:tcPr>
            <w:tcW w:w="850" w:type="dxa"/>
            <w:tcBorders>
              <w:top w:val="single" w:sz="4" w:space="0" w:color="auto"/>
              <w:left w:val="nil"/>
              <w:bottom w:val="single" w:sz="4" w:space="0" w:color="auto"/>
              <w:right w:val="single" w:sz="4" w:space="0" w:color="auto"/>
            </w:tcBorders>
            <w:noWrap/>
            <w:vAlign w:val="bottom"/>
          </w:tcPr>
          <w:p w:rsidR="005F1C87" w:rsidRPr="00B11E18" w:rsidRDefault="005F1C87" w:rsidP="00D03C44">
            <w:pPr>
              <w:jc w:val="center"/>
              <w:rPr>
                <w:b/>
              </w:rPr>
            </w:pPr>
            <w:r w:rsidRPr="00B11E18">
              <w:rPr>
                <w:b/>
              </w:rPr>
              <w:t>000</w:t>
            </w:r>
          </w:p>
        </w:tc>
        <w:tc>
          <w:tcPr>
            <w:tcW w:w="1418" w:type="dxa"/>
            <w:tcBorders>
              <w:top w:val="single" w:sz="4" w:space="0" w:color="auto"/>
              <w:left w:val="nil"/>
              <w:bottom w:val="single" w:sz="4" w:space="0" w:color="auto"/>
              <w:right w:val="single" w:sz="4" w:space="0" w:color="auto"/>
            </w:tcBorders>
            <w:noWrap/>
            <w:vAlign w:val="bottom"/>
          </w:tcPr>
          <w:p w:rsidR="005F1C87" w:rsidRPr="00B11E18" w:rsidRDefault="005F1C87" w:rsidP="00D03C44">
            <w:pPr>
              <w:jc w:val="right"/>
              <w:rPr>
                <w:b/>
              </w:rPr>
            </w:pPr>
            <w:r>
              <w:rPr>
                <w:b/>
              </w:rPr>
              <w:t>3702,7</w:t>
            </w:r>
          </w:p>
        </w:tc>
        <w:tc>
          <w:tcPr>
            <w:tcW w:w="1417" w:type="dxa"/>
            <w:tcBorders>
              <w:top w:val="single" w:sz="4" w:space="0" w:color="auto"/>
              <w:left w:val="nil"/>
              <w:bottom w:val="single" w:sz="4" w:space="0" w:color="auto"/>
              <w:right w:val="single" w:sz="4" w:space="0" w:color="auto"/>
            </w:tcBorders>
            <w:vAlign w:val="bottom"/>
          </w:tcPr>
          <w:p w:rsidR="005F1C87" w:rsidRPr="00B11E18" w:rsidRDefault="005F1C87" w:rsidP="00D03C44">
            <w:pPr>
              <w:jc w:val="right"/>
              <w:rPr>
                <w:b/>
              </w:rPr>
            </w:pPr>
            <w:r>
              <w:rPr>
                <w:b/>
              </w:rPr>
              <w:t>3838,8</w:t>
            </w:r>
          </w:p>
        </w:tc>
        <w:tc>
          <w:tcPr>
            <w:tcW w:w="1316" w:type="dxa"/>
            <w:tcBorders>
              <w:top w:val="single" w:sz="4" w:space="0" w:color="auto"/>
              <w:left w:val="nil"/>
              <w:bottom w:val="single" w:sz="4" w:space="0" w:color="auto"/>
              <w:right w:val="single" w:sz="4" w:space="0" w:color="auto"/>
            </w:tcBorders>
            <w:vAlign w:val="bottom"/>
          </w:tcPr>
          <w:p w:rsidR="005F1C87" w:rsidRPr="00B11E18" w:rsidRDefault="005F1C87" w:rsidP="00D03C44">
            <w:pPr>
              <w:jc w:val="right"/>
              <w:rPr>
                <w:b/>
              </w:rPr>
            </w:pPr>
            <w:r>
              <w:rPr>
                <w:b/>
              </w:rPr>
              <w:t>3967,8</w:t>
            </w:r>
          </w:p>
        </w:tc>
      </w:tr>
      <w:tr w:rsidR="005F1C87" w:rsidRPr="00E56C3A"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5F1C87" w:rsidRPr="00D213F0" w:rsidRDefault="005F1C87" w:rsidP="00D03C44">
            <w:pPr>
              <w:jc w:val="center"/>
              <w:rPr>
                <w:bCs/>
              </w:rPr>
            </w:pPr>
            <w:r>
              <w:rPr>
                <w:bCs/>
              </w:rPr>
              <w:t>03</w:t>
            </w:r>
          </w:p>
        </w:tc>
        <w:tc>
          <w:tcPr>
            <w:tcW w:w="709" w:type="dxa"/>
            <w:tcBorders>
              <w:top w:val="single" w:sz="4" w:space="0" w:color="auto"/>
              <w:left w:val="nil"/>
              <w:bottom w:val="single" w:sz="4" w:space="0" w:color="auto"/>
              <w:right w:val="single" w:sz="4" w:space="0" w:color="auto"/>
            </w:tcBorders>
            <w:noWrap/>
            <w:vAlign w:val="bottom"/>
          </w:tcPr>
          <w:p w:rsidR="005F1C87" w:rsidRPr="00D213F0" w:rsidRDefault="005F1C87" w:rsidP="00D03C44">
            <w:pPr>
              <w:jc w:val="center"/>
              <w:rPr>
                <w:bCs/>
              </w:rPr>
            </w:pPr>
            <w:r>
              <w:rPr>
                <w:bCs/>
              </w:rPr>
              <w:t>09</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100</w:t>
            </w:r>
          </w:p>
        </w:tc>
        <w:tc>
          <w:tcPr>
            <w:tcW w:w="1418" w:type="dxa"/>
            <w:tcBorders>
              <w:top w:val="single" w:sz="4" w:space="0" w:color="auto"/>
              <w:left w:val="nil"/>
              <w:bottom w:val="single" w:sz="4" w:space="0" w:color="auto"/>
              <w:right w:val="single" w:sz="4" w:space="0" w:color="auto"/>
            </w:tcBorders>
            <w:noWrap/>
            <w:vAlign w:val="bottom"/>
          </w:tcPr>
          <w:p w:rsidR="005F1C87" w:rsidRPr="001B3006" w:rsidRDefault="005F1C87" w:rsidP="00D03C44">
            <w:pPr>
              <w:jc w:val="right"/>
              <w:rPr>
                <w:bCs/>
              </w:rPr>
            </w:pPr>
            <w:r>
              <w:rPr>
                <w:bCs/>
              </w:rPr>
              <w:t>3100,8</w:t>
            </w:r>
          </w:p>
        </w:tc>
        <w:tc>
          <w:tcPr>
            <w:tcW w:w="1417" w:type="dxa"/>
            <w:tcBorders>
              <w:top w:val="single" w:sz="4" w:space="0" w:color="auto"/>
              <w:left w:val="nil"/>
              <w:bottom w:val="single" w:sz="4" w:space="0" w:color="auto"/>
              <w:right w:val="single" w:sz="4" w:space="0" w:color="auto"/>
            </w:tcBorders>
            <w:vAlign w:val="bottom"/>
          </w:tcPr>
          <w:p w:rsidR="005F1C87" w:rsidRPr="001B3006" w:rsidRDefault="005F1C87" w:rsidP="00D03C44">
            <w:pPr>
              <w:jc w:val="right"/>
              <w:rPr>
                <w:bCs/>
              </w:rPr>
            </w:pPr>
            <w:r>
              <w:rPr>
                <w:bCs/>
              </w:rPr>
              <w:t>3224,9</w:t>
            </w:r>
          </w:p>
        </w:tc>
        <w:tc>
          <w:tcPr>
            <w:tcW w:w="1316" w:type="dxa"/>
            <w:tcBorders>
              <w:top w:val="single" w:sz="4" w:space="0" w:color="auto"/>
              <w:left w:val="nil"/>
              <w:bottom w:val="single" w:sz="4" w:space="0" w:color="auto"/>
              <w:right w:val="single" w:sz="4" w:space="0" w:color="auto"/>
            </w:tcBorders>
            <w:vAlign w:val="bottom"/>
          </w:tcPr>
          <w:p w:rsidR="005F1C87" w:rsidRPr="001B3006" w:rsidRDefault="005F1C87" w:rsidP="00D03C44">
            <w:pPr>
              <w:jc w:val="right"/>
              <w:rPr>
                <w:bCs/>
              </w:rPr>
            </w:pPr>
            <w:r>
              <w:rPr>
                <w:bCs/>
              </w:rPr>
              <w:t>3353,9</w:t>
            </w:r>
          </w:p>
        </w:tc>
      </w:tr>
      <w:tr w:rsidR="005F1C87" w:rsidRPr="00E56C3A"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D213F0" w:rsidRDefault="005F1C87" w:rsidP="00D03C44">
            <w:pPr>
              <w:jc w:val="center"/>
              <w:rPr>
                <w:bCs/>
              </w:rPr>
            </w:pPr>
            <w:r>
              <w:rPr>
                <w:bCs/>
              </w:rPr>
              <w:t>03</w:t>
            </w:r>
          </w:p>
        </w:tc>
        <w:tc>
          <w:tcPr>
            <w:tcW w:w="709" w:type="dxa"/>
            <w:tcBorders>
              <w:top w:val="single" w:sz="4" w:space="0" w:color="auto"/>
              <w:left w:val="nil"/>
              <w:bottom w:val="single" w:sz="4" w:space="0" w:color="auto"/>
              <w:right w:val="single" w:sz="4" w:space="0" w:color="auto"/>
            </w:tcBorders>
            <w:noWrap/>
            <w:vAlign w:val="bottom"/>
          </w:tcPr>
          <w:p w:rsidR="005F1C87" w:rsidRPr="00D213F0" w:rsidRDefault="005F1C87" w:rsidP="00D03C44">
            <w:pPr>
              <w:jc w:val="center"/>
              <w:rPr>
                <w:bCs/>
              </w:rPr>
            </w:pPr>
            <w:r>
              <w:rPr>
                <w:bCs/>
              </w:rPr>
              <w:t>09</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200</w:t>
            </w:r>
          </w:p>
        </w:tc>
        <w:tc>
          <w:tcPr>
            <w:tcW w:w="1418" w:type="dxa"/>
            <w:tcBorders>
              <w:top w:val="single" w:sz="4" w:space="0" w:color="auto"/>
              <w:left w:val="nil"/>
              <w:bottom w:val="single" w:sz="4" w:space="0" w:color="auto"/>
              <w:right w:val="single" w:sz="4" w:space="0" w:color="auto"/>
            </w:tcBorders>
            <w:noWrap/>
            <w:vAlign w:val="bottom"/>
          </w:tcPr>
          <w:p w:rsidR="005F1C87" w:rsidRPr="001B3006" w:rsidRDefault="005F1C87" w:rsidP="00D03C44">
            <w:pPr>
              <w:jc w:val="right"/>
              <w:rPr>
                <w:bCs/>
              </w:rPr>
            </w:pPr>
            <w:r>
              <w:rPr>
                <w:bCs/>
              </w:rPr>
              <w:t>601,9</w:t>
            </w:r>
          </w:p>
        </w:tc>
        <w:tc>
          <w:tcPr>
            <w:tcW w:w="1417" w:type="dxa"/>
            <w:tcBorders>
              <w:top w:val="single" w:sz="4" w:space="0" w:color="auto"/>
              <w:left w:val="nil"/>
              <w:bottom w:val="single" w:sz="4" w:space="0" w:color="auto"/>
              <w:right w:val="single" w:sz="4" w:space="0" w:color="auto"/>
            </w:tcBorders>
            <w:vAlign w:val="bottom"/>
          </w:tcPr>
          <w:p w:rsidR="005F1C87" w:rsidRPr="001B3006" w:rsidRDefault="005F1C87" w:rsidP="00D03C44">
            <w:pPr>
              <w:jc w:val="right"/>
              <w:rPr>
                <w:bCs/>
              </w:rPr>
            </w:pPr>
            <w:r>
              <w:rPr>
                <w:bCs/>
              </w:rPr>
              <w:t>613,9</w:t>
            </w:r>
          </w:p>
        </w:tc>
        <w:tc>
          <w:tcPr>
            <w:tcW w:w="1316" w:type="dxa"/>
            <w:tcBorders>
              <w:top w:val="single" w:sz="4" w:space="0" w:color="auto"/>
              <w:left w:val="nil"/>
              <w:bottom w:val="single" w:sz="4" w:space="0" w:color="auto"/>
              <w:right w:val="single" w:sz="4" w:space="0" w:color="auto"/>
            </w:tcBorders>
            <w:vAlign w:val="bottom"/>
          </w:tcPr>
          <w:p w:rsidR="005F1C87" w:rsidRPr="001B3006" w:rsidRDefault="005F1C87" w:rsidP="00D03C44">
            <w:pPr>
              <w:jc w:val="right"/>
              <w:rPr>
                <w:bCs/>
              </w:rPr>
            </w:pPr>
            <w:r>
              <w:rPr>
                <w:bCs/>
              </w:rPr>
              <w:t>614,8</w:t>
            </w:r>
          </w:p>
        </w:tc>
      </w:tr>
      <w:tr w:rsidR="005F1C87" w:rsidRPr="00E56C3A"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6A3D30" w:rsidRDefault="005F1C87" w:rsidP="00D03C44">
            <w:pPr>
              <w:rPr>
                <w:b/>
              </w:rPr>
            </w:pPr>
            <w:r w:rsidRPr="006A3D30">
              <w:rPr>
                <w:b/>
              </w:rPr>
              <w:t xml:space="preserve">Обеспечение пожарной безопасности </w:t>
            </w:r>
          </w:p>
        </w:tc>
        <w:tc>
          <w:tcPr>
            <w:tcW w:w="709" w:type="dxa"/>
            <w:tcBorders>
              <w:top w:val="single" w:sz="4" w:space="0" w:color="auto"/>
              <w:left w:val="nil"/>
              <w:bottom w:val="single" w:sz="4" w:space="0" w:color="auto"/>
              <w:right w:val="single" w:sz="4" w:space="0" w:color="auto"/>
            </w:tcBorders>
            <w:noWrap/>
            <w:vAlign w:val="bottom"/>
          </w:tcPr>
          <w:p w:rsidR="005F1C87" w:rsidRPr="006A3D30" w:rsidRDefault="005F1C87" w:rsidP="00D03C44">
            <w:pPr>
              <w:jc w:val="center"/>
              <w:rPr>
                <w:b/>
                <w:bCs/>
              </w:rPr>
            </w:pPr>
            <w:r>
              <w:rPr>
                <w:b/>
                <w:bCs/>
              </w:rPr>
              <w:t>03</w:t>
            </w:r>
          </w:p>
        </w:tc>
        <w:tc>
          <w:tcPr>
            <w:tcW w:w="709" w:type="dxa"/>
            <w:tcBorders>
              <w:top w:val="single" w:sz="4" w:space="0" w:color="auto"/>
              <w:left w:val="nil"/>
              <w:bottom w:val="single" w:sz="4" w:space="0" w:color="auto"/>
              <w:right w:val="single" w:sz="4" w:space="0" w:color="auto"/>
            </w:tcBorders>
            <w:noWrap/>
            <w:vAlign w:val="bottom"/>
          </w:tcPr>
          <w:p w:rsidR="005F1C87" w:rsidRPr="006A3D30" w:rsidRDefault="005F1C87" w:rsidP="00D03C44">
            <w:pPr>
              <w:jc w:val="center"/>
              <w:rPr>
                <w:b/>
                <w:bCs/>
              </w:rPr>
            </w:pPr>
            <w:r>
              <w:rPr>
                <w:b/>
                <w:bCs/>
              </w:rPr>
              <w:t>10</w:t>
            </w:r>
          </w:p>
        </w:tc>
        <w:tc>
          <w:tcPr>
            <w:tcW w:w="850" w:type="dxa"/>
            <w:tcBorders>
              <w:top w:val="single" w:sz="4" w:space="0" w:color="auto"/>
              <w:left w:val="nil"/>
              <w:bottom w:val="single" w:sz="4" w:space="0" w:color="auto"/>
              <w:right w:val="single" w:sz="4" w:space="0" w:color="auto"/>
            </w:tcBorders>
            <w:noWrap/>
            <w:vAlign w:val="bottom"/>
          </w:tcPr>
          <w:p w:rsidR="005F1C87" w:rsidRPr="006A3D30" w:rsidRDefault="005F1C87" w:rsidP="00D03C44">
            <w:pPr>
              <w:jc w:val="center"/>
              <w:rPr>
                <w:b/>
              </w:rPr>
            </w:pPr>
            <w:r>
              <w:rPr>
                <w:b/>
              </w:rPr>
              <w:t>000</w:t>
            </w:r>
          </w:p>
        </w:tc>
        <w:tc>
          <w:tcPr>
            <w:tcW w:w="1418" w:type="dxa"/>
            <w:tcBorders>
              <w:top w:val="single" w:sz="4" w:space="0" w:color="auto"/>
              <w:left w:val="nil"/>
              <w:bottom w:val="single" w:sz="4" w:space="0" w:color="auto"/>
              <w:right w:val="single" w:sz="4" w:space="0" w:color="auto"/>
            </w:tcBorders>
            <w:noWrap/>
            <w:vAlign w:val="bottom"/>
          </w:tcPr>
          <w:p w:rsidR="005F1C87" w:rsidRPr="006A3D30" w:rsidRDefault="005F1C87" w:rsidP="00D03C44">
            <w:pPr>
              <w:jc w:val="right"/>
              <w:rPr>
                <w:b/>
                <w:bCs/>
              </w:rPr>
            </w:pPr>
            <w:r>
              <w:rPr>
                <w:b/>
                <w:bCs/>
              </w:rPr>
              <w:t>162,3</w:t>
            </w:r>
          </w:p>
        </w:tc>
        <w:tc>
          <w:tcPr>
            <w:tcW w:w="1417" w:type="dxa"/>
            <w:tcBorders>
              <w:top w:val="single" w:sz="4" w:space="0" w:color="auto"/>
              <w:left w:val="nil"/>
              <w:bottom w:val="single" w:sz="4" w:space="0" w:color="auto"/>
              <w:right w:val="single" w:sz="4" w:space="0" w:color="auto"/>
            </w:tcBorders>
            <w:vAlign w:val="bottom"/>
          </w:tcPr>
          <w:p w:rsidR="005F1C87" w:rsidRPr="006A3D30" w:rsidRDefault="005F1C87" w:rsidP="00D03C44">
            <w:pPr>
              <w:jc w:val="right"/>
              <w:rPr>
                <w:b/>
                <w:bCs/>
              </w:rPr>
            </w:pPr>
            <w:r>
              <w:rPr>
                <w:b/>
                <w:bCs/>
              </w:rPr>
              <w:t>0,0</w:t>
            </w:r>
          </w:p>
        </w:tc>
        <w:tc>
          <w:tcPr>
            <w:tcW w:w="1316" w:type="dxa"/>
            <w:tcBorders>
              <w:top w:val="single" w:sz="4" w:space="0" w:color="auto"/>
              <w:left w:val="nil"/>
              <w:bottom w:val="single" w:sz="4" w:space="0" w:color="auto"/>
              <w:right w:val="single" w:sz="4" w:space="0" w:color="auto"/>
            </w:tcBorders>
            <w:vAlign w:val="bottom"/>
          </w:tcPr>
          <w:p w:rsidR="005F1C87" w:rsidRPr="006A3D30" w:rsidRDefault="005F1C87" w:rsidP="00D03C44">
            <w:pPr>
              <w:jc w:val="right"/>
              <w:rPr>
                <w:b/>
                <w:bCs/>
              </w:rPr>
            </w:pPr>
            <w:r>
              <w:rPr>
                <w:b/>
                <w:bCs/>
              </w:rPr>
              <w:t>0,0</w:t>
            </w:r>
          </w:p>
        </w:tc>
      </w:tr>
      <w:tr w:rsidR="005F1C87" w:rsidRPr="00E56C3A"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03</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10</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500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rPr>
                <w:bCs/>
              </w:rPr>
            </w:pPr>
            <w:r>
              <w:rPr>
                <w:bCs/>
              </w:rPr>
              <w:t>162,3</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0,0</w:t>
            </w:r>
          </w:p>
        </w:tc>
      </w:tr>
      <w:tr w:rsidR="005F1C87" w:rsidRPr="00E56C3A"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BC708D">
              <w:rPr>
                <w:b/>
              </w:rPr>
              <w:t>Другие вопросы в области национальной безопасности и правоохранительной деятельности</w:t>
            </w:r>
          </w:p>
        </w:tc>
        <w:tc>
          <w:tcPr>
            <w:tcW w:w="709" w:type="dxa"/>
            <w:tcBorders>
              <w:top w:val="single" w:sz="4" w:space="0" w:color="auto"/>
              <w:left w:val="nil"/>
              <w:bottom w:val="single" w:sz="4" w:space="0" w:color="auto"/>
              <w:right w:val="single" w:sz="4" w:space="0" w:color="auto"/>
            </w:tcBorders>
            <w:noWrap/>
            <w:vAlign w:val="bottom"/>
          </w:tcPr>
          <w:p w:rsidR="005F1C87" w:rsidRPr="00AE6128" w:rsidRDefault="005F1C87" w:rsidP="00D03C44">
            <w:pPr>
              <w:jc w:val="center"/>
              <w:rPr>
                <w:b/>
                <w:bCs/>
              </w:rPr>
            </w:pPr>
            <w:r w:rsidRPr="00AE6128">
              <w:rPr>
                <w:b/>
                <w:bCs/>
              </w:rPr>
              <w:t>03</w:t>
            </w:r>
          </w:p>
        </w:tc>
        <w:tc>
          <w:tcPr>
            <w:tcW w:w="709" w:type="dxa"/>
            <w:tcBorders>
              <w:top w:val="single" w:sz="4" w:space="0" w:color="auto"/>
              <w:left w:val="nil"/>
              <w:bottom w:val="single" w:sz="4" w:space="0" w:color="auto"/>
              <w:right w:val="single" w:sz="4" w:space="0" w:color="auto"/>
            </w:tcBorders>
            <w:noWrap/>
            <w:vAlign w:val="bottom"/>
          </w:tcPr>
          <w:p w:rsidR="005F1C87" w:rsidRPr="00AE6128" w:rsidRDefault="005F1C87" w:rsidP="00D03C44">
            <w:pPr>
              <w:jc w:val="center"/>
              <w:rPr>
                <w:b/>
                <w:bCs/>
              </w:rPr>
            </w:pPr>
            <w:r w:rsidRPr="00AE6128">
              <w:rPr>
                <w:b/>
                <w:bCs/>
              </w:rPr>
              <w:t>14</w:t>
            </w:r>
          </w:p>
        </w:tc>
        <w:tc>
          <w:tcPr>
            <w:tcW w:w="850" w:type="dxa"/>
            <w:tcBorders>
              <w:top w:val="single" w:sz="4" w:space="0" w:color="auto"/>
              <w:left w:val="nil"/>
              <w:bottom w:val="single" w:sz="4" w:space="0" w:color="auto"/>
              <w:right w:val="single" w:sz="4" w:space="0" w:color="auto"/>
            </w:tcBorders>
            <w:noWrap/>
            <w:vAlign w:val="bottom"/>
          </w:tcPr>
          <w:p w:rsidR="005F1C87" w:rsidRPr="00AE6128" w:rsidRDefault="005F1C87" w:rsidP="00D03C44">
            <w:pPr>
              <w:jc w:val="center"/>
              <w:rPr>
                <w:b/>
              </w:rPr>
            </w:pPr>
            <w:r w:rsidRPr="00AE6128">
              <w:rPr>
                <w:b/>
              </w:rPr>
              <w:t>000</w:t>
            </w:r>
          </w:p>
        </w:tc>
        <w:tc>
          <w:tcPr>
            <w:tcW w:w="1418" w:type="dxa"/>
            <w:tcBorders>
              <w:top w:val="single" w:sz="4" w:space="0" w:color="auto"/>
              <w:left w:val="nil"/>
              <w:bottom w:val="single" w:sz="4" w:space="0" w:color="auto"/>
              <w:right w:val="single" w:sz="4" w:space="0" w:color="auto"/>
            </w:tcBorders>
            <w:noWrap/>
            <w:vAlign w:val="bottom"/>
          </w:tcPr>
          <w:p w:rsidR="005F1C87" w:rsidRPr="00D60A67" w:rsidRDefault="005F1C87" w:rsidP="00D03C44">
            <w:pPr>
              <w:jc w:val="right"/>
              <w:rPr>
                <w:b/>
                <w:bCs/>
              </w:rPr>
            </w:pPr>
            <w:r>
              <w:rPr>
                <w:b/>
                <w:bCs/>
              </w:rPr>
              <w:t>171,5</w:t>
            </w:r>
          </w:p>
        </w:tc>
        <w:tc>
          <w:tcPr>
            <w:tcW w:w="1417" w:type="dxa"/>
            <w:tcBorders>
              <w:top w:val="single" w:sz="4" w:space="0" w:color="auto"/>
              <w:left w:val="nil"/>
              <w:bottom w:val="single" w:sz="4" w:space="0" w:color="auto"/>
              <w:right w:val="single" w:sz="4" w:space="0" w:color="auto"/>
            </w:tcBorders>
            <w:vAlign w:val="bottom"/>
          </w:tcPr>
          <w:p w:rsidR="005F1C87" w:rsidRPr="00D60A67" w:rsidRDefault="005F1C87" w:rsidP="00D03C44">
            <w:pPr>
              <w:jc w:val="right"/>
              <w:rPr>
                <w:b/>
                <w:bCs/>
              </w:rPr>
            </w:pPr>
            <w:r w:rsidRPr="00D60A67">
              <w:rPr>
                <w:b/>
                <w:bCs/>
              </w:rPr>
              <w:t>25,0</w:t>
            </w:r>
          </w:p>
        </w:tc>
        <w:tc>
          <w:tcPr>
            <w:tcW w:w="1316" w:type="dxa"/>
            <w:tcBorders>
              <w:top w:val="single" w:sz="4" w:space="0" w:color="auto"/>
              <w:left w:val="nil"/>
              <w:bottom w:val="single" w:sz="4" w:space="0" w:color="auto"/>
              <w:right w:val="single" w:sz="4" w:space="0" w:color="auto"/>
            </w:tcBorders>
            <w:vAlign w:val="bottom"/>
          </w:tcPr>
          <w:p w:rsidR="005F1C87" w:rsidRPr="00D60A67" w:rsidRDefault="005F1C87" w:rsidP="00D03C44">
            <w:pPr>
              <w:jc w:val="right"/>
              <w:rPr>
                <w:b/>
                <w:bCs/>
              </w:rPr>
            </w:pPr>
            <w:r w:rsidRPr="00D60A67">
              <w:rPr>
                <w:b/>
                <w:bCs/>
              </w:rPr>
              <w:t>100,0</w:t>
            </w:r>
          </w:p>
        </w:tc>
      </w:tr>
      <w:tr w:rsidR="005F1C87" w:rsidRPr="00E56C3A"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03</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14</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200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rPr>
                <w:bCs/>
              </w:rPr>
            </w:pPr>
            <w:r>
              <w:rPr>
                <w:bCs/>
              </w:rPr>
              <w:t>171,5</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25,0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100,0</w:t>
            </w:r>
          </w:p>
        </w:tc>
      </w:tr>
      <w:tr w:rsidR="005F1C87" w:rsidRPr="00576526" w:rsidTr="00D03C44">
        <w:trPr>
          <w:trHeight w:val="569"/>
        </w:trPr>
        <w:tc>
          <w:tcPr>
            <w:tcW w:w="4678" w:type="dxa"/>
            <w:tcBorders>
              <w:top w:val="single" w:sz="4" w:space="0" w:color="auto"/>
              <w:left w:val="single" w:sz="4" w:space="0" w:color="auto"/>
              <w:bottom w:val="single" w:sz="4" w:space="0" w:color="auto"/>
              <w:right w:val="single" w:sz="4" w:space="0" w:color="auto"/>
            </w:tcBorders>
            <w:vAlign w:val="bottom"/>
          </w:tcPr>
          <w:p w:rsidR="005F1C87" w:rsidRPr="00834E23" w:rsidRDefault="005F1C87" w:rsidP="00D03C44">
            <w:pPr>
              <w:rPr>
                <w:b/>
                <w:sz w:val="28"/>
                <w:szCs w:val="28"/>
              </w:rPr>
            </w:pPr>
            <w:r w:rsidRPr="00834E23">
              <w:rPr>
                <w:b/>
                <w:sz w:val="28"/>
                <w:szCs w:val="28"/>
              </w:rPr>
              <w:t>Национальная экономика</w:t>
            </w:r>
          </w:p>
        </w:tc>
        <w:tc>
          <w:tcPr>
            <w:tcW w:w="709" w:type="dxa"/>
            <w:tcBorders>
              <w:top w:val="single" w:sz="4" w:space="0" w:color="auto"/>
              <w:left w:val="nil"/>
              <w:bottom w:val="single" w:sz="4" w:space="0" w:color="auto"/>
              <w:right w:val="single" w:sz="4" w:space="0" w:color="auto"/>
            </w:tcBorders>
            <w:noWrap/>
            <w:vAlign w:val="bottom"/>
          </w:tcPr>
          <w:p w:rsidR="005F1C87" w:rsidRPr="00834E23" w:rsidRDefault="005F1C87" w:rsidP="00D03C44">
            <w:pPr>
              <w:jc w:val="center"/>
              <w:rPr>
                <w:b/>
                <w:sz w:val="28"/>
                <w:szCs w:val="28"/>
              </w:rPr>
            </w:pPr>
            <w:r w:rsidRPr="00834E23">
              <w:rPr>
                <w:b/>
                <w:sz w:val="28"/>
                <w:szCs w:val="28"/>
              </w:rPr>
              <w:t>04</w:t>
            </w:r>
          </w:p>
        </w:tc>
        <w:tc>
          <w:tcPr>
            <w:tcW w:w="709" w:type="dxa"/>
            <w:tcBorders>
              <w:top w:val="single" w:sz="4" w:space="0" w:color="auto"/>
              <w:left w:val="nil"/>
              <w:bottom w:val="single" w:sz="4" w:space="0" w:color="auto"/>
              <w:right w:val="single" w:sz="4" w:space="0" w:color="auto"/>
            </w:tcBorders>
            <w:noWrap/>
            <w:vAlign w:val="bottom"/>
          </w:tcPr>
          <w:p w:rsidR="005F1C87" w:rsidRPr="00834E23" w:rsidRDefault="005F1C87" w:rsidP="00D03C44">
            <w:pPr>
              <w:jc w:val="center"/>
              <w:rPr>
                <w:b/>
                <w:sz w:val="28"/>
                <w:szCs w:val="28"/>
              </w:rPr>
            </w:pPr>
            <w:r w:rsidRPr="00834E23">
              <w:rPr>
                <w:b/>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5F1C87" w:rsidRPr="008A2953" w:rsidRDefault="005F1C87" w:rsidP="00D03C44">
            <w:pPr>
              <w:jc w:val="center"/>
              <w:rPr>
                <w:b/>
                <w:sz w:val="28"/>
                <w:szCs w:val="28"/>
              </w:rPr>
            </w:pPr>
            <w:r w:rsidRPr="008A2953">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5F1C87" w:rsidRPr="00834E23" w:rsidRDefault="005F1C87" w:rsidP="00D03C44">
            <w:pPr>
              <w:jc w:val="right"/>
              <w:rPr>
                <w:b/>
                <w:sz w:val="28"/>
                <w:szCs w:val="28"/>
              </w:rPr>
            </w:pPr>
            <w:r>
              <w:rPr>
                <w:b/>
                <w:sz w:val="28"/>
                <w:szCs w:val="28"/>
              </w:rPr>
              <w:t>57032,3</w:t>
            </w:r>
          </w:p>
        </w:tc>
        <w:tc>
          <w:tcPr>
            <w:tcW w:w="1417" w:type="dxa"/>
            <w:tcBorders>
              <w:top w:val="single" w:sz="4" w:space="0" w:color="auto"/>
              <w:left w:val="nil"/>
              <w:bottom w:val="single" w:sz="4" w:space="0" w:color="auto"/>
              <w:right w:val="single" w:sz="4" w:space="0" w:color="auto"/>
            </w:tcBorders>
            <w:vAlign w:val="bottom"/>
          </w:tcPr>
          <w:p w:rsidR="005F1C87" w:rsidRPr="00834E23" w:rsidRDefault="005F1C87" w:rsidP="00D03C44">
            <w:pPr>
              <w:jc w:val="right"/>
              <w:rPr>
                <w:b/>
                <w:sz w:val="28"/>
                <w:szCs w:val="28"/>
              </w:rPr>
            </w:pPr>
            <w:r>
              <w:rPr>
                <w:b/>
                <w:sz w:val="28"/>
                <w:szCs w:val="28"/>
              </w:rPr>
              <w:t>49738,4</w:t>
            </w:r>
          </w:p>
        </w:tc>
        <w:tc>
          <w:tcPr>
            <w:tcW w:w="1316" w:type="dxa"/>
            <w:tcBorders>
              <w:top w:val="single" w:sz="4" w:space="0" w:color="auto"/>
              <w:left w:val="nil"/>
              <w:bottom w:val="single" w:sz="4" w:space="0" w:color="auto"/>
              <w:right w:val="single" w:sz="4" w:space="0" w:color="auto"/>
            </w:tcBorders>
            <w:vAlign w:val="bottom"/>
          </w:tcPr>
          <w:p w:rsidR="005F1C87" w:rsidRPr="00834E23" w:rsidRDefault="005F1C87" w:rsidP="00D03C44">
            <w:pPr>
              <w:jc w:val="right"/>
              <w:rPr>
                <w:b/>
                <w:sz w:val="28"/>
                <w:szCs w:val="28"/>
              </w:rPr>
            </w:pPr>
            <w:r>
              <w:rPr>
                <w:b/>
                <w:sz w:val="28"/>
                <w:szCs w:val="28"/>
              </w:rPr>
              <w:t>41476,0</w:t>
            </w:r>
          </w:p>
        </w:tc>
      </w:tr>
      <w:tr w:rsidR="005F1C87" w:rsidRPr="00576526" w:rsidTr="00D03C44">
        <w:trPr>
          <w:trHeight w:val="364"/>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pPr>
              <w:rPr>
                <w:b/>
                <w:bCs/>
              </w:rPr>
            </w:pPr>
            <w:r w:rsidRPr="004D11E6">
              <w:rPr>
                <w:b/>
                <w:bCs/>
              </w:rPr>
              <w:t>Общеэкономические вопросы</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01</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750D31" w:rsidRDefault="005F1C87" w:rsidP="00D03C44">
            <w:pPr>
              <w:jc w:val="right"/>
              <w:rPr>
                <w:b/>
                <w:bCs/>
              </w:rPr>
            </w:pPr>
            <w:r>
              <w:rPr>
                <w:b/>
                <w:bCs/>
              </w:rPr>
              <w:t>21,0</w:t>
            </w:r>
          </w:p>
        </w:tc>
        <w:tc>
          <w:tcPr>
            <w:tcW w:w="1417" w:type="dxa"/>
            <w:tcBorders>
              <w:top w:val="single" w:sz="4" w:space="0" w:color="auto"/>
              <w:left w:val="nil"/>
              <w:bottom w:val="single" w:sz="4" w:space="0" w:color="auto"/>
              <w:right w:val="single" w:sz="4" w:space="0" w:color="auto"/>
            </w:tcBorders>
            <w:vAlign w:val="bottom"/>
          </w:tcPr>
          <w:p w:rsidR="005F1C87" w:rsidRPr="00750D31" w:rsidRDefault="005F1C87" w:rsidP="00D03C44">
            <w:pPr>
              <w:jc w:val="right"/>
              <w:rPr>
                <w:b/>
                <w:bCs/>
              </w:rPr>
            </w:pPr>
            <w:r w:rsidRPr="00750D31">
              <w:rPr>
                <w:b/>
                <w:bCs/>
              </w:rPr>
              <w:t>25,0</w:t>
            </w:r>
          </w:p>
        </w:tc>
        <w:tc>
          <w:tcPr>
            <w:tcW w:w="1316" w:type="dxa"/>
            <w:tcBorders>
              <w:top w:val="single" w:sz="4" w:space="0" w:color="auto"/>
              <w:left w:val="nil"/>
              <w:bottom w:val="single" w:sz="4" w:space="0" w:color="auto"/>
              <w:right w:val="single" w:sz="4" w:space="0" w:color="auto"/>
            </w:tcBorders>
            <w:vAlign w:val="bottom"/>
          </w:tcPr>
          <w:p w:rsidR="005F1C87" w:rsidRPr="00750D31" w:rsidRDefault="005F1C87" w:rsidP="00D03C44">
            <w:pPr>
              <w:jc w:val="right"/>
              <w:rPr>
                <w:b/>
              </w:rPr>
            </w:pPr>
            <w:r w:rsidRPr="00750D31">
              <w:rPr>
                <w:b/>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Default="005F1C87" w:rsidP="00D03C44">
            <w:pPr>
              <w:outlineLvl w:val="0"/>
              <w:rPr>
                <w:bCs/>
              </w:rPr>
            </w:pPr>
            <w:r w:rsidRPr="004D11E6">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5F1C87" w:rsidRPr="00CA26E3" w:rsidRDefault="005F1C87" w:rsidP="00D03C44">
            <w:pPr>
              <w:jc w:val="center"/>
              <w:rPr>
                <w:bCs/>
              </w:rPr>
            </w:pPr>
            <w:r w:rsidRPr="00CA26E3">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CA26E3" w:rsidRDefault="005F1C87" w:rsidP="00D03C44">
            <w:pPr>
              <w:jc w:val="center"/>
              <w:rPr>
                <w:bCs/>
              </w:rPr>
            </w:pPr>
            <w:r w:rsidRPr="00CA26E3">
              <w:rPr>
                <w:bCs/>
              </w:rPr>
              <w:t>01</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800</w:t>
            </w:r>
          </w:p>
        </w:tc>
        <w:tc>
          <w:tcPr>
            <w:tcW w:w="1418" w:type="dxa"/>
            <w:tcBorders>
              <w:top w:val="single" w:sz="4" w:space="0" w:color="auto"/>
              <w:left w:val="nil"/>
              <w:bottom w:val="single" w:sz="4" w:space="0" w:color="auto"/>
              <w:right w:val="single" w:sz="4" w:space="0" w:color="auto"/>
            </w:tcBorders>
            <w:noWrap/>
            <w:vAlign w:val="bottom"/>
          </w:tcPr>
          <w:p w:rsidR="005F1C87" w:rsidRPr="00D94E74" w:rsidRDefault="005F1C87" w:rsidP="00D03C44">
            <w:pPr>
              <w:jc w:val="right"/>
              <w:rPr>
                <w:bCs/>
              </w:rPr>
            </w:pPr>
            <w:r>
              <w:rPr>
                <w:bCs/>
              </w:rPr>
              <w:t>21,0</w:t>
            </w:r>
          </w:p>
        </w:tc>
        <w:tc>
          <w:tcPr>
            <w:tcW w:w="1417" w:type="dxa"/>
            <w:tcBorders>
              <w:top w:val="single" w:sz="4" w:space="0" w:color="auto"/>
              <w:left w:val="nil"/>
              <w:bottom w:val="single" w:sz="4" w:space="0" w:color="auto"/>
              <w:right w:val="single" w:sz="4" w:space="0" w:color="auto"/>
            </w:tcBorders>
            <w:vAlign w:val="bottom"/>
          </w:tcPr>
          <w:p w:rsidR="005F1C87" w:rsidRPr="00D94E74" w:rsidRDefault="005F1C87" w:rsidP="00D03C44">
            <w:pPr>
              <w:jc w:val="right"/>
              <w:rPr>
                <w:bCs/>
              </w:rPr>
            </w:pPr>
            <w:r>
              <w:rPr>
                <w:bCs/>
              </w:rPr>
              <w:t>25,0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pPr>
            <w:r w:rsidRPr="003F5FAE">
              <w:rPr>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2A6380" w:rsidRDefault="005F1C87" w:rsidP="00D03C44">
            <w:pPr>
              <w:outlineLvl w:val="0"/>
              <w:rPr>
                <w:b/>
              </w:rPr>
            </w:pPr>
            <w:r w:rsidRPr="002A6380">
              <w:rPr>
                <w:b/>
              </w:rPr>
              <w:t>Топливно-энергетический комплекс</w:t>
            </w:r>
          </w:p>
        </w:tc>
        <w:tc>
          <w:tcPr>
            <w:tcW w:w="709" w:type="dxa"/>
            <w:tcBorders>
              <w:top w:val="single" w:sz="4" w:space="0" w:color="auto"/>
              <w:left w:val="nil"/>
              <w:bottom w:val="single" w:sz="4" w:space="0" w:color="auto"/>
              <w:right w:val="single" w:sz="4" w:space="0" w:color="auto"/>
            </w:tcBorders>
            <w:noWrap/>
            <w:vAlign w:val="bottom"/>
          </w:tcPr>
          <w:p w:rsidR="005F1C87" w:rsidRPr="002A6380" w:rsidRDefault="005F1C87" w:rsidP="00D03C44">
            <w:pPr>
              <w:jc w:val="center"/>
              <w:rPr>
                <w:b/>
                <w:bCs/>
              </w:rPr>
            </w:pPr>
            <w:r w:rsidRPr="002A6380">
              <w:rPr>
                <w:b/>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2A6380" w:rsidRDefault="005F1C87" w:rsidP="00D03C44">
            <w:pPr>
              <w:jc w:val="center"/>
              <w:rPr>
                <w:b/>
                <w:bCs/>
              </w:rPr>
            </w:pPr>
            <w:r w:rsidRPr="002A6380">
              <w:rPr>
                <w:b/>
                <w:bCs/>
              </w:rPr>
              <w:t>02</w:t>
            </w:r>
          </w:p>
        </w:tc>
        <w:tc>
          <w:tcPr>
            <w:tcW w:w="850" w:type="dxa"/>
            <w:tcBorders>
              <w:top w:val="single" w:sz="4" w:space="0" w:color="auto"/>
              <w:left w:val="nil"/>
              <w:bottom w:val="single" w:sz="4" w:space="0" w:color="auto"/>
              <w:right w:val="single" w:sz="4" w:space="0" w:color="auto"/>
            </w:tcBorders>
            <w:noWrap/>
            <w:vAlign w:val="bottom"/>
          </w:tcPr>
          <w:p w:rsidR="005F1C87" w:rsidRPr="002A6380" w:rsidRDefault="005F1C87" w:rsidP="00D03C44">
            <w:pPr>
              <w:jc w:val="center"/>
              <w:rPr>
                <w:b/>
              </w:rPr>
            </w:pPr>
            <w:r w:rsidRPr="002A6380">
              <w:rPr>
                <w:b/>
              </w:rPr>
              <w:t>000</w:t>
            </w:r>
          </w:p>
        </w:tc>
        <w:tc>
          <w:tcPr>
            <w:tcW w:w="1418" w:type="dxa"/>
            <w:tcBorders>
              <w:top w:val="single" w:sz="4" w:space="0" w:color="auto"/>
              <w:left w:val="nil"/>
              <w:bottom w:val="single" w:sz="4" w:space="0" w:color="auto"/>
              <w:right w:val="single" w:sz="4" w:space="0" w:color="auto"/>
            </w:tcBorders>
            <w:noWrap/>
            <w:vAlign w:val="bottom"/>
          </w:tcPr>
          <w:p w:rsidR="005F1C87" w:rsidRPr="002A6380" w:rsidRDefault="005F1C87" w:rsidP="00D03C44">
            <w:pPr>
              <w:jc w:val="right"/>
              <w:rPr>
                <w:b/>
                <w:bCs/>
              </w:rPr>
            </w:pPr>
            <w:r w:rsidRPr="002A6380">
              <w:rPr>
                <w:b/>
                <w:bCs/>
              </w:rPr>
              <w:t>2,5</w:t>
            </w:r>
          </w:p>
        </w:tc>
        <w:tc>
          <w:tcPr>
            <w:tcW w:w="1417" w:type="dxa"/>
            <w:tcBorders>
              <w:top w:val="single" w:sz="4" w:space="0" w:color="auto"/>
              <w:left w:val="nil"/>
              <w:bottom w:val="single" w:sz="4" w:space="0" w:color="auto"/>
              <w:right w:val="single" w:sz="4" w:space="0" w:color="auto"/>
            </w:tcBorders>
            <w:vAlign w:val="bottom"/>
          </w:tcPr>
          <w:p w:rsidR="005F1C87" w:rsidRPr="002A6380" w:rsidRDefault="005F1C87" w:rsidP="00D03C44">
            <w:pPr>
              <w:jc w:val="right"/>
              <w:rPr>
                <w:b/>
                <w:bCs/>
              </w:rPr>
            </w:pPr>
            <w:r w:rsidRPr="002A6380">
              <w:rPr>
                <w:b/>
                <w:bCs/>
              </w:rPr>
              <w:t>0,0</w:t>
            </w:r>
          </w:p>
        </w:tc>
        <w:tc>
          <w:tcPr>
            <w:tcW w:w="1316" w:type="dxa"/>
            <w:tcBorders>
              <w:top w:val="single" w:sz="4" w:space="0" w:color="auto"/>
              <w:left w:val="nil"/>
              <w:bottom w:val="single" w:sz="4" w:space="0" w:color="auto"/>
              <w:right w:val="single" w:sz="4" w:space="0" w:color="auto"/>
            </w:tcBorders>
            <w:vAlign w:val="bottom"/>
          </w:tcPr>
          <w:p w:rsidR="005F1C87" w:rsidRPr="002A6380" w:rsidRDefault="005F1C87" w:rsidP="00D03C44">
            <w:pPr>
              <w:jc w:val="right"/>
              <w:rPr>
                <w:b/>
                <w:bCs/>
              </w:rPr>
            </w:pPr>
            <w:r w:rsidRPr="002A6380">
              <w:rPr>
                <w:b/>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pPr>
              <w:outlineLvl w:val="0"/>
            </w:pPr>
            <w:r w:rsidRPr="00817D69">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CA26E3" w:rsidRDefault="005F1C87" w:rsidP="00D03C44">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CA26E3" w:rsidRDefault="005F1C87" w:rsidP="00D03C44">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200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rPr>
                <w:bCs/>
              </w:rPr>
            </w:pPr>
            <w:r>
              <w:rPr>
                <w:bCs/>
              </w:rPr>
              <w:t>2,5</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5F1C87" w:rsidRPr="003F5FAE" w:rsidRDefault="005F1C87" w:rsidP="00D03C44">
            <w:pPr>
              <w:jc w:val="right"/>
              <w:rPr>
                <w:bCs/>
              </w:rPr>
            </w:pPr>
            <w:r>
              <w:rPr>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pPr>
              <w:rPr>
                <w:b/>
                <w:bCs/>
              </w:rPr>
            </w:pPr>
            <w:r w:rsidRPr="004D11E6">
              <w:rPr>
                <w:b/>
                <w:bCs/>
              </w:rPr>
              <w:t>Сельское хозяйство и рыболовство</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05</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AB23CD" w:rsidRDefault="005F1C87" w:rsidP="00D03C44">
            <w:pPr>
              <w:jc w:val="right"/>
              <w:rPr>
                <w:b/>
              </w:rPr>
            </w:pPr>
            <w:r>
              <w:rPr>
                <w:b/>
              </w:rPr>
              <w:t>27031,5</w:t>
            </w:r>
          </w:p>
        </w:tc>
        <w:tc>
          <w:tcPr>
            <w:tcW w:w="1417" w:type="dxa"/>
            <w:tcBorders>
              <w:top w:val="single" w:sz="4" w:space="0" w:color="auto"/>
              <w:left w:val="nil"/>
              <w:bottom w:val="single" w:sz="4" w:space="0" w:color="auto"/>
              <w:right w:val="single" w:sz="4" w:space="0" w:color="auto"/>
            </w:tcBorders>
            <w:vAlign w:val="bottom"/>
          </w:tcPr>
          <w:p w:rsidR="005F1C87" w:rsidRPr="00AB23CD" w:rsidRDefault="005F1C87" w:rsidP="00D03C44">
            <w:pPr>
              <w:jc w:val="right"/>
              <w:rPr>
                <w:b/>
              </w:rPr>
            </w:pPr>
            <w:r>
              <w:rPr>
                <w:b/>
              </w:rPr>
              <w:t>29556,8</w:t>
            </w:r>
          </w:p>
        </w:tc>
        <w:tc>
          <w:tcPr>
            <w:tcW w:w="1316" w:type="dxa"/>
            <w:tcBorders>
              <w:top w:val="single" w:sz="4" w:space="0" w:color="auto"/>
              <w:left w:val="nil"/>
              <w:bottom w:val="single" w:sz="4" w:space="0" w:color="auto"/>
              <w:right w:val="single" w:sz="4" w:space="0" w:color="auto"/>
            </w:tcBorders>
            <w:vAlign w:val="bottom"/>
          </w:tcPr>
          <w:p w:rsidR="005F1C87" w:rsidRPr="00AB23CD" w:rsidRDefault="005F1C87" w:rsidP="00D03C44">
            <w:pPr>
              <w:jc w:val="right"/>
              <w:rPr>
                <w:b/>
              </w:rPr>
            </w:pPr>
            <w:r>
              <w:rPr>
                <w:b/>
              </w:rPr>
              <w:t>39096,8</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817D69" w:rsidRDefault="005F1C87" w:rsidP="00D03C44">
            <w:r w:rsidRPr="00817D69">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5F1C87" w:rsidRPr="00276CDF" w:rsidRDefault="005F1C87" w:rsidP="00D03C44">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276CDF" w:rsidRDefault="005F1C87" w:rsidP="00D03C44">
            <w:pPr>
              <w:jc w:val="center"/>
              <w:rPr>
                <w:bCs/>
              </w:rPr>
            </w:pPr>
            <w:r>
              <w:rPr>
                <w:bCs/>
              </w:rPr>
              <w:t>05</w:t>
            </w:r>
          </w:p>
        </w:tc>
        <w:tc>
          <w:tcPr>
            <w:tcW w:w="850" w:type="dxa"/>
            <w:tcBorders>
              <w:top w:val="single" w:sz="4" w:space="0" w:color="auto"/>
              <w:left w:val="nil"/>
              <w:bottom w:val="single" w:sz="4" w:space="0" w:color="auto"/>
              <w:right w:val="single" w:sz="4" w:space="0" w:color="auto"/>
            </w:tcBorders>
            <w:noWrap/>
            <w:vAlign w:val="bottom"/>
          </w:tcPr>
          <w:p w:rsidR="005F1C87" w:rsidRPr="00817D69" w:rsidRDefault="005F1C87" w:rsidP="00D03C44">
            <w:pPr>
              <w:jc w:val="center"/>
            </w:pPr>
            <w:r w:rsidRPr="00817D69">
              <w:t>100</w:t>
            </w:r>
          </w:p>
        </w:tc>
        <w:tc>
          <w:tcPr>
            <w:tcW w:w="1418" w:type="dxa"/>
            <w:tcBorders>
              <w:top w:val="single" w:sz="4" w:space="0" w:color="auto"/>
              <w:left w:val="nil"/>
              <w:bottom w:val="single" w:sz="4" w:space="0" w:color="auto"/>
              <w:right w:val="single" w:sz="4" w:space="0" w:color="auto"/>
            </w:tcBorders>
            <w:noWrap/>
            <w:vAlign w:val="bottom"/>
          </w:tcPr>
          <w:p w:rsidR="005F1C87" w:rsidRPr="00817D69" w:rsidRDefault="005F1C87" w:rsidP="00D03C44">
            <w:pPr>
              <w:jc w:val="right"/>
            </w:pPr>
            <w:r>
              <w:t>3281,9</w:t>
            </w:r>
          </w:p>
        </w:tc>
        <w:tc>
          <w:tcPr>
            <w:tcW w:w="1417" w:type="dxa"/>
            <w:tcBorders>
              <w:top w:val="single" w:sz="4" w:space="0" w:color="auto"/>
              <w:left w:val="nil"/>
              <w:bottom w:val="single" w:sz="4" w:space="0" w:color="auto"/>
              <w:right w:val="single" w:sz="4" w:space="0" w:color="auto"/>
            </w:tcBorders>
            <w:vAlign w:val="bottom"/>
          </w:tcPr>
          <w:p w:rsidR="005F1C87" w:rsidRPr="00817D69" w:rsidRDefault="005F1C87" w:rsidP="00D03C44">
            <w:pPr>
              <w:jc w:val="right"/>
            </w:pPr>
            <w:r>
              <w:t>3380,1</w:t>
            </w:r>
          </w:p>
        </w:tc>
        <w:tc>
          <w:tcPr>
            <w:tcW w:w="1316" w:type="dxa"/>
            <w:tcBorders>
              <w:top w:val="single" w:sz="4" w:space="0" w:color="auto"/>
              <w:left w:val="nil"/>
              <w:bottom w:val="single" w:sz="4" w:space="0" w:color="auto"/>
              <w:right w:val="single" w:sz="4" w:space="0" w:color="auto"/>
            </w:tcBorders>
            <w:vAlign w:val="bottom"/>
          </w:tcPr>
          <w:p w:rsidR="005F1C87" w:rsidRPr="00817D69" w:rsidRDefault="005F1C87" w:rsidP="00D03C44">
            <w:pPr>
              <w:jc w:val="right"/>
            </w:pPr>
            <w:r>
              <w:t>3515,3</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817D69" w:rsidRDefault="005F1C87" w:rsidP="00D03C44">
            <w:r w:rsidRPr="00817D69">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276CDF" w:rsidRDefault="005F1C87" w:rsidP="00D03C44">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276CDF" w:rsidRDefault="005F1C87" w:rsidP="00D03C44">
            <w:pPr>
              <w:jc w:val="center"/>
              <w:rPr>
                <w:bCs/>
              </w:rPr>
            </w:pPr>
            <w:r>
              <w:rPr>
                <w:bCs/>
              </w:rPr>
              <w:t>05</w:t>
            </w:r>
          </w:p>
        </w:tc>
        <w:tc>
          <w:tcPr>
            <w:tcW w:w="850" w:type="dxa"/>
            <w:tcBorders>
              <w:top w:val="single" w:sz="4" w:space="0" w:color="auto"/>
              <w:left w:val="nil"/>
              <w:bottom w:val="single" w:sz="4" w:space="0" w:color="auto"/>
              <w:right w:val="single" w:sz="4" w:space="0" w:color="auto"/>
            </w:tcBorders>
            <w:noWrap/>
            <w:vAlign w:val="bottom"/>
          </w:tcPr>
          <w:p w:rsidR="005F1C87" w:rsidRPr="00817D69" w:rsidRDefault="005F1C87" w:rsidP="00D03C44">
            <w:pPr>
              <w:jc w:val="center"/>
            </w:pPr>
            <w:r w:rsidRPr="00817D69">
              <w:t>200</w:t>
            </w:r>
          </w:p>
        </w:tc>
        <w:tc>
          <w:tcPr>
            <w:tcW w:w="1418" w:type="dxa"/>
            <w:tcBorders>
              <w:top w:val="single" w:sz="4" w:space="0" w:color="auto"/>
              <w:left w:val="nil"/>
              <w:bottom w:val="single" w:sz="4" w:space="0" w:color="auto"/>
              <w:right w:val="single" w:sz="4" w:space="0" w:color="auto"/>
            </w:tcBorders>
            <w:noWrap/>
            <w:vAlign w:val="bottom"/>
          </w:tcPr>
          <w:p w:rsidR="005F1C87" w:rsidRPr="00A834BB" w:rsidRDefault="005F1C87" w:rsidP="00D03C44">
            <w:pPr>
              <w:jc w:val="right"/>
            </w:pPr>
            <w:r>
              <w:t>892,1</w:t>
            </w:r>
          </w:p>
        </w:tc>
        <w:tc>
          <w:tcPr>
            <w:tcW w:w="1417" w:type="dxa"/>
            <w:tcBorders>
              <w:top w:val="single" w:sz="4" w:space="0" w:color="auto"/>
              <w:left w:val="nil"/>
              <w:bottom w:val="single" w:sz="4" w:space="0" w:color="auto"/>
              <w:right w:val="single" w:sz="4" w:space="0" w:color="auto"/>
            </w:tcBorders>
            <w:vAlign w:val="bottom"/>
          </w:tcPr>
          <w:p w:rsidR="005F1C87" w:rsidRPr="00A834BB" w:rsidRDefault="005F1C87" w:rsidP="00D03C44">
            <w:pPr>
              <w:jc w:val="right"/>
            </w:pPr>
            <w:r>
              <w:t>859,8</w:t>
            </w:r>
          </w:p>
        </w:tc>
        <w:tc>
          <w:tcPr>
            <w:tcW w:w="1316" w:type="dxa"/>
            <w:tcBorders>
              <w:top w:val="single" w:sz="4" w:space="0" w:color="auto"/>
              <w:left w:val="nil"/>
              <w:bottom w:val="single" w:sz="4" w:space="0" w:color="auto"/>
              <w:right w:val="single" w:sz="4" w:space="0" w:color="auto"/>
            </w:tcBorders>
            <w:vAlign w:val="bottom"/>
          </w:tcPr>
          <w:p w:rsidR="005F1C87" w:rsidRPr="00A834BB" w:rsidRDefault="005F1C87" w:rsidP="00D03C44">
            <w:pPr>
              <w:jc w:val="right"/>
            </w:pPr>
            <w:r>
              <w:t>826,1</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noWrap/>
            <w:vAlign w:val="bottom"/>
          </w:tcPr>
          <w:p w:rsidR="005F1C87" w:rsidRPr="00A834BB" w:rsidRDefault="005F1C87" w:rsidP="00D03C44">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A834BB" w:rsidRDefault="005F1C87" w:rsidP="00D03C44">
            <w:pPr>
              <w:jc w:val="center"/>
              <w:rPr>
                <w:bCs/>
              </w:rPr>
            </w:pPr>
            <w:r>
              <w:rPr>
                <w:bCs/>
              </w:rPr>
              <w:t>05</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300</w:t>
            </w:r>
          </w:p>
        </w:tc>
        <w:tc>
          <w:tcPr>
            <w:tcW w:w="1418" w:type="dxa"/>
            <w:tcBorders>
              <w:top w:val="single" w:sz="4" w:space="0" w:color="auto"/>
              <w:left w:val="nil"/>
              <w:bottom w:val="single" w:sz="4" w:space="0" w:color="auto"/>
              <w:right w:val="single" w:sz="4" w:space="0" w:color="auto"/>
            </w:tcBorders>
            <w:noWrap/>
            <w:vAlign w:val="bottom"/>
          </w:tcPr>
          <w:p w:rsidR="005F1C87" w:rsidRPr="00A834BB" w:rsidRDefault="005F1C87" w:rsidP="00D03C44">
            <w:pPr>
              <w:jc w:val="right"/>
            </w:pPr>
            <w:r>
              <w:t>150,0</w:t>
            </w:r>
          </w:p>
        </w:tc>
        <w:tc>
          <w:tcPr>
            <w:tcW w:w="1417" w:type="dxa"/>
            <w:tcBorders>
              <w:top w:val="single" w:sz="4" w:space="0" w:color="auto"/>
              <w:left w:val="nil"/>
              <w:bottom w:val="single" w:sz="4" w:space="0" w:color="auto"/>
              <w:right w:val="single" w:sz="4" w:space="0" w:color="auto"/>
            </w:tcBorders>
            <w:vAlign w:val="bottom"/>
          </w:tcPr>
          <w:p w:rsidR="005F1C87" w:rsidRPr="00A834BB" w:rsidRDefault="005F1C87" w:rsidP="00D03C44">
            <w:pPr>
              <w:jc w:val="right"/>
            </w:pPr>
            <w:r>
              <w:t>150,0</w:t>
            </w:r>
          </w:p>
        </w:tc>
        <w:tc>
          <w:tcPr>
            <w:tcW w:w="1316" w:type="dxa"/>
            <w:tcBorders>
              <w:top w:val="single" w:sz="4" w:space="0" w:color="auto"/>
              <w:left w:val="nil"/>
              <w:bottom w:val="single" w:sz="4" w:space="0" w:color="auto"/>
              <w:right w:val="single" w:sz="4" w:space="0" w:color="auto"/>
            </w:tcBorders>
            <w:vAlign w:val="bottom"/>
          </w:tcPr>
          <w:p w:rsidR="005F1C87" w:rsidRPr="00A834BB" w:rsidRDefault="005F1C87" w:rsidP="00D03C44">
            <w:pPr>
              <w:jc w:val="right"/>
            </w:pPr>
            <w:r>
              <w:t>150,0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5F1C87" w:rsidRPr="00276CDF" w:rsidRDefault="005F1C87" w:rsidP="00D03C44">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276CDF" w:rsidRDefault="005F1C87" w:rsidP="00D03C44">
            <w:pPr>
              <w:jc w:val="center"/>
              <w:rPr>
                <w:bCs/>
              </w:rPr>
            </w:pPr>
            <w:r>
              <w:rPr>
                <w:bCs/>
              </w:rPr>
              <w:t>05</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800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22707,5</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25166,9</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34605,4</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B7A6A" w:rsidRDefault="005F1C87" w:rsidP="00D03C44">
            <w:pPr>
              <w:rPr>
                <w:b/>
              </w:rPr>
            </w:pPr>
            <w:r w:rsidRPr="004B7A6A">
              <w:rPr>
                <w:b/>
              </w:rPr>
              <w:t>Водное хозяйство</w:t>
            </w:r>
          </w:p>
        </w:tc>
        <w:tc>
          <w:tcPr>
            <w:tcW w:w="709" w:type="dxa"/>
            <w:tcBorders>
              <w:top w:val="single" w:sz="4" w:space="0" w:color="auto"/>
              <w:left w:val="nil"/>
              <w:bottom w:val="single" w:sz="4" w:space="0" w:color="auto"/>
              <w:right w:val="single" w:sz="4" w:space="0" w:color="auto"/>
            </w:tcBorders>
            <w:noWrap/>
            <w:vAlign w:val="bottom"/>
          </w:tcPr>
          <w:p w:rsidR="005F1C87" w:rsidRPr="004B7A6A" w:rsidRDefault="005F1C87" w:rsidP="00D03C44">
            <w:pPr>
              <w:jc w:val="center"/>
              <w:rPr>
                <w:b/>
                <w:bCs/>
              </w:rPr>
            </w:pPr>
            <w:r>
              <w:rPr>
                <w:b/>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4B7A6A" w:rsidRDefault="005F1C87" w:rsidP="00D03C44">
            <w:pPr>
              <w:jc w:val="center"/>
              <w:rPr>
                <w:b/>
                <w:bCs/>
              </w:rPr>
            </w:pPr>
            <w:r>
              <w:rPr>
                <w:b/>
                <w:bCs/>
              </w:rPr>
              <w:t>06</w:t>
            </w:r>
          </w:p>
        </w:tc>
        <w:tc>
          <w:tcPr>
            <w:tcW w:w="850" w:type="dxa"/>
            <w:tcBorders>
              <w:top w:val="single" w:sz="4" w:space="0" w:color="auto"/>
              <w:left w:val="nil"/>
              <w:bottom w:val="single" w:sz="4" w:space="0" w:color="auto"/>
              <w:right w:val="single" w:sz="4" w:space="0" w:color="auto"/>
            </w:tcBorders>
            <w:noWrap/>
            <w:vAlign w:val="bottom"/>
          </w:tcPr>
          <w:p w:rsidR="005F1C87" w:rsidRPr="004B7A6A" w:rsidRDefault="005F1C87" w:rsidP="00D03C44">
            <w:pPr>
              <w:jc w:val="center"/>
              <w:rPr>
                <w:b/>
              </w:rPr>
            </w:pPr>
            <w:r>
              <w:rPr>
                <w:b/>
              </w:rPr>
              <w:t>000</w:t>
            </w:r>
          </w:p>
        </w:tc>
        <w:tc>
          <w:tcPr>
            <w:tcW w:w="1418" w:type="dxa"/>
            <w:tcBorders>
              <w:top w:val="single" w:sz="4" w:space="0" w:color="auto"/>
              <w:left w:val="nil"/>
              <w:bottom w:val="single" w:sz="4" w:space="0" w:color="auto"/>
              <w:right w:val="single" w:sz="4" w:space="0" w:color="auto"/>
            </w:tcBorders>
            <w:noWrap/>
            <w:vAlign w:val="bottom"/>
          </w:tcPr>
          <w:p w:rsidR="005F1C87" w:rsidRPr="004B7A6A" w:rsidRDefault="005F1C87" w:rsidP="00D03C44">
            <w:pPr>
              <w:jc w:val="right"/>
              <w:rPr>
                <w:b/>
              </w:rPr>
            </w:pPr>
            <w:r>
              <w:rPr>
                <w:b/>
              </w:rPr>
              <w:t>20557,5</w:t>
            </w:r>
          </w:p>
        </w:tc>
        <w:tc>
          <w:tcPr>
            <w:tcW w:w="1417" w:type="dxa"/>
            <w:tcBorders>
              <w:top w:val="single" w:sz="4" w:space="0" w:color="auto"/>
              <w:left w:val="nil"/>
              <w:bottom w:val="single" w:sz="4" w:space="0" w:color="auto"/>
              <w:right w:val="single" w:sz="4" w:space="0" w:color="auto"/>
            </w:tcBorders>
            <w:vAlign w:val="bottom"/>
          </w:tcPr>
          <w:p w:rsidR="005F1C87" w:rsidRPr="004B7A6A" w:rsidRDefault="005F1C87" w:rsidP="00D03C44">
            <w:pPr>
              <w:jc w:val="right"/>
              <w:rPr>
                <w:b/>
              </w:rPr>
            </w:pPr>
            <w:r>
              <w:rPr>
                <w:b/>
              </w:rPr>
              <w:t>17804,2</w:t>
            </w:r>
          </w:p>
        </w:tc>
        <w:tc>
          <w:tcPr>
            <w:tcW w:w="1316" w:type="dxa"/>
            <w:tcBorders>
              <w:top w:val="single" w:sz="4" w:space="0" w:color="auto"/>
              <w:left w:val="nil"/>
              <w:bottom w:val="single" w:sz="4" w:space="0" w:color="auto"/>
              <w:right w:val="single" w:sz="4" w:space="0" w:color="auto"/>
            </w:tcBorders>
            <w:vAlign w:val="bottom"/>
          </w:tcPr>
          <w:p w:rsidR="005F1C87" w:rsidRPr="004B7A6A" w:rsidRDefault="005F1C87" w:rsidP="00D03C44">
            <w:pPr>
              <w:jc w:val="right"/>
              <w:rPr>
                <w:b/>
              </w:rPr>
            </w:pPr>
            <w:r>
              <w:rPr>
                <w:b/>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B7A6A" w:rsidRDefault="005F1C87" w:rsidP="00D03C44">
            <w:pPr>
              <w:rPr>
                <w:b/>
              </w:rPr>
            </w:pPr>
            <w:r w:rsidRPr="00817D69">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F17A6A" w:rsidRDefault="005F1C87" w:rsidP="00D03C44">
            <w:pPr>
              <w:jc w:val="center"/>
              <w:rPr>
                <w:bCs/>
              </w:rPr>
            </w:pPr>
            <w:r w:rsidRPr="00F17A6A">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F17A6A" w:rsidRDefault="005F1C87" w:rsidP="00D03C44">
            <w:pPr>
              <w:jc w:val="center"/>
              <w:rPr>
                <w:bCs/>
              </w:rPr>
            </w:pPr>
            <w:r w:rsidRPr="00F17A6A">
              <w:rPr>
                <w:bCs/>
              </w:rPr>
              <w:t>06</w:t>
            </w:r>
          </w:p>
        </w:tc>
        <w:tc>
          <w:tcPr>
            <w:tcW w:w="850" w:type="dxa"/>
            <w:tcBorders>
              <w:top w:val="single" w:sz="4" w:space="0" w:color="auto"/>
              <w:left w:val="nil"/>
              <w:bottom w:val="single" w:sz="4" w:space="0" w:color="auto"/>
              <w:right w:val="single" w:sz="4" w:space="0" w:color="auto"/>
            </w:tcBorders>
            <w:noWrap/>
            <w:vAlign w:val="bottom"/>
          </w:tcPr>
          <w:p w:rsidR="005F1C87" w:rsidRPr="00F17A6A" w:rsidRDefault="005F1C87" w:rsidP="00D03C44">
            <w:pPr>
              <w:jc w:val="center"/>
            </w:pPr>
            <w:r>
              <w:t>200</w:t>
            </w:r>
          </w:p>
        </w:tc>
        <w:tc>
          <w:tcPr>
            <w:tcW w:w="1418" w:type="dxa"/>
            <w:tcBorders>
              <w:top w:val="single" w:sz="4" w:space="0" w:color="auto"/>
              <w:left w:val="nil"/>
              <w:bottom w:val="single" w:sz="4" w:space="0" w:color="auto"/>
              <w:right w:val="single" w:sz="4" w:space="0" w:color="auto"/>
            </w:tcBorders>
            <w:noWrap/>
            <w:vAlign w:val="bottom"/>
          </w:tcPr>
          <w:p w:rsidR="005F1C87" w:rsidRPr="00F17A6A" w:rsidRDefault="005F1C87" w:rsidP="00D03C44">
            <w:pPr>
              <w:jc w:val="right"/>
            </w:pPr>
            <w:r>
              <w:t>20557,5</w:t>
            </w:r>
          </w:p>
        </w:tc>
        <w:tc>
          <w:tcPr>
            <w:tcW w:w="1417" w:type="dxa"/>
            <w:tcBorders>
              <w:top w:val="single" w:sz="4" w:space="0" w:color="auto"/>
              <w:left w:val="nil"/>
              <w:bottom w:val="single" w:sz="4" w:space="0" w:color="auto"/>
              <w:right w:val="single" w:sz="4" w:space="0" w:color="auto"/>
            </w:tcBorders>
            <w:vAlign w:val="bottom"/>
          </w:tcPr>
          <w:p w:rsidR="005F1C87" w:rsidRPr="00F17A6A" w:rsidRDefault="005F1C87" w:rsidP="00D03C44">
            <w:pPr>
              <w:jc w:val="right"/>
            </w:pPr>
            <w:r>
              <w:t>17804,2</w:t>
            </w:r>
          </w:p>
        </w:tc>
        <w:tc>
          <w:tcPr>
            <w:tcW w:w="1316" w:type="dxa"/>
            <w:tcBorders>
              <w:top w:val="single" w:sz="4" w:space="0" w:color="auto"/>
              <w:left w:val="nil"/>
              <w:bottom w:val="single" w:sz="4" w:space="0" w:color="auto"/>
              <w:right w:val="single" w:sz="4" w:space="0" w:color="auto"/>
            </w:tcBorders>
            <w:vAlign w:val="bottom"/>
          </w:tcPr>
          <w:p w:rsidR="005F1C87" w:rsidRPr="00F17A6A" w:rsidRDefault="005F1C87" w:rsidP="00D03C44">
            <w:pPr>
              <w:jc w:val="right"/>
            </w:pPr>
            <w: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C24A8E" w:rsidRDefault="005F1C87" w:rsidP="00D03C44">
            <w:pPr>
              <w:rPr>
                <w:b/>
                <w:bCs/>
              </w:rPr>
            </w:pPr>
            <w:r w:rsidRPr="00C24A8E">
              <w:rPr>
                <w:b/>
                <w:bCs/>
              </w:rPr>
              <w:lastRenderedPageBreak/>
              <w:t xml:space="preserve">Транспорт </w:t>
            </w:r>
          </w:p>
        </w:tc>
        <w:tc>
          <w:tcPr>
            <w:tcW w:w="709"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08</w:t>
            </w:r>
          </w:p>
        </w:tc>
        <w:tc>
          <w:tcPr>
            <w:tcW w:w="850"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EC7FB5" w:rsidRDefault="005F1C87" w:rsidP="00D03C44">
            <w:pPr>
              <w:jc w:val="right"/>
              <w:rPr>
                <w:b/>
                <w:bCs/>
              </w:rPr>
            </w:pPr>
            <w:r>
              <w:rPr>
                <w:b/>
                <w:bCs/>
              </w:rPr>
              <w:t>5048,5</w:t>
            </w:r>
          </w:p>
        </w:tc>
        <w:tc>
          <w:tcPr>
            <w:tcW w:w="1417" w:type="dxa"/>
            <w:tcBorders>
              <w:top w:val="single" w:sz="4" w:space="0" w:color="auto"/>
              <w:left w:val="nil"/>
              <w:bottom w:val="single" w:sz="4" w:space="0" w:color="auto"/>
              <w:right w:val="single" w:sz="4" w:space="0" w:color="auto"/>
            </w:tcBorders>
            <w:vAlign w:val="bottom"/>
          </w:tcPr>
          <w:p w:rsidR="005F1C87" w:rsidRPr="00EC7FB5" w:rsidRDefault="005F1C87" w:rsidP="00D03C44">
            <w:pPr>
              <w:jc w:val="right"/>
              <w:rPr>
                <w:b/>
                <w:bCs/>
              </w:rPr>
            </w:pPr>
            <w:r w:rsidRPr="00EC7FB5">
              <w:rPr>
                <w:b/>
                <w:bCs/>
              </w:rPr>
              <w:t>1000,0</w:t>
            </w:r>
          </w:p>
        </w:tc>
        <w:tc>
          <w:tcPr>
            <w:tcW w:w="1316" w:type="dxa"/>
            <w:tcBorders>
              <w:top w:val="single" w:sz="4" w:space="0" w:color="auto"/>
              <w:left w:val="nil"/>
              <w:bottom w:val="single" w:sz="4" w:space="0" w:color="auto"/>
              <w:right w:val="single" w:sz="4" w:space="0" w:color="auto"/>
            </w:tcBorders>
            <w:vAlign w:val="bottom"/>
          </w:tcPr>
          <w:p w:rsidR="005F1C87" w:rsidRPr="00EC7FB5" w:rsidRDefault="005F1C87" w:rsidP="00D03C44">
            <w:pPr>
              <w:jc w:val="right"/>
              <w:rPr>
                <w:b/>
                <w:bCs/>
              </w:rPr>
            </w:pPr>
            <w:r>
              <w:rPr>
                <w:b/>
                <w:bCs/>
              </w:rPr>
              <w:t>1</w:t>
            </w:r>
            <w:r w:rsidRPr="00EC7FB5">
              <w:rPr>
                <w:b/>
                <w:bCs/>
              </w:rPr>
              <w:t>000,0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Default="005F1C87" w:rsidP="00D03C44">
            <w:r w:rsidRPr="004D11E6">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5F1C87" w:rsidRPr="00B818AB" w:rsidRDefault="005F1C87" w:rsidP="00D03C44">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B818AB" w:rsidRDefault="005F1C87" w:rsidP="00D03C44">
            <w:pPr>
              <w:jc w:val="center"/>
              <w:rPr>
                <w:bCs/>
              </w:rPr>
            </w:pPr>
            <w:r>
              <w:rPr>
                <w:bCs/>
              </w:rPr>
              <w:t>08</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800</w:t>
            </w:r>
          </w:p>
        </w:tc>
        <w:tc>
          <w:tcPr>
            <w:tcW w:w="1418" w:type="dxa"/>
            <w:tcBorders>
              <w:top w:val="single" w:sz="4" w:space="0" w:color="auto"/>
              <w:left w:val="nil"/>
              <w:bottom w:val="single" w:sz="4" w:space="0" w:color="auto"/>
              <w:right w:val="single" w:sz="4" w:space="0" w:color="auto"/>
            </w:tcBorders>
            <w:noWrap/>
            <w:vAlign w:val="bottom"/>
          </w:tcPr>
          <w:p w:rsidR="005F1C87" w:rsidRPr="00D94E74" w:rsidRDefault="005F1C87" w:rsidP="00D03C44">
            <w:pPr>
              <w:jc w:val="right"/>
              <w:rPr>
                <w:bCs/>
              </w:rPr>
            </w:pPr>
            <w:r>
              <w:rPr>
                <w:bCs/>
              </w:rPr>
              <w:t>5048,5</w:t>
            </w:r>
          </w:p>
        </w:tc>
        <w:tc>
          <w:tcPr>
            <w:tcW w:w="1417" w:type="dxa"/>
            <w:tcBorders>
              <w:top w:val="single" w:sz="4" w:space="0" w:color="auto"/>
              <w:left w:val="nil"/>
              <w:bottom w:val="single" w:sz="4" w:space="0" w:color="auto"/>
              <w:right w:val="single" w:sz="4" w:space="0" w:color="auto"/>
            </w:tcBorders>
            <w:vAlign w:val="bottom"/>
          </w:tcPr>
          <w:p w:rsidR="005F1C87" w:rsidRPr="00D94E74" w:rsidRDefault="005F1C87" w:rsidP="00D03C44">
            <w:pPr>
              <w:jc w:val="right"/>
              <w:rPr>
                <w:bCs/>
              </w:rPr>
            </w:pPr>
            <w:r>
              <w:rPr>
                <w:bCs/>
              </w:rPr>
              <w:t>1000,0</w:t>
            </w:r>
          </w:p>
        </w:tc>
        <w:tc>
          <w:tcPr>
            <w:tcW w:w="1316" w:type="dxa"/>
            <w:tcBorders>
              <w:top w:val="single" w:sz="4" w:space="0" w:color="auto"/>
              <w:left w:val="nil"/>
              <w:bottom w:val="single" w:sz="4" w:space="0" w:color="auto"/>
              <w:right w:val="single" w:sz="4" w:space="0" w:color="auto"/>
            </w:tcBorders>
            <w:vAlign w:val="bottom"/>
          </w:tcPr>
          <w:p w:rsidR="005F1C87" w:rsidRPr="00D94E74" w:rsidRDefault="005F1C87" w:rsidP="00D03C44">
            <w:pPr>
              <w:jc w:val="right"/>
              <w:rPr>
                <w:bCs/>
              </w:rPr>
            </w:pPr>
            <w:r>
              <w:rPr>
                <w:bCs/>
              </w:rPr>
              <w:t>1000,0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A42EB1" w:rsidRDefault="005F1C87" w:rsidP="00D03C44">
            <w:pPr>
              <w:rPr>
                <w:b/>
              </w:rPr>
            </w:pPr>
            <w:r w:rsidRPr="00A42EB1">
              <w:rPr>
                <w:b/>
              </w:rPr>
              <w:t>Дорожное хозяйство ( дорожные фонды)</w:t>
            </w:r>
          </w:p>
        </w:tc>
        <w:tc>
          <w:tcPr>
            <w:tcW w:w="709" w:type="dxa"/>
            <w:tcBorders>
              <w:top w:val="single" w:sz="4" w:space="0" w:color="auto"/>
              <w:left w:val="nil"/>
              <w:bottom w:val="single" w:sz="4" w:space="0" w:color="auto"/>
              <w:right w:val="single" w:sz="4" w:space="0" w:color="auto"/>
            </w:tcBorders>
            <w:noWrap/>
            <w:vAlign w:val="bottom"/>
          </w:tcPr>
          <w:p w:rsidR="005F1C87" w:rsidRPr="00A42EB1" w:rsidRDefault="005F1C87" w:rsidP="00D03C44">
            <w:pPr>
              <w:jc w:val="center"/>
              <w:rPr>
                <w:b/>
                <w:bCs/>
              </w:rPr>
            </w:pPr>
            <w:r>
              <w:rPr>
                <w:b/>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A42EB1" w:rsidRDefault="005F1C87" w:rsidP="00D03C44">
            <w:pPr>
              <w:jc w:val="center"/>
              <w:rPr>
                <w:b/>
                <w:bCs/>
              </w:rPr>
            </w:pPr>
            <w:r>
              <w:rPr>
                <w:b/>
                <w:bCs/>
              </w:rPr>
              <w:t>09</w:t>
            </w:r>
          </w:p>
        </w:tc>
        <w:tc>
          <w:tcPr>
            <w:tcW w:w="850" w:type="dxa"/>
            <w:tcBorders>
              <w:top w:val="single" w:sz="4" w:space="0" w:color="auto"/>
              <w:left w:val="nil"/>
              <w:bottom w:val="single" w:sz="4" w:space="0" w:color="auto"/>
              <w:right w:val="single" w:sz="4" w:space="0" w:color="auto"/>
            </w:tcBorders>
            <w:noWrap/>
            <w:vAlign w:val="bottom"/>
          </w:tcPr>
          <w:p w:rsidR="005F1C87" w:rsidRPr="00A42EB1" w:rsidRDefault="005F1C87" w:rsidP="00D03C44">
            <w:pPr>
              <w:jc w:val="center"/>
              <w:rPr>
                <w:b/>
              </w:rPr>
            </w:pPr>
            <w:r>
              <w:rPr>
                <w:b/>
              </w:rPr>
              <w:t>00</w:t>
            </w:r>
          </w:p>
        </w:tc>
        <w:tc>
          <w:tcPr>
            <w:tcW w:w="1418" w:type="dxa"/>
            <w:tcBorders>
              <w:top w:val="single" w:sz="4" w:space="0" w:color="auto"/>
              <w:left w:val="nil"/>
              <w:bottom w:val="single" w:sz="4" w:space="0" w:color="auto"/>
              <w:right w:val="single" w:sz="4" w:space="0" w:color="auto"/>
            </w:tcBorders>
            <w:noWrap/>
            <w:vAlign w:val="bottom"/>
          </w:tcPr>
          <w:p w:rsidR="005F1C87" w:rsidRPr="00A42EB1" w:rsidRDefault="005F1C87" w:rsidP="00D03C44">
            <w:pPr>
              <w:jc w:val="right"/>
              <w:rPr>
                <w:b/>
                <w:bCs/>
              </w:rPr>
            </w:pPr>
            <w:r>
              <w:rPr>
                <w:b/>
                <w:bCs/>
              </w:rPr>
              <w:t>1577,5</w:t>
            </w:r>
          </w:p>
        </w:tc>
        <w:tc>
          <w:tcPr>
            <w:tcW w:w="1417" w:type="dxa"/>
            <w:tcBorders>
              <w:top w:val="single" w:sz="4" w:space="0" w:color="auto"/>
              <w:left w:val="nil"/>
              <w:bottom w:val="single" w:sz="4" w:space="0" w:color="auto"/>
              <w:right w:val="single" w:sz="4" w:space="0" w:color="auto"/>
            </w:tcBorders>
            <w:vAlign w:val="bottom"/>
          </w:tcPr>
          <w:p w:rsidR="005F1C87" w:rsidRPr="00A42EB1" w:rsidRDefault="005F1C87" w:rsidP="00D03C44">
            <w:pPr>
              <w:jc w:val="right"/>
              <w:rPr>
                <w:b/>
                <w:bCs/>
              </w:rPr>
            </w:pPr>
            <w:r>
              <w:rPr>
                <w:b/>
                <w:bCs/>
              </w:rPr>
              <w:t>0,0</w:t>
            </w:r>
          </w:p>
        </w:tc>
        <w:tc>
          <w:tcPr>
            <w:tcW w:w="1316" w:type="dxa"/>
            <w:tcBorders>
              <w:top w:val="single" w:sz="4" w:space="0" w:color="auto"/>
              <w:left w:val="nil"/>
              <w:bottom w:val="single" w:sz="4" w:space="0" w:color="auto"/>
              <w:right w:val="single" w:sz="4" w:space="0" w:color="auto"/>
            </w:tcBorders>
            <w:vAlign w:val="bottom"/>
          </w:tcPr>
          <w:p w:rsidR="005F1C87" w:rsidRPr="00A42EB1" w:rsidRDefault="005F1C87" w:rsidP="00D03C44">
            <w:pPr>
              <w:jc w:val="right"/>
              <w:rPr>
                <w:b/>
                <w:bCs/>
              </w:rPr>
            </w:pPr>
            <w:r>
              <w:rPr>
                <w:b/>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04</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09</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500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rPr>
                <w:bCs/>
              </w:rPr>
            </w:pPr>
            <w:r>
              <w:rPr>
                <w:bCs/>
              </w:rPr>
              <w:t>1577,5</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C24A8E" w:rsidRDefault="005F1C87" w:rsidP="00D03C44">
            <w:r w:rsidRPr="00C24A8E">
              <w:rPr>
                <w:b/>
                <w:bCs/>
              </w:rPr>
              <w:t>Связь и информатика</w:t>
            </w:r>
          </w:p>
        </w:tc>
        <w:tc>
          <w:tcPr>
            <w:tcW w:w="709"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10</w:t>
            </w:r>
          </w:p>
        </w:tc>
        <w:tc>
          <w:tcPr>
            <w:tcW w:w="850"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right"/>
              <w:rPr>
                <w:b/>
                <w:bCs/>
              </w:rPr>
            </w:pPr>
            <w:r>
              <w:rPr>
                <w:b/>
                <w:bCs/>
              </w:rPr>
              <w:t>1262,8</w:t>
            </w:r>
          </w:p>
        </w:tc>
        <w:tc>
          <w:tcPr>
            <w:tcW w:w="1417" w:type="dxa"/>
            <w:tcBorders>
              <w:top w:val="single" w:sz="4" w:space="0" w:color="auto"/>
              <w:left w:val="nil"/>
              <w:bottom w:val="single" w:sz="4" w:space="0" w:color="auto"/>
              <w:right w:val="single" w:sz="4" w:space="0" w:color="auto"/>
            </w:tcBorders>
            <w:vAlign w:val="bottom"/>
          </w:tcPr>
          <w:p w:rsidR="005F1C87" w:rsidRPr="00C24A8E" w:rsidRDefault="005F1C87" w:rsidP="00D03C44">
            <w:pPr>
              <w:jc w:val="right"/>
              <w:rPr>
                <w:b/>
                <w:bCs/>
              </w:rPr>
            </w:pPr>
            <w:r>
              <w:rPr>
                <w:b/>
                <w:bCs/>
              </w:rPr>
              <w:t>161,7</w:t>
            </w:r>
          </w:p>
        </w:tc>
        <w:tc>
          <w:tcPr>
            <w:tcW w:w="1316" w:type="dxa"/>
            <w:tcBorders>
              <w:top w:val="single" w:sz="4" w:space="0" w:color="auto"/>
              <w:left w:val="nil"/>
              <w:bottom w:val="single" w:sz="4" w:space="0" w:color="auto"/>
              <w:right w:val="single" w:sz="4" w:space="0" w:color="auto"/>
            </w:tcBorders>
            <w:vAlign w:val="bottom"/>
          </w:tcPr>
          <w:p w:rsidR="005F1C87" w:rsidRPr="00C24A8E" w:rsidRDefault="005F1C87" w:rsidP="00D03C44">
            <w:pPr>
              <w:jc w:val="right"/>
              <w:rPr>
                <w:b/>
                <w:bCs/>
              </w:rPr>
            </w:pPr>
            <w:r>
              <w:rPr>
                <w:b/>
                <w:bCs/>
              </w:rPr>
              <w:t>145,0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B37C16" w:rsidRDefault="005F1C87" w:rsidP="00D03C44">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B37C16" w:rsidRDefault="005F1C87" w:rsidP="00D03C44">
            <w:pPr>
              <w:jc w:val="center"/>
              <w:rPr>
                <w:bCs/>
              </w:rPr>
            </w:pPr>
            <w:r>
              <w:rPr>
                <w:bCs/>
              </w:rPr>
              <w:t>10</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200</w:t>
            </w:r>
          </w:p>
        </w:tc>
        <w:tc>
          <w:tcPr>
            <w:tcW w:w="1418" w:type="dxa"/>
            <w:tcBorders>
              <w:top w:val="single" w:sz="4" w:space="0" w:color="auto"/>
              <w:left w:val="nil"/>
              <w:bottom w:val="single" w:sz="4" w:space="0" w:color="auto"/>
              <w:right w:val="single" w:sz="4" w:space="0" w:color="auto"/>
            </w:tcBorders>
            <w:noWrap/>
            <w:vAlign w:val="bottom"/>
          </w:tcPr>
          <w:p w:rsidR="005F1C87" w:rsidRPr="00C76A6D" w:rsidRDefault="005F1C87" w:rsidP="00D03C44">
            <w:pPr>
              <w:jc w:val="right"/>
            </w:pPr>
            <w:r>
              <w:t>562,7</w:t>
            </w:r>
          </w:p>
        </w:tc>
        <w:tc>
          <w:tcPr>
            <w:tcW w:w="1417" w:type="dxa"/>
            <w:tcBorders>
              <w:top w:val="single" w:sz="4" w:space="0" w:color="auto"/>
              <w:left w:val="nil"/>
              <w:bottom w:val="single" w:sz="4" w:space="0" w:color="auto"/>
              <w:right w:val="single" w:sz="4" w:space="0" w:color="auto"/>
            </w:tcBorders>
            <w:vAlign w:val="bottom"/>
          </w:tcPr>
          <w:p w:rsidR="005F1C87" w:rsidRPr="00C76A6D" w:rsidRDefault="005F1C87" w:rsidP="00D03C44">
            <w:pPr>
              <w:jc w:val="right"/>
            </w:pPr>
            <w:r>
              <w:t>161,7</w:t>
            </w:r>
          </w:p>
        </w:tc>
        <w:tc>
          <w:tcPr>
            <w:tcW w:w="1316" w:type="dxa"/>
            <w:tcBorders>
              <w:top w:val="single" w:sz="4" w:space="0" w:color="auto"/>
              <w:left w:val="nil"/>
              <w:bottom w:val="single" w:sz="4" w:space="0" w:color="auto"/>
              <w:right w:val="single" w:sz="4" w:space="0" w:color="auto"/>
            </w:tcBorders>
            <w:vAlign w:val="bottom"/>
          </w:tcPr>
          <w:p w:rsidR="005F1C87" w:rsidRPr="00C76A6D" w:rsidRDefault="005F1C87" w:rsidP="00D03C44">
            <w:pPr>
              <w:jc w:val="right"/>
            </w:pPr>
            <w:r>
              <w:t>145,0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10</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8</w:t>
            </w:r>
            <w:r w:rsidRPr="004D11E6">
              <w:t>00</w:t>
            </w:r>
          </w:p>
        </w:tc>
        <w:tc>
          <w:tcPr>
            <w:tcW w:w="1418" w:type="dxa"/>
            <w:tcBorders>
              <w:top w:val="single" w:sz="4" w:space="0" w:color="auto"/>
              <w:left w:val="nil"/>
              <w:bottom w:val="single" w:sz="4" w:space="0" w:color="auto"/>
              <w:right w:val="single" w:sz="4" w:space="0" w:color="auto"/>
            </w:tcBorders>
            <w:noWrap/>
            <w:vAlign w:val="bottom"/>
          </w:tcPr>
          <w:p w:rsidR="005F1C87" w:rsidRPr="006B12EE" w:rsidRDefault="005F1C87" w:rsidP="00D03C44">
            <w:pPr>
              <w:jc w:val="right"/>
            </w:pPr>
            <w:r>
              <w:t>700,1</w:t>
            </w:r>
          </w:p>
        </w:tc>
        <w:tc>
          <w:tcPr>
            <w:tcW w:w="1417" w:type="dxa"/>
            <w:tcBorders>
              <w:top w:val="single" w:sz="4" w:space="0" w:color="auto"/>
              <w:left w:val="nil"/>
              <w:bottom w:val="single" w:sz="4" w:space="0" w:color="auto"/>
              <w:right w:val="single" w:sz="4" w:space="0" w:color="auto"/>
            </w:tcBorders>
            <w:vAlign w:val="bottom"/>
          </w:tcPr>
          <w:p w:rsidR="005F1C87" w:rsidRPr="006B12EE" w:rsidRDefault="005F1C87" w:rsidP="00D03C44">
            <w:pPr>
              <w:jc w:val="right"/>
            </w:pPr>
            <w:r>
              <w:t>0,0</w:t>
            </w:r>
          </w:p>
        </w:tc>
        <w:tc>
          <w:tcPr>
            <w:tcW w:w="1316" w:type="dxa"/>
            <w:tcBorders>
              <w:top w:val="single" w:sz="4" w:space="0" w:color="auto"/>
              <w:left w:val="nil"/>
              <w:bottom w:val="single" w:sz="4" w:space="0" w:color="auto"/>
              <w:right w:val="single" w:sz="4" w:space="0" w:color="auto"/>
            </w:tcBorders>
            <w:vAlign w:val="bottom"/>
          </w:tcPr>
          <w:p w:rsidR="005F1C87" w:rsidRPr="006B12EE" w:rsidRDefault="005F1C87" w:rsidP="00D03C44">
            <w:pPr>
              <w:jc w:val="right"/>
            </w:pPr>
            <w: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C24A8E" w:rsidRDefault="005F1C87" w:rsidP="00D03C44">
            <w:pPr>
              <w:rPr>
                <w:b/>
                <w:bCs/>
              </w:rPr>
            </w:pPr>
            <w:r w:rsidRPr="00C24A8E">
              <w:rPr>
                <w:b/>
                <w:bCs/>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12</w:t>
            </w:r>
          </w:p>
        </w:tc>
        <w:tc>
          <w:tcPr>
            <w:tcW w:w="850"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right"/>
              <w:rPr>
                <w:b/>
                <w:bCs/>
              </w:rPr>
            </w:pPr>
            <w:r>
              <w:rPr>
                <w:b/>
                <w:bCs/>
              </w:rPr>
              <w:t>1531,0</w:t>
            </w:r>
          </w:p>
        </w:tc>
        <w:tc>
          <w:tcPr>
            <w:tcW w:w="1417" w:type="dxa"/>
            <w:tcBorders>
              <w:top w:val="single" w:sz="4" w:space="0" w:color="auto"/>
              <w:left w:val="nil"/>
              <w:bottom w:val="single" w:sz="4" w:space="0" w:color="auto"/>
              <w:right w:val="single" w:sz="4" w:space="0" w:color="auto"/>
            </w:tcBorders>
            <w:vAlign w:val="bottom"/>
          </w:tcPr>
          <w:p w:rsidR="005F1C87" w:rsidRPr="00C24A8E" w:rsidRDefault="005F1C87" w:rsidP="00D03C44">
            <w:pPr>
              <w:jc w:val="right"/>
              <w:rPr>
                <w:b/>
                <w:bCs/>
              </w:rPr>
            </w:pPr>
            <w:r>
              <w:rPr>
                <w:b/>
                <w:bCs/>
              </w:rPr>
              <w:t>1190,7</w:t>
            </w:r>
          </w:p>
        </w:tc>
        <w:tc>
          <w:tcPr>
            <w:tcW w:w="1316" w:type="dxa"/>
            <w:tcBorders>
              <w:top w:val="single" w:sz="4" w:space="0" w:color="auto"/>
              <w:left w:val="nil"/>
              <w:bottom w:val="single" w:sz="4" w:space="0" w:color="auto"/>
              <w:right w:val="single" w:sz="4" w:space="0" w:color="auto"/>
            </w:tcBorders>
            <w:vAlign w:val="bottom"/>
          </w:tcPr>
          <w:p w:rsidR="005F1C87" w:rsidRPr="00C24A8E" w:rsidRDefault="005F1C87" w:rsidP="00D03C44">
            <w:pPr>
              <w:jc w:val="right"/>
              <w:rPr>
                <w:b/>
                <w:bCs/>
              </w:rPr>
            </w:pPr>
            <w:r>
              <w:rPr>
                <w:b/>
                <w:bCs/>
              </w:rPr>
              <w:t>1234,2</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5F1C87" w:rsidRPr="00194CAC" w:rsidRDefault="005F1C87" w:rsidP="00D03C44">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194CAC" w:rsidRDefault="005F1C87" w:rsidP="00D03C44">
            <w:pPr>
              <w:jc w:val="center"/>
              <w:rPr>
                <w:bCs/>
              </w:rPr>
            </w:pPr>
            <w:r>
              <w:rPr>
                <w:bCs/>
              </w:rPr>
              <w:t>12</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1</w:t>
            </w:r>
            <w:r w:rsidRPr="004D11E6">
              <w:t>00</w:t>
            </w:r>
          </w:p>
        </w:tc>
        <w:tc>
          <w:tcPr>
            <w:tcW w:w="1418" w:type="dxa"/>
            <w:tcBorders>
              <w:top w:val="single" w:sz="4" w:space="0" w:color="auto"/>
              <w:left w:val="nil"/>
              <w:bottom w:val="single" w:sz="4" w:space="0" w:color="auto"/>
              <w:right w:val="single" w:sz="4" w:space="0" w:color="auto"/>
            </w:tcBorders>
            <w:noWrap/>
            <w:vAlign w:val="bottom"/>
          </w:tcPr>
          <w:p w:rsidR="005F1C87" w:rsidRPr="00D94E74" w:rsidRDefault="005F1C87" w:rsidP="00D03C44">
            <w:pPr>
              <w:jc w:val="right"/>
              <w:rPr>
                <w:bCs/>
              </w:rPr>
            </w:pPr>
            <w:r>
              <w:rPr>
                <w:bCs/>
              </w:rPr>
              <w:t>1046,7</w:t>
            </w:r>
          </w:p>
        </w:tc>
        <w:tc>
          <w:tcPr>
            <w:tcW w:w="1417" w:type="dxa"/>
            <w:tcBorders>
              <w:top w:val="single" w:sz="4" w:space="0" w:color="auto"/>
              <w:left w:val="nil"/>
              <w:bottom w:val="single" w:sz="4" w:space="0" w:color="auto"/>
              <w:right w:val="single" w:sz="4" w:space="0" w:color="auto"/>
            </w:tcBorders>
            <w:vAlign w:val="bottom"/>
          </w:tcPr>
          <w:p w:rsidR="005F1C87" w:rsidRPr="00D94E74" w:rsidRDefault="005F1C87" w:rsidP="00D03C44">
            <w:pPr>
              <w:jc w:val="right"/>
              <w:rPr>
                <w:bCs/>
              </w:rPr>
            </w:pPr>
            <w:r>
              <w:rPr>
                <w:bCs/>
              </w:rPr>
              <w:t>1088,6</w:t>
            </w:r>
          </w:p>
        </w:tc>
        <w:tc>
          <w:tcPr>
            <w:tcW w:w="1316" w:type="dxa"/>
            <w:tcBorders>
              <w:top w:val="single" w:sz="4" w:space="0" w:color="auto"/>
              <w:left w:val="nil"/>
              <w:bottom w:val="single" w:sz="4" w:space="0" w:color="auto"/>
              <w:right w:val="single" w:sz="4" w:space="0" w:color="auto"/>
            </w:tcBorders>
            <w:vAlign w:val="bottom"/>
          </w:tcPr>
          <w:p w:rsidR="005F1C87" w:rsidRPr="00D94E74" w:rsidRDefault="005F1C87" w:rsidP="00D03C44">
            <w:pPr>
              <w:jc w:val="right"/>
              <w:rPr>
                <w:bCs/>
              </w:rPr>
            </w:pPr>
            <w:r>
              <w:rPr>
                <w:bCs/>
              </w:rPr>
              <w:t>1132,1</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194CAC" w:rsidRDefault="005F1C87" w:rsidP="00D03C44">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194CAC" w:rsidRDefault="005F1C87" w:rsidP="00D03C44">
            <w:pPr>
              <w:jc w:val="center"/>
              <w:rPr>
                <w:bCs/>
              </w:rPr>
            </w:pPr>
            <w:r>
              <w:rPr>
                <w:bCs/>
              </w:rPr>
              <w:t>12</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200</w:t>
            </w:r>
          </w:p>
        </w:tc>
        <w:tc>
          <w:tcPr>
            <w:tcW w:w="1418" w:type="dxa"/>
            <w:tcBorders>
              <w:top w:val="single" w:sz="4" w:space="0" w:color="auto"/>
              <w:left w:val="nil"/>
              <w:bottom w:val="single" w:sz="4" w:space="0" w:color="auto"/>
              <w:right w:val="single" w:sz="4" w:space="0" w:color="auto"/>
            </w:tcBorders>
            <w:noWrap/>
            <w:vAlign w:val="bottom"/>
          </w:tcPr>
          <w:p w:rsidR="005F1C87" w:rsidRPr="00D94E74" w:rsidRDefault="005F1C87" w:rsidP="00D03C44">
            <w:pPr>
              <w:jc w:val="right"/>
              <w:rPr>
                <w:bCs/>
              </w:rPr>
            </w:pPr>
            <w:r>
              <w:rPr>
                <w:bCs/>
              </w:rPr>
              <w:t>166,0</w:t>
            </w:r>
          </w:p>
        </w:tc>
        <w:tc>
          <w:tcPr>
            <w:tcW w:w="1417" w:type="dxa"/>
            <w:tcBorders>
              <w:top w:val="single" w:sz="4" w:space="0" w:color="auto"/>
              <w:left w:val="nil"/>
              <w:bottom w:val="single" w:sz="4" w:space="0" w:color="auto"/>
              <w:right w:val="single" w:sz="4" w:space="0" w:color="auto"/>
            </w:tcBorders>
            <w:vAlign w:val="bottom"/>
          </w:tcPr>
          <w:p w:rsidR="005F1C87" w:rsidRPr="00D94E74" w:rsidRDefault="005F1C87" w:rsidP="00D03C44">
            <w:pPr>
              <w:jc w:val="right"/>
              <w:rPr>
                <w:bCs/>
              </w:rPr>
            </w:pPr>
            <w:r>
              <w:rPr>
                <w:bCs/>
              </w:rPr>
              <w:t>89,8</w:t>
            </w:r>
          </w:p>
        </w:tc>
        <w:tc>
          <w:tcPr>
            <w:tcW w:w="1316" w:type="dxa"/>
            <w:tcBorders>
              <w:top w:val="single" w:sz="4" w:space="0" w:color="auto"/>
              <w:left w:val="nil"/>
              <w:bottom w:val="single" w:sz="4" w:space="0" w:color="auto"/>
              <w:right w:val="single" w:sz="4" w:space="0" w:color="auto"/>
            </w:tcBorders>
            <w:vAlign w:val="bottom"/>
          </w:tcPr>
          <w:p w:rsidR="005F1C87" w:rsidRPr="00D94E74" w:rsidRDefault="005F1C87" w:rsidP="00D03C44">
            <w:pPr>
              <w:jc w:val="right"/>
              <w:rPr>
                <w:bCs/>
              </w:rPr>
            </w:pPr>
            <w:r>
              <w:rPr>
                <w:bCs/>
              </w:rPr>
              <w:t>89,8</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Default="005F1C87" w:rsidP="00D03C44">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5F1C87" w:rsidRPr="00194CAC" w:rsidRDefault="005F1C87" w:rsidP="00D03C44">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194CAC" w:rsidRDefault="005F1C87" w:rsidP="00D03C44">
            <w:pPr>
              <w:jc w:val="center"/>
              <w:rPr>
                <w:bCs/>
              </w:rPr>
            </w:pPr>
            <w:r>
              <w:rPr>
                <w:bCs/>
              </w:rPr>
              <w:t>12</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600</w:t>
            </w:r>
          </w:p>
        </w:tc>
        <w:tc>
          <w:tcPr>
            <w:tcW w:w="1418" w:type="dxa"/>
            <w:tcBorders>
              <w:top w:val="single" w:sz="4" w:space="0" w:color="auto"/>
              <w:left w:val="nil"/>
              <w:bottom w:val="single" w:sz="4" w:space="0" w:color="auto"/>
              <w:right w:val="single" w:sz="4" w:space="0" w:color="auto"/>
            </w:tcBorders>
            <w:noWrap/>
            <w:vAlign w:val="bottom"/>
          </w:tcPr>
          <w:p w:rsidR="005F1C87" w:rsidRPr="00194CAC" w:rsidRDefault="005F1C87" w:rsidP="00D03C44">
            <w:pPr>
              <w:jc w:val="right"/>
            </w:pPr>
            <w:r>
              <w:t>273,0</w:t>
            </w:r>
          </w:p>
        </w:tc>
        <w:tc>
          <w:tcPr>
            <w:tcW w:w="1417" w:type="dxa"/>
            <w:tcBorders>
              <w:top w:val="single" w:sz="4" w:space="0" w:color="auto"/>
              <w:left w:val="nil"/>
              <w:bottom w:val="single" w:sz="4" w:space="0" w:color="auto"/>
              <w:right w:val="single" w:sz="4" w:space="0" w:color="auto"/>
            </w:tcBorders>
            <w:vAlign w:val="bottom"/>
          </w:tcPr>
          <w:p w:rsidR="005F1C87" w:rsidRPr="00194CAC" w:rsidRDefault="005F1C87" w:rsidP="00D03C44">
            <w:pPr>
              <w:jc w:val="right"/>
            </w:pPr>
            <w:r>
              <w:t>0,0</w:t>
            </w:r>
          </w:p>
        </w:tc>
        <w:tc>
          <w:tcPr>
            <w:tcW w:w="1316" w:type="dxa"/>
            <w:tcBorders>
              <w:top w:val="single" w:sz="4" w:space="0" w:color="auto"/>
              <w:left w:val="nil"/>
              <w:bottom w:val="single" w:sz="4" w:space="0" w:color="auto"/>
              <w:right w:val="single" w:sz="4" w:space="0" w:color="auto"/>
            </w:tcBorders>
            <w:vAlign w:val="bottom"/>
          </w:tcPr>
          <w:p w:rsidR="005F1C87" w:rsidRPr="00194CAC" w:rsidRDefault="005F1C87" w:rsidP="00D03C44">
            <w:pPr>
              <w:jc w:val="right"/>
            </w:pPr>
            <w: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922105">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5F1C87" w:rsidRPr="00194CAC" w:rsidRDefault="005F1C87" w:rsidP="00D03C44">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5F1C87" w:rsidRPr="00194CAC" w:rsidRDefault="005F1C87" w:rsidP="00D03C44">
            <w:pPr>
              <w:jc w:val="center"/>
              <w:rPr>
                <w:bCs/>
              </w:rPr>
            </w:pPr>
            <w:r>
              <w:rPr>
                <w:bCs/>
              </w:rPr>
              <w:t>12</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800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45,3</w:t>
            </w:r>
          </w:p>
        </w:tc>
        <w:tc>
          <w:tcPr>
            <w:tcW w:w="1417" w:type="dxa"/>
            <w:tcBorders>
              <w:top w:val="single" w:sz="4" w:space="0" w:color="auto"/>
              <w:left w:val="nil"/>
              <w:bottom w:val="single" w:sz="4" w:space="0" w:color="auto"/>
              <w:right w:val="single" w:sz="4" w:space="0" w:color="auto"/>
            </w:tcBorders>
          </w:tcPr>
          <w:p w:rsidR="005F1C87" w:rsidRDefault="005F1C87" w:rsidP="00D03C44">
            <w:pPr>
              <w:jc w:val="right"/>
            </w:pPr>
            <w:r>
              <w:t>12,3</w:t>
            </w:r>
          </w:p>
        </w:tc>
        <w:tc>
          <w:tcPr>
            <w:tcW w:w="1316" w:type="dxa"/>
            <w:tcBorders>
              <w:top w:val="single" w:sz="4" w:space="0" w:color="auto"/>
              <w:left w:val="nil"/>
              <w:bottom w:val="single" w:sz="4" w:space="0" w:color="auto"/>
              <w:right w:val="single" w:sz="4" w:space="0" w:color="auto"/>
            </w:tcBorders>
          </w:tcPr>
          <w:p w:rsidR="005F1C87" w:rsidRDefault="005F1C87" w:rsidP="00D03C44">
            <w:pPr>
              <w:jc w:val="right"/>
            </w:pPr>
            <w:r>
              <w:t>12,3</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E10D47" w:rsidRDefault="005F1C87" w:rsidP="00D03C44">
            <w:pPr>
              <w:rPr>
                <w:b/>
                <w:sz w:val="28"/>
                <w:szCs w:val="28"/>
              </w:rPr>
            </w:pPr>
            <w:r w:rsidRPr="00E10D47">
              <w:rPr>
                <w:b/>
                <w:sz w:val="28"/>
                <w:szCs w:val="28"/>
              </w:rPr>
              <w:t>Жилищно-коммунальное хозяйство</w:t>
            </w:r>
          </w:p>
        </w:tc>
        <w:tc>
          <w:tcPr>
            <w:tcW w:w="709" w:type="dxa"/>
            <w:tcBorders>
              <w:top w:val="single" w:sz="4" w:space="0" w:color="auto"/>
              <w:left w:val="nil"/>
              <w:bottom w:val="single" w:sz="4" w:space="0" w:color="auto"/>
              <w:right w:val="single" w:sz="4" w:space="0" w:color="auto"/>
            </w:tcBorders>
            <w:noWrap/>
            <w:vAlign w:val="bottom"/>
          </w:tcPr>
          <w:p w:rsidR="005F1C87" w:rsidRPr="000C2973" w:rsidRDefault="005F1C87" w:rsidP="00D03C44">
            <w:pPr>
              <w:jc w:val="center"/>
              <w:rPr>
                <w:b/>
                <w:sz w:val="28"/>
                <w:szCs w:val="28"/>
              </w:rPr>
            </w:pPr>
            <w:r w:rsidRPr="000C2973">
              <w:rPr>
                <w:b/>
                <w:sz w:val="28"/>
                <w:szCs w:val="28"/>
              </w:rPr>
              <w:t>05</w:t>
            </w:r>
          </w:p>
        </w:tc>
        <w:tc>
          <w:tcPr>
            <w:tcW w:w="709" w:type="dxa"/>
            <w:tcBorders>
              <w:top w:val="single" w:sz="4" w:space="0" w:color="auto"/>
              <w:left w:val="nil"/>
              <w:bottom w:val="single" w:sz="4" w:space="0" w:color="auto"/>
              <w:right w:val="single" w:sz="4" w:space="0" w:color="auto"/>
            </w:tcBorders>
            <w:noWrap/>
            <w:vAlign w:val="bottom"/>
          </w:tcPr>
          <w:p w:rsidR="005F1C87" w:rsidRPr="000C2973" w:rsidRDefault="005F1C87" w:rsidP="00D03C44">
            <w:pPr>
              <w:jc w:val="center"/>
              <w:rPr>
                <w:b/>
                <w:sz w:val="28"/>
                <w:szCs w:val="28"/>
              </w:rPr>
            </w:pPr>
            <w:r w:rsidRPr="000C2973">
              <w:rPr>
                <w:b/>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5F1C87" w:rsidRPr="008A2953" w:rsidRDefault="005F1C87" w:rsidP="00D03C44">
            <w:pPr>
              <w:jc w:val="center"/>
              <w:rPr>
                <w:b/>
                <w:sz w:val="28"/>
                <w:szCs w:val="28"/>
              </w:rPr>
            </w:pPr>
            <w:r w:rsidRPr="008A2953">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5F1C87" w:rsidRPr="008A2953" w:rsidRDefault="005F1C87" w:rsidP="00D03C44">
            <w:pPr>
              <w:jc w:val="right"/>
              <w:rPr>
                <w:b/>
                <w:sz w:val="28"/>
                <w:szCs w:val="28"/>
              </w:rPr>
            </w:pPr>
            <w:r>
              <w:rPr>
                <w:b/>
                <w:sz w:val="28"/>
                <w:szCs w:val="28"/>
              </w:rPr>
              <w:t>9053</w:t>
            </w:r>
          </w:p>
        </w:tc>
        <w:tc>
          <w:tcPr>
            <w:tcW w:w="1417" w:type="dxa"/>
            <w:tcBorders>
              <w:top w:val="single" w:sz="4" w:space="0" w:color="auto"/>
              <w:left w:val="nil"/>
              <w:bottom w:val="single" w:sz="4" w:space="0" w:color="auto"/>
              <w:right w:val="single" w:sz="4" w:space="0" w:color="auto"/>
            </w:tcBorders>
            <w:vAlign w:val="bottom"/>
          </w:tcPr>
          <w:p w:rsidR="005F1C87" w:rsidRPr="008A2953" w:rsidRDefault="005F1C87" w:rsidP="00D03C44">
            <w:pPr>
              <w:jc w:val="right"/>
              <w:rPr>
                <w:b/>
                <w:sz w:val="28"/>
                <w:szCs w:val="28"/>
              </w:rPr>
            </w:pPr>
            <w:r>
              <w:rPr>
                <w:b/>
                <w:sz w:val="28"/>
                <w:szCs w:val="28"/>
              </w:rPr>
              <w:t>4781,8</w:t>
            </w:r>
          </w:p>
        </w:tc>
        <w:tc>
          <w:tcPr>
            <w:tcW w:w="1316" w:type="dxa"/>
            <w:tcBorders>
              <w:top w:val="single" w:sz="4" w:space="0" w:color="auto"/>
              <w:left w:val="nil"/>
              <w:bottom w:val="single" w:sz="4" w:space="0" w:color="auto"/>
              <w:right w:val="single" w:sz="4" w:space="0" w:color="auto"/>
            </w:tcBorders>
            <w:vAlign w:val="bottom"/>
          </w:tcPr>
          <w:p w:rsidR="005F1C87" w:rsidRPr="008A2953" w:rsidRDefault="005F1C87" w:rsidP="00D03C44">
            <w:pPr>
              <w:jc w:val="right"/>
              <w:rPr>
                <w:b/>
                <w:sz w:val="28"/>
                <w:szCs w:val="28"/>
              </w:rPr>
            </w:pPr>
            <w:r>
              <w:rPr>
                <w:b/>
                <w:sz w:val="28"/>
                <w:szCs w:val="28"/>
              </w:rPr>
              <w:t>4290,8</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32701E" w:rsidRDefault="005F1C87" w:rsidP="00D03C44">
            <w:pPr>
              <w:rPr>
                <w:b/>
                <w:bCs/>
              </w:rPr>
            </w:pPr>
            <w:r>
              <w:rPr>
                <w:b/>
                <w:bCs/>
              </w:rPr>
              <w:t>Жилищное хозяйство</w:t>
            </w:r>
          </w:p>
        </w:tc>
        <w:tc>
          <w:tcPr>
            <w:tcW w:w="709" w:type="dxa"/>
            <w:tcBorders>
              <w:top w:val="single" w:sz="4" w:space="0" w:color="auto"/>
              <w:left w:val="nil"/>
              <w:bottom w:val="single" w:sz="4" w:space="0" w:color="auto"/>
              <w:right w:val="single" w:sz="4" w:space="0" w:color="auto"/>
            </w:tcBorders>
            <w:noWrap/>
            <w:vAlign w:val="bottom"/>
          </w:tcPr>
          <w:p w:rsidR="005F1C87" w:rsidRPr="0032701E" w:rsidRDefault="005F1C87" w:rsidP="00D03C44">
            <w:pPr>
              <w:jc w:val="center"/>
              <w:rPr>
                <w:b/>
                <w:bCs/>
              </w:rPr>
            </w:pPr>
            <w:r>
              <w:rPr>
                <w:b/>
                <w:bCs/>
              </w:rPr>
              <w:t>05</w:t>
            </w:r>
          </w:p>
        </w:tc>
        <w:tc>
          <w:tcPr>
            <w:tcW w:w="709" w:type="dxa"/>
            <w:tcBorders>
              <w:top w:val="single" w:sz="4" w:space="0" w:color="auto"/>
              <w:left w:val="nil"/>
              <w:bottom w:val="single" w:sz="4" w:space="0" w:color="auto"/>
              <w:right w:val="single" w:sz="4" w:space="0" w:color="auto"/>
            </w:tcBorders>
            <w:noWrap/>
            <w:vAlign w:val="bottom"/>
          </w:tcPr>
          <w:p w:rsidR="005F1C87" w:rsidRPr="0032701E" w:rsidRDefault="005F1C87" w:rsidP="00D03C44">
            <w:pPr>
              <w:jc w:val="center"/>
              <w:rPr>
                <w:b/>
                <w:bCs/>
              </w:rPr>
            </w:pPr>
            <w:r>
              <w:rPr>
                <w:b/>
                <w:bCs/>
              </w:rPr>
              <w:t>01</w:t>
            </w:r>
          </w:p>
        </w:tc>
        <w:tc>
          <w:tcPr>
            <w:tcW w:w="850" w:type="dxa"/>
            <w:tcBorders>
              <w:top w:val="single" w:sz="4" w:space="0" w:color="auto"/>
              <w:left w:val="nil"/>
              <w:bottom w:val="single" w:sz="4" w:space="0" w:color="auto"/>
              <w:right w:val="single" w:sz="4" w:space="0" w:color="auto"/>
            </w:tcBorders>
            <w:noWrap/>
            <w:vAlign w:val="bottom"/>
          </w:tcPr>
          <w:p w:rsidR="005F1C87" w:rsidRPr="0032701E" w:rsidRDefault="005F1C87" w:rsidP="00D03C44">
            <w:pPr>
              <w:jc w:val="center"/>
              <w:rPr>
                <w:b/>
                <w:bCs/>
              </w:rPr>
            </w:pPr>
            <w:r>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C47EC8" w:rsidRDefault="005F1C87" w:rsidP="00D03C44">
            <w:pPr>
              <w:jc w:val="right"/>
              <w:rPr>
                <w:b/>
              </w:rPr>
            </w:pPr>
            <w:r>
              <w:rPr>
                <w:b/>
              </w:rPr>
              <w:t>983,9</w:t>
            </w:r>
          </w:p>
        </w:tc>
        <w:tc>
          <w:tcPr>
            <w:tcW w:w="1417" w:type="dxa"/>
            <w:tcBorders>
              <w:top w:val="single" w:sz="4" w:space="0" w:color="auto"/>
              <w:left w:val="nil"/>
              <w:bottom w:val="single" w:sz="4" w:space="0" w:color="auto"/>
              <w:right w:val="single" w:sz="4" w:space="0" w:color="auto"/>
            </w:tcBorders>
            <w:vAlign w:val="bottom"/>
          </w:tcPr>
          <w:p w:rsidR="005F1C87" w:rsidRPr="00C47EC8" w:rsidRDefault="005F1C87" w:rsidP="00D03C44">
            <w:pPr>
              <w:jc w:val="right"/>
              <w:rPr>
                <w:b/>
              </w:rPr>
            </w:pPr>
            <w:r w:rsidRPr="00C47EC8">
              <w:rPr>
                <w:b/>
              </w:rPr>
              <w:t>5,8</w:t>
            </w:r>
          </w:p>
        </w:tc>
        <w:tc>
          <w:tcPr>
            <w:tcW w:w="1316" w:type="dxa"/>
            <w:tcBorders>
              <w:top w:val="single" w:sz="4" w:space="0" w:color="auto"/>
              <w:left w:val="nil"/>
              <w:bottom w:val="single" w:sz="4" w:space="0" w:color="auto"/>
              <w:right w:val="single" w:sz="4" w:space="0" w:color="auto"/>
            </w:tcBorders>
            <w:vAlign w:val="bottom"/>
          </w:tcPr>
          <w:p w:rsidR="005F1C87" w:rsidRPr="00C47EC8" w:rsidRDefault="005F1C87" w:rsidP="00D03C44">
            <w:pPr>
              <w:jc w:val="right"/>
              <w:rPr>
                <w:b/>
              </w:rPr>
            </w:pPr>
            <w:r w:rsidRPr="00C47EC8">
              <w:rPr>
                <w:b/>
              </w:rPr>
              <w:t>5,8</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32701E" w:rsidRDefault="005F1C87" w:rsidP="00D03C44">
            <w:pPr>
              <w:rPr>
                <w:b/>
                <w:bCs/>
              </w:rPr>
            </w:pPr>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C47EC8" w:rsidRDefault="005F1C87" w:rsidP="00D03C44">
            <w:pPr>
              <w:jc w:val="center"/>
              <w:rPr>
                <w:bCs/>
              </w:rPr>
            </w:pPr>
            <w:r w:rsidRPr="00C47EC8">
              <w:rPr>
                <w:bCs/>
              </w:rPr>
              <w:t>05</w:t>
            </w:r>
          </w:p>
        </w:tc>
        <w:tc>
          <w:tcPr>
            <w:tcW w:w="709" w:type="dxa"/>
            <w:tcBorders>
              <w:top w:val="single" w:sz="4" w:space="0" w:color="auto"/>
              <w:left w:val="nil"/>
              <w:bottom w:val="single" w:sz="4" w:space="0" w:color="auto"/>
              <w:right w:val="single" w:sz="4" w:space="0" w:color="auto"/>
            </w:tcBorders>
            <w:noWrap/>
            <w:vAlign w:val="bottom"/>
          </w:tcPr>
          <w:p w:rsidR="005F1C87" w:rsidRPr="00C47EC8" w:rsidRDefault="005F1C87" w:rsidP="00D03C44">
            <w:pPr>
              <w:jc w:val="center"/>
              <w:rPr>
                <w:bCs/>
              </w:rPr>
            </w:pPr>
            <w:r w:rsidRPr="00C47EC8">
              <w:rPr>
                <w:bCs/>
              </w:rPr>
              <w:t>01</w:t>
            </w:r>
          </w:p>
        </w:tc>
        <w:tc>
          <w:tcPr>
            <w:tcW w:w="850" w:type="dxa"/>
            <w:tcBorders>
              <w:top w:val="single" w:sz="4" w:space="0" w:color="auto"/>
              <w:left w:val="nil"/>
              <w:bottom w:val="single" w:sz="4" w:space="0" w:color="auto"/>
              <w:right w:val="single" w:sz="4" w:space="0" w:color="auto"/>
            </w:tcBorders>
            <w:noWrap/>
            <w:vAlign w:val="bottom"/>
          </w:tcPr>
          <w:p w:rsidR="005F1C87" w:rsidRPr="00C47EC8" w:rsidRDefault="005F1C87" w:rsidP="00D03C44">
            <w:pPr>
              <w:jc w:val="center"/>
              <w:rPr>
                <w:bCs/>
              </w:rPr>
            </w:pPr>
            <w:r w:rsidRPr="00C47EC8">
              <w:rPr>
                <w:bCs/>
              </w:rPr>
              <w:t>200</w:t>
            </w:r>
          </w:p>
        </w:tc>
        <w:tc>
          <w:tcPr>
            <w:tcW w:w="1418" w:type="dxa"/>
            <w:tcBorders>
              <w:top w:val="single" w:sz="4" w:space="0" w:color="auto"/>
              <w:left w:val="nil"/>
              <w:bottom w:val="single" w:sz="4" w:space="0" w:color="auto"/>
              <w:right w:val="single" w:sz="4" w:space="0" w:color="auto"/>
            </w:tcBorders>
            <w:noWrap/>
            <w:vAlign w:val="bottom"/>
          </w:tcPr>
          <w:p w:rsidR="005F1C87" w:rsidRPr="00C47EC8" w:rsidRDefault="005F1C87" w:rsidP="00D03C44">
            <w:pPr>
              <w:jc w:val="right"/>
            </w:pPr>
            <w:r>
              <w:t>5,8</w:t>
            </w:r>
          </w:p>
        </w:tc>
        <w:tc>
          <w:tcPr>
            <w:tcW w:w="1417" w:type="dxa"/>
            <w:tcBorders>
              <w:top w:val="single" w:sz="4" w:space="0" w:color="auto"/>
              <w:left w:val="nil"/>
              <w:bottom w:val="single" w:sz="4" w:space="0" w:color="auto"/>
              <w:right w:val="single" w:sz="4" w:space="0" w:color="auto"/>
            </w:tcBorders>
            <w:vAlign w:val="bottom"/>
          </w:tcPr>
          <w:p w:rsidR="005F1C87" w:rsidRPr="00C47EC8" w:rsidRDefault="005F1C87" w:rsidP="00D03C44">
            <w:pPr>
              <w:jc w:val="right"/>
            </w:pPr>
            <w:r>
              <w:t>5,8</w:t>
            </w:r>
          </w:p>
        </w:tc>
        <w:tc>
          <w:tcPr>
            <w:tcW w:w="1316" w:type="dxa"/>
            <w:tcBorders>
              <w:top w:val="single" w:sz="4" w:space="0" w:color="auto"/>
              <w:left w:val="nil"/>
              <w:bottom w:val="single" w:sz="4" w:space="0" w:color="auto"/>
              <w:right w:val="single" w:sz="4" w:space="0" w:color="auto"/>
            </w:tcBorders>
            <w:vAlign w:val="bottom"/>
          </w:tcPr>
          <w:p w:rsidR="005F1C87" w:rsidRPr="00C47EC8" w:rsidRDefault="005F1C87" w:rsidP="00D03C44">
            <w:pPr>
              <w:jc w:val="right"/>
            </w:pPr>
            <w:r w:rsidRPr="00C47EC8">
              <w:t>5,8</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32701E" w:rsidRDefault="005F1C87" w:rsidP="00D03C44">
            <w:r w:rsidRPr="0032701E">
              <w:t>Капитальные вложения в объекты государственной ( муниципальной ) собственности</w:t>
            </w:r>
          </w:p>
        </w:tc>
        <w:tc>
          <w:tcPr>
            <w:tcW w:w="709" w:type="dxa"/>
            <w:tcBorders>
              <w:top w:val="single" w:sz="4" w:space="0" w:color="auto"/>
              <w:left w:val="nil"/>
              <w:bottom w:val="single" w:sz="4" w:space="0" w:color="auto"/>
              <w:right w:val="single" w:sz="4" w:space="0" w:color="auto"/>
            </w:tcBorders>
            <w:noWrap/>
            <w:vAlign w:val="bottom"/>
          </w:tcPr>
          <w:p w:rsidR="005F1C87" w:rsidRPr="000307E7" w:rsidRDefault="005F1C87" w:rsidP="00D03C44">
            <w:pPr>
              <w:jc w:val="center"/>
              <w:rPr>
                <w:bCs/>
              </w:rPr>
            </w:pPr>
            <w:r w:rsidRPr="000307E7">
              <w:rPr>
                <w:bCs/>
              </w:rPr>
              <w:t>05</w:t>
            </w:r>
          </w:p>
        </w:tc>
        <w:tc>
          <w:tcPr>
            <w:tcW w:w="709" w:type="dxa"/>
            <w:tcBorders>
              <w:top w:val="single" w:sz="4" w:space="0" w:color="auto"/>
              <w:left w:val="nil"/>
              <w:bottom w:val="single" w:sz="4" w:space="0" w:color="auto"/>
              <w:right w:val="single" w:sz="4" w:space="0" w:color="auto"/>
            </w:tcBorders>
            <w:noWrap/>
            <w:vAlign w:val="bottom"/>
          </w:tcPr>
          <w:p w:rsidR="005F1C87" w:rsidRPr="000307E7" w:rsidRDefault="005F1C87" w:rsidP="00D03C44">
            <w:pPr>
              <w:jc w:val="center"/>
              <w:rPr>
                <w:bCs/>
              </w:rPr>
            </w:pPr>
            <w:r w:rsidRPr="000307E7">
              <w:rPr>
                <w:bCs/>
              </w:rPr>
              <w:t>01</w:t>
            </w:r>
          </w:p>
        </w:tc>
        <w:tc>
          <w:tcPr>
            <w:tcW w:w="850" w:type="dxa"/>
            <w:tcBorders>
              <w:top w:val="single" w:sz="4" w:space="0" w:color="auto"/>
              <w:left w:val="nil"/>
              <w:bottom w:val="single" w:sz="4" w:space="0" w:color="auto"/>
              <w:right w:val="single" w:sz="4" w:space="0" w:color="auto"/>
            </w:tcBorders>
            <w:noWrap/>
            <w:vAlign w:val="bottom"/>
          </w:tcPr>
          <w:p w:rsidR="005F1C87" w:rsidRPr="000307E7" w:rsidRDefault="005F1C87" w:rsidP="00D03C44">
            <w:pPr>
              <w:jc w:val="center"/>
              <w:rPr>
                <w:bCs/>
              </w:rPr>
            </w:pPr>
            <w:r w:rsidRPr="000307E7">
              <w:rPr>
                <w:bCs/>
              </w:rPr>
              <w:t>400</w:t>
            </w:r>
          </w:p>
        </w:tc>
        <w:tc>
          <w:tcPr>
            <w:tcW w:w="1418" w:type="dxa"/>
            <w:tcBorders>
              <w:top w:val="single" w:sz="4" w:space="0" w:color="auto"/>
              <w:left w:val="nil"/>
              <w:bottom w:val="single" w:sz="4" w:space="0" w:color="auto"/>
              <w:right w:val="single" w:sz="4" w:space="0" w:color="auto"/>
            </w:tcBorders>
            <w:noWrap/>
            <w:vAlign w:val="bottom"/>
          </w:tcPr>
          <w:p w:rsidR="005F1C87" w:rsidRPr="000307E7" w:rsidRDefault="005F1C87" w:rsidP="00D03C44">
            <w:pPr>
              <w:jc w:val="right"/>
            </w:pPr>
            <w:r w:rsidRPr="000307E7">
              <w:t>978,1</w:t>
            </w:r>
          </w:p>
        </w:tc>
        <w:tc>
          <w:tcPr>
            <w:tcW w:w="1417" w:type="dxa"/>
            <w:tcBorders>
              <w:top w:val="single" w:sz="4" w:space="0" w:color="auto"/>
              <w:left w:val="nil"/>
              <w:bottom w:val="single" w:sz="4" w:space="0" w:color="auto"/>
              <w:right w:val="single" w:sz="4" w:space="0" w:color="auto"/>
            </w:tcBorders>
            <w:vAlign w:val="bottom"/>
          </w:tcPr>
          <w:p w:rsidR="005F1C87" w:rsidRPr="000307E7" w:rsidRDefault="005F1C87" w:rsidP="00D03C44">
            <w:pPr>
              <w:jc w:val="right"/>
            </w:pPr>
            <w:r w:rsidRPr="000307E7">
              <w:t>0,0</w:t>
            </w:r>
          </w:p>
        </w:tc>
        <w:tc>
          <w:tcPr>
            <w:tcW w:w="1316" w:type="dxa"/>
            <w:tcBorders>
              <w:top w:val="single" w:sz="4" w:space="0" w:color="auto"/>
              <w:left w:val="nil"/>
              <w:bottom w:val="single" w:sz="4" w:space="0" w:color="auto"/>
              <w:right w:val="single" w:sz="4" w:space="0" w:color="auto"/>
            </w:tcBorders>
            <w:vAlign w:val="bottom"/>
          </w:tcPr>
          <w:p w:rsidR="005F1C87" w:rsidRPr="000307E7" w:rsidRDefault="005F1C87" w:rsidP="00D03C44">
            <w:pPr>
              <w:jc w:val="right"/>
            </w:pPr>
            <w:r w:rsidRPr="000307E7">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32701E" w:rsidRDefault="005F1C87" w:rsidP="00D03C44">
            <w:pPr>
              <w:rPr>
                <w:b/>
                <w:bCs/>
              </w:rPr>
            </w:pPr>
            <w:r w:rsidRPr="0032701E">
              <w:rPr>
                <w:b/>
                <w:bCs/>
              </w:rPr>
              <w:t>Коммунальное хозяйство</w:t>
            </w:r>
          </w:p>
        </w:tc>
        <w:tc>
          <w:tcPr>
            <w:tcW w:w="709" w:type="dxa"/>
            <w:tcBorders>
              <w:top w:val="single" w:sz="4" w:space="0" w:color="auto"/>
              <w:left w:val="nil"/>
              <w:bottom w:val="single" w:sz="4" w:space="0" w:color="auto"/>
              <w:right w:val="single" w:sz="4" w:space="0" w:color="auto"/>
            </w:tcBorders>
            <w:noWrap/>
            <w:vAlign w:val="bottom"/>
          </w:tcPr>
          <w:p w:rsidR="005F1C87" w:rsidRPr="0032701E" w:rsidRDefault="005F1C87" w:rsidP="00D03C44">
            <w:pPr>
              <w:jc w:val="center"/>
              <w:rPr>
                <w:b/>
                <w:bCs/>
              </w:rPr>
            </w:pPr>
            <w:r w:rsidRPr="0032701E">
              <w:rPr>
                <w:b/>
                <w:bCs/>
              </w:rPr>
              <w:t>05</w:t>
            </w:r>
          </w:p>
        </w:tc>
        <w:tc>
          <w:tcPr>
            <w:tcW w:w="709" w:type="dxa"/>
            <w:tcBorders>
              <w:top w:val="single" w:sz="4" w:space="0" w:color="auto"/>
              <w:left w:val="nil"/>
              <w:bottom w:val="single" w:sz="4" w:space="0" w:color="auto"/>
              <w:right w:val="single" w:sz="4" w:space="0" w:color="auto"/>
            </w:tcBorders>
            <w:noWrap/>
            <w:vAlign w:val="bottom"/>
          </w:tcPr>
          <w:p w:rsidR="005F1C87" w:rsidRPr="0032701E" w:rsidRDefault="005F1C87" w:rsidP="00D03C44">
            <w:pPr>
              <w:jc w:val="center"/>
              <w:rPr>
                <w:b/>
                <w:bCs/>
              </w:rPr>
            </w:pPr>
            <w:r w:rsidRPr="0032701E">
              <w:rPr>
                <w:b/>
                <w:bCs/>
              </w:rPr>
              <w:t>02</w:t>
            </w:r>
          </w:p>
        </w:tc>
        <w:tc>
          <w:tcPr>
            <w:tcW w:w="850" w:type="dxa"/>
            <w:tcBorders>
              <w:top w:val="single" w:sz="4" w:space="0" w:color="auto"/>
              <w:left w:val="nil"/>
              <w:bottom w:val="single" w:sz="4" w:space="0" w:color="auto"/>
              <w:right w:val="single" w:sz="4" w:space="0" w:color="auto"/>
            </w:tcBorders>
            <w:noWrap/>
            <w:vAlign w:val="bottom"/>
          </w:tcPr>
          <w:p w:rsidR="005F1C87" w:rsidRPr="0032701E" w:rsidRDefault="005F1C87" w:rsidP="00D03C44">
            <w:pPr>
              <w:jc w:val="center"/>
              <w:rPr>
                <w:b/>
                <w:bCs/>
              </w:rPr>
            </w:pPr>
            <w:r w:rsidRPr="0032701E">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32701E" w:rsidRDefault="005F1C87" w:rsidP="00D03C44">
            <w:pPr>
              <w:jc w:val="right"/>
              <w:rPr>
                <w:b/>
              </w:rPr>
            </w:pPr>
            <w:r>
              <w:rPr>
                <w:b/>
              </w:rPr>
              <w:t>2268,8</w:t>
            </w:r>
          </w:p>
        </w:tc>
        <w:tc>
          <w:tcPr>
            <w:tcW w:w="1417" w:type="dxa"/>
            <w:tcBorders>
              <w:top w:val="single" w:sz="4" w:space="0" w:color="auto"/>
              <w:left w:val="nil"/>
              <w:bottom w:val="single" w:sz="4" w:space="0" w:color="auto"/>
              <w:right w:val="single" w:sz="4" w:space="0" w:color="auto"/>
            </w:tcBorders>
            <w:vAlign w:val="bottom"/>
          </w:tcPr>
          <w:p w:rsidR="005F1C87" w:rsidRPr="0032701E" w:rsidRDefault="005F1C87" w:rsidP="00D03C44">
            <w:pPr>
              <w:jc w:val="right"/>
              <w:rPr>
                <w:b/>
              </w:rPr>
            </w:pPr>
            <w:r>
              <w:rPr>
                <w:b/>
              </w:rPr>
              <w:t>1000,0</w:t>
            </w:r>
          </w:p>
        </w:tc>
        <w:tc>
          <w:tcPr>
            <w:tcW w:w="1316" w:type="dxa"/>
            <w:tcBorders>
              <w:top w:val="single" w:sz="4" w:space="0" w:color="auto"/>
              <w:left w:val="nil"/>
              <w:bottom w:val="single" w:sz="4" w:space="0" w:color="auto"/>
              <w:right w:val="single" w:sz="4" w:space="0" w:color="auto"/>
            </w:tcBorders>
            <w:vAlign w:val="bottom"/>
          </w:tcPr>
          <w:p w:rsidR="005F1C87" w:rsidRPr="0032701E" w:rsidRDefault="005F1C87" w:rsidP="00D03C44">
            <w:pPr>
              <w:jc w:val="right"/>
              <w:rPr>
                <w:b/>
              </w:rPr>
            </w:pPr>
            <w:r>
              <w:rPr>
                <w:b/>
              </w:rPr>
              <w:t>500,0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32701E" w:rsidRDefault="005F1C87" w:rsidP="00D03C44">
            <w:r w:rsidRPr="0032701E">
              <w:t>Капитальные вложения в объекты государственной ( муниципальной ) собственности</w:t>
            </w:r>
          </w:p>
        </w:tc>
        <w:tc>
          <w:tcPr>
            <w:tcW w:w="709" w:type="dxa"/>
            <w:tcBorders>
              <w:top w:val="single" w:sz="4" w:space="0" w:color="auto"/>
              <w:left w:val="nil"/>
              <w:bottom w:val="single" w:sz="4" w:space="0" w:color="auto"/>
              <w:right w:val="single" w:sz="4" w:space="0" w:color="auto"/>
            </w:tcBorders>
            <w:noWrap/>
            <w:vAlign w:val="bottom"/>
          </w:tcPr>
          <w:p w:rsidR="005F1C87" w:rsidRPr="00CF5245" w:rsidRDefault="005F1C87" w:rsidP="00D03C44">
            <w:pPr>
              <w:jc w:val="center"/>
              <w:rPr>
                <w:bCs/>
              </w:rPr>
            </w:pPr>
            <w:r w:rsidRPr="00CF5245">
              <w:rPr>
                <w:bCs/>
              </w:rPr>
              <w:t>05</w:t>
            </w:r>
          </w:p>
        </w:tc>
        <w:tc>
          <w:tcPr>
            <w:tcW w:w="709" w:type="dxa"/>
            <w:tcBorders>
              <w:top w:val="single" w:sz="4" w:space="0" w:color="auto"/>
              <w:left w:val="nil"/>
              <w:bottom w:val="single" w:sz="4" w:space="0" w:color="auto"/>
              <w:right w:val="single" w:sz="4" w:space="0" w:color="auto"/>
            </w:tcBorders>
            <w:noWrap/>
            <w:vAlign w:val="bottom"/>
          </w:tcPr>
          <w:p w:rsidR="005F1C87" w:rsidRPr="00CF5245" w:rsidRDefault="005F1C87" w:rsidP="00D03C44">
            <w:pPr>
              <w:jc w:val="center"/>
              <w:rPr>
                <w:bCs/>
              </w:rPr>
            </w:pPr>
            <w:r w:rsidRPr="00CF5245">
              <w:rPr>
                <w:bCs/>
              </w:rPr>
              <w:t>02</w:t>
            </w:r>
          </w:p>
        </w:tc>
        <w:tc>
          <w:tcPr>
            <w:tcW w:w="850" w:type="dxa"/>
            <w:tcBorders>
              <w:top w:val="single" w:sz="4" w:space="0" w:color="auto"/>
              <w:left w:val="nil"/>
              <w:bottom w:val="single" w:sz="4" w:space="0" w:color="auto"/>
              <w:right w:val="single" w:sz="4" w:space="0" w:color="auto"/>
            </w:tcBorders>
            <w:noWrap/>
            <w:vAlign w:val="bottom"/>
          </w:tcPr>
          <w:p w:rsidR="005F1C87" w:rsidRPr="0032701E" w:rsidRDefault="005F1C87" w:rsidP="00D03C44">
            <w:pPr>
              <w:jc w:val="center"/>
            </w:pPr>
            <w:r w:rsidRPr="0032701E">
              <w:t>400</w:t>
            </w:r>
          </w:p>
        </w:tc>
        <w:tc>
          <w:tcPr>
            <w:tcW w:w="1418" w:type="dxa"/>
            <w:tcBorders>
              <w:top w:val="single" w:sz="4" w:space="0" w:color="auto"/>
              <w:left w:val="nil"/>
              <w:bottom w:val="single" w:sz="4" w:space="0" w:color="auto"/>
              <w:right w:val="single" w:sz="4" w:space="0" w:color="auto"/>
            </w:tcBorders>
            <w:noWrap/>
            <w:vAlign w:val="bottom"/>
          </w:tcPr>
          <w:p w:rsidR="005F1C87" w:rsidRPr="00416A07" w:rsidRDefault="005F1C87" w:rsidP="00D03C44">
            <w:pPr>
              <w:jc w:val="right"/>
            </w:pPr>
            <w:r>
              <w:t>999,5</w:t>
            </w:r>
          </w:p>
        </w:tc>
        <w:tc>
          <w:tcPr>
            <w:tcW w:w="1417" w:type="dxa"/>
            <w:tcBorders>
              <w:top w:val="single" w:sz="4" w:space="0" w:color="auto"/>
              <w:left w:val="nil"/>
              <w:bottom w:val="single" w:sz="4" w:space="0" w:color="auto"/>
              <w:right w:val="single" w:sz="4" w:space="0" w:color="auto"/>
            </w:tcBorders>
            <w:vAlign w:val="bottom"/>
          </w:tcPr>
          <w:p w:rsidR="005F1C87" w:rsidRPr="00416A07" w:rsidRDefault="005F1C87" w:rsidP="00D03C44">
            <w:pPr>
              <w:jc w:val="right"/>
            </w:pPr>
            <w:r>
              <w:t>1000,0</w:t>
            </w:r>
          </w:p>
        </w:tc>
        <w:tc>
          <w:tcPr>
            <w:tcW w:w="1316" w:type="dxa"/>
            <w:tcBorders>
              <w:top w:val="single" w:sz="4" w:space="0" w:color="auto"/>
              <w:left w:val="nil"/>
              <w:bottom w:val="single" w:sz="4" w:space="0" w:color="auto"/>
              <w:right w:val="single" w:sz="4" w:space="0" w:color="auto"/>
            </w:tcBorders>
            <w:vAlign w:val="bottom"/>
          </w:tcPr>
          <w:p w:rsidR="005F1C87" w:rsidRPr="00416A07" w:rsidRDefault="005F1C87" w:rsidP="00D03C44">
            <w:pPr>
              <w:jc w:val="right"/>
            </w:pPr>
            <w:r>
              <w:t>500,0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32701E" w:rsidRDefault="005F1C87" w:rsidP="00D03C44">
            <w: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5F1C87" w:rsidRPr="00CF5245" w:rsidRDefault="005F1C87" w:rsidP="00D03C44">
            <w:pPr>
              <w:jc w:val="center"/>
              <w:rPr>
                <w:bCs/>
              </w:rPr>
            </w:pPr>
            <w:r>
              <w:rPr>
                <w:bCs/>
              </w:rPr>
              <w:t>05</w:t>
            </w:r>
          </w:p>
        </w:tc>
        <w:tc>
          <w:tcPr>
            <w:tcW w:w="709" w:type="dxa"/>
            <w:tcBorders>
              <w:top w:val="single" w:sz="4" w:space="0" w:color="auto"/>
              <w:left w:val="nil"/>
              <w:bottom w:val="single" w:sz="4" w:space="0" w:color="auto"/>
              <w:right w:val="single" w:sz="4" w:space="0" w:color="auto"/>
            </w:tcBorders>
            <w:noWrap/>
            <w:vAlign w:val="bottom"/>
          </w:tcPr>
          <w:p w:rsidR="005F1C87" w:rsidRPr="00CF5245" w:rsidRDefault="005F1C87" w:rsidP="00D03C44">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5F1C87" w:rsidRPr="0032701E" w:rsidRDefault="005F1C87" w:rsidP="00D03C44">
            <w:pPr>
              <w:jc w:val="center"/>
            </w:pPr>
            <w:r>
              <w:t>500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1186</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922105">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05</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800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83,3</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C47EC8" w:rsidRDefault="005F1C87" w:rsidP="00D03C44">
            <w:pPr>
              <w:rPr>
                <w:b/>
              </w:rPr>
            </w:pPr>
            <w:r w:rsidRPr="00C47EC8">
              <w:rPr>
                <w:b/>
              </w:rPr>
              <w:t>Благоустройство</w:t>
            </w:r>
          </w:p>
        </w:tc>
        <w:tc>
          <w:tcPr>
            <w:tcW w:w="709" w:type="dxa"/>
            <w:tcBorders>
              <w:top w:val="single" w:sz="4" w:space="0" w:color="auto"/>
              <w:left w:val="nil"/>
              <w:bottom w:val="single" w:sz="4" w:space="0" w:color="auto"/>
              <w:right w:val="single" w:sz="4" w:space="0" w:color="auto"/>
            </w:tcBorders>
            <w:noWrap/>
            <w:vAlign w:val="bottom"/>
          </w:tcPr>
          <w:p w:rsidR="005F1C87" w:rsidRPr="00C47EC8" w:rsidRDefault="005F1C87" w:rsidP="00D03C44">
            <w:pPr>
              <w:jc w:val="center"/>
              <w:rPr>
                <w:b/>
                <w:bCs/>
              </w:rPr>
            </w:pPr>
            <w:r>
              <w:rPr>
                <w:b/>
                <w:bCs/>
              </w:rPr>
              <w:t>05</w:t>
            </w:r>
          </w:p>
        </w:tc>
        <w:tc>
          <w:tcPr>
            <w:tcW w:w="709" w:type="dxa"/>
            <w:tcBorders>
              <w:top w:val="single" w:sz="4" w:space="0" w:color="auto"/>
              <w:left w:val="nil"/>
              <w:bottom w:val="single" w:sz="4" w:space="0" w:color="auto"/>
              <w:right w:val="single" w:sz="4" w:space="0" w:color="auto"/>
            </w:tcBorders>
            <w:noWrap/>
            <w:vAlign w:val="bottom"/>
          </w:tcPr>
          <w:p w:rsidR="005F1C87" w:rsidRPr="00C47EC8" w:rsidRDefault="005F1C87" w:rsidP="00D03C44">
            <w:pPr>
              <w:jc w:val="center"/>
              <w:rPr>
                <w:b/>
                <w:bCs/>
              </w:rPr>
            </w:pPr>
            <w:r>
              <w:rPr>
                <w:b/>
                <w:bCs/>
              </w:rPr>
              <w:t>03</w:t>
            </w:r>
          </w:p>
        </w:tc>
        <w:tc>
          <w:tcPr>
            <w:tcW w:w="850" w:type="dxa"/>
            <w:tcBorders>
              <w:top w:val="single" w:sz="4" w:space="0" w:color="auto"/>
              <w:left w:val="nil"/>
              <w:bottom w:val="single" w:sz="4" w:space="0" w:color="auto"/>
              <w:right w:val="single" w:sz="4" w:space="0" w:color="auto"/>
            </w:tcBorders>
            <w:noWrap/>
            <w:vAlign w:val="bottom"/>
          </w:tcPr>
          <w:p w:rsidR="005F1C87" w:rsidRPr="00C47EC8" w:rsidRDefault="005F1C87" w:rsidP="00D03C44">
            <w:pPr>
              <w:jc w:val="center"/>
              <w:rPr>
                <w:b/>
              </w:rPr>
            </w:pPr>
            <w:r>
              <w:rPr>
                <w:b/>
              </w:rPr>
              <w:t>000</w:t>
            </w:r>
          </w:p>
        </w:tc>
        <w:tc>
          <w:tcPr>
            <w:tcW w:w="1418" w:type="dxa"/>
            <w:tcBorders>
              <w:top w:val="single" w:sz="4" w:space="0" w:color="auto"/>
              <w:left w:val="nil"/>
              <w:bottom w:val="single" w:sz="4" w:space="0" w:color="auto"/>
              <w:right w:val="single" w:sz="4" w:space="0" w:color="auto"/>
            </w:tcBorders>
            <w:noWrap/>
            <w:vAlign w:val="bottom"/>
          </w:tcPr>
          <w:p w:rsidR="005F1C87" w:rsidRPr="00C47EC8" w:rsidRDefault="005F1C87" w:rsidP="00D03C44">
            <w:pPr>
              <w:jc w:val="right"/>
              <w:rPr>
                <w:b/>
              </w:rPr>
            </w:pPr>
            <w:r>
              <w:rPr>
                <w:b/>
              </w:rPr>
              <w:t>5528,9</w:t>
            </w:r>
          </w:p>
        </w:tc>
        <w:tc>
          <w:tcPr>
            <w:tcW w:w="1417" w:type="dxa"/>
            <w:tcBorders>
              <w:top w:val="single" w:sz="4" w:space="0" w:color="auto"/>
              <w:left w:val="nil"/>
              <w:bottom w:val="single" w:sz="4" w:space="0" w:color="auto"/>
              <w:right w:val="single" w:sz="4" w:space="0" w:color="auto"/>
            </w:tcBorders>
            <w:vAlign w:val="bottom"/>
          </w:tcPr>
          <w:p w:rsidR="005F1C87" w:rsidRPr="00C47EC8" w:rsidRDefault="005F1C87" w:rsidP="00D03C44">
            <w:pPr>
              <w:jc w:val="right"/>
              <w:rPr>
                <w:b/>
              </w:rPr>
            </w:pPr>
            <w:r>
              <w:rPr>
                <w:b/>
              </w:rPr>
              <w:t>3551,0</w:t>
            </w:r>
          </w:p>
        </w:tc>
        <w:tc>
          <w:tcPr>
            <w:tcW w:w="1316" w:type="dxa"/>
            <w:tcBorders>
              <w:top w:val="single" w:sz="4" w:space="0" w:color="auto"/>
              <w:left w:val="nil"/>
              <w:bottom w:val="single" w:sz="4" w:space="0" w:color="auto"/>
              <w:right w:val="single" w:sz="4" w:space="0" w:color="auto"/>
            </w:tcBorders>
            <w:vAlign w:val="bottom"/>
          </w:tcPr>
          <w:p w:rsidR="005F1C87" w:rsidRPr="00C47EC8" w:rsidRDefault="005F1C87" w:rsidP="00D03C44">
            <w:pPr>
              <w:jc w:val="right"/>
              <w:rPr>
                <w:b/>
              </w:rPr>
            </w:pPr>
            <w:r>
              <w:rPr>
                <w:b/>
              </w:rPr>
              <w:t>3551,0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05</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03</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500</w:t>
            </w:r>
          </w:p>
        </w:tc>
        <w:tc>
          <w:tcPr>
            <w:tcW w:w="1418" w:type="dxa"/>
            <w:tcBorders>
              <w:top w:val="single" w:sz="4" w:space="0" w:color="auto"/>
              <w:left w:val="nil"/>
              <w:bottom w:val="single" w:sz="4" w:space="0" w:color="auto"/>
              <w:right w:val="single" w:sz="4" w:space="0" w:color="auto"/>
            </w:tcBorders>
            <w:noWrap/>
            <w:vAlign w:val="bottom"/>
          </w:tcPr>
          <w:p w:rsidR="005F1C87" w:rsidRPr="00416A07" w:rsidRDefault="005F1C87" w:rsidP="00D03C44">
            <w:pPr>
              <w:jc w:val="right"/>
            </w:pPr>
            <w:r>
              <w:t>5528,9</w:t>
            </w:r>
          </w:p>
        </w:tc>
        <w:tc>
          <w:tcPr>
            <w:tcW w:w="1417" w:type="dxa"/>
            <w:tcBorders>
              <w:top w:val="single" w:sz="4" w:space="0" w:color="auto"/>
              <w:left w:val="nil"/>
              <w:bottom w:val="single" w:sz="4" w:space="0" w:color="auto"/>
              <w:right w:val="single" w:sz="4" w:space="0" w:color="auto"/>
            </w:tcBorders>
            <w:vAlign w:val="bottom"/>
          </w:tcPr>
          <w:p w:rsidR="005F1C87" w:rsidRPr="00416A07" w:rsidRDefault="005F1C87" w:rsidP="00D03C44">
            <w:pPr>
              <w:jc w:val="right"/>
            </w:pPr>
            <w:r>
              <w:t>3551,0</w:t>
            </w:r>
          </w:p>
        </w:tc>
        <w:tc>
          <w:tcPr>
            <w:tcW w:w="1316" w:type="dxa"/>
            <w:tcBorders>
              <w:top w:val="single" w:sz="4" w:space="0" w:color="auto"/>
              <w:left w:val="nil"/>
              <w:bottom w:val="single" w:sz="4" w:space="0" w:color="auto"/>
              <w:right w:val="single" w:sz="4" w:space="0" w:color="auto"/>
            </w:tcBorders>
            <w:vAlign w:val="bottom"/>
          </w:tcPr>
          <w:p w:rsidR="005F1C87" w:rsidRPr="00416A07" w:rsidRDefault="005F1C87" w:rsidP="00D03C44">
            <w:pPr>
              <w:jc w:val="right"/>
            </w:pPr>
            <w:r>
              <w:t>3551,0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pPr>
              <w:rPr>
                <w:b/>
                <w:bCs/>
              </w:rPr>
            </w:pPr>
            <w:r w:rsidRPr="004D11E6">
              <w:rPr>
                <w:b/>
                <w:bCs/>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05</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05</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right"/>
              <w:rPr>
                <w:b/>
                <w:bCs/>
              </w:rPr>
            </w:pPr>
            <w:r>
              <w:rPr>
                <w:b/>
                <w:bCs/>
              </w:rPr>
              <w:t>271,4</w:t>
            </w:r>
          </w:p>
        </w:tc>
        <w:tc>
          <w:tcPr>
            <w:tcW w:w="1417" w:type="dxa"/>
            <w:tcBorders>
              <w:top w:val="single" w:sz="4" w:space="0" w:color="auto"/>
              <w:left w:val="nil"/>
              <w:bottom w:val="single" w:sz="4" w:space="0" w:color="auto"/>
              <w:right w:val="single" w:sz="4" w:space="0" w:color="auto"/>
            </w:tcBorders>
            <w:vAlign w:val="bottom"/>
          </w:tcPr>
          <w:p w:rsidR="005F1C87" w:rsidRPr="00C24A8E" w:rsidRDefault="005F1C87" w:rsidP="00D03C44">
            <w:pPr>
              <w:jc w:val="right"/>
              <w:rPr>
                <w:b/>
                <w:bCs/>
              </w:rPr>
            </w:pPr>
            <w:r>
              <w:rPr>
                <w:b/>
                <w:bCs/>
              </w:rPr>
              <w:t>225,0</w:t>
            </w:r>
          </w:p>
        </w:tc>
        <w:tc>
          <w:tcPr>
            <w:tcW w:w="1316" w:type="dxa"/>
            <w:tcBorders>
              <w:top w:val="single" w:sz="4" w:space="0" w:color="auto"/>
              <w:left w:val="nil"/>
              <w:bottom w:val="single" w:sz="4" w:space="0" w:color="auto"/>
              <w:right w:val="single" w:sz="4" w:space="0" w:color="auto"/>
            </w:tcBorders>
            <w:vAlign w:val="bottom"/>
          </w:tcPr>
          <w:p w:rsidR="005F1C87" w:rsidRPr="00C24A8E" w:rsidRDefault="005F1C87" w:rsidP="00D03C44">
            <w:pPr>
              <w:jc w:val="right"/>
              <w:rPr>
                <w:b/>
                <w:bCs/>
              </w:rPr>
            </w:pPr>
            <w:r>
              <w:rPr>
                <w:b/>
                <w:bCs/>
              </w:rPr>
              <w:t>234,0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D11E6">
              <w:lastRenderedPageBreak/>
              <w:t xml:space="preserve">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5F1C87" w:rsidRPr="0093612E" w:rsidRDefault="005F1C87" w:rsidP="00D03C44">
            <w:pPr>
              <w:jc w:val="center"/>
              <w:rPr>
                <w:bCs/>
              </w:rPr>
            </w:pPr>
            <w:r>
              <w:rPr>
                <w:bCs/>
              </w:rPr>
              <w:lastRenderedPageBreak/>
              <w:t>05</w:t>
            </w:r>
          </w:p>
        </w:tc>
        <w:tc>
          <w:tcPr>
            <w:tcW w:w="709" w:type="dxa"/>
            <w:tcBorders>
              <w:top w:val="single" w:sz="4" w:space="0" w:color="auto"/>
              <w:left w:val="nil"/>
              <w:bottom w:val="single" w:sz="4" w:space="0" w:color="auto"/>
              <w:right w:val="single" w:sz="4" w:space="0" w:color="auto"/>
            </w:tcBorders>
            <w:noWrap/>
            <w:vAlign w:val="bottom"/>
          </w:tcPr>
          <w:p w:rsidR="005F1C87" w:rsidRPr="0093612E" w:rsidRDefault="005F1C87" w:rsidP="00D03C44">
            <w:pPr>
              <w:jc w:val="center"/>
              <w:rPr>
                <w:bCs/>
              </w:rPr>
            </w:pPr>
            <w:r>
              <w:rPr>
                <w:bCs/>
              </w:rPr>
              <w:t>05</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100</w:t>
            </w:r>
          </w:p>
        </w:tc>
        <w:tc>
          <w:tcPr>
            <w:tcW w:w="1418" w:type="dxa"/>
            <w:tcBorders>
              <w:top w:val="single" w:sz="4" w:space="0" w:color="auto"/>
              <w:left w:val="nil"/>
              <w:bottom w:val="single" w:sz="4" w:space="0" w:color="auto"/>
              <w:right w:val="single" w:sz="4" w:space="0" w:color="auto"/>
            </w:tcBorders>
            <w:noWrap/>
            <w:vAlign w:val="bottom"/>
          </w:tcPr>
          <w:p w:rsidR="005F1C87" w:rsidRPr="00D213F0" w:rsidRDefault="005F1C87" w:rsidP="00D03C44">
            <w:pPr>
              <w:jc w:val="right"/>
            </w:pPr>
            <w:r>
              <w:t>216,4</w:t>
            </w:r>
          </w:p>
        </w:tc>
        <w:tc>
          <w:tcPr>
            <w:tcW w:w="1417" w:type="dxa"/>
            <w:tcBorders>
              <w:top w:val="single" w:sz="4" w:space="0" w:color="auto"/>
              <w:left w:val="nil"/>
              <w:bottom w:val="single" w:sz="4" w:space="0" w:color="auto"/>
              <w:right w:val="single" w:sz="4" w:space="0" w:color="auto"/>
            </w:tcBorders>
            <w:vAlign w:val="bottom"/>
          </w:tcPr>
          <w:p w:rsidR="005F1C87" w:rsidRPr="00D213F0" w:rsidRDefault="005F1C87" w:rsidP="00D03C44">
            <w:pPr>
              <w:jc w:val="right"/>
            </w:pPr>
            <w:r>
              <w:t>225,0</w:t>
            </w:r>
          </w:p>
        </w:tc>
        <w:tc>
          <w:tcPr>
            <w:tcW w:w="1316" w:type="dxa"/>
            <w:tcBorders>
              <w:top w:val="single" w:sz="4" w:space="0" w:color="auto"/>
              <w:left w:val="nil"/>
              <w:bottom w:val="single" w:sz="4" w:space="0" w:color="auto"/>
              <w:right w:val="single" w:sz="4" w:space="0" w:color="auto"/>
            </w:tcBorders>
            <w:vAlign w:val="bottom"/>
          </w:tcPr>
          <w:p w:rsidR="005F1C87" w:rsidRPr="00D213F0" w:rsidRDefault="005F1C87" w:rsidP="00D03C44">
            <w:pPr>
              <w:jc w:val="right"/>
            </w:pPr>
            <w:r>
              <w:t>234,0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32701E" w:rsidRDefault="005F1C87" w:rsidP="00D03C44">
            <w:r>
              <w:lastRenderedPageBreak/>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05</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05</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500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55,0</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7F6B63" w:rsidRDefault="005F1C87" w:rsidP="00D03C44">
            <w:pPr>
              <w:rPr>
                <w:b/>
                <w:bCs/>
                <w:sz w:val="28"/>
                <w:szCs w:val="28"/>
              </w:rPr>
            </w:pPr>
            <w:r w:rsidRPr="007F6B63">
              <w:rPr>
                <w:b/>
                <w:bCs/>
                <w:sz w:val="28"/>
                <w:szCs w:val="28"/>
              </w:rPr>
              <w:t>Образование</w:t>
            </w:r>
          </w:p>
        </w:tc>
        <w:tc>
          <w:tcPr>
            <w:tcW w:w="709" w:type="dxa"/>
            <w:tcBorders>
              <w:top w:val="single" w:sz="4" w:space="0" w:color="auto"/>
              <w:left w:val="nil"/>
              <w:bottom w:val="single" w:sz="4" w:space="0" w:color="auto"/>
              <w:right w:val="single" w:sz="4" w:space="0" w:color="auto"/>
            </w:tcBorders>
            <w:noWrap/>
            <w:vAlign w:val="bottom"/>
          </w:tcPr>
          <w:p w:rsidR="005F1C87" w:rsidRPr="007F6B63" w:rsidRDefault="005F1C87" w:rsidP="00D03C44">
            <w:pPr>
              <w:jc w:val="center"/>
              <w:rPr>
                <w:b/>
                <w:bCs/>
                <w:sz w:val="28"/>
                <w:szCs w:val="28"/>
              </w:rPr>
            </w:pPr>
            <w:r w:rsidRPr="007F6B63">
              <w:rPr>
                <w:b/>
                <w:bCs/>
                <w:sz w:val="28"/>
                <w:szCs w:val="28"/>
              </w:rPr>
              <w:t>07</w:t>
            </w:r>
          </w:p>
        </w:tc>
        <w:tc>
          <w:tcPr>
            <w:tcW w:w="709" w:type="dxa"/>
            <w:tcBorders>
              <w:top w:val="single" w:sz="4" w:space="0" w:color="auto"/>
              <w:left w:val="nil"/>
              <w:bottom w:val="single" w:sz="4" w:space="0" w:color="auto"/>
              <w:right w:val="single" w:sz="4" w:space="0" w:color="auto"/>
            </w:tcBorders>
            <w:noWrap/>
            <w:vAlign w:val="bottom"/>
          </w:tcPr>
          <w:p w:rsidR="005F1C87" w:rsidRPr="007F6B63" w:rsidRDefault="005F1C87" w:rsidP="00D03C44">
            <w:pPr>
              <w:jc w:val="center"/>
              <w:rPr>
                <w:b/>
                <w:bCs/>
                <w:sz w:val="28"/>
                <w:szCs w:val="28"/>
              </w:rPr>
            </w:pPr>
            <w:r w:rsidRPr="007F6B63">
              <w:rPr>
                <w:b/>
                <w:bCs/>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5F1C87" w:rsidRPr="007F6B63" w:rsidRDefault="005F1C87" w:rsidP="00D03C44">
            <w:pPr>
              <w:jc w:val="center"/>
              <w:rPr>
                <w:b/>
                <w:bCs/>
                <w:sz w:val="28"/>
                <w:szCs w:val="28"/>
              </w:rPr>
            </w:pPr>
            <w:r w:rsidRPr="007F6B63">
              <w:rPr>
                <w:b/>
                <w:bCs/>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5F1C87" w:rsidRPr="00946F21" w:rsidRDefault="005F1C87" w:rsidP="00D03C44">
            <w:pPr>
              <w:jc w:val="right"/>
              <w:rPr>
                <w:b/>
                <w:bCs/>
                <w:sz w:val="28"/>
                <w:szCs w:val="28"/>
              </w:rPr>
            </w:pPr>
            <w:r>
              <w:rPr>
                <w:b/>
                <w:bCs/>
                <w:sz w:val="28"/>
                <w:szCs w:val="28"/>
              </w:rPr>
              <w:t>189613,9</w:t>
            </w:r>
          </w:p>
        </w:tc>
        <w:tc>
          <w:tcPr>
            <w:tcW w:w="1417" w:type="dxa"/>
            <w:tcBorders>
              <w:top w:val="single" w:sz="4" w:space="0" w:color="auto"/>
              <w:left w:val="nil"/>
              <w:bottom w:val="single" w:sz="4" w:space="0" w:color="auto"/>
              <w:right w:val="single" w:sz="4" w:space="0" w:color="auto"/>
            </w:tcBorders>
            <w:vAlign w:val="bottom"/>
          </w:tcPr>
          <w:p w:rsidR="005F1C87" w:rsidRPr="00946F21" w:rsidRDefault="005F1C87" w:rsidP="00D03C44">
            <w:pPr>
              <w:jc w:val="right"/>
              <w:rPr>
                <w:b/>
                <w:bCs/>
                <w:sz w:val="28"/>
                <w:szCs w:val="28"/>
              </w:rPr>
            </w:pPr>
            <w:r>
              <w:rPr>
                <w:b/>
                <w:bCs/>
                <w:sz w:val="28"/>
                <w:szCs w:val="28"/>
              </w:rPr>
              <w:t>194251,5</w:t>
            </w:r>
          </w:p>
        </w:tc>
        <w:tc>
          <w:tcPr>
            <w:tcW w:w="1316" w:type="dxa"/>
            <w:tcBorders>
              <w:top w:val="single" w:sz="4" w:space="0" w:color="auto"/>
              <w:left w:val="nil"/>
              <w:bottom w:val="single" w:sz="4" w:space="0" w:color="auto"/>
              <w:right w:val="single" w:sz="4" w:space="0" w:color="auto"/>
            </w:tcBorders>
            <w:vAlign w:val="bottom"/>
          </w:tcPr>
          <w:p w:rsidR="005F1C87" w:rsidRPr="00946F21" w:rsidRDefault="005F1C87" w:rsidP="00D03C44">
            <w:pPr>
              <w:jc w:val="right"/>
              <w:rPr>
                <w:b/>
                <w:bCs/>
                <w:sz w:val="28"/>
                <w:szCs w:val="28"/>
              </w:rPr>
            </w:pPr>
            <w:r>
              <w:rPr>
                <w:b/>
                <w:bCs/>
                <w:sz w:val="28"/>
                <w:szCs w:val="28"/>
              </w:rPr>
              <w:t>196654,6</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pPr>
              <w:rPr>
                <w:b/>
                <w:bCs/>
              </w:rPr>
            </w:pPr>
            <w:r w:rsidRPr="004D11E6">
              <w:rPr>
                <w:b/>
                <w:bCs/>
              </w:rPr>
              <w:t>Дошкольное образование</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01</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CF49A1" w:rsidRDefault="005F1C87" w:rsidP="00D03C44">
            <w:pPr>
              <w:jc w:val="right"/>
              <w:rPr>
                <w:b/>
                <w:bCs/>
              </w:rPr>
            </w:pPr>
            <w:r>
              <w:rPr>
                <w:b/>
                <w:bCs/>
              </w:rPr>
              <w:t>25837,8</w:t>
            </w:r>
          </w:p>
        </w:tc>
        <w:tc>
          <w:tcPr>
            <w:tcW w:w="1417" w:type="dxa"/>
            <w:tcBorders>
              <w:top w:val="single" w:sz="4" w:space="0" w:color="auto"/>
              <w:left w:val="nil"/>
              <w:bottom w:val="single" w:sz="4" w:space="0" w:color="auto"/>
              <w:right w:val="single" w:sz="4" w:space="0" w:color="auto"/>
            </w:tcBorders>
            <w:vAlign w:val="bottom"/>
          </w:tcPr>
          <w:p w:rsidR="005F1C87" w:rsidRPr="00CF49A1" w:rsidRDefault="005F1C87" w:rsidP="00D03C44">
            <w:pPr>
              <w:jc w:val="right"/>
              <w:rPr>
                <w:b/>
                <w:bCs/>
              </w:rPr>
            </w:pPr>
            <w:r>
              <w:rPr>
                <w:b/>
                <w:bCs/>
              </w:rPr>
              <w:t>24570,0</w:t>
            </w:r>
          </w:p>
        </w:tc>
        <w:tc>
          <w:tcPr>
            <w:tcW w:w="1316" w:type="dxa"/>
            <w:tcBorders>
              <w:top w:val="single" w:sz="4" w:space="0" w:color="auto"/>
              <w:left w:val="nil"/>
              <w:bottom w:val="single" w:sz="4" w:space="0" w:color="auto"/>
              <w:right w:val="single" w:sz="4" w:space="0" w:color="auto"/>
            </w:tcBorders>
            <w:vAlign w:val="bottom"/>
          </w:tcPr>
          <w:p w:rsidR="005F1C87" w:rsidRPr="00CF49A1" w:rsidRDefault="005F1C87" w:rsidP="00D03C44">
            <w:pPr>
              <w:jc w:val="right"/>
              <w:rPr>
                <w:b/>
                <w:bCs/>
              </w:rPr>
            </w:pPr>
            <w:r>
              <w:rPr>
                <w:b/>
                <w:bCs/>
              </w:rPr>
              <w:t>24695,1</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32701E" w:rsidRDefault="005F1C87" w:rsidP="00D03C44">
            <w:r w:rsidRPr="0032701E">
              <w:t>Капитальные вложения в объекты государственной ( муниципальной ) собственности</w:t>
            </w:r>
          </w:p>
        </w:tc>
        <w:tc>
          <w:tcPr>
            <w:tcW w:w="709" w:type="dxa"/>
            <w:tcBorders>
              <w:top w:val="single" w:sz="4" w:space="0" w:color="auto"/>
              <w:left w:val="nil"/>
              <w:bottom w:val="single" w:sz="4" w:space="0" w:color="auto"/>
              <w:right w:val="single" w:sz="4" w:space="0" w:color="auto"/>
            </w:tcBorders>
            <w:noWrap/>
            <w:vAlign w:val="bottom"/>
          </w:tcPr>
          <w:p w:rsidR="005F1C87" w:rsidRPr="00CF5245" w:rsidRDefault="005F1C87" w:rsidP="00D03C44">
            <w:pPr>
              <w:jc w:val="center"/>
              <w:rPr>
                <w:bCs/>
              </w:rPr>
            </w:pPr>
            <w:r w:rsidRPr="00CF5245">
              <w:rPr>
                <w:bCs/>
              </w:rPr>
              <w:t>05</w:t>
            </w:r>
          </w:p>
        </w:tc>
        <w:tc>
          <w:tcPr>
            <w:tcW w:w="709" w:type="dxa"/>
            <w:tcBorders>
              <w:top w:val="single" w:sz="4" w:space="0" w:color="auto"/>
              <w:left w:val="nil"/>
              <w:bottom w:val="single" w:sz="4" w:space="0" w:color="auto"/>
              <w:right w:val="single" w:sz="4" w:space="0" w:color="auto"/>
            </w:tcBorders>
            <w:noWrap/>
            <w:vAlign w:val="bottom"/>
          </w:tcPr>
          <w:p w:rsidR="005F1C87" w:rsidRPr="00CF5245" w:rsidRDefault="005F1C87" w:rsidP="00D03C44">
            <w:pPr>
              <w:jc w:val="center"/>
              <w:rPr>
                <w:bCs/>
              </w:rPr>
            </w:pPr>
            <w:r w:rsidRPr="00CF5245">
              <w:rPr>
                <w:bCs/>
              </w:rPr>
              <w:t>02</w:t>
            </w:r>
          </w:p>
        </w:tc>
        <w:tc>
          <w:tcPr>
            <w:tcW w:w="850" w:type="dxa"/>
            <w:tcBorders>
              <w:top w:val="single" w:sz="4" w:space="0" w:color="auto"/>
              <w:left w:val="nil"/>
              <w:bottom w:val="single" w:sz="4" w:space="0" w:color="auto"/>
              <w:right w:val="single" w:sz="4" w:space="0" w:color="auto"/>
            </w:tcBorders>
            <w:noWrap/>
            <w:vAlign w:val="bottom"/>
          </w:tcPr>
          <w:p w:rsidR="005F1C87" w:rsidRPr="0032701E" w:rsidRDefault="005F1C87" w:rsidP="00D03C44">
            <w:pPr>
              <w:jc w:val="center"/>
            </w:pPr>
            <w:r w:rsidRPr="0032701E">
              <w:t>400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rPr>
                <w:bCs/>
              </w:rPr>
            </w:pPr>
            <w:r>
              <w:rPr>
                <w:bCs/>
              </w:rPr>
              <w:t>791,1</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01</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600</w:t>
            </w:r>
          </w:p>
        </w:tc>
        <w:tc>
          <w:tcPr>
            <w:tcW w:w="1418" w:type="dxa"/>
            <w:tcBorders>
              <w:top w:val="single" w:sz="4" w:space="0" w:color="auto"/>
              <w:left w:val="nil"/>
              <w:bottom w:val="single" w:sz="4" w:space="0" w:color="auto"/>
              <w:right w:val="single" w:sz="4" w:space="0" w:color="auto"/>
            </w:tcBorders>
            <w:noWrap/>
            <w:vAlign w:val="bottom"/>
          </w:tcPr>
          <w:p w:rsidR="005F1C87" w:rsidRPr="008D6CEF" w:rsidRDefault="005F1C87" w:rsidP="00D03C44">
            <w:pPr>
              <w:jc w:val="right"/>
              <w:rPr>
                <w:bCs/>
              </w:rPr>
            </w:pPr>
            <w:r>
              <w:rPr>
                <w:bCs/>
              </w:rPr>
              <w:t>25046,7</w:t>
            </w:r>
          </w:p>
        </w:tc>
        <w:tc>
          <w:tcPr>
            <w:tcW w:w="1417" w:type="dxa"/>
            <w:tcBorders>
              <w:top w:val="single" w:sz="4" w:space="0" w:color="auto"/>
              <w:left w:val="nil"/>
              <w:bottom w:val="single" w:sz="4" w:space="0" w:color="auto"/>
              <w:right w:val="single" w:sz="4" w:space="0" w:color="auto"/>
            </w:tcBorders>
            <w:vAlign w:val="bottom"/>
          </w:tcPr>
          <w:p w:rsidR="005F1C87" w:rsidRPr="008D6CEF" w:rsidRDefault="005F1C87" w:rsidP="00D03C44">
            <w:pPr>
              <w:jc w:val="right"/>
              <w:rPr>
                <w:bCs/>
              </w:rPr>
            </w:pPr>
            <w:r>
              <w:rPr>
                <w:bCs/>
              </w:rPr>
              <w:t>24570,0</w:t>
            </w:r>
          </w:p>
        </w:tc>
        <w:tc>
          <w:tcPr>
            <w:tcW w:w="1316" w:type="dxa"/>
            <w:tcBorders>
              <w:top w:val="single" w:sz="4" w:space="0" w:color="auto"/>
              <w:left w:val="nil"/>
              <w:bottom w:val="single" w:sz="4" w:space="0" w:color="auto"/>
              <w:right w:val="single" w:sz="4" w:space="0" w:color="auto"/>
            </w:tcBorders>
            <w:vAlign w:val="bottom"/>
          </w:tcPr>
          <w:p w:rsidR="005F1C87" w:rsidRPr="008D6CEF" w:rsidRDefault="005F1C87" w:rsidP="00D03C44">
            <w:pPr>
              <w:jc w:val="right"/>
              <w:rPr>
                <w:bCs/>
              </w:rPr>
            </w:pPr>
            <w:r>
              <w:rPr>
                <w:bCs/>
              </w:rPr>
              <w:t>24695,1</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pPr>
              <w:rPr>
                <w:b/>
                <w:bCs/>
              </w:rPr>
            </w:pPr>
            <w:r w:rsidRPr="004D11E6">
              <w:rPr>
                <w:b/>
                <w:bCs/>
              </w:rPr>
              <w:t>Общее образование</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02</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B9406F" w:rsidRDefault="005F1C87" w:rsidP="00D03C44">
            <w:pPr>
              <w:jc w:val="right"/>
              <w:rPr>
                <w:b/>
                <w:bCs/>
              </w:rPr>
            </w:pPr>
            <w:r>
              <w:rPr>
                <w:b/>
                <w:bCs/>
              </w:rPr>
              <w:t>111975,0</w:t>
            </w:r>
          </w:p>
        </w:tc>
        <w:tc>
          <w:tcPr>
            <w:tcW w:w="1417" w:type="dxa"/>
            <w:tcBorders>
              <w:top w:val="single" w:sz="4" w:space="0" w:color="auto"/>
              <w:left w:val="nil"/>
              <w:bottom w:val="single" w:sz="4" w:space="0" w:color="auto"/>
              <w:right w:val="single" w:sz="4" w:space="0" w:color="auto"/>
            </w:tcBorders>
            <w:vAlign w:val="bottom"/>
          </w:tcPr>
          <w:p w:rsidR="005F1C87" w:rsidRPr="00B9406F" w:rsidRDefault="005F1C87" w:rsidP="00D03C44">
            <w:pPr>
              <w:jc w:val="right"/>
              <w:rPr>
                <w:b/>
                <w:bCs/>
              </w:rPr>
            </w:pPr>
            <w:r>
              <w:rPr>
                <w:b/>
                <w:bCs/>
              </w:rPr>
              <w:t>109081,2</w:t>
            </w:r>
          </w:p>
        </w:tc>
        <w:tc>
          <w:tcPr>
            <w:tcW w:w="1316" w:type="dxa"/>
            <w:tcBorders>
              <w:top w:val="single" w:sz="4" w:space="0" w:color="auto"/>
              <w:left w:val="nil"/>
              <w:bottom w:val="single" w:sz="4" w:space="0" w:color="auto"/>
              <w:right w:val="single" w:sz="4" w:space="0" w:color="auto"/>
            </w:tcBorders>
            <w:vAlign w:val="bottom"/>
          </w:tcPr>
          <w:p w:rsidR="005F1C87" w:rsidRPr="00B9406F" w:rsidRDefault="005F1C87" w:rsidP="00D03C44">
            <w:pPr>
              <w:jc w:val="right"/>
              <w:rPr>
                <w:b/>
                <w:bCs/>
              </w:rPr>
            </w:pPr>
            <w:r>
              <w:rPr>
                <w:b/>
                <w:bCs/>
              </w:rPr>
              <w:t>109130,3</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100</w:t>
            </w:r>
          </w:p>
        </w:tc>
        <w:tc>
          <w:tcPr>
            <w:tcW w:w="1418"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right"/>
              <w:rPr>
                <w:bCs/>
              </w:rPr>
            </w:pPr>
            <w:r>
              <w:rPr>
                <w:bCs/>
              </w:rPr>
              <w:t>17970,5</w:t>
            </w:r>
          </w:p>
        </w:tc>
        <w:tc>
          <w:tcPr>
            <w:tcW w:w="1417" w:type="dxa"/>
            <w:tcBorders>
              <w:top w:val="single" w:sz="4" w:space="0" w:color="auto"/>
              <w:left w:val="nil"/>
              <w:bottom w:val="single" w:sz="4" w:space="0" w:color="auto"/>
              <w:right w:val="single" w:sz="4" w:space="0" w:color="auto"/>
            </w:tcBorders>
            <w:vAlign w:val="bottom"/>
          </w:tcPr>
          <w:p w:rsidR="005F1C87" w:rsidRPr="00D875F5" w:rsidRDefault="005F1C87" w:rsidP="00D03C44">
            <w:pPr>
              <w:jc w:val="right"/>
              <w:rPr>
                <w:bCs/>
              </w:rPr>
            </w:pPr>
            <w:r>
              <w:rPr>
                <w:bCs/>
              </w:rPr>
              <w:t>17564,2</w:t>
            </w:r>
          </w:p>
        </w:tc>
        <w:tc>
          <w:tcPr>
            <w:tcW w:w="1316" w:type="dxa"/>
            <w:tcBorders>
              <w:top w:val="single" w:sz="4" w:space="0" w:color="auto"/>
              <w:left w:val="nil"/>
              <w:bottom w:val="single" w:sz="4" w:space="0" w:color="auto"/>
              <w:right w:val="single" w:sz="4" w:space="0" w:color="auto"/>
            </w:tcBorders>
            <w:vAlign w:val="bottom"/>
          </w:tcPr>
          <w:p w:rsidR="005F1C87" w:rsidRPr="00D875F5" w:rsidRDefault="005F1C87" w:rsidP="00D03C44">
            <w:pPr>
              <w:jc w:val="right"/>
              <w:rPr>
                <w:bCs/>
              </w:rPr>
            </w:pPr>
            <w:r>
              <w:rPr>
                <w:bCs/>
              </w:rPr>
              <w:t>17564,2</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5F1C87" w:rsidRPr="00427D7D" w:rsidRDefault="005F1C87" w:rsidP="00D03C44">
            <w:pPr>
              <w:jc w:val="center"/>
            </w:pPr>
            <w:r>
              <w:t>200</w:t>
            </w:r>
          </w:p>
        </w:tc>
        <w:tc>
          <w:tcPr>
            <w:tcW w:w="1418" w:type="dxa"/>
            <w:tcBorders>
              <w:top w:val="single" w:sz="4" w:space="0" w:color="auto"/>
              <w:left w:val="nil"/>
              <w:bottom w:val="single" w:sz="4" w:space="0" w:color="auto"/>
              <w:right w:val="single" w:sz="4" w:space="0" w:color="auto"/>
            </w:tcBorders>
            <w:noWrap/>
            <w:vAlign w:val="bottom"/>
          </w:tcPr>
          <w:p w:rsidR="005F1C87" w:rsidRPr="00427D7D" w:rsidRDefault="005F1C87" w:rsidP="00D03C44">
            <w:pPr>
              <w:jc w:val="right"/>
              <w:rPr>
                <w:bCs/>
              </w:rPr>
            </w:pPr>
            <w:r>
              <w:rPr>
                <w:bCs/>
              </w:rPr>
              <w:t>7137,2</w:t>
            </w:r>
          </w:p>
        </w:tc>
        <w:tc>
          <w:tcPr>
            <w:tcW w:w="1417" w:type="dxa"/>
            <w:tcBorders>
              <w:top w:val="single" w:sz="4" w:space="0" w:color="auto"/>
              <w:left w:val="nil"/>
              <w:bottom w:val="single" w:sz="4" w:space="0" w:color="auto"/>
              <w:right w:val="single" w:sz="4" w:space="0" w:color="auto"/>
            </w:tcBorders>
            <w:vAlign w:val="bottom"/>
          </w:tcPr>
          <w:p w:rsidR="005F1C87" w:rsidRPr="00427D7D" w:rsidRDefault="005F1C87" w:rsidP="00D03C44">
            <w:pPr>
              <w:jc w:val="right"/>
              <w:rPr>
                <w:bCs/>
              </w:rPr>
            </w:pPr>
            <w:r>
              <w:rPr>
                <w:bCs/>
              </w:rPr>
              <w:t>7809,6</w:t>
            </w:r>
          </w:p>
        </w:tc>
        <w:tc>
          <w:tcPr>
            <w:tcW w:w="1316" w:type="dxa"/>
            <w:tcBorders>
              <w:top w:val="single" w:sz="4" w:space="0" w:color="auto"/>
              <w:left w:val="nil"/>
              <w:bottom w:val="single" w:sz="4" w:space="0" w:color="auto"/>
              <w:right w:val="single" w:sz="4" w:space="0" w:color="auto"/>
            </w:tcBorders>
            <w:vAlign w:val="bottom"/>
          </w:tcPr>
          <w:p w:rsidR="005F1C87" w:rsidRPr="00427D7D" w:rsidRDefault="005F1C87" w:rsidP="00D03C44">
            <w:pPr>
              <w:jc w:val="right"/>
              <w:rPr>
                <w:bCs/>
              </w:rPr>
            </w:pPr>
            <w:r>
              <w:rPr>
                <w:bCs/>
              </w:rPr>
              <w:t>7825,2</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600</w:t>
            </w:r>
          </w:p>
        </w:tc>
        <w:tc>
          <w:tcPr>
            <w:tcW w:w="1418" w:type="dxa"/>
            <w:tcBorders>
              <w:top w:val="single" w:sz="4" w:space="0" w:color="auto"/>
              <w:left w:val="nil"/>
              <w:bottom w:val="single" w:sz="4" w:space="0" w:color="auto"/>
              <w:right w:val="single" w:sz="4" w:space="0" w:color="auto"/>
            </w:tcBorders>
            <w:noWrap/>
            <w:vAlign w:val="bottom"/>
          </w:tcPr>
          <w:p w:rsidR="005F1C87" w:rsidRPr="00427D7D" w:rsidRDefault="005F1C87" w:rsidP="00D03C44">
            <w:pPr>
              <w:jc w:val="right"/>
              <w:rPr>
                <w:bCs/>
              </w:rPr>
            </w:pPr>
            <w:r>
              <w:rPr>
                <w:bCs/>
              </w:rPr>
              <w:t>86368,6</w:t>
            </w:r>
          </w:p>
        </w:tc>
        <w:tc>
          <w:tcPr>
            <w:tcW w:w="1417" w:type="dxa"/>
            <w:tcBorders>
              <w:top w:val="single" w:sz="4" w:space="0" w:color="auto"/>
              <w:left w:val="nil"/>
              <w:bottom w:val="single" w:sz="4" w:space="0" w:color="auto"/>
              <w:right w:val="single" w:sz="4" w:space="0" w:color="auto"/>
            </w:tcBorders>
            <w:vAlign w:val="bottom"/>
          </w:tcPr>
          <w:p w:rsidR="005F1C87" w:rsidRPr="00427D7D" w:rsidRDefault="005F1C87" w:rsidP="00D03C44">
            <w:pPr>
              <w:jc w:val="right"/>
              <w:rPr>
                <w:bCs/>
              </w:rPr>
            </w:pPr>
            <w:r>
              <w:rPr>
                <w:bCs/>
              </w:rPr>
              <w:t>83393,4</w:t>
            </w:r>
          </w:p>
        </w:tc>
        <w:tc>
          <w:tcPr>
            <w:tcW w:w="1316" w:type="dxa"/>
            <w:tcBorders>
              <w:top w:val="single" w:sz="4" w:space="0" w:color="auto"/>
              <w:left w:val="nil"/>
              <w:bottom w:val="single" w:sz="4" w:space="0" w:color="auto"/>
              <w:right w:val="single" w:sz="4" w:space="0" w:color="auto"/>
            </w:tcBorders>
            <w:vAlign w:val="bottom"/>
          </w:tcPr>
          <w:p w:rsidR="005F1C87" w:rsidRPr="00427D7D" w:rsidRDefault="005F1C87" w:rsidP="00D03C44">
            <w:pPr>
              <w:jc w:val="right"/>
              <w:rPr>
                <w:bCs/>
              </w:rPr>
            </w:pPr>
            <w:r>
              <w:rPr>
                <w:bCs/>
              </w:rPr>
              <w:t>83426,9</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922105">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8</w:t>
            </w:r>
            <w:r w:rsidRPr="004D11E6">
              <w:t>00</w:t>
            </w:r>
          </w:p>
        </w:tc>
        <w:tc>
          <w:tcPr>
            <w:tcW w:w="1418" w:type="dxa"/>
            <w:tcBorders>
              <w:top w:val="single" w:sz="4" w:space="0" w:color="auto"/>
              <w:left w:val="nil"/>
              <w:bottom w:val="single" w:sz="4" w:space="0" w:color="auto"/>
              <w:right w:val="single" w:sz="4" w:space="0" w:color="auto"/>
            </w:tcBorders>
            <w:noWrap/>
            <w:vAlign w:val="bottom"/>
          </w:tcPr>
          <w:p w:rsidR="005F1C87" w:rsidRPr="0063790E" w:rsidRDefault="005F1C87" w:rsidP="00D03C44">
            <w:pPr>
              <w:jc w:val="right"/>
              <w:rPr>
                <w:bCs/>
              </w:rPr>
            </w:pPr>
            <w:r>
              <w:rPr>
                <w:bCs/>
              </w:rPr>
              <w:t>498,7</w:t>
            </w:r>
          </w:p>
        </w:tc>
        <w:tc>
          <w:tcPr>
            <w:tcW w:w="1417" w:type="dxa"/>
            <w:tcBorders>
              <w:top w:val="single" w:sz="4" w:space="0" w:color="auto"/>
              <w:left w:val="nil"/>
              <w:bottom w:val="single" w:sz="4" w:space="0" w:color="auto"/>
              <w:right w:val="single" w:sz="4" w:space="0" w:color="auto"/>
            </w:tcBorders>
            <w:vAlign w:val="bottom"/>
          </w:tcPr>
          <w:p w:rsidR="005F1C87" w:rsidRPr="0063790E" w:rsidRDefault="005F1C87" w:rsidP="00D03C44">
            <w:pPr>
              <w:jc w:val="right"/>
              <w:rPr>
                <w:bCs/>
              </w:rPr>
            </w:pPr>
            <w:r>
              <w:rPr>
                <w:bCs/>
              </w:rPr>
              <w:t>314,0</w:t>
            </w:r>
          </w:p>
        </w:tc>
        <w:tc>
          <w:tcPr>
            <w:tcW w:w="1316" w:type="dxa"/>
            <w:tcBorders>
              <w:top w:val="single" w:sz="4" w:space="0" w:color="auto"/>
              <w:left w:val="nil"/>
              <w:bottom w:val="single" w:sz="4" w:space="0" w:color="auto"/>
              <w:right w:val="single" w:sz="4" w:space="0" w:color="auto"/>
            </w:tcBorders>
            <w:vAlign w:val="bottom"/>
          </w:tcPr>
          <w:p w:rsidR="005F1C87" w:rsidRPr="0063790E" w:rsidRDefault="005F1C87" w:rsidP="00D03C44">
            <w:pPr>
              <w:jc w:val="right"/>
              <w:rPr>
                <w:bCs/>
              </w:rPr>
            </w:pPr>
            <w:r>
              <w:rPr>
                <w:bCs/>
              </w:rPr>
              <w:t>314,0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5D5986" w:rsidRDefault="005F1C87" w:rsidP="00D03C44">
            <w:pPr>
              <w:outlineLvl w:val="0"/>
              <w:rPr>
                <w:b/>
              </w:rPr>
            </w:pPr>
            <w:r w:rsidRPr="00F86FF1">
              <w:rPr>
                <w:b/>
              </w:rPr>
              <w:t>Дополнительное образование детей</w:t>
            </w:r>
          </w:p>
        </w:tc>
        <w:tc>
          <w:tcPr>
            <w:tcW w:w="709" w:type="dxa"/>
            <w:tcBorders>
              <w:top w:val="single" w:sz="4" w:space="0" w:color="auto"/>
              <w:left w:val="nil"/>
              <w:bottom w:val="single" w:sz="4" w:space="0" w:color="auto"/>
              <w:right w:val="single" w:sz="4" w:space="0" w:color="auto"/>
            </w:tcBorders>
            <w:noWrap/>
            <w:vAlign w:val="bottom"/>
          </w:tcPr>
          <w:p w:rsidR="005F1C87" w:rsidRPr="005D5986" w:rsidRDefault="005F1C87" w:rsidP="00D03C44">
            <w:pPr>
              <w:jc w:val="center"/>
              <w:rPr>
                <w:b/>
                <w:bCs/>
              </w:rPr>
            </w:pPr>
            <w:r>
              <w:rPr>
                <w:b/>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5D5986" w:rsidRDefault="005F1C87" w:rsidP="00D03C44">
            <w:pPr>
              <w:jc w:val="center"/>
              <w:rPr>
                <w:b/>
                <w:bCs/>
              </w:rPr>
            </w:pPr>
            <w:r>
              <w:rPr>
                <w:b/>
                <w:bCs/>
              </w:rPr>
              <w:t>03</w:t>
            </w:r>
          </w:p>
        </w:tc>
        <w:tc>
          <w:tcPr>
            <w:tcW w:w="850" w:type="dxa"/>
            <w:tcBorders>
              <w:top w:val="single" w:sz="4" w:space="0" w:color="auto"/>
              <w:left w:val="nil"/>
              <w:bottom w:val="single" w:sz="4" w:space="0" w:color="auto"/>
              <w:right w:val="single" w:sz="4" w:space="0" w:color="auto"/>
            </w:tcBorders>
            <w:noWrap/>
            <w:vAlign w:val="bottom"/>
          </w:tcPr>
          <w:p w:rsidR="005F1C87" w:rsidRPr="005D5986" w:rsidRDefault="005F1C87" w:rsidP="00D03C44">
            <w:pPr>
              <w:jc w:val="center"/>
              <w:rPr>
                <w:b/>
              </w:rPr>
            </w:pPr>
            <w:r>
              <w:rPr>
                <w:b/>
              </w:rPr>
              <w:t>000</w:t>
            </w:r>
          </w:p>
        </w:tc>
        <w:tc>
          <w:tcPr>
            <w:tcW w:w="1418" w:type="dxa"/>
            <w:tcBorders>
              <w:top w:val="single" w:sz="4" w:space="0" w:color="auto"/>
              <w:left w:val="nil"/>
              <w:bottom w:val="single" w:sz="4" w:space="0" w:color="auto"/>
              <w:right w:val="single" w:sz="4" w:space="0" w:color="auto"/>
            </w:tcBorders>
            <w:noWrap/>
            <w:vAlign w:val="bottom"/>
          </w:tcPr>
          <w:p w:rsidR="005F1C87" w:rsidRPr="00DF5C61" w:rsidRDefault="005F1C87" w:rsidP="00D03C44">
            <w:pPr>
              <w:jc w:val="right"/>
              <w:rPr>
                <w:b/>
                <w:bCs/>
              </w:rPr>
            </w:pPr>
            <w:r>
              <w:rPr>
                <w:b/>
                <w:bCs/>
              </w:rPr>
              <w:t>24243,6</w:t>
            </w:r>
          </w:p>
        </w:tc>
        <w:tc>
          <w:tcPr>
            <w:tcW w:w="1417" w:type="dxa"/>
            <w:tcBorders>
              <w:top w:val="single" w:sz="4" w:space="0" w:color="auto"/>
              <w:left w:val="nil"/>
              <w:bottom w:val="single" w:sz="4" w:space="0" w:color="auto"/>
              <w:right w:val="single" w:sz="4" w:space="0" w:color="auto"/>
            </w:tcBorders>
            <w:vAlign w:val="bottom"/>
          </w:tcPr>
          <w:p w:rsidR="005F1C87" w:rsidRPr="00DF5C61" w:rsidRDefault="005F1C87" w:rsidP="00D03C44">
            <w:pPr>
              <w:jc w:val="right"/>
              <w:rPr>
                <w:b/>
                <w:bCs/>
              </w:rPr>
            </w:pPr>
            <w:r>
              <w:rPr>
                <w:b/>
                <w:bCs/>
              </w:rPr>
              <w:t>24910,9</w:t>
            </w:r>
          </w:p>
        </w:tc>
        <w:tc>
          <w:tcPr>
            <w:tcW w:w="1316" w:type="dxa"/>
            <w:tcBorders>
              <w:top w:val="single" w:sz="4" w:space="0" w:color="auto"/>
              <w:left w:val="nil"/>
              <w:bottom w:val="single" w:sz="4" w:space="0" w:color="auto"/>
              <w:right w:val="single" w:sz="4" w:space="0" w:color="auto"/>
            </w:tcBorders>
            <w:vAlign w:val="bottom"/>
          </w:tcPr>
          <w:p w:rsidR="005F1C87" w:rsidRPr="00DF5C61" w:rsidRDefault="005F1C87" w:rsidP="00D03C44">
            <w:pPr>
              <w:jc w:val="right"/>
              <w:rPr>
                <w:b/>
                <w:bCs/>
              </w:rPr>
            </w:pPr>
            <w:r>
              <w:rPr>
                <w:b/>
                <w:bCs/>
              </w:rPr>
              <w:t>25225,9</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03</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600</w:t>
            </w:r>
          </w:p>
        </w:tc>
        <w:tc>
          <w:tcPr>
            <w:tcW w:w="1418" w:type="dxa"/>
            <w:tcBorders>
              <w:top w:val="single" w:sz="4" w:space="0" w:color="auto"/>
              <w:left w:val="nil"/>
              <w:bottom w:val="single" w:sz="4" w:space="0" w:color="auto"/>
              <w:right w:val="single" w:sz="4" w:space="0" w:color="auto"/>
            </w:tcBorders>
            <w:noWrap/>
            <w:vAlign w:val="bottom"/>
          </w:tcPr>
          <w:p w:rsidR="005F1C87" w:rsidRPr="00F947A8" w:rsidRDefault="005F1C87" w:rsidP="00D03C44">
            <w:pPr>
              <w:jc w:val="right"/>
              <w:rPr>
                <w:bCs/>
              </w:rPr>
            </w:pPr>
            <w:r>
              <w:rPr>
                <w:bCs/>
              </w:rPr>
              <w:t>24243,6</w:t>
            </w:r>
          </w:p>
        </w:tc>
        <w:tc>
          <w:tcPr>
            <w:tcW w:w="1417" w:type="dxa"/>
            <w:tcBorders>
              <w:top w:val="single" w:sz="4" w:space="0" w:color="auto"/>
              <w:left w:val="nil"/>
              <w:bottom w:val="single" w:sz="4" w:space="0" w:color="auto"/>
              <w:right w:val="single" w:sz="4" w:space="0" w:color="auto"/>
            </w:tcBorders>
            <w:vAlign w:val="bottom"/>
          </w:tcPr>
          <w:p w:rsidR="005F1C87" w:rsidRPr="00F947A8" w:rsidRDefault="005F1C87" w:rsidP="00D03C44">
            <w:pPr>
              <w:jc w:val="right"/>
              <w:rPr>
                <w:bCs/>
              </w:rPr>
            </w:pPr>
            <w:r w:rsidRPr="00F947A8">
              <w:rPr>
                <w:bCs/>
              </w:rPr>
              <w:t>24910,9</w:t>
            </w:r>
          </w:p>
        </w:tc>
        <w:tc>
          <w:tcPr>
            <w:tcW w:w="1316" w:type="dxa"/>
            <w:tcBorders>
              <w:top w:val="single" w:sz="4" w:space="0" w:color="auto"/>
              <w:left w:val="nil"/>
              <w:bottom w:val="single" w:sz="4" w:space="0" w:color="auto"/>
              <w:right w:val="single" w:sz="4" w:space="0" w:color="auto"/>
            </w:tcBorders>
            <w:vAlign w:val="bottom"/>
          </w:tcPr>
          <w:p w:rsidR="005F1C87" w:rsidRPr="00F947A8" w:rsidRDefault="005F1C87" w:rsidP="00D03C44">
            <w:pPr>
              <w:jc w:val="right"/>
              <w:rPr>
                <w:bCs/>
              </w:rPr>
            </w:pPr>
            <w:r w:rsidRPr="00F947A8">
              <w:rPr>
                <w:bCs/>
              </w:rPr>
              <w:t>25225,9</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pPr>
              <w:rPr>
                <w:b/>
                <w:bCs/>
              </w:rPr>
            </w:pPr>
            <w:r w:rsidRPr="004D11E6">
              <w:rPr>
                <w:b/>
                <w:bCs/>
              </w:rPr>
              <w:t xml:space="preserve">Молодежная политика </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07</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12488B" w:rsidRDefault="005F1C87" w:rsidP="00D03C44">
            <w:pPr>
              <w:jc w:val="right"/>
              <w:rPr>
                <w:b/>
                <w:bCs/>
              </w:rPr>
            </w:pPr>
            <w:r>
              <w:rPr>
                <w:b/>
                <w:bCs/>
              </w:rPr>
              <w:t>1801,3</w:t>
            </w:r>
          </w:p>
        </w:tc>
        <w:tc>
          <w:tcPr>
            <w:tcW w:w="1417" w:type="dxa"/>
            <w:tcBorders>
              <w:top w:val="single" w:sz="4" w:space="0" w:color="auto"/>
              <w:left w:val="nil"/>
              <w:bottom w:val="single" w:sz="4" w:space="0" w:color="auto"/>
              <w:right w:val="single" w:sz="4" w:space="0" w:color="auto"/>
            </w:tcBorders>
            <w:vAlign w:val="bottom"/>
          </w:tcPr>
          <w:p w:rsidR="005F1C87" w:rsidRPr="0012488B" w:rsidRDefault="005F1C87" w:rsidP="00D03C44">
            <w:pPr>
              <w:jc w:val="right"/>
              <w:rPr>
                <w:b/>
                <w:bCs/>
              </w:rPr>
            </w:pPr>
            <w:r w:rsidRPr="0012488B">
              <w:rPr>
                <w:b/>
                <w:bCs/>
              </w:rPr>
              <w:t>357,4</w:t>
            </w:r>
          </w:p>
        </w:tc>
        <w:tc>
          <w:tcPr>
            <w:tcW w:w="1316" w:type="dxa"/>
            <w:tcBorders>
              <w:top w:val="single" w:sz="4" w:space="0" w:color="auto"/>
              <w:left w:val="nil"/>
              <w:bottom w:val="single" w:sz="4" w:space="0" w:color="auto"/>
              <w:right w:val="single" w:sz="4" w:space="0" w:color="auto"/>
            </w:tcBorders>
            <w:vAlign w:val="bottom"/>
          </w:tcPr>
          <w:p w:rsidR="005F1C87" w:rsidRPr="0012488B" w:rsidRDefault="005F1C87" w:rsidP="00D03C44">
            <w:pPr>
              <w:jc w:val="right"/>
              <w:rPr>
                <w:b/>
                <w:bCs/>
              </w:rPr>
            </w:pPr>
            <w:r>
              <w:rPr>
                <w:b/>
                <w:bCs/>
              </w:rPr>
              <w:t>1179,7</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200</w:t>
            </w:r>
          </w:p>
        </w:tc>
        <w:tc>
          <w:tcPr>
            <w:tcW w:w="1418" w:type="dxa"/>
            <w:tcBorders>
              <w:top w:val="single" w:sz="4" w:space="0" w:color="auto"/>
              <w:left w:val="nil"/>
              <w:bottom w:val="single" w:sz="4" w:space="0" w:color="auto"/>
              <w:right w:val="single" w:sz="4" w:space="0" w:color="auto"/>
            </w:tcBorders>
            <w:noWrap/>
            <w:vAlign w:val="bottom"/>
          </w:tcPr>
          <w:p w:rsidR="005F1C87" w:rsidRPr="0063790E" w:rsidRDefault="005F1C87" w:rsidP="00D03C44">
            <w:pPr>
              <w:jc w:val="right"/>
              <w:rPr>
                <w:bCs/>
              </w:rPr>
            </w:pPr>
            <w:r>
              <w:rPr>
                <w:bCs/>
              </w:rPr>
              <w:t>1010,5</w:t>
            </w:r>
          </w:p>
        </w:tc>
        <w:tc>
          <w:tcPr>
            <w:tcW w:w="1417" w:type="dxa"/>
            <w:tcBorders>
              <w:top w:val="single" w:sz="4" w:space="0" w:color="auto"/>
              <w:left w:val="nil"/>
              <w:bottom w:val="single" w:sz="4" w:space="0" w:color="auto"/>
              <w:right w:val="single" w:sz="4" w:space="0" w:color="auto"/>
            </w:tcBorders>
            <w:vAlign w:val="bottom"/>
          </w:tcPr>
          <w:p w:rsidR="005F1C87" w:rsidRPr="0063790E" w:rsidRDefault="005F1C87" w:rsidP="00D03C44">
            <w:pPr>
              <w:jc w:val="right"/>
              <w:rPr>
                <w:bCs/>
              </w:rPr>
            </w:pPr>
            <w:r>
              <w:rPr>
                <w:bCs/>
              </w:rPr>
              <w:t>50,0</w:t>
            </w:r>
          </w:p>
        </w:tc>
        <w:tc>
          <w:tcPr>
            <w:tcW w:w="1316" w:type="dxa"/>
            <w:tcBorders>
              <w:top w:val="single" w:sz="4" w:space="0" w:color="auto"/>
              <w:left w:val="nil"/>
              <w:bottom w:val="single" w:sz="4" w:space="0" w:color="auto"/>
              <w:right w:val="single" w:sz="4" w:space="0" w:color="auto"/>
            </w:tcBorders>
            <w:vAlign w:val="bottom"/>
          </w:tcPr>
          <w:p w:rsidR="005F1C87" w:rsidRPr="0063790E" w:rsidRDefault="005F1C87" w:rsidP="00D03C44">
            <w:pPr>
              <w:jc w:val="right"/>
              <w:rPr>
                <w:bCs/>
              </w:rPr>
            </w:pPr>
            <w:r>
              <w:rPr>
                <w:bCs/>
              </w:rPr>
              <w:t>100,0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600</w:t>
            </w:r>
          </w:p>
        </w:tc>
        <w:tc>
          <w:tcPr>
            <w:tcW w:w="1418" w:type="dxa"/>
            <w:tcBorders>
              <w:top w:val="single" w:sz="4" w:space="0" w:color="auto"/>
              <w:left w:val="nil"/>
              <w:bottom w:val="single" w:sz="4" w:space="0" w:color="auto"/>
              <w:right w:val="single" w:sz="4" w:space="0" w:color="auto"/>
            </w:tcBorders>
            <w:noWrap/>
            <w:vAlign w:val="bottom"/>
          </w:tcPr>
          <w:p w:rsidR="005F1C87" w:rsidRPr="0063790E" w:rsidRDefault="005F1C87" w:rsidP="00D03C44">
            <w:pPr>
              <w:jc w:val="right"/>
              <w:rPr>
                <w:bCs/>
              </w:rPr>
            </w:pPr>
            <w:r>
              <w:rPr>
                <w:bCs/>
              </w:rPr>
              <w:t>790,8</w:t>
            </w:r>
          </w:p>
        </w:tc>
        <w:tc>
          <w:tcPr>
            <w:tcW w:w="1417" w:type="dxa"/>
            <w:tcBorders>
              <w:top w:val="single" w:sz="4" w:space="0" w:color="auto"/>
              <w:left w:val="nil"/>
              <w:bottom w:val="single" w:sz="4" w:space="0" w:color="auto"/>
              <w:right w:val="single" w:sz="4" w:space="0" w:color="auto"/>
            </w:tcBorders>
            <w:vAlign w:val="bottom"/>
          </w:tcPr>
          <w:p w:rsidR="005F1C87" w:rsidRPr="0063790E" w:rsidRDefault="005F1C87" w:rsidP="00D03C44">
            <w:pPr>
              <w:jc w:val="right"/>
              <w:rPr>
                <w:bCs/>
              </w:rPr>
            </w:pPr>
            <w:r>
              <w:rPr>
                <w:bCs/>
              </w:rPr>
              <w:t>100,0</w:t>
            </w:r>
          </w:p>
        </w:tc>
        <w:tc>
          <w:tcPr>
            <w:tcW w:w="1316" w:type="dxa"/>
            <w:tcBorders>
              <w:top w:val="single" w:sz="4" w:space="0" w:color="auto"/>
              <w:left w:val="nil"/>
              <w:bottom w:val="single" w:sz="4" w:space="0" w:color="auto"/>
              <w:right w:val="single" w:sz="4" w:space="0" w:color="auto"/>
            </w:tcBorders>
            <w:vAlign w:val="bottom"/>
          </w:tcPr>
          <w:p w:rsidR="005F1C87" w:rsidRPr="0063790E" w:rsidRDefault="005F1C87" w:rsidP="00D03C44">
            <w:pPr>
              <w:jc w:val="right"/>
              <w:rPr>
                <w:bCs/>
              </w:rPr>
            </w:pPr>
            <w:r>
              <w:rPr>
                <w:bCs/>
              </w:rPr>
              <w:t>864,0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pPr>
              <w:rPr>
                <w:b/>
                <w:bCs/>
              </w:rPr>
            </w:pPr>
            <w:r w:rsidRPr="004D11E6">
              <w:rPr>
                <w:b/>
                <w:bCs/>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09</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1F2AA2" w:rsidRDefault="005F1C87" w:rsidP="00D03C44">
            <w:pPr>
              <w:jc w:val="right"/>
              <w:rPr>
                <w:b/>
                <w:bCs/>
              </w:rPr>
            </w:pPr>
            <w:r>
              <w:rPr>
                <w:b/>
                <w:bCs/>
              </w:rPr>
              <w:t>25756,2</w:t>
            </w:r>
          </w:p>
        </w:tc>
        <w:tc>
          <w:tcPr>
            <w:tcW w:w="1417" w:type="dxa"/>
            <w:tcBorders>
              <w:top w:val="single" w:sz="4" w:space="0" w:color="auto"/>
              <w:left w:val="nil"/>
              <w:bottom w:val="single" w:sz="4" w:space="0" w:color="auto"/>
              <w:right w:val="single" w:sz="4" w:space="0" w:color="auto"/>
            </w:tcBorders>
            <w:vAlign w:val="bottom"/>
          </w:tcPr>
          <w:p w:rsidR="005F1C87" w:rsidRPr="00226958" w:rsidRDefault="005F1C87" w:rsidP="00D03C44">
            <w:pPr>
              <w:jc w:val="right"/>
              <w:rPr>
                <w:b/>
                <w:bCs/>
              </w:rPr>
            </w:pPr>
            <w:r w:rsidRPr="00226958">
              <w:rPr>
                <w:b/>
                <w:bCs/>
              </w:rPr>
              <w:t>35332,0</w:t>
            </w:r>
          </w:p>
        </w:tc>
        <w:tc>
          <w:tcPr>
            <w:tcW w:w="1316" w:type="dxa"/>
            <w:tcBorders>
              <w:top w:val="single" w:sz="4" w:space="0" w:color="auto"/>
              <w:left w:val="nil"/>
              <w:bottom w:val="single" w:sz="4" w:space="0" w:color="auto"/>
              <w:right w:val="single" w:sz="4" w:space="0" w:color="auto"/>
            </w:tcBorders>
            <w:vAlign w:val="bottom"/>
          </w:tcPr>
          <w:p w:rsidR="005F1C87" w:rsidRPr="00226958" w:rsidRDefault="005F1C87" w:rsidP="00D03C44">
            <w:pPr>
              <w:jc w:val="right"/>
              <w:rPr>
                <w:b/>
                <w:bCs/>
              </w:rPr>
            </w:pPr>
            <w:r w:rsidRPr="00226958">
              <w:rPr>
                <w:b/>
                <w:bCs/>
              </w:rPr>
              <w:t>36423,6</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09</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100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24570,2</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34105,8</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35197,4</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09</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200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1143,1</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1204,2</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1204,2</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09</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600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17,8</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lastRenderedPageBreak/>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5F1C87" w:rsidRPr="00D875F5" w:rsidRDefault="005F1C87" w:rsidP="00D03C44">
            <w:pPr>
              <w:jc w:val="center"/>
              <w:rPr>
                <w:bCs/>
              </w:rPr>
            </w:pPr>
            <w:r>
              <w:rPr>
                <w:bCs/>
              </w:rPr>
              <w:t>09</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800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25,1</w:t>
            </w:r>
          </w:p>
        </w:tc>
        <w:tc>
          <w:tcPr>
            <w:tcW w:w="1417" w:type="dxa"/>
            <w:tcBorders>
              <w:top w:val="single" w:sz="4" w:space="0" w:color="auto"/>
              <w:left w:val="nil"/>
              <w:bottom w:val="single" w:sz="4" w:space="0" w:color="auto"/>
              <w:right w:val="single" w:sz="4" w:space="0" w:color="auto"/>
            </w:tcBorders>
          </w:tcPr>
          <w:p w:rsidR="005F1C87" w:rsidRDefault="005F1C87" w:rsidP="00D03C44">
            <w:pPr>
              <w:jc w:val="right"/>
            </w:pPr>
            <w:r>
              <w:t>22,0</w:t>
            </w:r>
          </w:p>
        </w:tc>
        <w:tc>
          <w:tcPr>
            <w:tcW w:w="1316" w:type="dxa"/>
            <w:tcBorders>
              <w:top w:val="single" w:sz="4" w:space="0" w:color="auto"/>
              <w:left w:val="nil"/>
              <w:bottom w:val="single" w:sz="4" w:space="0" w:color="auto"/>
              <w:right w:val="single" w:sz="4" w:space="0" w:color="auto"/>
            </w:tcBorders>
          </w:tcPr>
          <w:p w:rsidR="005F1C87" w:rsidRDefault="005F1C87" w:rsidP="00D03C44">
            <w:pPr>
              <w:jc w:val="right"/>
            </w:pPr>
            <w:r>
              <w:t>22,0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165FA5" w:rsidRDefault="005F1C87" w:rsidP="00D03C44">
            <w:pPr>
              <w:rPr>
                <w:b/>
                <w:bCs/>
                <w:sz w:val="28"/>
                <w:szCs w:val="28"/>
              </w:rPr>
            </w:pPr>
            <w:r w:rsidRPr="00165FA5">
              <w:rPr>
                <w:b/>
                <w:bCs/>
                <w:sz w:val="28"/>
                <w:szCs w:val="28"/>
              </w:rPr>
              <w:t>Культура и кинематография</w:t>
            </w:r>
          </w:p>
        </w:tc>
        <w:tc>
          <w:tcPr>
            <w:tcW w:w="709" w:type="dxa"/>
            <w:tcBorders>
              <w:top w:val="single" w:sz="4" w:space="0" w:color="auto"/>
              <w:left w:val="nil"/>
              <w:bottom w:val="single" w:sz="4" w:space="0" w:color="auto"/>
              <w:right w:val="single" w:sz="4" w:space="0" w:color="auto"/>
            </w:tcBorders>
            <w:noWrap/>
            <w:vAlign w:val="bottom"/>
          </w:tcPr>
          <w:p w:rsidR="005F1C87" w:rsidRPr="00165FA5" w:rsidRDefault="005F1C87" w:rsidP="00D03C44">
            <w:pPr>
              <w:jc w:val="center"/>
              <w:rPr>
                <w:b/>
                <w:bCs/>
                <w:sz w:val="28"/>
                <w:szCs w:val="28"/>
              </w:rPr>
            </w:pPr>
            <w:r w:rsidRPr="00165FA5">
              <w:rPr>
                <w:b/>
                <w:bCs/>
                <w:sz w:val="28"/>
                <w:szCs w:val="28"/>
              </w:rPr>
              <w:t>08</w:t>
            </w:r>
          </w:p>
        </w:tc>
        <w:tc>
          <w:tcPr>
            <w:tcW w:w="709" w:type="dxa"/>
            <w:tcBorders>
              <w:top w:val="single" w:sz="4" w:space="0" w:color="auto"/>
              <w:left w:val="nil"/>
              <w:bottom w:val="single" w:sz="4" w:space="0" w:color="auto"/>
              <w:right w:val="single" w:sz="4" w:space="0" w:color="auto"/>
            </w:tcBorders>
            <w:noWrap/>
            <w:vAlign w:val="bottom"/>
          </w:tcPr>
          <w:p w:rsidR="005F1C87" w:rsidRPr="00165FA5" w:rsidRDefault="005F1C87" w:rsidP="00D03C44">
            <w:pPr>
              <w:jc w:val="center"/>
              <w:rPr>
                <w:b/>
                <w:bCs/>
                <w:sz w:val="28"/>
                <w:szCs w:val="28"/>
              </w:rPr>
            </w:pPr>
            <w:r w:rsidRPr="00165FA5">
              <w:rPr>
                <w:b/>
                <w:bCs/>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5F1C87" w:rsidRPr="00C708BC" w:rsidRDefault="005F1C87" w:rsidP="00D03C44">
            <w:pPr>
              <w:jc w:val="center"/>
              <w:rPr>
                <w:b/>
                <w:sz w:val="28"/>
                <w:szCs w:val="28"/>
              </w:rPr>
            </w:pPr>
            <w:r w:rsidRPr="00C708BC">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5F1C87" w:rsidRPr="000F1246" w:rsidRDefault="005F1C87" w:rsidP="00D03C44">
            <w:pPr>
              <w:jc w:val="right"/>
              <w:rPr>
                <w:b/>
                <w:bCs/>
                <w:sz w:val="28"/>
                <w:szCs w:val="28"/>
              </w:rPr>
            </w:pPr>
            <w:r>
              <w:rPr>
                <w:b/>
                <w:bCs/>
                <w:sz w:val="28"/>
                <w:szCs w:val="28"/>
              </w:rPr>
              <w:t>39422,4</w:t>
            </w:r>
          </w:p>
        </w:tc>
        <w:tc>
          <w:tcPr>
            <w:tcW w:w="1417" w:type="dxa"/>
            <w:tcBorders>
              <w:top w:val="single" w:sz="4" w:space="0" w:color="auto"/>
              <w:left w:val="nil"/>
              <w:bottom w:val="single" w:sz="4" w:space="0" w:color="auto"/>
              <w:right w:val="single" w:sz="4" w:space="0" w:color="auto"/>
            </w:tcBorders>
            <w:vAlign w:val="bottom"/>
          </w:tcPr>
          <w:p w:rsidR="005F1C87" w:rsidRPr="00383AF9" w:rsidRDefault="005F1C87" w:rsidP="00D03C44">
            <w:pPr>
              <w:jc w:val="right"/>
              <w:rPr>
                <w:b/>
                <w:bCs/>
                <w:sz w:val="28"/>
                <w:szCs w:val="28"/>
              </w:rPr>
            </w:pPr>
            <w:r w:rsidRPr="00383AF9">
              <w:rPr>
                <w:b/>
                <w:bCs/>
                <w:sz w:val="28"/>
                <w:szCs w:val="28"/>
              </w:rPr>
              <w:t>38899,9</w:t>
            </w:r>
          </w:p>
        </w:tc>
        <w:tc>
          <w:tcPr>
            <w:tcW w:w="1316" w:type="dxa"/>
            <w:tcBorders>
              <w:top w:val="single" w:sz="4" w:space="0" w:color="auto"/>
              <w:left w:val="nil"/>
              <w:bottom w:val="single" w:sz="4" w:space="0" w:color="auto"/>
              <w:right w:val="single" w:sz="4" w:space="0" w:color="auto"/>
            </w:tcBorders>
            <w:vAlign w:val="bottom"/>
          </w:tcPr>
          <w:p w:rsidR="005F1C87" w:rsidRPr="00383AF9" w:rsidRDefault="005F1C87" w:rsidP="00D03C44">
            <w:pPr>
              <w:jc w:val="right"/>
              <w:rPr>
                <w:b/>
                <w:bCs/>
                <w:sz w:val="28"/>
                <w:szCs w:val="28"/>
              </w:rPr>
            </w:pPr>
            <w:r>
              <w:rPr>
                <w:b/>
                <w:bCs/>
                <w:sz w:val="28"/>
                <w:szCs w:val="28"/>
              </w:rPr>
              <w:t>39150,1</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C5A81" w:rsidRDefault="005F1C87" w:rsidP="00D03C44">
            <w:pPr>
              <w:rPr>
                <w:b/>
                <w:bCs/>
              </w:rPr>
            </w:pPr>
            <w:r w:rsidRPr="004C5A81">
              <w:rPr>
                <w:b/>
                <w:bCs/>
              </w:rPr>
              <w:t xml:space="preserve">Культура </w:t>
            </w:r>
          </w:p>
        </w:tc>
        <w:tc>
          <w:tcPr>
            <w:tcW w:w="709" w:type="dxa"/>
            <w:tcBorders>
              <w:top w:val="single" w:sz="4" w:space="0" w:color="auto"/>
              <w:left w:val="nil"/>
              <w:bottom w:val="single" w:sz="4" w:space="0" w:color="auto"/>
              <w:right w:val="single" w:sz="4" w:space="0" w:color="auto"/>
            </w:tcBorders>
            <w:noWrap/>
            <w:vAlign w:val="bottom"/>
          </w:tcPr>
          <w:p w:rsidR="005F1C87" w:rsidRPr="004C5A81" w:rsidRDefault="005F1C87" w:rsidP="00D03C44">
            <w:pPr>
              <w:jc w:val="center"/>
              <w:rPr>
                <w:b/>
                <w:bCs/>
              </w:rPr>
            </w:pPr>
            <w:r w:rsidRPr="004C5A81">
              <w:rPr>
                <w:b/>
                <w:bCs/>
              </w:rPr>
              <w:t>08</w:t>
            </w:r>
          </w:p>
        </w:tc>
        <w:tc>
          <w:tcPr>
            <w:tcW w:w="709" w:type="dxa"/>
            <w:tcBorders>
              <w:top w:val="single" w:sz="4" w:space="0" w:color="auto"/>
              <w:left w:val="nil"/>
              <w:bottom w:val="single" w:sz="4" w:space="0" w:color="auto"/>
              <w:right w:val="single" w:sz="4" w:space="0" w:color="auto"/>
            </w:tcBorders>
            <w:noWrap/>
            <w:vAlign w:val="bottom"/>
          </w:tcPr>
          <w:p w:rsidR="005F1C87" w:rsidRPr="004C5A81" w:rsidRDefault="005F1C87" w:rsidP="00D03C44">
            <w:pPr>
              <w:jc w:val="center"/>
              <w:rPr>
                <w:b/>
                <w:bCs/>
              </w:rPr>
            </w:pPr>
            <w:r w:rsidRPr="004C5A81">
              <w:rPr>
                <w:b/>
                <w:bCs/>
              </w:rPr>
              <w:t>01</w:t>
            </w:r>
          </w:p>
        </w:tc>
        <w:tc>
          <w:tcPr>
            <w:tcW w:w="850" w:type="dxa"/>
            <w:tcBorders>
              <w:top w:val="single" w:sz="4" w:space="0" w:color="auto"/>
              <w:left w:val="nil"/>
              <w:bottom w:val="single" w:sz="4" w:space="0" w:color="auto"/>
              <w:right w:val="single" w:sz="4" w:space="0" w:color="auto"/>
            </w:tcBorders>
            <w:noWrap/>
            <w:vAlign w:val="bottom"/>
          </w:tcPr>
          <w:p w:rsidR="005F1C87" w:rsidRPr="004C5A81" w:rsidRDefault="005F1C87" w:rsidP="00D03C44">
            <w:pPr>
              <w:jc w:val="center"/>
              <w:rPr>
                <w:b/>
                <w:bCs/>
              </w:rPr>
            </w:pPr>
            <w:r w:rsidRPr="004C5A81">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1F2AA2" w:rsidRDefault="005F1C87" w:rsidP="00D03C44">
            <w:pPr>
              <w:jc w:val="right"/>
              <w:rPr>
                <w:b/>
                <w:bCs/>
              </w:rPr>
            </w:pPr>
            <w:r>
              <w:rPr>
                <w:b/>
                <w:bCs/>
              </w:rPr>
              <w:t>32723,1</w:t>
            </w:r>
          </w:p>
        </w:tc>
        <w:tc>
          <w:tcPr>
            <w:tcW w:w="1417" w:type="dxa"/>
            <w:tcBorders>
              <w:top w:val="single" w:sz="4" w:space="0" w:color="auto"/>
              <w:left w:val="nil"/>
              <w:bottom w:val="single" w:sz="4" w:space="0" w:color="auto"/>
              <w:right w:val="single" w:sz="4" w:space="0" w:color="auto"/>
            </w:tcBorders>
            <w:vAlign w:val="bottom"/>
          </w:tcPr>
          <w:p w:rsidR="005F1C87" w:rsidRPr="00E05AB1" w:rsidRDefault="005F1C87" w:rsidP="00D03C44">
            <w:pPr>
              <w:jc w:val="right"/>
              <w:rPr>
                <w:b/>
                <w:bCs/>
              </w:rPr>
            </w:pPr>
            <w:r w:rsidRPr="00E05AB1">
              <w:rPr>
                <w:b/>
                <w:bCs/>
              </w:rPr>
              <w:t>32041,6</w:t>
            </w:r>
          </w:p>
        </w:tc>
        <w:tc>
          <w:tcPr>
            <w:tcW w:w="1316" w:type="dxa"/>
            <w:tcBorders>
              <w:top w:val="single" w:sz="4" w:space="0" w:color="auto"/>
              <w:left w:val="nil"/>
              <w:bottom w:val="single" w:sz="4" w:space="0" w:color="auto"/>
              <w:right w:val="single" w:sz="4" w:space="0" w:color="auto"/>
            </w:tcBorders>
            <w:vAlign w:val="bottom"/>
          </w:tcPr>
          <w:p w:rsidR="005F1C87" w:rsidRPr="00E05AB1" w:rsidRDefault="005F1C87" w:rsidP="00D03C44">
            <w:pPr>
              <w:jc w:val="right"/>
              <w:rPr>
                <w:b/>
                <w:bCs/>
              </w:rPr>
            </w:pPr>
            <w:r>
              <w:rPr>
                <w:b/>
                <w:bCs/>
              </w:rPr>
              <w:t>32041,6</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641B52" w:rsidRDefault="005F1C87" w:rsidP="00D03C44">
            <w:r w:rsidRPr="00641B52">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5F1C87" w:rsidRPr="0067682F" w:rsidRDefault="005F1C87" w:rsidP="00D03C44">
            <w:pPr>
              <w:jc w:val="center"/>
              <w:rPr>
                <w:bCs/>
              </w:rPr>
            </w:pPr>
            <w:r>
              <w:rPr>
                <w:bCs/>
              </w:rPr>
              <w:t>08</w:t>
            </w:r>
          </w:p>
        </w:tc>
        <w:tc>
          <w:tcPr>
            <w:tcW w:w="709" w:type="dxa"/>
            <w:tcBorders>
              <w:top w:val="single" w:sz="4" w:space="0" w:color="auto"/>
              <w:left w:val="nil"/>
              <w:bottom w:val="single" w:sz="4" w:space="0" w:color="auto"/>
              <w:right w:val="single" w:sz="4" w:space="0" w:color="auto"/>
            </w:tcBorders>
            <w:noWrap/>
            <w:vAlign w:val="bottom"/>
          </w:tcPr>
          <w:p w:rsidR="005F1C87" w:rsidRPr="0067682F" w:rsidRDefault="005F1C87" w:rsidP="00D03C44">
            <w:pPr>
              <w:jc w:val="center"/>
              <w:rPr>
                <w:bCs/>
              </w:rPr>
            </w:pPr>
            <w:r>
              <w:rPr>
                <w:bCs/>
              </w:rPr>
              <w:t>01</w:t>
            </w:r>
          </w:p>
        </w:tc>
        <w:tc>
          <w:tcPr>
            <w:tcW w:w="850" w:type="dxa"/>
            <w:tcBorders>
              <w:top w:val="single" w:sz="4" w:space="0" w:color="auto"/>
              <w:left w:val="nil"/>
              <w:bottom w:val="single" w:sz="4" w:space="0" w:color="auto"/>
              <w:right w:val="single" w:sz="4" w:space="0" w:color="auto"/>
            </w:tcBorders>
            <w:noWrap/>
            <w:vAlign w:val="bottom"/>
          </w:tcPr>
          <w:p w:rsidR="005F1C87" w:rsidRPr="00641B52" w:rsidRDefault="005F1C87" w:rsidP="00D03C44">
            <w:pPr>
              <w:jc w:val="center"/>
            </w:pPr>
            <w:r w:rsidRPr="00641B52">
              <w:t>600</w:t>
            </w:r>
          </w:p>
        </w:tc>
        <w:tc>
          <w:tcPr>
            <w:tcW w:w="1418" w:type="dxa"/>
            <w:tcBorders>
              <w:top w:val="single" w:sz="4" w:space="0" w:color="auto"/>
              <w:left w:val="nil"/>
              <w:bottom w:val="single" w:sz="4" w:space="0" w:color="auto"/>
              <w:right w:val="single" w:sz="4" w:space="0" w:color="auto"/>
            </w:tcBorders>
            <w:noWrap/>
            <w:vAlign w:val="bottom"/>
          </w:tcPr>
          <w:p w:rsidR="005F1C87" w:rsidRPr="00F60BE2" w:rsidRDefault="005F1C87" w:rsidP="00D03C44">
            <w:pPr>
              <w:jc w:val="right"/>
              <w:rPr>
                <w:bCs/>
              </w:rPr>
            </w:pPr>
            <w:r>
              <w:rPr>
                <w:bCs/>
              </w:rPr>
              <w:t>32723,1</w:t>
            </w:r>
          </w:p>
        </w:tc>
        <w:tc>
          <w:tcPr>
            <w:tcW w:w="1417" w:type="dxa"/>
            <w:tcBorders>
              <w:top w:val="single" w:sz="4" w:space="0" w:color="auto"/>
              <w:left w:val="nil"/>
              <w:bottom w:val="single" w:sz="4" w:space="0" w:color="auto"/>
              <w:right w:val="single" w:sz="4" w:space="0" w:color="auto"/>
            </w:tcBorders>
            <w:vAlign w:val="bottom"/>
          </w:tcPr>
          <w:p w:rsidR="005F1C87" w:rsidRPr="00F60BE2" w:rsidRDefault="005F1C87" w:rsidP="00D03C44">
            <w:pPr>
              <w:jc w:val="right"/>
              <w:rPr>
                <w:bCs/>
              </w:rPr>
            </w:pPr>
            <w:r w:rsidRPr="00F60BE2">
              <w:rPr>
                <w:bCs/>
              </w:rPr>
              <w:t>32041,6</w:t>
            </w:r>
          </w:p>
        </w:tc>
        <w:tc>
          <w:tcPr>
            <w:tcW w:w="1316" w:type="dxa"/>
            <w:tcBorders>
              <w:top w:val="single" w:sz="4" w:space="0" w:color="auto"/>
              <w:left w:val="nil"/>
              <w:bottom w:val="single" w:sz="4" w:space="0" w:color="auto"/>
              <w:right w:val="single" w:sz="4" w:space="0" w:color="auto"/>
            </w:tcBorders>
            <w:vAlign w:val="bottom"/>
          </w:tcPr>
          <w:p w:rsidR="005F1C87" w:rsidRPr="00F60BE2" w:rsidRDefault="005F1C87" w:rsidP="00D03C44">
            <w:pPr>
              <w:jc w:val="right"/>
              <w:rPr>
                <w:bCs/>
              </w:rPr>
            </w:pPr>
            <w:r>
              <w:rPr>
                <w:bCs/>
              </w:rPr>
              <w:t>32041,6</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8175B4" w:rsidRDefault="005F1C87" w:rsidP="00D03C44">
            <w:pPr>
              <w:rPr>
                <w:b/>
              </w:rPr>
            </w:pPr>
            <w:r w:rsidRPr="008175B4">
              <w:rPr>
                <w:b/>
              </w:rPr>
              <w:t xml:space="preserve">Другие вопросы в области культуры и кинематографии </w:t>
            </w:r>
          </w:p>
        </w:tc>
        <w:tc>
          <w:tcPr>
            <w:tcW w:w="709" w:type="dxa"/>
            <w:tcBorders>
              <w:top w:val="single" w:sz="4" w:space="0" w:color="auto"/>
              <w:left w:val="nil"/>
              <w:bottom w:val="single" w:sz="4" w:space="0" w:color="auto"/>
              <w:right w:val="single" w:sz="4" w:space="0" w:color="auto"/>
            </w:tcBorders>
            <w:noWrap/>
            <w:vAlign w:val="bottom"/>
          </w:tcPr>
          <w:p w:rsidR="005F1C87" w:rsidRPr="008175B4" w:rsidRDefault="005F1C87" w:rsidP="00D03C44">
            <w:pPr>
              <w:jc w:val="center"/>
              <w:rPr>
                <w:b/>
                <w:bCs/>
              </w:rPr>
            </w:pPr>
            <w:r>
              <w:rPr>
                <w:b/>
                <w:bCs/>
              </w:rPr>
              <w:t>08</w:t>
            </w:r>
          </w:p>
        </w:tc>
        <w:tc>
          <w:tcPr>
            <w:tcW w:w="709" w:type="dxa"/>
            <w:tcBorders>
              <w:top w:val="single" w:sz="4" w:space="0" w:color="auto"/>
              <w:left w:val="nil"/>
              <w:bottom w:val="single" w:sz="4" w:space="0" w:color="auto"/>
              <w:right w:val="single" w:sz="4" w:space="0" w:color="auto"/>
            </w:tcBorders>
            <w:noWrap/>
            <w:vAlign w:val="bottom"/>
          </w:tcPr>
          <w:p w:rsidR="005F1C87" w:rsidRPr="008175B4" w:rsidRDefault="005F1C87" w:rsidP="00D03C44">
            <w:pPr>
              <w:jc w:val="center"/>
              <w:rPr>
                <w:b/>
                <w:bCs/>
              </w:rPr>
            </w:pPr>
            <w:r>
              <w:rPr>
                <w:b/>
                <w:bCs/>
              </w:rPr>
              <w:t>04</w:t>
            </w:r>
          </w:p>
        </w:tc>
        <w:tc>
          <w:tcPr>
            <w:tcW w:w="850" w:type="dxa"/>
            <w:tcBorders>
              <w:top w:val="single" w:sz="4" w:space="0" w:color="auto"/>
              <w:left w:val="nil"/>
              <w:bottom w:val="single" w:sz="4" w:space="0" w:color="auto"/>
              <w:right w:val="single" w:sz="4" w:space="0" w:color="auto"/>
            </w:tcBorders>
            <w:noWrap/>
            <w:vAlign w:val="bottom"/>
          </w:tcPr>
          <w:p w:rsidR="005F1C87" w:rsidRPr="008175B4" w:rsidRDefault="005F1C87" w:rsidP="00D03C44">
            <w:pPr>
              <w:jc w:val="center"/>
              <w:rPr>
                <w:b/>
              </w:rPr>
            </w:pPr>
            <w:r>
              <w:rPr>
                <w:b/>
              </w:rPr>
              <w:t>000</w:t>
            </w:r>
          </w:p>
        </w:tc>
        <w:tc>
          <w:tcPr>
            <w:tcW w:w="1418" w:type="dxa"/>
            <w:tcBorders>
              <w:top w:val="single" w:sz="4" w:space="0" w:color="auto"/>
              <w:left w:val="nil"/>
              <w:bottom w:val="single" w:sz="4" w:space="0" w:color="auto"/>
              <w:right w:val="single" w:sz="4" w:space="0" w:color="auto"/>
            </w:tcBorders>
            <w:noWrap/>
            <w:vAlign w:val="bottom"/>
          </w:tcPr>
          <w:p w:rsidR="005F1C87" w:rsidRPr="00E05AB1" w:rsidRDefault="005F1C87" w:rsidP="00D03C44">
            <w:pPr>
              <w:jc w:val="right"/>
              <w:rPr>
                <w:b/>
              </w:rPr>
            </w:pPr>
            <w:r>
              <w:rPr>
                <w:b/>
                <w:bCs/>
              </w:rPr>
              <w:t>6699,3</w:t>
            </w:r>
          </w:p>
        </w:tc>
        <w:tc>
          <w:tcPr>
            <w:tcW w:w="1417" w:type="dxa"/>
            <w:tcBorders>
              <w:top w:val="single" w:sz="4" w:space="0" w:color="auto"/>
              <w:left w:val="nil"/>
              <w:bottom w:val="single" w:sz="4" w:space="0" w:color="auto"/>
              <w:right w:val="single" w:sz="4" w:space="0" w:color="auto"/>
            </w:tcBorders>
            <w:vAlign w:val="bottom"/>
          </w:tcPr>
          <w:p w:rsidR="005F1C87" w:rsidRPr="00383AF9" w:rsidRDefault="005F1C87" w:rsidP="00D03C44">
            <w:pPr>
              <w:jc w:val="right"/>
              <w:rPr>
                <w:b/>
                <w:bCs/>
              </w:rPr>
            </w:pPr>
            <w:r w:rsidRPr="00383AF9">
              <w:rPr>
                <w:b/>
                <w:bCs/>
              </w:rPr>
              <w:t>6858,3</w:t>
            </w:r>
          </w:p>
        </w:tc>
        <w:tc>
          <w:tcPr>
            <w:tcW w:w="1316" w:type="dxa"/>
            <w:tcBorders>
              <w:top w:val="single" w:sz="4" w:space="0" w:color="auto"/>
              <w:left w:val="nil"/>
              <w:bottom w:val="single" w:sz="4" w:space="0" w:color="auto"/>
              <w:right w:val="single" w:sz="4" w:space="0" w:color="auto"/>
            </w:tcBorders>
            <w:vAlign w:val="bottom"/>
          </w:tcPr>
          <w:p w:rsidR="005F1C87" w:rsidRPr="00383AF9" w:rsidRDefault="005F1C87" w:rsidP="00D03C44">
            <w:pPr>
              <w:jc w:val="right"/>
              <w:rPr>
                <w:b/>
                <w:bCs/>
              </w:rPr>
            </w:pPr>
            <w:r w:rsidRPr="00383AF9">
              <w:rPr>
                <w:b/>
                <w:bCs/>
              </w:rPr>
              <w:t>7108,5</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922105" w:rsidRDefault="005F1C87" w:rsidP="00D03C44">
            <w:r w:rsidRPr="0092210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5F1C87" w:rsidRPr="0067682F" w:rsidRDefault="005F1C87" w:rsidP="00D03C44">
            <w:pPr>
              <w:jc w:val="center"/>
              <w:rPr>
                <w:bCs/>
              </w:rPr>
            </w:pPr>
            <w:r>
              <w:rPr>
                <w:bCs/>
              </w:rPr>
              <w:t>08</w:t>
            </w:r>
          </w:p>
        </w:tc>
        <w:tc>
          <w:tcPr>
            <w:tcW w:w="709" w:type="dxa"/>
            <w:tcBorders>
              <w:top w:val="single" w:sz="4" w:space="0" w:color="auto"/>
              <w:left w:val="nil"/>
              <w:bottom w:val="single" w:sz="4" w:space="0" w:color="auto"/>
              <w:right w:val="single" w:sz="4" w:space="0" w:color="auto"/>
            </w:tcBorders>
            <w:noWrap/>
            <w:vAlign w:val="bottom"/>
          </w:tcPr>
          <w:p w:rsidR="005F1C87" w:rsidRPr="0067682F" w:rsidRDefault="005F1C87" w:rsidP="00D03C44">
            <w:pPr>
              <w:jc w:val="center"/>
              <w:rPr>
                <w:bCs/>
              </w:rPr>
            </w:pPr>
            <w:r>
              <w:rPr>
                <w:bCs/>
              </w:rPr>
              <w:t>04</w:t>
            </w:r>
          </w:p>
        </w:tc>
        <w:tc>
          <w:tcPr>
            <w:tcW w:w="850" w:type="dxa"/>
            <w:tcBorders>
              <w:top w:val="single" w:sz="4" w:space="0" w:color="auto"/>
              <w:left w:val="nil"/>
              <w:bottom w:val="single" w:sz="4" w:space="0" w:color="auto"/>
              <w:right w:val="single" w:sz="4" w:space="0" w:color="auto"/>
            </w:tcBorders>
            <w:noWrap/>
            <w:vAlign w:val="bottom"/>
          </w:tcPr>
          <w:p w:rsidR="005F1C87" w:rsidRPr="00922105" w:rsidRDefault="005F1C87" w:rsidP="00D03C44">
            <w:pPr>
              <w:jc w:val="center"/>
            </w:pPr>
            <w:r w:rsidRPr="00922105">
              <w:t>100</w:t>
            </w:r>
          </w:p>
        </w:tc>
        <w:tc>
          <w:tcPr>
            <w:tcW w:w="1418" w:type="dxa"/>
            <w:tcBorders>
              <w:top w:val="single" w:sz="4" w:space="0" w:color="auto"/>
              <w:left w:val="nil"/>
              <w:bottom w:val="single" w:sz="4" w:space="0" w:color="auto"/>
              <w:right w:val="single" w:sz="4" w:space="0" w:color="auto"/>
            </w:tcBorders>
            <w:noWrap/>
            <w:vAlign w:val="bottom"/>
          </w:tcPr>
          <w:p w:rsidR="005F1C87" w:rsidRPr="00212BFA" w:rsidRDefault="005F1C87" w:rsidP="00D03C44">
            <w:pPr>
              <w:jc w:val="right"/>
              <w:rPr>
                <w:bCs/>
              </w:rPr>
            </w:pPr>
            <w:r>
              <w:rPr>
                <w:bCs/>
              </w:rPr>
              <w:t>6558,7</w:t>
            </w:r>
          </w:p>
        </w:tc>
        <w:tc>
          <w:tcPr>
            <w:tcW w:w="1417" w:type="dxa"/>
            <w:tcBorders>
              <w:top w:val="single" w:sz="4" w:space="0" w:color="auto"/>
              <w:left w:val="nil"/>
              <w:bottom w:val="single" w:sz="4" w:space="0" w:color="auto"/>
              <w:right w:val="single" w:sz="4" w:space="0" w:color="auto"/>
            </w:tcBorders>
            <w:vAlign w:val="bottom"/>
          </w:tcPr>
          <w:p w:rsidR="005F1C87" w:rsidRPr="005B3162" w:rsidRDefault="005F1C87" w:rsidP="00D03C44">
            <w:pPr>
              <w:jc w:val="right"/>
              <w:rPr>
                <w:bCs/>
              </w:rPr>
            </w:pPr>
            <w:r>
              <w:rPr>
                <w:bCs/>
              </w:rPr>
              <w:t>6804,4</w:t>
            </w:r>
          </w:p>
        </w:tc>
        <w:tc>
          <w:tcPr>
            <w:tcW w:w="1316" w:type="dxa"/>
            <w:tcBorders>
              <w:top w:val="single" w:sz="4" w:space="0" w:color="auto"/>
              <w:left w:val="nil"/>
              <w:bottom w:val="single" w:sz="4" w:space="0" w:color="auto"/>
              <w:right w:val="single" w:sz="4" w:space="0" w:color="auto"/>
            </w:tcBorders>
            <w:vAlign w:val="bottom"/>
          </w:tcPr>
          <w:p w:rsidR="005F1C87" w:rsidRPr="005B3162" w:rsidRDefault="005F1C87" w:rsidP="00D03C44">
            <w:pPr>
              <w:jc w:val="right"/>
              <w:rPr>
                <w:bCs/>
              </w:rPr>
            </w:pPr>
            <w:r>
              <w:rPr>
                <w:bCs/>
              </w:rPr>
              <w:t>7054,6</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922105" w:rsidRDefault="005F1C87" w:rsidP="00D03C44">
            <w:r w:rsidRPr="00922105">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0C4CE8" w:rsidRDefault="005F1C87" w:rsidP="00D03C44">
            <w:pPr>
              <w:jc w:val="center"/>
              <w:rPr>
                <w:bCs/>
              </w:rPr>
            </w:pPr>
            <w:r w:rsidRPr="000C4CE8">
              <w:rPr>
                <w:bCs/>
              </w:rPr>
              <w:t>08</w:t>
            </w:r>
          </w:p>
        </w:tc>
        <w:tc>
          <w:tcPr>
            <w:tcW w:w="709" w:type="dxa"/>
            <w:tcBorders>
              <w:top w:val="single" w:sz="4" w:space="0" w:color="auto"/>
              <w:left w:val="nil"/>
              <w:bottom w:val="single" w:sz="4" w:space="0" w:color="auto"/>
              <w:right w:val="single" w:sz="4" w:space="0" w:color="auto"/>
            </w:tcBorders>
            <w:noWrap/>
            <w:vAlign w:val="bottom"/>
          </w:tcPr>
          <w:p w:rsidR="005F1C87" w:rsidRPr="000C4CE8" w:rsidRDefault="005F1C87" w:rsidP="00D03C44">
            <w:pPr>
              <w:jc w:val="center"/>
              <w:rPr>
                <w:bCs/>
              </w:rPr>
            </w:pPr>
            <w:r w:rsidRPr="000C4CE8">
              <w:rPr>
                <w:bCs/>
              </w:rPr>
              <w:t>04</w:t>
            </w:r>
          </w:p>
        </w:tc>
        <w:tc>
          <w:tcPr>
            <w:tcW w:w="850" w:type="dxa"/>
            <w:tcBorders>
              <w:top w:val="single" w:sz="4" w:space="0" w:color="auto"/>
              <w:left w:val="nil"/>
              <w:bottom w:val="single" w:sz="4" w:space="0" w:color="auto"/>
              <w:right w:val="single" w:sz="4" w:space="0" w:color="auto"/>
            </w:tcBorders>
            <w:noWrap/>
            <w:vAlign w:val="bottom"/>
          </w:tcPr>
          <w:p w:rsidR="005F1C87" w:rsidRPr="00922105" w:rsidRDefault="005F1C87" w:rsidP="00D03C44">
            <w:pPr>
              <w:jc w:val="center"/>
            </w:pPr>
            <w:r w:rsidRPr="00922105">
              <w:t>200</w:t>
            </w:r>
          </w:p>
        </w:tc>
        <w:tc>
          <w:tcPr>
            <w:tcW w:w="1418" w:type="dxa"/>
            <w:tcBorders>
              <w:top w:val="single" w:sz="4" w:space="0" w:color="auto"/>
              <w:left w:val="nil"/>
              <w:bottom w:val="single" w:sz="4" w:space="0" w:color="auto"/>
              <w:right w:val="single" w:sz="4" w:space="0" w:color="auto"/>
            </w:tcBorders>
            <w:noWrap/>
            <w:vAlign w:val="bottom"/>
          </w:tcPr>
          <w:p w:rsidR="005F1C87" w:rsidRPr="005B3162" w:rsidRDefault="005F1C87" w:rsidP="00D03C44">
            <w:pPr>
              <w:jc w:val="right"/>
              <w:rPr>
                <w:bCs/>
              </w:rPr>
            </w:pPr>
            <w:r>
              <w:rPr>
                <w:bCs/>
              </w:rPr>
              <w:t>78,9</w:t>
            </w:r>
          </w:p>
        </w:tc>
        <w:tc>
          <w:tcPr>
            <w:tcW w:w="1417" w:type="dxa"/>
            <w:tcBorders>
              <w:top w:val="single" w:sz="4" w:space="0" w:color="auto"/>
              <w:left w:val="nil"/>
              <w:bottom w:val="single" w:sz="4" w:space="0" w:color="auto"/>
              <w:right w:val="single" w:sz="4" w:space="0" w:color="auto"/>
            </w:tcBorders>
            <w:vAlign w:val="bottom"/>
          </w:tcPr>
          <w:p w:rsidR="005F1C87" w:rsidRPr="005B3162" w:rsidRDefault="005F1C87" w:rsidP="00D03C44">
            <w:pPr>
              <w:jc w:val="right"/>
              <w:rPr>
                <w:bCs/>
              </w:rPr>
            </w:pPr>
            <w:r>
              <w:rPr>
                <w:bCs/>
              </w:rPr>
              <w:t>53,9</w:t>
            </w:r>
          </w:p>
        </w:tc>
        <w:tc>
          <w:tcPr>
            <w:tcW w:w="1316" w:type="dxa"/>
            <w:tcBorders>
              <w:top w:val="single" w:sz="4" w:space="0" w:color="auto"/>
              <w:left w:val="nil"/>
              <w:bottom w:val="single" w:sz="4" w:space="0" w:color="auto"/>
              <w:right w:val="single" w:sz="4" w:space="0" w:color="auto"/>
            </w:tcBorders>
            <w:vAlign w:val="bottom"/>
          </w:tcPr>
          <w:p w:rsidR="005F1C87" w:rsidRPr="005B3162" w:rsidRDefault="005F1C87" w:rsidP="00D03C44">
            <w:pPr>
              <w:jc w:val="right"/>
              <w:rPr>
                <w:bCs/>
              </w:rPr>
            </w:pPr>
            <w:r>
              <w:rPr>
                <w:bCs/>
              </w:rPr>
              <w:t>53,9</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922105" w:rsidRDefault="005F1C87" w:rsidP="00D03C44">
            <w:r w:rsidRPr="00641B52">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5F1C87" w:rsidRPr="000C4CE8" w:rsidRDefault="005F1C87" w:rsidP="00D03C44">
            <w:pPr>
              <w:jc w:val="center"/>
              <w:rPr>
                <w:bCs/>
              </w:rPr>
            </w:pPr>
            <w:r>
              <w:rPr>
                <w:bCs/>
              </w:rPr>
              <w:t>08</w:t>
            </w:r>
          </w:p>
        </w:tc>
        <w:tc>
          <w:tcPr>
            <w:tcW w:w="709" w:type="dxa"/>
            <w:tcBorders>
              <w:top w:val="single" w:sz="4" w:space="0" w:color="auto"/>
              <w:left w:val="nil"/>
              <w:bottom w:val="single" w:sz="4" w:space="0" w:color="auto"/>
              <w:right w:val="single" w:sz="4" w:space="0" w:color="auto"/>
            </w:tcBorders>
            <w:noWrap/>
            <w:vAlign w:val="bottom"/>
          </w:tcPr>
          <w:p w:rsidR="005F1C87" w:rsidRPr="000C4CE8" w:rsidRDefault="005F1C87" w:rsidP="00D03C44">
            <w:pPr>
              <w:jc w:val="center"/>
              <w:rPr>
                <w:bCs/>
              </w:rPr>
            </w:pPr>
            <w:r>
              <w:rPr>
                <w:bCs/>
              </w:rPr>
              <w:t>04</w:t>
            </w:r>
          </w:p>
        </w:tc>
        <w:tc>
          <w:tcPr>
            <w:tcW w:w="850" w:type="dxa"/>
            <w:tcBorders>
              <w:top w:val="single" w:sz="4" w:space="0" w:color="auto"/>
              <w:left w:val="nil"/>
              <w:bottom w:val="single" w:sz="4" w:space="0" w:color="auto"/>
              <w:right w:val="single" w:sz="4" w:space="0" w:color="auto"/>
            </w:tcBorders>
            <w:noWrap/>
            <w:vAlign w:val="bottom"/>
          </w:tcPr>
          <w:p w:rsidR="005F1C87" w:rsidRPr="00922105" w:rsidRDefault="005F1C87" w:rsidP="00D03C44">
            <w:pPr>
              <w:jc w:val="center"/>
            </w:pPr>
            <w:r>
              <w:t>600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rPr>
                <w:bCs/>
              </w:rPr>
            </w:pPr>
            <w:r>
              <w:rPr>
                <w:bCs/>
              </w:rPr>
              <w:t>60,0</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922105" w:rsidRDefault="005F1C87" w:rsidP="00D03C44">
            <w:r w:rsidRPr="00922105">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5F1C87" w:rsidRPr="0067682F" w:rsidRDefault="005F1C87" w:rsidP="00D03C44">
            <w:pPr>
              <w:jc w:val="center"/>
              <w:rPr>
                <w:bCs/>
              </w:rPr>
            </w:pPr>
            <w:r>
              <w:rPr>
                <w:bCs/>
              </w:rPr>
              <w:t>08</w:t>
            </w:r>
          </w:p>
        </w:tc>
        <w:tc>
          <w:tcPr>
            <w:tcW w:w="709" w:type="dxa"/>
            <w:tcBorders>
              <w:top w:val="single" w:sz="4" w:space="0" w:color="auto"/>
              <w:left w:val="nil"/>
              <w:bottom w:val="single" w:sz="4" w:space="0" w:color="auto"/>
              <w:right w:val="single" w:sz="4" w:space="0" w:color="auto"/>
            </w:tcBorders>
            <w:noWrap/>
            <w:vAlign w:val="bottom"/>
          </w:tcPr>
          <w:p w:rsidR="005F1C87" w:rsidRPr="0067682F" w:rsidRDefault="005F1C87" w:rsidP="00D03C44">
            <w:pPr>
              <w:jc w:val="center"/>
              <w:rPr>
                <w:bCs/>
              </w:rPr>
            </w:pPr>
            <w:r>
              <w:rPr>
                <w:bCs/>
              </w:rPr>
              <w:t>04</w:t>
            </w:r>
          </w:p>
        </w:tc>
        <w:tc>
          <w:tcPr>
            <w:tcW w:w="850" w:type="dxa"/>
            <w:tcBorders>
              <w:top w:val="single" w:sz="4" w:space="0" w:color="auto"/>
              <w:left w:val="nil"/>
              <w:bottom w:val="single" w:sz="4" w:space="0" w:color="auto"/>
              <w:right w:val="single" w:sz="4" w:space="0" w:color="auto"/>
            </w:tcBorders>
            <w:noWrap/>
            <w:vAlign w:val="bottom"/>
          </w:tcPr>
          <w:p w:rsidR="005F1C87" w:rsidRPr="00922105" w:rsidRDefault="005F1C87" w:rsidP="00D03C44">
            <w:pPr>
              <w:jc w:val="center"/>
            </w:pPr>
            <w:r w:rsidRPr="00922105">
              <w:t>800</w:t>
            </w:r>
          </w:p>
        </w:tc>
        <w:tc>
          <w:tcPr>
            <w:tcW w:w="1418" w:type="dxa"/>
            <w:tcBorders>
              <w:top w:val="single" w:sz="4" w:space="0" w:color="auto"/>
              <w:left w:val="nil"/>
              <w:bottom w:val="single" w:sz="4" w:space="0" w:color="auto"/>
              <w:right w:val="single" w:sz="4" w:space="0" w:color="auto"/>
            </w:tcBorders>
            <w:noWrap/>
            <w:vAlign w:val="bottom"/>
          </w:tcPr>
          <w:p w:rsidR="005F1C87" w:rsidRPr="00922105" w:rsidRDefault="005F1C87" w:rsidP="00D03C44">
            <w:pPr>
              <w:jc w:val="right"/>
            </w:pPr>
            <w:r>
              <w:t>1,7</w:t>
            </w:r>
          </w:p>
        </w:tc>
        <w:tc>
          <w:tcPr>
            <w:tcW w:w="1417" w:type="dxa"/>
            <w:tcBorders>
              <w:top w:val="single" w:sz="4" w:space="0" w:color="auto"/>
              <w:left w:val="nil"/>
              <w:bottom w:val="single" w:sz="4" w:space="0" w:color="auto"/>
              <w:right w:val="single" w:sz="4" w:space="0" w:color="auto"/>
            </w:tcBorders>
            <w:vAlign w:val="bottom"/>
          </w:tcPr>
          <w:p w:rsidR="005F1C87" w:rsidRPr="00922105" w:rsidRDefault="005F1C87" w:rsidP="00D03C44">
            <w:pPr>
              <w:jc w:val="right"/>
            </w:pPr>
            <w:r>
              <w:t>0,0</w:t>
            </w:r>
          </w:p>
        </w:tc>
        <w:tc>
          <w:tcPr>
            <w:tcW w:w="1316" w:type="dxa"/>
            <w:tcBorders>
              <w:top w:val="single" w:sz="4" w:space="0" w:color="auto"/>
              <w:left w:val="nil"/>
              <w:bottom w:val="single" w:sz="4" w:space="0" w:color="auto"/>
              <w:right w:val="single" w:sz="4" w:space="0" w:color="auto"/>
            </w:tcBorders>
            <w:vAlign w:val="bottom"/>
          </w:tcPr>
          <w:p w:rsidR="005F1C87" w:rsidRPr="00922105" w:rsidRDefault="005F1C87" w:rsidP="00D03C44">
            <w:pPr>
              <w:jc w:val="right"/>
            </w:pPr>
            <w: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3D1E60" w:rsidRDefault="005F1C87" w:rsidP="00D03C44">
            <w:pPr>
              <w:rPr>
                <w:b/>
                <w:sz w:val="28"/>
                <w:szCs w:val="28"/>
              </w:rPr>
            </w:pPr>
            <w:r w:rsidRPr="003D1E60">
              <w:rPr>
                <w:b/>
                <w:sz w:val="28"/>
                <w:szCs w:val="28"/>
              </w:rPr>
              <w:t>Социальная политика</w:t>
            </w:r>
          </w:p>
        </w:tc>
        <w:tc>
          <w:tcPr>
            <w:tcW w:w="709" w:type="dxa"/>
            <w:tcBorders>
              <w:top w:val="single" w:sz="4" w:space="0" w:color="auto"/>
              <w:left w:val="nil"/>
              <w:bottom w:val="single" w:sz="4" w:space="0" w:color="auto"/>
              <w:right w:val="single" w:sz="4" w:space="0" w:color="auto"/>
            </w:tcBorders>
            <w:noWrap/>
            <w:vAlign w:val="bottom"/>
          </w:tcPr>
          <w:p w:rsidR="005F1C87" w:rsidRPr="003D1E60" w:rsidRDefault="005F1C87" w:rsidP="00D03C44">
            <w:pPr>
              <w:jc w:val="center"/>
              <w:rPr>
                <w:b/>
                <w:sz w:val="28"/>
                <w:szCs w:val="28"/>
              </w:rPr>
            </w:pPr>
            <w:r>
              <w:rPr>
                <w:b/>
                <w:sz w:val="28"/>
                <w:szCs w:val="28"/>
              </w:rPr>
              <w:t>10</w:t>
            </w:r>
          </w:p>
        </w:tc>
        <w:tc>
          <w:tcPr>
            <w:tcW w:w="709" w:type="dxa"/>
            <w:tcBorders>
              <w:top w:val="single" w:sz="4" w:space="0" w:color="auto"/>
              <w:left w:val="nil"/>
              <w:bottom w:val="single" w:sz="4" w:space="0" w:color="auto"/>
              <w:right w:val="single" w:sz="4" w:space="0" w:color="auto"/>
            </w:tcBorders>
            <w:noWrap/>
            <w:vAlign w:val="bottom"/>
          </w:tcPr>
          <w:p w:rsidR="005F1C87" w:rsidRPr="003D1E60" w:rsidRDefault="005F1C87" w:rsidP="00D03C44">
            <w:pPr>
              <w:jc w:val="center"/>
              <w:rPr>
                <w:b/>
                <w:sz w:val="28"/>
                <w:szCs w:val="28"/>
              </w:rPr>
            </w:pPr>
            <w:r>
              <w:rPr>
                <w:b/>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5F1C87" w:rsidRPr="003D1E60" w:rsidRDefault="005F1C87" w:rsidP="00D03C44">
            <w:pPr>
              <w:jc w:val="center"/>
              <w:rPr>
                <w:b/>
                <w:sz w:val="28"/>
                <w:szCs w:val="28"/>
              </w:rPr>
            </w:pPr>
            <w:r>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5F1C87" w:rsidRPr="003D1E60" w:rsidRDefault="005F1C87" w:rsidP="00D03C44">
            <w:pPr>
              <w:jc w:val="right"/>
              <w:rPr>
                <w:b/>
                <w:sz w:val="28"/>
                <w:szCs w:val="28"/>
              </w:rPr>
            </w:pPr>
            <w:r>
              <w:rPr>
                <w:b/>
                <w:sz w:val="28"/>
                <w:szCs w:val="28"/>
              </w:rPr>
              <w:t>11884,7</w:t>
            </w:r>
          </w:p>
        </w:tc>
        <w:tc>
          <w:tcPr>
            <w:tcW w:w="1417" w:type="dxa"/>
            <w:tcBorders>
              <w:top w:val="single" w:sz="4" w:space="0" w:color="auto"/>
              <w:left w:val="nil"/>
              <w:bottom w:val="single" w:sz="4" w:space="0" w:color="auto"/>
              <w:right w:val="single" w:sz="4" w:space="0" w:color="auto"/>
            </w:tcBorders>
            <w:vAlign w:val="bottom"/>
          </w:tcPr>
          <w:p w:rsidR="005F1C87" w:rsidRPr="003D1E60" w:rsidRDefault="005F1C87" w:rsidP="00D03C44">
            <w:pPr>
              <w:jc w:val="right"/>
              <w:rPr>
                <w:b/>
                <w:sz w:val="28"/>
                <w:szCs w:val="28"/>
              </w:rPr>
            </w:pPr>
            <w:r>
              <w:rPr>
                <w:b/>
                <w:sz w:val="28"/>
                <w:szCs w:val="28"/>
              </w:rPr>
              <w:t>8931,5</w:t>
            </w:r>
          </w:p>
        </w:tc>
        <w:tc>
          <w:tcPr>
            <w:tcW w:w="1316" w:type="dxa"/>
            <w:tcBorders>
              <w:top w:val="single" w:sz="4" w:space="0" w:color="auto"/>
              <w:left w:val="nil"/>
              <w:bottom w:val="single" w:sz="4" w:space="0" w:color="auto"/>
              <w:right w:val="single" w:sz="4" w:space="0" w:color="auto"/>
            </w:tcBorders>
            <w:vAlign w:val="bottom"/>
          </w:tcPr>
          <w:p w:rsidR="005F1C87" w:rsidRPr="003D1E60" w:rsidRDefault="005F1C87" w:rsidP="00D03C44">
            <w:pPr>
              <w:jc w:val="right"/>
              <w:rPr>
                <w:b/>
                <w:sz w:val="28"/>
                <w:szCs w:val="28"/>
              </w:rPr>
            </w:pPr>
            <w:r>
              <w:rPr>
                <w:b/>
                <w:sz w:val="28"/>
                <w:szCs w:val="28"/>
              </w:rPr>
              <w:t>7982,8</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57A21" w:rsidRDefault="005F1C87" w:rsidP="00D03C44">
            <w:pPr>
              <w:rPr>
                <w:b/>
                <w:bCs/>
              </w:rPr>
            </w:pPr>
            <w:r w:rsidRPr="00457A21">
              <w:rPr>
                <w:b/>
                <w:bCs/>
              </w:rPr>
              <w:t>Пенсионное обеспечение</w:t>
            </w:r>
          </w:p>
        </w:tc>
        <w:tc>
          <w:tcPr>
            <w:tcW w:w="709" w:type="dxa"/>
            <w:tcBorders>
              <w:top w:val="single" w:sz="4" w:space="0" w:color="auto"/>
              <w:left w:val="nil"/>
              <w:bottom w:val="single" w:sz="4" w:space="0" w:color="auto"/>
              <w:right w:val="single" w:sz="4" w:space="0" w:color="auto"/>
            </w:tcBorders>
            <w:noWrap/>
            <w:vAlign w:val="bottom"/>
          </w:tcPr>
          <w:p w:rsidR="005F1C87" w:rsidRPr="00457A21" w:rsidRDefault="005F1C87" w:rsidP="00D03C44">
            <w:pPr>
              <w:jc w:val="center"/>
              <w:rPr>
                <w:b/>
                <w:bCs/>
              </w:rPr>
            </w:pPr>
            <w:r w:rsidRPr="00457A21">
              <w:rPr>
                <w:b/>
                <w:bCs/>
              </w:rPr>
              <w:t>10</w:t>
            </w:r>
          </w:p>
        </w:tc>
        <w:tc>
          <w:tcPr>
            <w:tcW w:w="709" w:type="dxa"/>
            <w:tcBorders>
              <w:top w:val="single" w:sz="4" w:space="0" w:color="auto"/>
              <w:left w:val="nil"/>
              <w:bottom w:val="single" w:sz="4" w:space="0" w:color="auto"/>
              <w:right w:val="single" w:sz="4" w:space="0" w:color="auto"/>
            </w:tcBorders>
            <w:noWrap/>
            <w:vAlign w:val="bottom"/>
          </w:tcPr>
          <w:p w:rsidR="005F1C87" w:rsidRPr="00457A21" w:rsidRDefault="005F1C87" w:rsidP="00D03C44">
            <w:pPr>
              <w:jc w:val="center"/>
              <w:rPr>
                <w:b/>
                <w:bCs/>
              </w:rPr>
            </w:pPr>
            <w:r w:rsidRPr="00457A21">
              <w:rPr>
                <w:b/>
                <w:bCs/>
              </w:rPr>
              <w:t>01</w:t>
            </w:r>
          </w:p>
        </w:tc>
        <w:tc>
          <w:tcPr>
            <w:tcW w:w="850" w:type="dxa"/>
            <w:tcBorders>
              <w:top w:val="single" w:sz="4" w:space="0" w:color="auto"/>
              <w:left w:val="nil"/>
              <w:bottom w:val="single" w:sz="4" w:space="0" w:color="auto"/>
              <w:right w:val="single" w:sz="4" w:space="0" w:color="auto"/>
            </w:tcBorders>
            <w:noWrap/>
            <w:vAlign w:val="bottom"/>
          </w:tcPr>
          <w:p w:rsidR="005F1C87" w:rsidRPr="00457A21" w:rsidRDefault="005F1C87" w:rsidP="00D03C44">
            <w:pPr>
              <w:jc w:val="center"/>
              <w:rPr>
                <w:b/>
                <w:bCs/>
              </w:rPr>
            </w:pPr>
            <w:r w:rsidRPr="00457A21">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5C2913" w:rsidRDefault="005F1C87" w:rsidP="00D03C44">
            <w:pPr>
              <w:jc w:val="right"/>
              <w:rPr>
                <w:b/>
                <w:bCs/>
              </w:rPr>
            </w:pPr>
            <w:r w:rsidRPr="005C2913">
              <w:rPr>
                <w:b/>
                <w:bCs/>
              </w:rPr>
              <w:t>4548,0</w:t>
            </w:r>
          </w:p>
        </w:tc>
        <w:tc>
          <w:tcPr>
            <w:tcW w:w="1417" w:type="dxa"/>
            <w:tcBorders>
              <w:top w:val="single" w:sz="4" w:space="0" w:color="auto"/>
              <w:left w:val="nil"/>
              <w:bottom w:val="single" w:sz="4" w:space="0" w:color="auto"/>
              <w:right w:val="single" w:sz="4" w:space="0" w:color="auto"/>
            </w:tcBorders>
            <w:vAlign w:val="bottom"/>
          </w:tcPr>
          <w:p w:rsidR="005F1C87" w:rsidRPr="005C2913" w:rsidRDefault="005F1C87" w:rsidP="00D03C44">
            <w:pPr>
              <w:jc w:val="right"/>
              <w:rPr>
                <w:b/>
                <w:bCs/>
              </w:rPr>
            </w:pPr>
            <w:r w:rsidRPr="005C2913">
              <w:rPr>
                <w:b/>
                <w:bCs/>
              </w:rPr>
              <w:t>4600,0</w:t>
            </w:r>
          </w:p>
        </w:tc>
        <w:tc>
          <w:tcPr>
            <w:tcW w:w="1316" w:type="dxa"/>
            <w:tcBorders>
              <w:top w:val="single" w:sz="4" w:space="0" w:color="auto"/>
              <w:left w:val="nil"/>
              <w:bottom w:val="single" w:sz="4" w:space="0" w:color="auto"/>
              <w:right w:val="single" w:sz="4" w:space="0" w:color="auto"/>
            </w:tcBorders>
            <w:vAlign w:val="bottom"/>
          </w:tcPr>
          <w:p w:rsidR="005F1C87" w:rsidRPr="005C2913" w:rsidRDefault="005F1C87" w:rsidP="00D03C44">
            <w:pPr>
              <w:jc w:val="right"/>
              <w:rPr>
                <w:b/>
                <w:bCs/>
              </w:rPr>
            </w:pPr>
            <w:r w:rsidRPr="005C2913">
              <w:rPr>
                <w:b/>
                <w:bCs/>
              </w:rPr>
              <w:t>4600,0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10</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01</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300</w:t>
            </w:r>
          </w:p>
        </w:tc>
        <w:tc>
          <w:tcPr>
            <w:tcW w:w="1418" w:type="dxa"/>
            <w:tcBorders>
              <w:top w:val="single" w:sz="4" w:space="0" w:color="auto"/>
              <w:left w:val="nil"/>
              <w:bottom w:val="single" w:sz="4" w:space="0" w:color="auto"/>
              <w:right w:val="single" w:sz="4" w:space="0" w:color="auto"/>
            </w:tcBorders>
            <w:noWrap/>
            <w:vAlign w:val="bottom"/>
          </w:tcPr>
          <w:p w:rsidR="005F1C87" w:rsidRPr="00FB4F7B" w:rsidRDefault="005F1C87" w:rsidP="00D03C44">
            <w:pPr>
              <w:jc w:val="right"/>
              <w:rPr>
                <w:bCs/>
              </w:rPr>
            </w:pPr>
            <w:r>
              <w:rPr>
                <w:bCs/>
              </w:rPr>
              <w:t>4548,0</w:t>
            </w:r>
          </w:p>
        </w:tc>
        <w:tc>
          <w:tcPr>
            <w:tcW w:w="1417" w:type="dxa"/>
            <w:tcBorders>
              <w:top w:val="single" w:sz="4" w:space="0" w:color="auto"/>
              <w:left w:val="nil"/>
              <w:bottom w:val="single" w:sz="4" w:space="0" w:color="auto"/>
              <w:right w:val="single" w:sz="4" w:space="0" w:color="auto"/>
            </w:tcBorders>
            <w:vAlign w:val="bottom"/>
          </w:tcPr>
          <w:p w:rsidR="005F1C87" w:rsidRPr="00FB4F7B" w:rsidRDefault="005F1C87" w:rsidP="00D03C44">
            <w:pPr>
              <w:jc w:val="right"/>
              <w:rPr>
                <w:bCs/>
              </w:rPr>
            </w:pPr>
            <w:r>
              <w:rPr>
                <w:bCs/>
              </w:rPr>
              <w:t>4600,0</w:t>
            </w:r>
          </w:p>
        </w:tc>
        <w:tc>
          <w:tcPr>
            <w:tcW w:w="1316" w:type="dxa"/>
            <w:tcBorders>
              <w:top w:val="single" w:sz="4" w:space="0" w:color="auto"/>
              <w:left w:val="nil"/>
              <w:bottom w:val="single" w:sz="4" w:space="0" w:color="auto"/>
              <w:right w:val="single" w:sz="4" w:space="0" w:color="auto"/>
            </w:tcBorders>
            <w:vAlign w:val="bottom"/>
          </w:tcPr>
          <w:p w:rsidR="005F1C87" w:rsidRPr="00FB4F7B" w:rsidRDefault="005F1C87" w:rsidP="00D03C44">
            <w:pPr>
              <w:jc w:val="right"/>
              <w:rPr>
                <w:bCs/>
              </w:rPr>
            </w:pPr>
            <w:r>
              <w:rPr>
                <w:bCs/>
              </w:rPr>
              <w:t>4600,0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C24A8E" w:rsidRDefault="005F1C87" w:rsidP="00D03C44">
            <w:pPr>
              <w:rPr>
                <w:b/>
                <w:bCs/>
              </w:rPr>
            </w:pPr>
            <w:r w:rsidRPr="00C24A8E">
              <w:rPr>
                <w:b/>
                <w:bCs/>
              </w:rPr>
              <w:t>Социальное обеспечение населения</w:t>
            </w:r>
          </w:p>
        </w:tc>
        <w:tc>
          <w:tcPr>
            <w:tcW w:w="709"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10</w:t>
            </w:r>
          </w:p>
        </w:tc>
        <w:tc>
          <w:tcPr>
            <w:tcW w:w="709"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03</w:t>
            </w:r>
          </w:p>
        </w:tc>
        <w:tc>
          <w:tcPr>
            <w:tcW w:w="850"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1F2AA2" w:rsidRDefault="005F1C87" w:rsidP="00D03C44">
            <w:pPr>
              <w:jc w:val="right"/>
              <w:rPr>
                <w:b/>
                <w:bCs/>
              </w:rPr>
            </w:pPr>
            <w:r>
              <w:rPr>
                <w:b/>
                <w:bCs/>
              </w:rPr>
              <w:t>3353,4</w:t>
            </w:r>
          </w:p>
        </w:tc>
        <w:tc>
          <w:tcPr>
            <w:tcW w:w="1417" w:type="dxa"/>
            <w:tcBorders>
              <w:top w:val="single" w:sz="4" w:space="0" w:color="auto"/>
              <w:left w:val="nil"/>
              <w:bottom w:val="single" w:sz="4" w:space="0" w:color="auto"/>
              <w:right w:val="single" w:sz="4" w:space="0" w:color="auto"/>
            </w:tcBorders>
            <w:vAlign w:val="bottom"/>
          </w:tcPr>
          <w:p w:rsidR="005F1C87" w:rsidRPr="00385F43" w:rsidRDefault="005F1C87" w:rsidP="00D03C44">
            <w:pPr>
              <w:jc w:val="right"/>
              <w:rPr>
                <w:b/>
                <w:bCs/>
              </w:rPr>
            </w:pPr>
            <w:r>
              <w:rPr>
                <w:b/>
                <w:bCs/>
              </w:rPr>
              <w:t>1727,8</w:t>
            </w:r>
          </w:p>
        </w:tc>
        <w:tc>
          <w:tcPr>
            <w:tcW w:w="1316" w:type="dxa"/>
            <w:tcBorders>
              <w:top w:val="single" w:sz="4" w:space="0" w:color="auto"/>
              <w:left w:val="nil"/>
              <w:bottom w:val="single" w:sz="4" w:space="0" w:color="auto"/>
              <w:right w:val="single" w:sz="4" w:space="0" w:color="auto"/>
            </w:tcBorders>
            <w:vAlign w:val="bottom"/>
          </w:tcPr>
          <w:p w:rsidR="005F1C87" w:rsidRPr="00385F43" w:rsidRDefault="005F1C87" w:rsidP="00D03C44">
            <w:pPr>
              <w:jc w:val="right"/>
              <w:rPr>
                <w:b/>
                <w:bCs/>
              </w:rPr>
            </w:pPr>
            <w:r>
              <w:rPr>
                <w:b/>
                <w:bCs/>
              </w:rPr>
              <w:t>943,4</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10</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03</w:t>
            </w:r>
          </w:p>
        </w:tc>
        <w:tc>
          <w:tcPr>
            <w:tcW w:w="850" w:type="dxa"/>
            <w:tcBorders>
              <w:top w:val="single" w:sz="4" w:space="0" w:color="auto"/>
              <w:left w:val="nil"/>
              <w:bottom w:val="single" w:sz="4" w:space="0" w:color="auto"/>
              <w:right w:val="single" w:sz="4" w:space="0" w:color="auto"/>
            </w:tcBorders>
            <w:noWrap/>
            <w:vAlign w:val="bottom"/>
          </w:tcPr>
          <w:p w:rsidR="005F1C87" w:rsidRPr="00821F44" w:rsidRDefault="005F1C87" w:rsidP="00D03C44">
            <w:pPr>
              <w:jc w:val="center"/>
            </w:pPr>
            <w:r w:rsidRPr="00821F44">
              <w:t>300</w:t>
            </w:r>
          </w:p>
        </w:tc>
        <w:tc>
          <w:tcPr>
            <w:tcW w:w="1418" w:type="dxa"/>
            <w:tcBorders>
              <w:top w:val="single" w:sz="4" w:space="0" w:color="auto"/>
              <w:left w:val="nil"/>
              <w:bottom w:val="single" w:sz="4" w:space="0" w:color="auto"/>
              <w:right w:val="single" w:sz="4" w:space="0" w:color="auto"/>
            </w:tcBorders>
            <w:noWrap/>
            <w:vAlign w:val="bottom"/>
          </w:tcPr>
          <w:p w:rsidR="005F1C87" w:rsidRPr="005C2913" w:rsidRDefault="005F1C87" w:rsidP="00D03C44">
            <w:pPr>
              <w:jc w:val="right"/>
              <w:rPr>
                <w:bCs/>
              </w:rPr>
            </w:pPr>
            <w:r>
              <w:rPr>
                <w:bCs/>
              </w:rPr>
              <w:t>3353,4</w:t>
            </w:r>
          </w:p>
        </w:tc>
        <w:tc>
          <w:tcPr>
            <w:tcW w:w="1417" w:type="dxa"/>
            <w:tcBorders>
              <w:top w:val="single" w:sz="4" w:space="0" w:color="auto"/>
              <w:left w:val="nil"/>
              <w:bottom w:val="single" w:sz="4" w:space="0" w:color="auto"/>
              <w:right w:val="single" w:sz="4" w:space="0" w:color="auto"/>
            </w:tcBorders>
            <w:vAlign w:val="bottom"/>
          </w:tcPr>
          <w:p w:rsidR="005F1C87" w:rsidRPr="005C2913" w:rsidRDefault="005F1C87" w:rsidP="00D03C44">
            <w:pPr>
              <w:jc w:val="right"/>
              <w:rPr>
                <w:bCs/>
              </w:rPr>
            </w:pPr>
            <w:r>
              <w:rPr>
                <w:bCs/>
              </w:rPr>
              <w:t>1727,8</w:t>
            </w:r>
          </w:p>
        </w:tc>
        <w:tc>
          <w:tcPr>
            <w:tcW w:w="1316" w:type="dxa"/>
            <w:tcBorders>
              <w:top w:val="single" w:sz="4" w:space="0" w:color="auto"/>
              <w:left w:val="nil"/>
              <w:bottom w:val="single" w:sz="4" w:space="0" w:color="auto"/>
              <w:right w:val="single" w:sz="4" w:space="0" w:color="auto"/>
            </w:tcBorders>
            <w:vAlign w:val="bottom"/>
          </w:tcPr>
          <w:p w:rsidR="005F1C87" w:rsidRPr="005C2913" w:rsidRDefault="005F1C87" w:rsidP="00D03C44">
            <w:pPr>
              <w:jc w:val="right"/>
              <w:rPr>
                <w:bCs/>
              </w:rPr>
            </w:pPr>
            <w:r>
              <w:rPr>
                <w:bCs/>
              </w:rPr>
              <w:t>943,4</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D339DB" w:rsidRDefault="005F1C87" w:rsidP="00D03C44">
            <w:pPr>
              <w:rPr>
                <w:b/>
                <w:bCs/>
              </w:rPr>
            </w:pPr>
            <w:r w:rsidRPr="00D339DB">
              <w:rPr>
                <w:b/>
                <w:bCs/>
              </w:rPr>
              <w:t>Охрана семьи и детства</w:t>
            </w:r>
          </w:p>
        </w:tc>
        <w:tc>
          <w:tcPr>
            <w:tcW w:w="709"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10</w:t>
            </w:r>
          </w:p>
        </w:tc>
        <w:tc>
          <w:tcPr>
            <w:tcW w:w="709"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04</w:t>
            </w:r>
          </w:p>
        </w:tc>
        <w:tc>
          <w:tcPr>
            <w:tcW w:w="850" w:type="dxa"/>
            <w:tcBorders>
              <w:top w:val="single" w:sz="4" w:space="0" w:color="auto"/>
              <w:left w:val="nil"/>
              <w:bottom w:val="single" w:sz="4" w:space="0" w:color="auto"/>
              <w:right w:val="single" w:sz="4" w:space="0" w:color="auto"/>
            </w:tcBorders>
            <w:noWrap/>
            <w:vAlign w:val="bottom"/>
          </w:tcPr>
          <w:p w:rsidR="005F1C87" w:rsidRPr="00D339DB" w:rsidRDefault="005F1C87" w:rsidP="00D03C44">
            <w:pPr>
              <w:jc w:val="center"/>
              <w:rPr>
                <w:b/>
                <w:bCs/>
              </w:rPr>
            </w:pPr>
            <w:r w:rsidRPr="00D339DB">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D339DB" w:rsidRDefault="005F1C87" w:rsidP="00D03C44">
            <w:pPr>
              <w:jc w:val="right"/>
              <w:rPr>
                <w:b/>
              </w:rPr>
            </w:pPr>
            <w:r>
              <w:rPr>
                <w:b/>
              </w:rPr>
              <w:t>3363,3</w:t>
            </w:r>
          </w:p>
        </w:tc>
        <w:tc>
          <w:tcPr>
            <w:tcW w:w="1417" w:type="dxa"/>
            <w:tcBorders>
              <w:top w:val="single" w:sz="4" w:space="0" w:color="auto"/>
              <w:left w:val="nil"/>
              <w:bottom w:val="single" w:sz="4" w:space="0" w:color="auto"/>
              <w:right w:val="single" w:sz="4" w:space="0" w:color="auto"/>
            </w:tcBorders>
            <w:vAlign w:val="bottom"/>
          </w:tcPr>
          <w:p w:rsidR="005F1C87" w:rsidRPr="00D339DB" w:rsidRDefault="005F1C87" w:rsidP="00D03C44">
            <w:pPr>
              <w:jc w:val="right"/>
              <w:rPr>
                <w:b/>
              </w:rPr>
            </w:pPr>
            <w:r>
              <w:rPr>
                <w:b/>
              </w:rPr>
              <w:t>2303,7</w:t>
            </w:r>
          </w:p>
        </w:tc>
        <w:tc>
          <w:tcPr>
            <w:tcW w:w="1316" w:type="dxa"/>
            <w:tcBorders>
              <w:top w:val="single" w:sz="4" w:space="0" w:color="auto"/>
              <w:left w:val="nil"/>
              <w:bottom w:val="single" w:sz="4" w:space="0" w:color="auto"/>
              <w:right w:val="single" w:sz="4" w:space="0" w:color="auto"/>
            </w:tcBorders>
            <w:vAlign w:val="bottom"/>
          </w:tcPr>
          <w:p w:rsidR="005F1C87" w:rsidRPr="00D339DB" w:rsidRDefault="005F1C87" w:rsidP="00D03C44">
            <w:pPr>
              <w:jc w:val="right"/>
              <w:rPr>
                <w:b/>
              </w:rPr>
            </w:pPr>
            <w:r>
              <w:rPr>
                <w:b/>
              </w:rPr>
              <w:t>2239,4</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3D076B" w:rsidRDefault="005F1C87" w:rsidP="00D03C44">
            <w:pPr>
              <w:jc w:val="center"/>
              <w:rPr>
                <w:bCs/>
              </w:rPr>
            </w:pPr>
            <w:r>
              <w:rPr>
                <w:bCs/>
              </w:rPr>
              <w:t>10</w:t>
            </w:r>
          </w:p>
        </w:tc>
        <w:tc>
          <w:tcPr>
            <w:tcW w:w="709" w:type="dxa"/>
            <w:tcBorders>
              <w:top w:val="single" w:sz="4" w:space="0" w:color="auto"/>
              <w:left w:val="nil"/>
              <w:bottom w:val="single" w:sz="4" w:space="0" w:color="auto"/>
              <w:right w:val="single" w:sz="4" w:space="0" w:color="auto"/>
            </w:tcBorders>
            <w:noWrap/>
            <w:vAlign w:val="bottom"/>
          </w:tcPr>
          <w:p w:rsidR="005F1C87" w:rsidRPr="003D076B" w:rsidRDefault="005F1C87" w:rsidP="00D03C44">
            <w:pPr>
              <w:jc w:val="center"/>
              <w:rPr>
                <w:bCs/>
              </w:rPr>
            </w:pPr>
            <w:r>
              <w:rPr>
                <w:bCs/>
              </w:rPr>
              <w:t>04</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200</w:t>
            </w:r>
          </w:p>
        </w:tc>
        <w:tc>
          <w:tcPr>
            <w:tcW w:w="1418"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right"/>
            </w:pPr>
            <w:r>
              <w:t>16,5</w:t>
            </w:r>
          </w:p>
        </w:tc>
        <w:tc>
          <w:tcPr>
            <w:tcW w:w="1417" w:type="dxa"/>
            <w:tcBorders>
              <w:top w:val="single" w:sz="4" w:space="0" w:color="auto"/>
              <w:left w:val="nil"/>
              <w:bottom w:val="single" w:sz="4" w:space="0" w:color="auto"/>
              <w:right w:val="single" w:sz="4" w:space="0" w:color="auto"/>
            </w:tcBorders>
            <w:vAlign w:val="bottom"/>
          </w:tcPr>
          <w:p w:rsidR="005F1C87" w:rsidRPr="004D11E6" w:rsidRDefault="005F1C87" w:rsidP="00D03C44">
            <w:pPr>
              <w:jc w:val="right"/>
            </w:pPr>
            <w:r>
              <w:t>16,5</w:t>
            </w:r>
          </w:p>
        </w:tc>
        <w:tc>
          <w:tcPr>
            <w:tcW w:w="1316" w:type="dxa"/>
            <w:tcBorders>
              <w:top w:val="single" w:sz="4" w:space="0" w:color="auto"/>
              <w:left w:val="nil"/>
              <w:bottom w:val="single" w:sz="4" w:space="0" w:color="auto"/>
              <w:right w:val="single" w:sz="4" w:space="0" w:color="auto"/>
            </w:tcBorders>
            <w:vAlign w:val="bottom"/>
          </w:tcPr>
          <w:p w:rsidR="005F1C87" w:rsidRPr="004D11E6" w:rsidRDefault="005F1C87" w:rsidP="00D03C44">
            <w:pPr>
              <w:jc w:val="right"/>
            </w:pPr>
            <w:r>
              <w:t>16,5</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noWrap/>
            <w:vAlign w:val="bottom"/>
          </w:tcPr>
          <w:p w:rsidR="005F1C87" w:rsidRPr="003D076B" w:rsidRDefault="005F1C87" w:rsidP="00D03C44">
            <w:pPr>
              <w:jc w:val="center"/>
              <w:rPr>
                <w:bCs/>
              </w:rPr>
            </w:pPr>
            <w:r>
              <w:rPr>
                <w:bCs/>
              </w:rPr>
              <w:t>10</w:t>
            </w:r>
          </w:p>
        </w:tc>
        <w:tc>
          <w:tcPr>
            <w:tcW w:w="709" w:type="dxa"/>
            <w:tcBorders>
              <w:top w:val="single" w:sz="4" w:space="0" w:color="auto"/>
              <w:left w:val="nil"/>
              <w:bottom w:val="single" w:sz="4" w:space="0" w:color="auto"/>
              <w:right w:val="single" w:sz="4" w:space="0" w:color="auto"/>
            </w:tcBorders>
            <w:noWrap/>
            <w:vAlign w:val="bottom"/>
          </w:tcPr>
          <w:p w:rsidR="005F1C87" w:rsidRPr="003D076B" w:rsidRDefault="005F1C87" w:rsidP="00D03C44">
            <w:pPr>
              <w:jc w:val="center"/>
              <w:rPr>
                <w:bCs/>
              </w:rPr>
            </w:pPr>
            <w:r>
              <w:rPr>
                <w:bCs/>
              </w:rPr>
              <w:t>04</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300</w:t>
            </w:r>
          </w:p>
        </w:tc>
        <w:tc>
          <w:tcPr>
            <w:tcW w:w="1418"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right"/>
            </w:pPr>
            <w:r>
              <w:t>1099,0</w:t>
            </w:r>
          </w:p>
        </w:tc>
        <w:tc>
          <w:tcPr>
            <w:tcW w:w="1417" w:type="dxa"/>
            <w:tcBorders>
              <w:top w:val="single" w:sz="4" w:space="0" w:color="auto"/>
              <w:left w:val="nil"/>
              <w:bottom w:val="single" w:sz="4" w:space="0" w:color="auto"/>
              <w:right w:val="single" w:sz="4" w:space="0" w:color="auto"/>
            </w:tcBorders>
            <w:vAlign w:val="bottom"/>
          </w:tcPr>
          <w:p w:rsidR="005F1C87" w:rsidRPr="004D11E6" w:rsidRDefault="005F1C87" w:rsidP="00D03C44">
            <w:pPr>
              <w:jc w:val="right"/>
            </w:pPr>
            <w:r>
              <w:t>1163,3</w:t>
            </w:r>
          </w:p>
        </w:tc>
        <w:tc>
          <w:tcPr>
            <w:tcW w:w="1316" w:type="dxa"/>
            <w:tcBorders>
              <w:top w:val="single" w:sz="4" w:space="0" w:color="auto"/>
              <w:left w:val="nil"/>
              <w:bottom w:val="single" w:sz="4" w:space="0" w:color="auto"/>
              <w:right w:val="single" w:sz="4" w:space="0" w:color="auto"/>
            </w:tcBorders>
            <w:vAlign w:val="bottom"/>
          </w:tcPr>
          <w:p w:rsidR="005F1C87" w:rsidRPr="004D11E6" w:rsidRDefault="005F1C87" w:rsidP="00D03C44">
            <w:pPr>
              <w:jc w:val="right"/>
            </w:pPr>
            <w:r>
              <w:t>1099,0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Default="005F1C87" w:rsidP="00D03C44">
            <w:r>
              <w:t>Капитальные вложения в объекты государственной ( муниципальной ) собственности</w:t>
            </w:r>
          </w:p>
        </w:tc>
        <w:tc>
          <w:tcPr>
            <w:tcW w:w="709" w:type="dxa"/>
            <w:tcBorders>
              <w:top w:val="single" w:sz="4" w:space="0" w:color="auto"/>
              <w:left w:val="nil"/>
              <w:bottom w:val="single" w:sz="4" w:space="0" w:color="auto"/>
              <w:right w:val="single" w:sz="4" w:space="0" w:color="auto"/>
            </w:tcBorders>
            <w:noWrap/>
            <w:vAlign w:val="bottom"/>
          </w:tcPr>
          <w:p w:rsidR="005F1C87" w:rsidRPr="003D076B" w:rsidRDefault="005F1C87" w:rsidP="00D03C44">
            <w:pPr>
              <w:jc w:val="center"/>
              <w:rPr>
                <w:bCs/>
              </w:rPr>
            </w:pPr>
            <w:r>
              <w:rPr>
                <w:bCs/>
              </w:rPr>
              <w:t>10</w:t>
            </w:r>
          </w:p>
        </w:tc>
        <w:tc>
          <w:tcPr>
            <w:tcW w:w="709" w:type="dxa"/>
            <w:tcBorders>
              <w:top w:val="single" w:sz="4" w:space="0" w:color="auto"/>
              <w:left w:val="nil"/>
              <w:bottom w:val="single" w:sz="4" w:space="0" w:color="auto"/>
              <w:right w:val="single" w:sz="4" w:space="0" w:color="auto"/>
            </w:tcBorders>
            <w:noWrap/>
            <w:vAlign w:val="bottom"/>
          </w:tcPr>
          <w:p w:rsidR="005F1C87" w:rsidRPr="003D076B" w:rsidRDefault="005F1C87" w:rsidP="00D03C44">
            <w:pPr>
              <w:jc w:val="center"/>
              <w:rPr>
                <w:bCs/>
              </w:rPr>
            </w:pPr>
            <w:r>
              <w:rPr>
                <w:bCs/>
              </w:rPr>
              <w:t>04</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400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pPr>
            <w:r>
              <w:t>2247,8</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1123,9</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pPr>
            <w:r>
              <w:t>1123,9</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pPr>
              <w:rPr>
                <w:b/>
                <w:bCs/>
              </w:rPr>
            </w:pPr>
            <w:r>
              <w:rPr>
                <w:b/>
                <w:bCs/>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Pr>
                <w:b/>
                <w:bCs/>
              </w:rPr>
              <w:t>10</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Pr>
                <w:b/>
                <w:bCs/>
              </w:rPr>
              <w:t>06</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1F2AA2" w:rsidRDefault="005F1C87" w:rsidP="00D03C44">
            <w:pPr>
              <w:jc w:val="right"/>
              <w:rPr>
                <w:b/>
                <w:bCs/>
              </w:rPr>
            </w:pPr>
            <w:r>
              <w:rPr>
                <w:b/>
                <w:bCs/>
              </w:rPr>
              <w:t>620,0</w:t>
            </w:r>
          </w:p>
        </w:tc>
        <w:tc>
          <w:tcPr>
            <w:tcW w:w="1417" w:type="dxa"/>
            <w:tcBorders>
              <w:top w:val="single" w:sz="4" w:space="0" w:color="auto"/>
              <w:left w:val="nil"/>
              <w:bottom w:val="single" w:sz="4" w:space="0" w:color="auto"/>
              <w:right w:val="single" w:sz="4" w:space="0" w:color="auto"/>
            </w:tcBorders>
            <w:vAlign w:val="bottom"/>
          </w:tcPr>
          <w:p w:rsidR="005F1C87" w:rsidRPr="001F2AA2" w:rsidRDefault="005F1C87" w:rsidP="00D03C44">
            <w:pPr>
              <w:jc w:val="right"/>
              <w:rPr>
                <w:b/>
                <w:bCs/>
              </w:rPr>
            </w:pPr>
            <w:r>
              <w:rPr>
                <w:b/>
                <w:bCs/>
              </w:rPr>
              <w:t>300,0</w:t>
            </w:r>
          </w:p>
        </w:tc>
        <w:tc>
          <w:tcPr>
            <w:tcW w:w="1316" w:type="dxa"/>
            <w:tcBorders>
              <w:top w:val="single" w:sz="4" w:space="0" w:color="auto"/>
              <w:left w:val="nil"/>
              <w:bottom w:val="single" w:sz="4" w:space="0" w:color="auto"/>
              <w:right w:val="single" w:sz="4" w:space="0" w:color="auto"/>
            </w:tcBorders>
            <w:vAlign w:val="bottom"/>
          </w:tcPr>
          <w:p w:rsidR="005F1C87" w:rsidRPr="001F2AA2" w:rsidRDefault="005F1C87" w:rsidP="00D03C44">
            <w:pPr>
              <w:jc w:val="right"/>
              <w:rPr>
                <w:b/>
                <w:bCs/>
              </w:rPr>
            </w:pPr>
            <w:r>
              <w:rPr>
                <w:b/>
                <w:bCs/>
              </w:rPr>
              <w:t>200,0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5F1C87" w:rsidRPr="003D076B" w:rsidRDefault="005F1C87" w:rsidP="00D03C44">
            <w:pPr>
              <w:jc w:val="center"/>
              <w:rPr>
                <w:bCs/>
              </w:rPr>
            </w:pPr>
            <w:r>
              <w:rPr>
                <w:bCs/>
              </w:rPr>
              <w:t>10</w:t>
            </w:r>
          </w:p>
        </w:tc>
        <w:tc>
          <w:tcPr>
            <w:tcW w:w="709" w:type="dxa"/>
            <w:tcBorders>
              <w:top w:val="single" w:sz="4" w:space="0" w:color="auto"/>
              <w:left w:val="nil"/>
              <w:bottom w:val="single" w:sz="4" w:space="0" w:color="auto"/>
              <w:right w:val="single" w:sz="4" w:space="0" w:color="auto"/>
            </w:tcBorders>
            <w:noWrap/>
            <w:vAlign w:val="bottom"/>
          </w:tcPr>
          <w:p w:rsidR="005F1C87" w:rsidRPr="003D076B" w:rsidRDefault="005F1C87" w:rsidP="00D03C44">
            <w:pPr>
              <w:jc w:val="center"/>
              <w:rPr>
                <w:bCs/>
              </w:rPr>
            </w:pPr>
            <w:r>
              <w:rPr>
                <w:bCs/>
              </w:rPr>
              <w:t>06</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200</w:t>
            </w:r>
          </w:p>
        </w:tc>
        <w:tc>
          <w:tcPr>
            <w:tcW w:w="1418" w:type="dxa"/>
            <w:tcBorders>
              <w:top w:val="single" w:sz="4" w:space="0" w:color="auto"/>
              <w:left w:val="nil"/>
              <w:bottom w:val="single" w:sz="4" w:space="0" w:color="auto"/>
              <w:right w:val="single" w:sz="4" w:space="0" w:color="auto"/>
            </w:tcBorders>
            <w:noWrap/>
            <w:vAlign w:val="bottom"/>
          </w:tcPr>
          <w:p w:rsidR="005F1C87" w:rsidRPr="007973DD" w:rsidRDefault="005F1C87" w:rsidP="00D03C44">
            <w:pPr>
              <w:jc w:val="right"/>
              <w:rPr>
                <w:bCs/>
              </w:rPr>
            </w:pPr>
            <w:r>
              <w:rPr>
                <w:bCs/>
              </w:rPr>
              <w:t>320,0</w:t>
            </w:r>
          </w:p>
        </w:tc>
        <w:tc>
          <w:tcPr>
            <w:tcW w:w="1417" w:type="dxa"/>
            <w:tcBorders>
              <w:top w:val="single" w:sz="4" w:space="0" w:color="auto"/>
              <w:left w:val="nil"/>
              <w:bottom w:val="single" w:sz="4" w:space="0" w:color="auto"/>
              <w:right w:val="single" w:sz="4" w:space="0" w:color="auto"/>
            </w:tcBorders>
            <w:vAlign w:val="bottom"/>
          </w:tcPr>
          <w:p w:rsidR="005F1C87" w:rsidRPr="007973DD" w:rsidRDefault="005F1C87" w:rsidP="00D03C44">
            <w:pPr>
              <w:jc w:val="right"/>
              <w:rPr>
                <w:bCs/>
              </w:rPr>
            </w:pPr>
            <w:r>
              <w:rPr>
                <w:bCs/>
              </w:rPr>
              <w:t>2</w:t>
            </w:r>
            <w:r w:rsidRPr="007973DD">
              <w:rPr>
                <w:bCs/>
              </w:rPr>
              <w:t>00,0</w:t>
            </w:r>
          </w:p>
        </w:tc>
        <w:tc>
          <w:tcPr>
            <w:tcW w:w="1316" w:type="dxa"/>
            <w:tcBorders>
              <w:top w:val="single" w:sz="4" w:space="0" w:color="auto"/>
              <w:left w:val="nil"/>
              <w:bottom w:val="single" w:sz="4" w:space="0" w:color="auto"/>
              <w:right w:val="single" w:sz="4" w:space="0" w:color="auto"/>
            </w:tcBorders>
            <w:vAlign w:val="bottom"/>
          </w:tcPr>
          <w:p w:rsidR="005F1C87" w:rsidRPr="007973DD" w:rsidRDefault="005F1C87" w:rsidP="00D03C44">
            <w:pPr>
              <w:jc w:val="right"/>
              <w:rPr>
                <w:bCs/>
              </w:rPr>
            </w:pPr>
            <w:r>
              <w:rPr>
                <w:bCs/>
              </w:rPr>
              <w:t>1</w:t>
            </w:r>
            <w:r w:rsidRPr="007973DD">
              <w:rPr>
                <w:bCs/>
              </w:rPr>
              <w:t>00,0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10</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rPr>
                <w:bCs/>
              </w:rPr>
            </w:pPr>
            <w:r>
              <w:rPr>
                <w:bCs/>
              </w:rPr>
              <w:t>06</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600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rPr>
                <w:bCs/>
              </w:rPr>
            </w:pPr>
            <w:r>
              <w:rPr>
                <w:bCs/>
              </w:rPr>
              <w:t>300,0</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100,0</w:t>
            </w:r>
          </w:p>
        </w:tc>
        <w:tc>
          <w:tcPr>
            <w:tcW w:w="1316"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100,0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CC1502" w:rsidRDefault="005F1C87" w:rsidP="00D03C44">
            <w:pPr>
              <w:rPr>
                <w:b/>
                <w:bCs/>
                <w:sz w:val="28"/>
                <w:szCs w:val="28"/>
              </w:rPr>
            </w:pPr>
            <w:r w:rsidRPr="00CC1502">
              <w:rPr>
                <w:b/>
                <w:bCs/>
                <w:sz w:val="28"/>
                <w:szCs w:val="28"/>
              </w:rPr>
              <w:t xml:space="preserve">Физическая культура и спорт  </w:t>
            </w:r>
          </w:p>
        </w:tc>
        <w:tc>
          <w:tcPr>
            <w:tcW w:w="709" w:type="dxa"/>
            <w:tcBorders>
              <w:top w:val="single" w:sz="4" w:space="0" w:color="auto"/>
              <w:left w:val="nil"/>
              <w:bottom w:val="single" w:sz="4" w:space="0" w:color="auto"/>
              <w:right w:val="single" w:sz="4" w:space="0" w:color="auto"/>
            </w:tcBorders>
            <w:noWrap/>
            <w:vAlign w:val="bottom"/>
          </w:tcPr>
          <w:p w:rsidR="005F1C87" w:rsidRPr="00CC1502" w:rsidRDefault="005F1C87" w:rsidP="00D03C44">
            <w:pPr>
              <w:jc w:val="center"/>
              <w:rPr>
                <w:b/>
                <w:bCs/>
                <w:sz w:val="28"/>
                <w:szCs w:val="28"/>
              </w:rPr>
            </w:pPr>
            <w:r w:rsidRPr="00CC1502">
              <w:rPr>
                <w:b/>
                <w:bCs/>
                <w:sz w:val="28"/>
                <w:szCs w:val="28"/>
              </w:rPr>
              <w:t>11</w:t>
            </w:r>
          </w:p>
        </w:tc>
        <w:tc>
          <w:tcPr>
            <w:tcW w:w="709" w:type="dxa"/>
            <w:tcBorders>
              <w:top w:val="single" w:sz="4" w:space="0" w:color="auto"/>
              <w:left w:val="nil"/>
              <w:bottom w:val="single" w:sz="4" w:space="0" w:color="auto"/>
              <w:right w:val="single" w:sz="4" w:space="0" w:color="auto"/>
            </w:tcBorders>
            <w:noWrap/>
            <w:vAlign w:val="bottom"/>
          </w:tcPr>
          <w:p w:rsidR="005F1C87" w:rsidRPr="00CC1502" w:rsidRDefault="005F1C87" w:rsidP="00D03C44">
            <w:pPr>
              <w:jc w:val="center"/>
              <w:rPr>
                <w:b/>
                <w:bCs/>
                <w:sz w:val="28"/>
                <w:szCs w:val="28"/>
              </w:rPr>
            </w:pPr>
            <w:r w:rsidRPr="00CC1502">
              <w:rPr>
                <w:b/>
                <w:bCs/>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5F1C87" w:rsidRPr="0078074E" w:rsidRDefault="005F1C87" w:rsidP="00D03C44">
            <w:pPr>
              <w:jc w:val="center"/>
              <w:rPr>
                <w:b/>
                <w:bCs/>
                <w:sz w:val="28"/>
                <w:szCs w:val="28"/>
              </w:rPr>
            </w:pPr>
            <w:r w:rsidRPr="0078074E">
              <w:rPr>
                <w:b/>
                <w:bCs/>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5F1C87" w:rsidRPr="000B2C1C" w:rsidRDefault="005F1C87" w:rsidP="00D03C44">
            <w:pPr>
              <w:jc w:val="right"/>
              <w:rPr>
                <w:b/>
                <w:bCs/>
                <w:sz w:val="28"/>
                <w:szCs w:val="28"/>
              </w:rPr>
            </w:pPr>
            <w:r>
              <w:rPr>
                <w:b/>
                <w:bCs/>
                <w:sz w:val="28"/>
                <w:szCs w:val="28"/>
              </w:rPr>
              <w:t>2604,1</w:t>
            </w:r>
          </w:p>
        </w:tc>
        <w:tc>
          <w:tcPr>
            <w:tcW w:w="1417"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
                <w:bCs/>
                <w:sz w:val="28"/>
                <w:szCs w:val="28"/>
              </w:rPr>
            </w:pPr>
            <w:r>
              <w:rPr>
                <w:b/>
                <w:bCs/>
                <w:sz w:val="28"/>
                <w:szCs w:val="28"/>
              </w:rPr>
              <w:t>2000,9</w:t>
            </w:r>
          </w:p>
        </w:tc>
        <w:tc>
          <w:tcPr>
            <w:tcW w:w="1316"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
                <w:bCs/>
                <w:sz w:val="28"/>
                <w:szCs w:val="28"/>
              </w:rPr>
            </w:pPr>
            <w:r>
              <w:rPr>
                <w:b/>
                <w:bCs/>
                <w:sz w:val="28"/>
                <w:szCs w:val="28"/>
              </w:rPr>
              <w:t>24</w:t>
            </w:r>
            <w:r w:rsidRPr="000B2C1C">
              <w:rPr>
                <w:b/>
                <w:bCs/>
                <w:sz w:val="28"/>
                <w:szCs w:val="28"/>
              </w:rPr>
              <w:t>62,6</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C24A8E" w:rsidRDefault="005F1C87" w:rsidP="00D03C44">
            <w:pPr>
              <w:rPr>
                <w:b/>
                <w:bCs/>
              </w:rPr>
            </w:pPr>
            <w:r w:rsidRPr="00C24A8E">
              <w:rPr>
                <w:b/>
                <w:bCs/>
              </w:rPr>
              <w:t>Массовый спорт</w:t>
            </w:r>
          </w:p>
        </w:tc>
        <w:tc>
          <w:tcPr>
            <w:tcW w:w="709"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11</w:t>
            </w:r>
          </w:p>
        </w:tc>
        <w:tc>
          <w:tcPr>
            <w:tcW w:w="709"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02</w:t>
            </w:r>
          </w:p>
        </w:tc>
        <w:tc>
          <w:tcPr>
            <w:tcW w:w="850" w:type="dxa"/>
            <w:tcBorders>
              <w:top w:val="single" w:sz="4" w:space="0" w:color="auto"/>
              <w:left w:val="nil"/>
              <w:bottom w:val="single" w:sz="4" w:space="0" w:color="auto"/>
              <w:right w:val="single" w:sz="4" w:space="0" w:color="auto"/>
            </w:tcBorders>
            <w:noWrap/>
            <w:vAlign w:val="bottom"/>
          </w:tcPr>
          <w:p w:rsidR="005F1C87" w:rsidRPr="00C24A8E" w:rsidRDefault="005F1C87" w:rsidP="00D03C44">
            <w:pPr>
              <w:jc w:val="center"/>
              <w:rPr>
                <w:b/>
                <w:bCs/>
              </w:rPr>
            </w:pPr>
            <w:r w:rsidRPr="00C24A8E">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1F2AA2" w:rsidRDefault="005F1C87" w:rsidP="00D03C44">
            <w:pPr>
              <w:jc w:val="right"/>
              <w:rPr>
                <w:b/>
                <w:bCs/>
              </w:rPr>
            </w:pPr>
            <w:r>
              <w:rPr>
                <w:b/>
                <w:bCs/>
              </w:rPr>
              <w:t>2598,3</w:t>
            </w:r>
          </w:p>
        </w:tc>
        <w:tc>
          <w:tcPr>
            <w:tcW w:w="1417" w:type="dxa"/>
            <w:tcBorders>
              <w:top w:val="single" w:sz="4" w:space="0" w:color="auto"/>
              <w:left w:val="nil"/>
              <w:bottom w:val="single" w:sz="4" w:space="0" w:color="auto"/>
              <w:right w:val="single" w:sz="4" w:space="0" w:color="auto"/>
            </w:tcBorders>
            <w:vAlign w:val="bottom"/>
          </w:tcPr>
          <w:p w:rsidR="005F1C87" w:rsidRPr="001F2AA2" w:rsidRDefault="005F1C87" w:rsidP="00D03C44">
            <w:pPr>
              <w:jc w:val="right"/>
              <w:rPr>
                <w:b/>
                <w:bCs/>
              </w:rPr>
            </w:pPr>
            <w:r>
              <w:rPr>
                <w:b/>
                <w:bCs/>
              </w:rPr>
              <w:t>2000,9</w:t>
            </w:r>
          </w:p>
        </w:tc>
        <w:tc>
          <w:tcPr>
            <w:tcW w:w="1316" w:type="dxa"/>
            <w:tcBorders>
              <w:top w:val="single" w:sz="4" w:space="0" w:color="auto"/>
              <w:left w:val="nil"/>
              <w:bottom w:val="single" w:sz="4" w:space="0" w:color="auto"/>
              <w:right w:val="single" w:sz="4" w:space="0" w:color="auto"/>
            </w:tcBorders>
            <w:vAlign w:val="bottom"/>
          </w:tcPr>
          <w:p w:rsidR="005F1C87" w:rsidRPr="001F2AA2" w:rsidRDefault="005F1C87" w:rsidP="00D03C44">
            <w:pPr>
              <w:jc w:val="right"/>
              <w:rPr>
                <w:b/>
                <w:bCs/>
              </w:rPr>
            </w:pPr>
            <w:r>
              <w:rPr>
                <w:b/>
                <w:bCs/>
              </w:rPr>
              <w:t>2462,6</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Default="005F1C87" w:rsidP="00D03C44">
            <w:r w:rsidRPr="004D11E6">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5F1C87" w:rsidRPr="00462B01" w:rsidRDefault="005F1C87" w:rsidP="00D03C44">
            <w:pPr>
              <w:jc w:val="center"/>
            </w:pPr>
            <w:r>
              <w:t>11</w:t>
            </w:r>
          </w:p>
        </w:tc>
        <w:tc>
          <w:tcPr>
            <w:tcW w:w="709" w:type="dxa"/>
            <w:tcBorders>
              <w:top w:val="single" w:sz="4" w:space="0" w:color="auto"/>
              <w:left w:val="nil"/>
              <w:bottom w:val="single" w:sz="4" w:space="0" w:color="auto"/>
              <w:right w:val="single" w:sz="4" w:space="0" w:color="auto"/>
            </w:tcBorders>
            <w:noWrap/>
            <w:vAlign w:val="bottom"/>
          </w:tcPr>
          <w:p w:rsidR="005F1C87" w:rsidRPr="00462B01" w:rsidRDefault="005F1C87" w:rsidP="00D03C44">
            <w:pPr>
              <w:jc w:val="center"/>
            </w:pPr>
            <w:r>
              <w:t>02</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600</w:t>
            </w:r>
          </w:p>
        </w:tc>
        <w:tc>
          <w:tcPr>
            <w:tcW w:w="1418" w:type="dxa"/>
            <w:tcBorders>
              <w:top w:val="single" w:sz="4" w:space="0" w:color="auto"/>
              <w:left w:val="nil"/>
              <w:bottom w:val="single" w:sz="4" w:space="0" w:color="auto"/>
              <w:right w:val="single" w:sz="4" w:space="0" w:color="auto"/>
            </w:tcBorders>
            <w:noWrap/>
            <w:vAlign w:val="bottom"/>
          </w:tcPr>
          <w:p w:rsidR="005F1C87" w:rsidRPr="000B2C1C" w:rsidRDefault="005F1C87" w:rsidP="00D03C44">
            <w:pPr>
              <w:jc w:val="right"/>
              <w:rPr>
                <w:bCs/>
              </w:rPr>
            </w:pPr>
            <w:r>
              <w:rPr>
                <w:bCs/>
              </w:rPr>
              <w:t>2598,3</w:t>
            </w:r>
          </w:p>
        </w:tc>
        <w:tc>
          <w:tcPr>
            <w:tcW w:w="1417"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Cs/>
              </w:rPr>
            </w:pPr>
            <w:r>
              <w:rPr>
                <w:bCs/>
              </w:rPr>
              <w:t>2000,9</w:t>
            </w:r>
          </w:p>
        </w:tc>
        <w:tc>
          <w:tcPr>
            <w:tcW w:w="1316"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Cs/>
              </w:rPr>
            </w:pPr>
            <w:r w:rsidRPr="000B2C1C">
              <w:rPr>
                <w:bCs/>
              </w:rPr>
              <w:t>2</w:t>
            </w:r>
            <w:r>
              <w:rPr>
                <w:bCs/>
              </w:rPr>
              <w:t>4</w:t>
            </w:r>
            <w:r w:rsidRPr="000B2C1C">
              <w:rPr>
                <w:bCs/>
              </w:rPr>
              <w:t>62,6</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A10A1F" w:rsidRDefault="005F1C87" w:rsidP="00D03C44">
            <w:pPr>
              <w:rPr>
                <w:b/>
              </w:rPr>
            </w:pPr>
            <w:r w:rsidRPr="00A10A1F">
              <w:rPr>
                <w:b/>
              </w:rPr>
              <w:t>Другие вопросы в области физической культуры и спорта</w:t>
            </w:r>
          </w:p>
        </w:tc>
        <w:tc>
          <w:tcPr>
            <w:tcW w:w="709" w:type="dxa"/>
            <w:tcBorders>
              <w:top w:val="single" w:sz="4" w:space="0" w:color="auto"/>
              <w:left w:val="nil"/>
              <w:bottom w:val="single" w:sz="4" w:space="0" w:color="auto"/>
              <w:right w:val="single" w:sz="4" w:space="0" w:color="auto"/>
            </w:tcBorders>
            <w:noWrap/>
            <w:vAlign w:val="bottom"/>
          </w:tcPr>
          <w:p w:rsidR="005F1C87" w:rsidRPr="00A10A1F" w:rsidRDefault="005F1C87" w:rsidP="00D03C44">
            <w:pPr>
              <w:jc w:val="center"/>
              <w:rPr>
                <w:b/>
              </w:rPr>
            </w:pPr>
            <w:r>
              <w:rPr>
                <w:b/>
              </w:rPr>
              <w:t>11</w:t>
            </w:r>
          </w:p>
        </w:tc>
        <w:tc>
          <w:tcPr>
            <w:tcW w:w="709" w:type="dxa"/>
            <w:tcBorders>
              <w:top w:val="single" w:sz="4" w:space="0" w:color="auto"/>
              <w:left w:val="nil"/>
              <w:bottom w:val="single" w:sz="4" w:space="0" w:color="auto"/>
              <w:right w:val="single" w:sz="4" w:space="0" w:color="auto"/>
            </w:tcBorders>
            <w:noWrap/>
            <w:vAlign w:val="bottom"/>
          </w:tcPr>
          <w:p w:rsidR="005F1C87" w:rsidRPr="00A10A1F" w:rsidRDefault="005F1C87" w:rsidP="00D03C44">
            <w:pPr>
              <w:jc w:val="center"/>
              <w:rPr>
                <w:b/>
              </w:rPr>
            </w:pPr>
            <w:r>
              <w:rPr>
                <w:b/>
              </w:rPr>
              <w:t>05</w:t>
            </w:r>
          </w:p>
        </w:tc>
        <w:tc>
          <w:tcPr>
            <w:tcW w:w="850" w:type="dxa"/>
            <w:tcBorders>
              <w:top w:val="single" w:sz="4" w:space="0" w:color="auto"/>
              <w:left w:val="nil"/>
              <w:bottom w:val="single" w:sz="4" w:space="0" w:color="auto"/>
              <w:right w:val="single" w:sz="4" w:space="0" w:color="auto"/>
            </w:tcBorders>
            <w:noWrap/>
            <w:vAlign w:val="bottom"/>
          </w:tcPr>
          <w:p w:rsidR="005F1C87" w:rsidRPr="00A10A1F" w:rsidRDefault="005F1C87" w:rsidP="00D03C44">
            <w:pPr>
              <w:jc w:val="center"/>
              <w:rPr>
                <w:b/>
              </w:rPr>
            </w:pPr>
            <w:r>
              <w:rPr>
                <w:b/>
              </w:rPr>
              <w:t>00</w:t>
            </w:r>
          </w:p>
        </w:tc>
        <w:tc>
          <w:tcPr>
            <w:tcW w:w="1418" w:type="dxa"/>
            <w:tcBorders>
              <w:top w:val="single" w:sz="4" w:space="0" w:color="auto"/>
              <w:left w:val="nil"/>
              <w:bottom w:val="single" w:sz="4" w:space="0" w:color="auto"/>
              <w:right w:val="single" w:sz="4" w:space="0" w:color="auto"/>
            </w:tcBorders>
            <w:noWrap/>
            <w:vAlign w:val="bottom"/>
          </w:tcPr>
          <w:p w:rsidR="005F1C87" w:rsidRPr="00A10A1F" w:rsidRDefault="005F1C87" w:rsidP="00D03C44">
            <w:pPr>
              <w:jc w:val="right"/>
              <w:rPr>
                <w:b/>
                <w:bCs/>
              </w:rPr>
            </w:pPr>
            <w:r>
              <w:rPr>
                <w:b/>
                <w:bCs/>
              </w:rPr>
              <w:t>5,8</w:t>
            </w:r>
          </w:p>
        </w:tc>
        <w:tc>
          <w:tcPr>
            <w:tcW w:w="1417" w:type="dxa"/>
            <w:tcBorders>
              <w:top w:val="single" w:sz="4" w:space="0" w:color="auto"/>
              <w:left w:val="nil"/>
              <w:bottom w:val="single" w:sz="4" w:space="0" w:color="auto"/>
              <w:right w:val="single" w:sz="4" w:space="0" w:color="auto"/>
            </w:tcBorders>
            <w:vAlign w:val="bottom"/>
          </w:tcPr>
          <w:p w:rsidR="005F1C87" w:rsidRPr="00A10A1F" w:rsidRDefault="005F1C87" w:rsidP="00D03C44">
            <w:pPr>
              <w:jc w:val="right"/>
              <w:rPr>
                <w:b/>
                <w:bCs/>
              </w:rPr>
            </w:pPr>
            <w:r>
              <w:rPr>
                <w:b/>
                <w:bCs/>
              </w:rPr>
              <w:t>0,0</w:t>
            </w:r>
          </w:p>
        </w:tc>
        <w:tc>
          <w:tcPr>
            <w:tcW w:w="1316" w:type="dxa"/>
            <w:tcBorders>
              <w:top w:val="single" w:sz="4" w:space="0" w:color="auto"/>
              <w:left w:val="nil"/>
              <w:bottom w:val="single" w:sz="4" w:space="0" w:color="auto"/>
              <w:right w:val="single" w:sz="4" w:space="0" w:color="auto"/>
            </w:tcBorders>
            <w:vAlign w:val="bottom"/>
          </w:tcPr>
          <w:p w:rsidR="005F1C87" w:rsidRPr="00A10A1F" w:rsidRDefault="005F1C87" w:rsidP="00D03C44">
            <w:pPr>
              <w:jc w:val="right"/>
              <w:rPr>
                <w:b/>
                <w:bCs/>
              </w:rPr>
            </w:pPr>
            <w:r>
              <w:rPr>
                <w:b/>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11</w:t>
            </w:r>
          </w:p>
        </w:tc>
        <w:tc>
          <w:tcPr>
            <w:tcW w:w="709"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05</w:t>
            </w:r>
          </w:p>
        </w:tc>
        <w:tc>
          <w:tcPr>
            <w:tcW w:w="850" w:type="dxa"/>
            <w:tcBorders>
              <w:top w:val="single" w:sz="4" w:space="0" w:color="auto"/>
              <w:left w:val="nil"/>
              <w:bottom w:val="single" w:sz="4" w:space="0" w:color="auto"/>
              <w:right w:val="single" w:sz="4" w:space="0" w:color="auto"/>
            </w:tcBorders>
            <w:noWrap/>
            <w:vAlign w:val="bottom"/>
          </w:tcPr>
          <w:p w:rsidR="005F1C87" w:rsidRDefault="005F1C87" w:rsidP="00D03C44">
            <w:pPr>
              <w:jc w:val="center"/>
            </w:pPr>
            <w:r>
              <w:t>500</w:t>
            </w:r>
          </w:p>
        </w:tc>
        <w:tc>
          <w:tcPr>
            <w:tcW w:w="1418" w:type="dxa"/>
            <w:tcBorders>
              <w:top w:val="single" w:sz="4" w:space="0" w:color="auto"/>
              <w:left w:val="nil"/>
              <w:bottom w:val="single" w:sz="4" w:space="0" w:color="auto"/>
              <w:right w:val="single" w:sz="4" w:space="0" w:color="auto"/>
            </w:tcBorders>
            <w:noWrap/>
            <w:vAlign w:val="bottom"/>
          </w:tcPr>
          <w:p w:rsidR="005F1C87" w:rsidRDefault="005F1C87" w:rsidP="00D03C44">
            <w:pPr>
              <w:jc w:val="right"/>
              <w:rPr>
                <w:bCs/>
              </w:rPr>
            </w:pPr>
            <w:r>
              <w:rPr>
                <w:bCs/>
              </w:rPr>
              <w:t>5,8</w:t>
            </w:r>
          </w:p>
        </w:tc>
        <w:tc>
          <w:tcPr>
            <w:tcW w:w="1417" w:type="dxa"/>
            <w:tcBorders>
              <w:top w:val="single" w:sz="4" w:space="0" w:color="auto"/>
              <w:left w:val="nil"/>
              <w:bottom w:val="single" w:sz="4" w:space="0" w:color="auto"/>
              <w:right w:val="single" w:sz="4" w:space="0" w:color="auto"/>
            </w:tcBorders>
            <w:vAlign w:val="bottom"/>
          </w:tcPr>
          <w:p w:rsidR="005F1C87" w:rsidRDefault="005F1C87" w:rsidP="00D03C44">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Cs/>
              </w:rPr>
            </w:pPr>
            <w:r>
              <w:rPr>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5E69D1" w:rsidRDefault="005F1C87" w:rsidP="00D03C44">
            <w:pPr>
              <w:rPr>
                <w:b/>
                <w:sz w:val="28"/>
                <w:szCs w:val="28"/>
              </w:rPr>
            </w:pPr>
            <w:r w:rsidRPr="005E69D1">
              <w:rPr>
                <w:b/>
                <w:sz w:val="28"/>
                <w:szCs w:val="28"/>
              </w:rPr>
              <w:t>Средства массовой информации</w:t>
            </w:r>
          </w:p>
        </w:tc>
        <w:tc>
          <w:tcPr>
            <w:tcW w:w="709" w:type="dxa"/>
            <w:tcBorders>
              <w:top w:val="single" w:sz="4" w:space="0" w:color="auto"/>
              <w:left w:val="nil"/>
              <w:bottom w:val="single" w:sz="4" w:space="0" w:color="auto"/>
              <w:right w:val="single" w:sz="4" w:space="0" w:color="auto"/>
            </w:tcBorders>
            <w:noWrap/>
            <w:vAlign w:val="bottom"/>
          </w:tcPr>
          <w:p w:rsidR="005F1C87" w:rsidRPr="00F75575" w:rsidRDefault="005F1C87" w:rsidP="00D03C44">
            <w:pPr>
              <w:jc w:val="center"/>
              <w:rPr>
                <w:b/>
                <w:bCs/>
                <w:sz w:val="28"/>
                <w:szCs w:val="28"/>
              </w:rPr>
            </w:pPr>
            <w:r w:rsidRPr="00F75575">
              <w:rPr>
                <w:b/>
                <w:bCs/>
                <w:sz w:val="28"/>
                <w:szCs w:val="28"/>
              </w:rPr>
              <w:t>12</w:t>
            </w:r>
          </w:p>
        </w:tc>
        <w:tc>
          <w:tcPr>
            <w:tcW w:w="709" w:type="dxa"/>
            <w:tcBorders>
              <w:top w:val="single" w:sz="4" w:space="0" w:color="auto"/>
              <w:left w:val="nil"/>
              <w:bottom w:val="single" w:sz="4" w:space="0" w:color="auto"/>
              <w:right w:val="single" w:sz="4" w:space="0" w:color="auto"/>
            </w:tcBorders>
            <w:noWrap/>
            <w:vAlign w:val="bottom"/>
          </w:tcPr>
          <w:p w:rsidR="005F1C87" w:rsidRPr="00F75575" w:rsidRDefault="005F1C87" w:rsidP="00D03C44">
            <w:pPr>
              <w:jc w:val="center"/>
              <w:rPr>
                <w:b/>
                <w:bCs/>
                <w:sz w:val="28"/>
                <w:szCs w:val="28"/>
              </w:rPr>
            </w:pPr>
            <w:r w:rsidRPr="00F75575">
              <w:rPr>
                <w:b/>
                <w:bCs/>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5F1C87" w:rsidRPr="00F75575" w:rsidRDefault="005F1C87" w:rsidP="00D03C44">
            <w:pPr>
              <w:jc w:val="center"/>
              <w:rPr>
                <w:b/>
                <w:bCs/>
                <w:sz w:val="28"/>
                <w:szCs w:val="28"/>
              </w:rPr>
            </w:pPr>
            <w:r w:rsidRPr="00F75575">
              <w:rPr>
                <w:b/>
                <w:bCs/>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5F1C87" w:rsidRPr="000B2C1C" w:rsidRDefault="005F1C87" w:rsidP="00D03C44">
            <w:pPr>
              <w:jc w:val="right"/>
              <w:rPr>
                <w:b/>
                <w:bCs/>
                <w:sz w:val="28"/>
                <w:szCs w:val="28"/>
              </w:rPr>
            </w:pPr>
            <w:r>
              <w:rPr>
                <w:b/>
                <w:bCs/>
                <w:sz w:val="28"/>
                <w:szCs w:val="28"/>
              </w:rPr>
              <w:t>1771,8</w:t>
            </w:r>
          </w:p>
        </w:tc>
        <w:tc>
          <w:tcPr>
            <w:tcW w:w="1417"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
                <w:bCs/>
                <w:sz w:val="28"/>
                <w:szCs w:val="28"/>
              </w:rPr>
            </w:pPr>
            <w:r>
              <w:rPr>
                <w:b/>
                <w:bCs/>
                <w:sz w:val="28"/>
                <w:szCs w:val="28"/>
              </w:rPr>
              <w:t>1781,0</w:t>
            </w:r>
          </w:p>
        </w:tc>
        <w:tc>
          <w:tcPr>
            <w:tcW w:w="1316"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
                <w:bCs/>
                <w:sz w:val="28"/>
                <w:szCs w:val="28"/>
              </w:rPr>
            </w:pPr>
            <w:r>
              <w:rPr>
                <w:b/>
                <w:bCs/>
                <w:sz w:val="28"/>
                <w:szCs w:val="28"/>
              </w:rPr>
              <w:t>1832,3</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C24A8E" w:rsidRDefault="005F1C87" w:rsidP="00D03C44">
            <w:pPr>
              <w:rPr>
                <w:b/>
                <w:bCs/>
              </w:rPr>
            </w:pPr>
            <w:r w:rsidRPr="00C24A8E">
              <w:rPr>
                <w:b/>
                <w:bCs/>
              </w:rPr>
              <w:t>Периодическая печать и издательства</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12</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02</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6762E6" w:rsidRDefault="005F1C87" w:rsidP="00D03C44">
            <w:pPr>
              <w:jc w:val="right"/>
              <w:rPr>
                <w:b/>
                <w:bCs/>
              </w:rPr>
            </w:pPr>
            <w:r>
              <w:rPr>
                <w:b/>
                <w:bCs/>
              </w:rPr>
              <w:t>1771,8</w:t>
            </w:r>
          </w:p>
        </w:tc>
        <w:tc>
          <w:tcPr>
            <w:tcW w:w="1417" w:type="dxa"/>
            <w:tcBorders>
              <w:top w:val="single" w:sz="4" w:space="0" w:color="auto"/>
              <w:left w:val="nil"/>
              <w:bottom w:val="single" w:sz="4" w:space="0" w:color="auto"/>
              <w:right w:val="single" w:sz="4" w:space="0" w:color="auto"/>
            </w:tcBorders>
            <w:vAlign w:val="bottom"/>
          </w:tcPr>
          <w:p w:rsidR="005F1C87" w:rsidRPr="006762E6" w:rsidRDefault="005F1C87" w:rsidP="00D03C44">
            <w:pPr>
              <w:jc w:val="right"/>
              <w:rPr>
                <w:b/>
                <w:bCs/>
              </w:rPr>
            </w:pPr>
            <w:r>
              <w:rPr>
                <w:b/>
                <w:bCs/>
              </w:rPr>
              <w:t>1781,0</w:t>
            </w:r>
          </w:p>
        </w:tc>
        <w:tc>
          <w:tcPr>
            <w:tcW w:w="1316" w:type="dxa"/>
            <w:tcBorders>
              <w:top w:val="single" w:sz="4" w:space="0" w:color="auto"/>
              <w:left w:val="nil"/>
              <w:bottom w:val="single" w:sz="4" w:space="0" w:color="auto"/>
              <w:right w:val="single" w:sz="4" w:space="0" w:color="auto"/>
            </w:tcBorders>
            <w:vAlign w:val="bottom"/>
          </w:tcPr>
          <w:p w:rsidR="005F1C87" w:rsidRPr="006762E6" w:rsidRDefault="005F1C87" w:rsidP="00D03C44">
            <w:pPr>
              <w:jc w:val="right"/>
              <w:rPr>
                <w:b/>
                <w:bCs/>
              </w:rPr>
            </w:pPr>
            <w:r>
              <w:rPr>
                <w:b/>
                <w:bCs/>
              </w:rPr>
              <w:t>1823,3</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5F1C87" w:rsidRPr="00FC539F" w:rsidRDefault="005F1C87" w:rsidP="00D03C44">
            <w:pPr>
              <w:jc w:val="center"/>
            </w:pPr>
            <w:r>
              <w:t>12</w:t>
            </w:r>
          </w:p>
        </w:tc>
        <w:tc>
          <w:tcPr>
            <w:tcW w:w="709" w:type="dxa"/>
            <w:tcBorders>
              <w:top w:val="single" w:sz="4" w:space="0" w:color="auto"/>
              <w:left w:val="nil"/>
              <w:bottom w:val="single" w:sz="4" w:space="0" w:color="auto"/>
              <w:right w:val="single" w:sz="4" w:space="0" w:color="auto"/>
            </w:tcBorders>
            <w:noWrap/>
            <w:vAlign w:val="bottom"/>
          </w:tcPr>
          <w:p w:rsidR="005F1C87" w:rsidRPr="00FC539F" w:rsidRDefault="005F1C87" w:rsidP="00D03C44">
            <w:pPr>
              <w:jc w:val="center"/>
            </w:pPr>
            <w:r>
              <w:t>02</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600</w:t>
            </w:r>
          </w:p>
        </w:tc>
        <w:tc>
          <w:tcPr>
            <w:tcW w:w="1418" w:type="dxa"/>
            <w:tcBorders>
              <w:top w:val="single" w:sz="4" w:space="0" w:color="auto"/>
              <w:left w:val="nil"/>
              <w:bottom w:val="single" w:sz="4" w:space="0" w:color="auto"/>
              <w:right w:val="single" w:sz="4" w:space="0" w:color="auto"/>
            </w:tcBorders>
            <w:noWrap/>
            <w:vAlign w:val="bottom"/>
          </w:tcPr>
          <w:p w:rsidR="005F1C87" w:rsidRPr="000B2C1C" w:rsidRDefault="005F1C87" w:rsidP="00D03C44">
            <w:pPr>
              <w:jc w:val="right"/>
              <w:rPr>
                <w:bCs/>
              </w:rPr>
            </w:pPr>
            <w:r>
              <w:rPr>
                <w:bCs/>
              </w:rPr>
              <w:t>1771,8</w:t>
            </w:r>
          </w:p>
        </w:tc>
        <w:tc>
          <w:tcPr>
            <w:tcW w:w="1417"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Cs/>
              </w:rPr>
            </w:pPr>
            <w:r>
              <w:rPr>
                <w:bCs/>
              </w:rPr>
              <w:t>1781,0</w:t>
            </w:r>
          </w:p>
        </w:tc>
        <w:tc>
          <w:tcPr>
            <w:tcW w:w="1316"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Cs/>
              </w:rPr>
            </w:pPr>
            <w:r>
              <w:rPr>
                <w:bCs/>
              </w:rPr>
              <w:t>1823,3</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32654" w:rsidRDefault="005F1C87" w:rsidP="00D03C44">
            <w:pPr>
              <w:rPr>
                <w:b/>
                <w:bCs/>
                <w:sz w:val="28"/>
                <w:szCs w:val="28"/>
              </w:rPr>
            </w:pPr>
            <w:r w:rsidRPr="00432654">
              <w:rPr>
                <w:b/>
                <w:bCs/>
                <w:sz w:val="28"/>
                <w:szCs w:val="28"/>
              </w:rPr>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noWrap/>
            <w:vAlign w:val="bottom"/>
          </w:tcPr>
          <w:p w:rsidR="005F1C87" w:rsidRPr="00432654" w:rsidRDefault="005F1C87" w:rsidP="00D03C44">
            <w:pPr>
              <w:jc w:val="center"/>
              <w:rPr>
                <w:b/>
                <w:bCs/>
                <w:sz w:val="28"/>
                <w:szCs w:val="28"/>
              </w:rPr>
            </w:pPr>
            <w:r w:rsidRPr="00432654">
              <w:rPr>
                <w:b/>
                <w:bCs/>
                <w:sz w:val="28"/>
                <w:szCs w:val="28"/>
              </w:rPr>
              <w:t>13</w:t>
            </w:r>
          </w:p>
        </w:tc>
        <w:tc>
          <w:tcPr>
            <w:tcW w:w="709" w:type="dxa"/>
            <w:tcBorders>
              <w:top w:val="single" w:sz="4" w:space="0" w:color="auto"/>
              <w:left w:val="nil"/>
              <w:bottom w:val="single" w:sz="4" w:space="0" w:color="auto"/>
              <w:right w:val="single" w:sz="4" w:space="0" w:color="auto"/>
            </w:tcBorders>
            <w:noWrap/>
            <w:vAlign w:val="bottom"/>
          </w:tcPr>
          <w:p w:rsidR="005F1C87" w:rsidRPr="00432654" w:rsidRDefault="005F1C87" w:rsidP="00D03C44">
            <w:pPr>
              <w:jc w:val="center"/>
              <w:rPr>
                <w:b/>
                <w:bCs/>
                <w:sz w:val="28"/>
                <w:szCs w:val="28"/>
              </w:rPr>
            </w:pPr>
            <w:r w:rsidRPr="00432654">
              <w:rPr>
                <w:b/>
                <w:bCs/>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5F1C87" w:rsidRPr="00432654" w:rsidRDefault="005F1C87" w:rsidP="00D03C44">
            <w:pPr>
              <w:jc w:val="center"/>
              <w:rPr>
                <w:b/>
                <w:bCs/>
                <w:sz w:val="28"/>
                <w:szCs w:val="28"/>
              </w:rPr>
            </w:pPr>
            <w:r w:rsidRPr="00432654">
              <w:rPr>
                <w:b/>
                <w:bCs/>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5F1C87" w:rsidRPr="000B2C1C" w:rsidRDefault="005F1C87" w:rsidP="00D03C44">
            <w:pPr>
              <w:jc w:val="right"/>
              <w:rPr>
                <w:b/>
                <w:bCs/>
                <w:sz w:val="28"/>
                <w:szCs w:val="28"/>
              </w:rPr>
            </w:pPr>
            <w:r>
              <w:rPr>
                <w:b/>
                <w:bCs/>
                <w:sz w:val="28"/>
                <w:szCs w:val="28"/>
              </w:rPr>
              <w:t>0,3</w:t>
            </w:r>
          </w:p>
        </w:tc>
        <w:tc>
          <w:tcPr>
            <w:tcW w:w="1417"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
                <w:bCs/>
                <w:sz w:val="28"/>
                <w:szCs w:val="28"/>
              </w:rPr>
            </w:pPr>
            <w:r w:rsidRPr="000B2C1C">
              <w:rPr>
                <w:b/>
                <w:bCs/>
                <w:sz w:val="28"/>
                <w:szCs w:val="28"/>
              </w:rPr>
              <w:t>0,</w:t>
            </w:r>
            <w:r>
              <w:rPr>
                <w:b/>
                <w:bCs/>
                <w:sz w:val="28"/>
                <w:szCs w:val="28"/>
              </w:rPr>
              <w:t>0</w:t>
            </w:r>
          </w:p>
        </w:tc>
        <w:tc>
          <w:tcPr>
            <w:tcW w:w="1316"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
                <w:bCs/>
                <w:sz w:val="28"/>
                <w:szCs w:val="28"/>
              </w:rPr>
            </w:pPr>
            <w:r w:rsidRPr="000B2C1C">
              <w:rPr>
                <w:b/>
                <w:bCs/>
                <w:sz w:val="28"/>
                <w:szCs w:val="28"/>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88103B" w:rsidRDefault="005F1C87" w:rsidP="00D03C44">
            <w:r w:rsidRPr="0088103B">
              <w:t>Обслуживание государственного внутреннего и муниципального долга</w:t>
            </w:r>
          </w:p>
        </w:tc>
        <w:tc>
          <w:tcPr>
            <w:tcW w:w="709" w:type="dxa"/>
            <w:tcBorders>
              <w:top w:val="single" w:sz="4" w:space="0" w:color="auto"/>
              <w:left w:val="nil"/>
              <w:bottom w:val="single" w:sz="4" w:space="0" w:color="auto"/>
              <w:right w:val="single" w:sz="4" w:space="0" w:color="auto"/>
            </w:tcBorders>
            <w:noWrap/>
            <w:vAlign w:val="bottom"/>
          </w:tcPr>
          <w:p w:rsidR="005F1C87" w:rsidRPr="0088103B" w:rsidRDefault="005F1C87" w:rsidP="00D03C44">
            <w:pPr>
              <w:jc w:val="center"/>
            </w:pPr>
            <w:r w:rsidRPr="0088103B">
              <w:t>13</w:t>
            </w:r>
          </w:p>
        </w:tc>
        <w:tc>
          <w:tcPr>
            <w:tcW w:w="709" w:type="dxa"/>
            <w:tcBorders>
              <w:top w:val="single" w:sz="4" w:space="0" w:color="auto"/>
              <w:left w:val="nil"/>
              <w:bottom w:val="single" w:sz="4" w:space="0" w:color="auto"/>
              <w:right w:val="single" w:sz="4" w:space="0" w:color="auto"/>
            </w:tcBorders>
            <w:noWrap/>
            <w:vAlign w:val="bottom"/>
          </w:tcPr>
          <w:p w:rsidR="005F1C87" w:rsidRPr="0088103B" w:rsidRDefault="005F1C87" w:rsidP="00D03C44">
            <w:pPr>
              <w:jc w:val="center"/>
            </w:pPr>
            <w:r w:rsidRPr="0088103B">
              <w:t>01</w:t>
            </w:r>
          </w:p>
        </w:tc>
        <w:tc>
          <w:tcPr>
            <w:tcW w:w="850" w:type="dxa"/>
            <w:tcBorders>
              <w:top w:val="single" w:sz="4" w:space="0" w:color="auto"/>
              <w:left w:val="nil"/>
              <w:bottom w:val="single" w:sz="4" w:space="0" w:color="auto"/>
              <w:right w:val="single" w:sz="4" w:space="0" w:color="auto"/>
            </w:tcBorders>
            <w:noWrap/>
            <w:vAlign w:val="bottom"/>
          </w:tcPr>
          <w:p w:rsidR="005F1C87" w:rsidRPr="0088103B" w:rsidRDefault="005F1C87" w:rsidP="00D03C44">
            <w:pPr>
              <w:jc w:val="center"/>
            </w:pPr>
            <w:r w:rsidRPr="0088103B">
              <w:t>000</w:t>
            </w:r>
          </w:p>
        </w:tc>
        <w:tc>
          <w:tcPr>
            <w:tcW w:w="1418" w:type="dxa"/>
            <w:tcBorders>
              <w:top w:val="single" w:sz="4" w:space="0" w:color="auto"/>
              <w:left w:val="nil"/>
              <w:bottom w:val="single" w:sz="4" w:space="0" w:color="auto"/>
              <w:right w:val="single" w:sz="4" w:space="0" w:color="auto"/>
            </w:tcBorders>
            <w:noWrap/>
            <w:vAlign w:val="bottom"/>
          </w:tcPr>
          <w:p w:rsidR="005F1C87" w:rsidRPr="000B2C1C" w:rsidRDefault="005F1C87" w:rsidP="00D03C44">
            <w:pPr>
              <w:jc w:val="right"/>
              <w:rPr>
                <w:b/>
                <w:bCs/>
              </w:rPr>
            </w:pPr>
            <w:r>
              <w:rPr>
                <w:b/>
                <w:bCs/>
              </w:rPr>
              <w:t>0,3</w:t>
            </w:r>
          </w:p>
        </w:tc>
        <w:tc>
          <w:tcPr>
            <w:tcW w:w="1417"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
                <w:bCs/>
              </w:rPr>
            </w:pPr>
            <w:r w:rsidRPr="000B2C1C">
              <w:rPr>
                <w:b/>
                <w:bCs/>
              </w:rPr>
              <w:t>0,</w:t>
            </w:r>
            <w:r>
              <w:rPr>
                <w:b/>
                <w:bCs/>
              </w:rPr>
              <w:t>0</w:t>
            </w:r>
          </w:p>
        </w:tc>
        <w:tc>
          <w:tcPr>
            <w:tcW w:w="1316"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
                <w:bCs/>
              </w:rPr>
            </w:pPr>
            <w:r w:rsidRPr="000B2C1C">
              <w:rPr>
                <w:b/>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88103B" w:rsidRDefault="005F1C87" w:rsidP="00D03C44">
            <w:r w:rsidRPr="0088103B">
              <w:t>Обслуживание государственного (муниципального) долга</w:t>
            </w:r>
          </w:p>
        </w:tc>
        <w:tc>
          <w:tcPr>
            <w:tcW w:w="709" w:type="dxa"/>
            <w:tcBorders>
              <w:top w:val="single" w:sz="4" w:space="0" w:color="auto"/>
              <w:left w:val="nil"/>
              <w:bottom w:val="single" w:sz="4" w:space="0" w:color="auto"/>
              <w:right w:val="single" w:sz="4" w:space="0" w:color="auto"/>
            </w:tcBorders>
            <w:noWrap/>
            <w:vAlign w:val="bottom"/>
          </w:tcPr>
          <w:p w:rsidR="005F1C87" w:rsidRPr="0088103B" w:rsidRDefault="005F1C87" w:rsidP="00D03C44">
            <w:pPr>
              <w:jc w:val="center"/>
            </w:pPr>
            <w:r w:rsidRPr="0088103B">
              <w:t>13</w:t>
            </w:r>
          </w:p>
        </w:tc>
        <w:tc>
          <w:tcPr>
            <w:tcW w:w="709" w:type="dxa"/>
            <w:tcBorders>
              <w:top w:val="single" w:sz="4" w:space="0" w:color="auto"/>
              <w:left w:val="nil"/>
              <w:bottom w:val="single" w:sz="4" w:space="0" w:color="auto"/>
              <w:right w:val="single" w:sz="4" w:space="0" w:color="auto"/>
            </w:tcBorders>
            <w:noWrap/>
            <w:vAlign w:val="bottom"/>
          </w:tcPr>
          <w:p w:rsidR="005F1C87" w:rsidRPr="0088103B" w:rsidRDefault="005F1C87" w:rsidP="00D03C44">
            <w:pPr>
              <w:jc w:val="center"/>
            </w:pPr>
            <w:r w:rsidRPr="0088103B">
              <w:t>01</w:t>
            </w:r>
          </w:p>
        </w:tc>
        <w:tc>
          <w:tcPr>
            <w:tcW w:w="850" w:type="dxa"/>
            <w:tcBorders>
              <w:top w:val="single" w:sz="4" w:space="0" w:color="auto"/>
              <w:left w:val="nil"/>
              <w:bottom w:val="single" w:sz="4" w:space="0" w:color="auto"/>
              <w:right w:val="single" w:sz="4" w:space="0" w:color="auto"/>
            </w:tcBorders>
            <w:noWrap/>
            <w:vAlign w:val="bottom"/>
          </w:tcPr>
          <w:p w:rsidR="005F1C87" w:rsidRPr="0088103B" w:rsidRDefault="005F1C87" w:rsidP="00D03C44">
            <w:pPr>
              <w:jc w:val="center"/>
            </w:pPr>
            <w:r w:rsidRPr="0088103B">
              <w:t>700</w:t>
            </w:r>
          </w:p>
        </w:tc>
        <w:tc>
          <w:tcPr>
            <w:tcW w:w="1418" w:type="dxa"/>
            <w:tcBorders>
              <w:top w:val="single" w:sz="4" w:space="0" w:color="auto"/>
              <w:left w:val="nil"/>
              <w:bottom w:val="single" w:sz="4" w:space="0" w:color="auto"/>
              <w:right w:val="single" w:sz="4" w:space="0" w:color="auto"/>
            </w:tcBorders>
            <w:noWrap/>
            <w:vAlign w:val="bottom"/>
          </w:tcPr>
          <w:p w:rsidR="005F1C87" w:rsidRPr="00AC1701" w:rsidRDefault="005F1C87" w:rsidP="00D03C44">
            <w:pPr>
              <w:jc w:val="right"/>
              <w:rPr>
                <w:bCs/>
              </w:rPr>
            </w:pPr>
            <w:r>
              <w:rPr>
                <w:bCs/>
              </w:rPr>
              <w:t>0,3</w:t>
            </w:r>
          </w:p>
        </w:tc>
        <w:tc>
          <w:tcPr>
            <w:tcW w:w="1417" w:type="dxa"/>
            <w:tcBorders>
              <w:top w:val="single" w:sz="4" w:space="0" w:color="auto"/>
              <w:left w:val="nil"/>
              <w:bottom w:val="single" w:sz="4" w:space="0" w:color="auto"/>
              <w:right w:val="single" w:sz="4" w:space="0" w:color="auto"/>
            </w:tcBorders>
            <w:vAlign w:val="bottom"/>
          </w:tcPr>
          <w:p w:rsidR="005F1C87" w:rsidRPr="00AC1701" w:rsidRDefault="005F1C87" w:rsidP="00D03C44">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5F1C87" w:rsidRPr="00AC1701" w:rsidRDefault="005F1C87" w:rsidP="00D03C44">
            <w:pPr>
              <w:jc w:val="right"/>
              <w:rPr>
                <w:bCs/>
              </w:rPr>
            </w:pPr>
            <w:r>
              <w:rPr>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877858" w:rsidRDefault="005F1C87" w:rsidP="00D03C44">
            <w:pPr>
              <w:rPr>
                <w:b/>
                <w:sz w:val="28"/>
                <w:szCs w:val="28"/>
              </w:rPr>
            </w:pPr>
            <w:r w:rsidRPr="00877858">
              <w:rPr>
                <w:b/>
                <w:sz w:val="28"/>
                <w:szCs w:val="28"/>
              </w:rPr>
              <w:t xml:space="preserve">Межбюджетные трансферты общего характера бюджетам субъектов Российской Федерации и муниципальных образований </w:t>
            </w:r>
          </w:p>
        </w:tc>
        <w:tc>
          <w:tcPr>
            <w:tcW w:w="709" w:type="dxa"/>
            <w:tcBorders>
              <w:top w:val="single" w:sz="4" w:space="0" w:color="auto"/>
              <w:left w:val="nil"/>
              <w:bottom w:val="single" w:sz="4" w:space="0" w:color="auto"/>
              <w:right w:val="single" w:sz="4" w:space="0" w:color="auto"/>
            </w:tcBorders>
            <w:noWrap/>
            <w:vAlign w:val="bottom"/>
          </w:tcPr>
          <w:p w:rsidR="005F1C87" w:rsidRPr="00877858" w:rsidRDefault="005F1C87" w:rsidP="00D03C44">
            <w:pPr>
              <w:jc w:val="center"/>
              <w:rPr>
                <w:b/>
                <w:sz w:val="28"/>
                <w:szCs w:val="28"/>
              </w:rPr>
            </w:pPr>
            <w:r w:rsidRPr="00877858">
              <w:rPr>
                <w:b/>
                <w:sz w:val="28"/>
                <w:szCs w:val="28"/>
              </w:rPr>
              <w:t>14</w:t>
            </w:r>
          </w:p>
        </w:tc>
        <w:tc>
          <w:tcPr>
            <w:tcW w:w="709" w:type="dxa"/>
            <w:tcBorders>
              <w:top w:val="single" w:sz="4" w:space="0" w:color="auto"/>
              <w:left w:val="nil"/>
              <w:bottom w:val="single" w:sz="4" w:space="0" w:color="auto"/>
              <w:right w:val="single" w:sz="4" w:space="0" w:color="auto"/>
            </w:tcBorders>
            <w:noWrap/>
            <w:vAlign w:val="bottom"/>
          </w:tcPr>
          <w:p w:rsidR="005F1C87" w:rsidRPr="00877858" w:rsidRDefault="005F1C87" w:rsidP="00D03C44">
            <w:pPr>
              <w:jc w:val="center"/>
              <w:rPr>
                <w:b/>
                <w:sz w:val="28"/>
                <w:szCs w:val="28"/>
              </w:rPr>
            </w:pPr>
            <w:r w:rsidRPr="00877858">
              <w:rPr>
                <w:b/>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5F1C87" w:rsidRPr="00877858" w:rsidRDefault="005F1C87" w:rsidP="00D03C44">
            <w:pPr>
              <w:jc w:val="center"/>
              <w:rPr>
                <w:b/>
                <w:sz w:val="28"/>
                <w:szCs w:val="28"/>
              </w:rPr>
            </w:pPr>
            <w:r w:rsidRPr="00877858">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5F1C87" w:rsidRPr="00666450" w:rsidRDefault="005F1C87" w:rsidP="00D03C44">
            <w:pPr>
              <w:jc w:val="right"/>
              <w:rPr>
                <w:b/>
                <w:bCs/>
                <w:sz w:val="28"/>
                <w:szCs w:val="28"/>
              </w:rPr>
            </w:pPr>
            <w:r>
              <w:rPr>
                <w:b/>
                <w:bCs/>
                <w:sz w:val="28"/>
                <w:szCs w:val="28"/>
              </w:rPr>
              <w:t>22439,9</w:t>
            </w:r>
          </w:p>
        </w:tc>
        <w:tc>
          <w:tcPr>
            <w:tcW w:w="1417" w:type="dxa"/>
            <w:tcBorders>
              <w:top w:val="single" w:sz="4" w:space="0" w:color="auto"/>
              <w:left w:val="nil"/>
              <w:bottom w:val="single" w:sz="4" w:space="0" w:color="auto"/>
              <w:right w:val="single" w:sz="4" w:space="0" w:color="auto"/>
            </w:tcBorders>
            <w:vAlign w:val="bottom"/>
          </w:tcPr>
          <w:p w:rsidR="005F1C87" w:rsidRPr="00666450" w:rsidRDefault="005F1C87" w:rsidP="00D03C44">
            <w:pPr>
              <w:jc w:val="right"/>
              <w:rPr>
                <w:b/>
                <w:bCs/>
                <w:sz w:val="28"/>
                <w:szCs w:val="28"/>
              </w:rPr>
            </w:pPr>
            <w:r>
              <w:rPr>
                <w:b/>
                <w:bCs/>
                <w:sz w:val="28"/>
                <w:szCs w:val="28"/>
              </w:rPr>
              <w:t>21293,1</w:t>
            </w:r>
          </w:p>
        </w:tc>
        <w:tc>
          <w:tcPr>
            <w:tcW w:w="1316" w:type="dxa"/>
            <w:tcBorders>
              <w:top w:val="single" w:sz="4" w:space="0" w:color="auto"/>
              <w:left w:val="nil"/>
              <w:bottom w:val="single" w:sz="4" w:space="0" w:color="auto"/>
              <w:right w:val="single" w:sz="4" w:space="0" w:color="auto"/>
            </w:tcBorders>
            <w:vAlign w:val="bottom"/>
          </w:tcPr>
          <w:p w:rsidR="005F1C87" w:rsidRPr="00666450" w:rsidRDefault="005F1C87" w:rsidP="00D03C44">
            <w:pPr>
              <w:jc w:val="right"/>
              <w:rPr>
                <w:b/>
                <w:bCs/>
                <w:sz w:val="28"/>
                <w:szCs w:val="28"/>
              </w:rPr>
            </w:pPr>
            <w:r>
              <w:rPr>
                <w:b/>
                <w:bCs/>
                <w:sz w:val="28"/>
                <w:szCs w:val="28"/>
              </w:rPr>
              <w:t>22925,2</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pPr>
              <w:rPr>
                <w:b/>
                <w:bCs/>
              </w:rPr>
            </w:pPr>
            <w:r w:rsidRPr="004D11E6">
              <w:rPr>
                <w:b/>
                <w:bCs/>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14</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01</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0B2C1C" w:rsidRDefault="005F1C87" w:rsidP="00D03C44">
            <w:pPr>
              <w:jc w:val="right"/>
              <w:rPr>
                <w:b/>
                <w:bCs/>
              </w:rPr>
            </w:pPr>
            <w:r>
              <w:rPr>
                <w:b/>
                <w:bCs/>
              </w:rPr>
              <w:t>19736,0</w:t>
            </w:r>
          </w:p>
        </w:tc>
        <w:tc>
          <w:tcPr>
            <w:tcW w:w="1417"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
                <w:bCs/>
              </w:rPr>
            </w:pPr>
            <w:r>
              <w:rPr>
                <w:b/>
                <w:bCs/>
              </w:rPr>
              <w:t>21293,1</w:t>
            </w:r>
          </w:p>
        </w:tc>
        <w:tc>
          <w:tcPr>
            <w:tcW w:w="1316"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
                <w:bCs/>
              </w:rPr>
            </w:pPr>
            <w:r>
              <w:rPr>
                <w:b/>
                <w:bCs/>
              </w:rPr>
              <w:t>22 925,2</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5F1C87" w:rsidRPr="004877F2" w:rsidRDefault="005F1C87" w:rsidP="00D03C44">
            <w:pPr>
              <w:jc w:val="center"/>
            </w:pPr>
            <w:r>
              <w:t>14</w:t>
            </w:r>
          </w:p>
        </w:tc>
        <w:tc>
          <w:tcPr>
            <w:tcW w:w="709" w:type="dxa"/>
            <w:tcBorders>
              <w:top w:val="single" w:sz="4" w:space="0" w:color="auto"/>
              <w:left w:val="nil"/>
              <w:bottom w:val="single" w:sz="4" w:space="0" w:color="auto"/>
              <w:right w:val="single" w:sz="4" w:space="0" w:color="auto"/>
            </w:tcBorders>
            <w:noWrap/>
            <w:vAlign w:val="bottom"/>
          </w:tcPr>
          <w:p w:rsidR="005F1C87" w:rsidRPr="004877F2" w:rsidRDefault="005F1C87" w:rsidP="00D03C44">
            <w:pPr>
              <w:jc w:val="center"/>
            </w:pPr>
            <w:r>
              <w:t>01</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500</w:t>
            </w:r>
          </w:p>
        </w:tc>
        <w:tc>
          <w:tcPr>
            <w:tcW w:w="1418" w:type="dxa"/>
            <w:tcBorders>
              <w:top w:val="single" w:sz="4" w:space="0" w:color="auto"/>
              <w:left w:val="nil"/>
              <w:bottom w:val="single" w:sz="4" w:space="0" w:color="auto"/>
              <w:right w:val="single" w:sz="4" w:space="0" w:color="auto"/>
            </w:tcBorders>
            <w:noWrap/>
            <w:vAlign w:val="bottom"/>
          </w:tcPr>
          <w:p w:rsidR="005F1C87" w:rsidRPr="003C5E64" w:rsidRDefault="005F1C87" w:rsidP="00D03C44">
            <w:pPr>
              <w:jc w:val="right"/>
              <w:rPr>
                <w:bCs/>
              </w:rPr>
            </w:pPr>
            <w:r>
              <w:rPr>
                <w:bCs/>
              </w:rPr>
              <w:t>19736,0</w:t>
            </w:r>
          </w:p>
        </w:tc>
        <w:tc>
          <w:tcPr>
            <w:tcW w:w="1417" w:type="dxa"/>
            <w:tcBorders>
              <w:top w:val="single" w:sz="4" w:space="0" w:color="auto"/>
              <w:left w:val="nil"/>
              <w:bottom w:val="single" w:sz="4" w:space="0" w:color="auto"/>
              <w:right w:val="single" w:sz="4" w:space="0" w:color="auto"/>
            </w:tcBorders>
            <w:vAlign w:val="bottom"/>
          </w:tcPr>
          <w:p w:rsidR="005F1C87" w:rsidRPr="003C5E64" w:rsidRDefault="005F1C87" w:rsidP="00D03C44">
            <w:pPr>
              <w:jc w:val="right"/>
              <w:rPr>
                <w:bCs/>
              </w:rPr>
            </w:pPr>
            <w:r>
              <w:rPr>
                <w:bCs/>
              </w:rPr>
              <w:t>21293,1</w:t>
            </w:r>
          </w:p>
        </w:tc>
        <w:tc>
          <w:tcPr>
            <w:tcW w:w="1316" w:type="dxa"/>
            <w:tcBorders>
              <w:top w:val="single" w:sz="4" w:space="0" w:color="auto"/>
              <w:left w:val="nil"/>
              <w:bottom w:val="single" w:sz="4" w:space="0" w:color="auto"/>
              <w:right w:val="single" w:sz="4" w:space="0" w:color="auto"/>
            </w:tcBorders>
            <w:vAlign w:val="bottom"/>
          </w:tcPr>
          <w:p w:rsidR="005F1C87" w:rsidRPr="003C5E64" w:rsidRDefault="005F1C87" w:rsidP="00D03C44">
            <w:pPr>
              <w:jc w:val="right"/>
              <w:rPr>
                <w:bCs/>
              </w:rPr>
            </w:pPr>
            <w:r>
              <w:rPr>
                <w:bCs/>
              </w:rPr>
              <w:t>22925,2</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C24A8E" w:rsidRDefault="005F1C87" w:rsidP="00D03C44">
            <w:pPr>
              <w:rPr>
                <w:b/>
                <w:bCs/>
              </w:rPr>
            </w:pPr>
            <w:r w:rsidRPr="00C24A8E">
              <w:rPr>
                <w:b/>
                <w:bCs/>
              </w:rPr>
              <w:t>Прочие межбюджетные трансферты общего характера</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14</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03</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5F1C87" w:rsidRPr="000B2C1C" w:rsidRDefault="005F1C87" w:rsidP="00D03C44">
            <w:pPr>
              <w:jc w:val="right"/>
              <w:rPr>
                <w:b/>
                <w:bCs/>
              </w:rPr>
            </w:pPr>
            <w:r>
              <w:rPr>
                <w:b/>
                <w:bCs/>
              </w:rPr>
              <w:t>2703,9</w:t>
            </w:r>
          </w:p>
        </w:tc>
        <w:tc>
          <w:tcPr>
            <w:tcW w:w="1417"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
                <w:bCs/>
              </w:rPr>
            </w:pPr>
            <w:r w:rsidRPr="000B2C1C">
              <w:rPr>
                <w:b/>
                <w:bCs/>
              </w:rPr>
              <w:t>0,0</w:t>
            </w:r>
          </w:p>
        </w:tc>
        <w:tc>
          <w:tcPr>
            <w:tcW w:w="1316" w:type="dxa"/>
            <w:tcBorders>
              <w:top w:val="single" w:sz="4" w:space="0" w:color="auto"/>
              <w:left w:val="nil"/>
              <w:bottom w:val="single" w:sz="4" w:space="0" w:color="auto"/>
              <w:right w:val="single" w:sz="4" w:space="0" w:color="auto"/>
            </w:tcBorders>
            <w:vAlign w:val="bottom"/>
          </w:tcPr>
          <w:p w:rsidR="005F1C87" w:rsidRPr="000B2C1C" w:rsidRDefault="005F1C87" w:rsidP="00D03C44">
            <w:pPr>
              <w:jc w:val="right"/>
              <w:rPr>
                <w:b/>
                <w:bCs/>
              </w:rPr>
            </w:pPr>
            <w:r w:rsidRPr="000B2C1C">
              <w:rPr>
                <w:b/>
                <w:bCs/>
              </w:rPr>
              <w:t>0,0</w:t>
            </w:r>
          </w:p>
        </w:tc>
      </w:tr>
      <w:tr w:rsidR="005F1C87" w:rsidRPr="00576526" w:rsidTr="00D03C44">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5F1C87" w:rsidRPr="004D11E6" w:rsidRDefault="005F1C87" w:rsidP="00D03C44">
            <w:r w:rsidRPr="004D11E6">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14</w:t>
            </w:r>
          </w:p>
        </w:tc>
        <w:tc>
          <w:tcPr>
            <w:tcW w:w="709"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t>03</w:t>
            </w:r>
          </w:p>
        </w:tc>
        <w:tc>
          <w:tcPr>
            <w:tcW w:w="850" w:type="dxa"/>
            <w:tcBorders>
              <w:top w:val="single" w:sz="4" w:space="0" w:color="auto"/>
              <w:left w:val="nil"/>
              <w:bottom w:val="single" w:sz="4" w:space="0" w:color="auto"/>
              <w:right w:val="single" w:sz="4" w:space="0" w:color="auto"/>
            </w:tcBorders>
            <w:noWrap/>
            <w:vAlign w:val="bottom"/>
          </w:tcPr>
          <w:p w:rsidR="005F1C87" w:rsidRPr="004D11E6" w:rsidRDefault="005F1C87" w:rsidP="00D03C44">
            <w:pPr>
              <w:jc w:val="center"/>
            </w:pPr>
            <w:r w:rsidRPr="004D11E6">
              <w:t>500</w:t>
            </w:r>
          </w:p>
        </w:tc>
        <w:tc>
          <w:tcPr>
            <w:tcW w:w="1418" w:type="dxa"/>
            <w:tcBorders>
              <w:top w:val="single" w:sz="4" w:space="0" w:color="auto"/>
              <w:left w:val="nil"/>
              <w:bottom w:val="single" w:sz="4" w:space="0" w:color="auto"/>
              <w:right w:val="single" w:sz="4" w:space="0" w:color="auto"/>
            </w:tcBorders>
            <w:noWrap/>
            <w:vAlign w:val="bottom"/>
          </w:tcPr>
          <w:p w:rsidR="005F1C87" w:rsidRPr="003C5E64" w:rsidRDefault="005F1C87" w:rsidP="00D03C44">
            <w:pPr>
              <w:jc w:val="right"/>
              <w:rPr>
                <w:bCs/>
              </w:rPr>
            </w:pPr>
            <w:r>
              <w:rPr>
                <w:bCs/>
              </w:rPr>
              <w:t>2703,9</w:t>
            </w:r>
          </w:p>
        </w:tc>
        <w:tc>
          <w:tcPr>
            <w:tcW w:w="1417" w:type="dxa"/>
            <w:tcBorders>
              <w:top w:val="single" w:sz="4" w:space="0" w:color="auto"/>
              <w:left w:val="nil"/>
              <w:bottom w:val="single" w:sz="4" w:space="0" w:color="auto"/>
              <w:right w:val="single" w:sz="4" w:space="0" w:color="auto"/>
            </w:tcBorders>
            <w:vAlign w:val="bottom"/>
          </w:tcPr>
          <w:p w:rsidR="005F1C87" w:rsidRPr="003C5E64" w:rsidRDefault="005F1C87" w:rsidP="00D03C44">
            <w:pPr>
              <w:jc w:val="right"/>
              <w:rPr>
                <w:bCs/>
              </w:rPr>
            </w:pPr>
            <w:r w:rsidRPr="003C5E64">
              <w:rPr>
                <w:bCs/>
              </w:rPr>
              <w:t>0,0</w:t>
            </w:r>
          </w:p>
        </w:tc>
        <w:tc>
          <w:tcPr>
            <w:tcW w:w="1316" w:type="dxa"/>
            <w:tcBorders>
              <w:top w:val="single" w:sz="4" w:space="0" w:color="auto"/>
              <w:left w:val="nil"/>
              <w:bottom w:val="single" w:sz="4" w:space="0" w:color="auto"/>
              <w:right w:val="single" w:sz="4" w:space="0" w:color="auto"/>
            </w:tcBorders>
            <w:vAlign w:val="bottom"/>
          </w:tcPr>
          <w:p w:rsidR="005F1C87" w:rsidRPr="003C5E64" w:rsidRDefault="005F1C87" w:rsidP="00D03C44">
            <w:pPr>
              <w:jc w:val="right"/>
              <w:rPr>
                <w:bCs/>
              </w:rPr>
            </w:pPr>
            <w:r w:rsidRPr="003C5E64">
              <w:rPr>
                <w:bCs/>
              </w:rPr>
              <w:t>0,0</w:t>
            </w:r>
          </w:p>
        </w:tc>
      </w:tr>
    </w:tbl>
    <w:p w:rsidR="005F1C87" w:rsidRPr="004142A6" w:rsidRDefault="005F1C87" w:rsidP="005F1C87">
      <w:pPr>
        <w:ind w:firstLine="851"/>
      </w:pPr>
    </w:p>
    <w:p w:rsidR="005F1C87" w:rsidRDefault="005F1C87" w:rsidP="005F1C87">
      <w:pPr>
        <w:rPr>
          <w:sz w:val="28"/>
          <w:szCs w:val="28"/>
        </w:rPr>
      </w:pPr>
    </w:p>
    <w:p w:rsidR="005F1C87" w:rsidRDefault="005F1C87" w:rsidP="005F1C87">
      <w:pPr>
        <w:rPr>
          <w:sz w:val="28"/>
          <w:szCs w:val="28"/>
        </w:rPr>
      </w:pPr>
    </w:p>
    <w:p w:rsidR="005F1C87" w:rsidRDefault="005F1C87" w:rsidP="005F1C87"/>
    <w:p w:rsidR="005F1C87" w:rsidRDefault="005F1C87" w:rsidP="005F1C87"/>
    <w:p w:rsidR="005F1C87" w:rsidRDefault="005F1C87" w:rsidP="005F1C87"/>
    <w:p w:rsidR="005F1C87" w:rsidRDefault="005F1C87" w:rsidP="005F1C87"/>
    <w:p w:rsidR="005F1C87" w:rsidRDefault="005F1C87" w:rsidP="005F1C87"/>
    <w:p w:rsidR="005F1C87" w:rsidRDefault="005F1C87" w:rsidP="005F1C87"/>
    <w:p w:rsidR="005F1C87" w:rsidRDefault="005F1C87" w:rsidP="005F1C87"/>
    <w:p w:rsidR="005F1C87" w:rsidRDefault="005F1C87" w:rsidP="005F1C87"/>
    <w:p w:rsidR="005F1C87" w:rsidRDefault="005F1C87" w:rsidP="005F1C87"/>
    <w:p w:rsidR="005F1C87" w:rsidRDefault="005F1C87" w:rsidP="005F1C87"/>
    <w:p w:rsidR="005F1C87" w:rsidRDefault="005F1C87" w:rsidP="005F1C87"/>
    <w:p w:rsidR="005F1C87" w:rsidRDefault="005F1C87" w:rsidP="005F1C87"/>
    <w:p w:rsidR="005F1C87" w:rsidRPr="000E4F2A" w:rsidRDefault="005F1C87" w:rsidP="005F1C87">
      <w:pPr>
        <w:jc w:val="right"/>
        <w:rPr>
          <w:bCs/>
          <w:sz w:val="28"/>
          <w:szCs w:val="28"/>
        </w:rPr>
      </w:pPr>
      <w:r w:rsidRPr="000E4F2A">
        <w:rPr>
          <w:bCs/>
          <w:sz w:val="28"/>
          <w:szCs w:val="28"/>
        </w:rPr>
        <w:lastRenderedPageBreak/>
        <w:t>Приложение</w:t>
      </w:r>
      <w:r>
        <w:rPr>
          <w:bCs/>
          <w:sz w:val="28"/>
          <w:szCs w:val="28"/>
        </w:rPr>
        <w:t xml:space="preserve">11 </w:t>
      </w:r>
      <w:r w:rsidRPr="000E4F2A">
        <w:rPr>
          <w:bCs/>
          <w:sz w:val="28"/>
          <w:szCs w:val="28"/>
        </w:rPr>
        <w:t xml:space="preserve"> </w:t>
      </w:r>
    </w:p>
    <w:p w:rsidR="005F1C87" w:rsidRPr="000E4F2A" w:rsidRDefault="005F1C87" w:rsidP="005F1C87">
      <w:pPr>
        <w:jc w:val="right"/>
        <w:rPr>
          <w:bCs/>
          <w:sz w:val="28"/>
          <w:szCs w:val="28"/>
        </w:rPr>
      </w:pPr>
      <w:r w:rsidRPr="000E4F2A">
        <w:rPr>
          <w:bCs/>
          <w:sz w:val="28"/>
          <w:szCs w:val="28"/>
        </w:rPr>
        <w:t xml:space="preserve">                                                                                             к решению Земского собрания </w:t>
      </w:r>
    </w:p>
    <w:p w:rsidR="005F1C87" w:rsidRPr="000E4F2A" w:rsidRDefault="005F1C87" w:rsidP="005F1C87">
      <w:pPr>
        <w:jc w:val="right"/>
        <w:rPr>
          <w:bCs/>
          <w:sz w:val="28"/>
          <w:szCs w:val="28"/>
        </w:rPr>
      </w:pPr>
      <w:r w:rsidRPr="000E4F2A">
        <w:rPr>
          <w:bCs/>
          <w:sz w:val="28"/>
          <w:szCs w:val="28"/>
        </w:rPr>
        <w:t xml:space="preserve"> Большемурашкинского муниципального  района</w:t>
      </w:r>
    </w:p>
    <w:p w:rsidR="005F1C87" w:rsidRPr="000E4F2A" w:rsidRDefault="005F1C87" w:rsidP="005F1C87">
      <w:pPr>
        <w:jc w:val="right"/>
        <w:rPr>
          <w:bCs/>
          <w:sz w:val="28"/>
          <w:szCs w:val="28"/>
        </w:rPr>
      </w:pPr>
      <w:r w:rsidRPr="000E4F2A">
        <w:rPr>
          <w:bCs/>
          <w:sz w:val="28"/>
          <w:szCs w:val="28"/>
        </w:rPr>
        <w:t xml:space="preserve">                                                                         </w:t>
      </w:r>
      <w:r>
        <w:rPr>
          <w:bCs/>
          <w:sz w:val="28"/>
          <w:szCs w:val="28"/>
        </w:rPr>
        <w:t xml:space="preserve">  </w:t>
      </w:r>
      <w:r w:rsidRPr="000E4F2A">
        <w:rPr>
          <w:bCs/>
          <w:sz w:val="28"/>
          <w:szCs w:val="28"/>
        </w:rPr>
        <w:t xml:space="preserve">  «О  районном   бюджете  на  201</w:t>
      </w:r>
      <w:r>
        <w:rPr>
          <w:bCs/>
          <w:sz w:val="28"/>
          <w:szCs w:val="28"/>
        </w:rPr>
        <w:t>8</w:t>
      </w:r>
      <w:r w:rsidRPr="000E4F2A">
        <w:rPr>
          <w:bCs/>
          <w:sz w:val="28"/>
          <w:szCs w:val="28"/>
        </w:rPr>
        <w:t xml:space="preserve"> год</w:t>
      </w:r>
      <w:r>
        <w:rPr>
          <w:bCs/>
          <w:sz w:val="28"/>
          <w:szCs w:val="28"/>
        </w:rPr>
        <w:t xml:space="preserve"> и на плановый период 2019 и 2020 годов</w:t>
      </w:r>
      <w:r w:rsidRPr="000E4F2A">
        <w:rPr>
          <w:bCs/>
          <w:sz w:val="28"/>
          <w:szCs w:val="28"/>
        </w:rPr>
        <w:t xml:space="preserve">»     </w:t>
      </w:r>
    </w:p>
    <w:p w:rsidR="005F1C87" w:rsidRPr="00C5261D" w:rsidRDefault="005F1C87" w:rsidP="005F1C87">
      <w:pPr>
        <w:jc w:val="center"/>
        <w:rPr>
          <w:b/>
          <w:sz w:val="28"/>
          <w:szCs w:val="28"/>
        </w:rPr>
      </w:pPr>
    </w:p>
    <w:p w:rsidR="005F1C87" w:rsidRPr="00C5261D" w:rsidRDefault="005F1C87" w:rsidP="005F1C87">
      <w:pPr>
        <w:jc w:val="center"/>
        <w:rPr>
          <w:b/>
          <w:sz w:val="28"/>
          <w:szCs w:val="28"/>
        </w:rPr>
      </w:pPr>
    </w:p>
    <w:p w:rsidR="005F1C87" w:rsidRPr="00E3318A" w:rsidRDefault="005F1C87" w:rsidP="005F1C87">
      <w:pPr>
        <w:jc w:val="center"/>
        <w:outlineLvl w:val="0"/>
        <w:rPr>
          <w:b/>
          <w:bCs/>
          <w:sz w:val="28"/>
          <w:szCs w:val="28"/>
        </w:rPr>
      </w:pPr>
      <w:r w:rsidRPr="00E3318A">
        <w:rPr>
          <w:b/>
          <w:bCs/>
          <w:sz w:val="28"/>
          <w:szCs w:val="28"/>
        </w:rPr>
        <w:t xml:space="preserve">Распределение </w:t>
      </w:r>
      <w:r>
        <w:rPr>
          <w:b/>
          <w:bCs/>
          <w:sz w:val="28"/>
          <w:szCs w:val="28"/>
        </w:rPr>
        <w:t>иных межбюджетных трансфертов</w:t>
      </w:r>
      <w:r w:rsidRPr="00E3318A">
        <w:rPr>
          <w:b/>
          <w:bCs/>
          <w:sz w:val="28"/>
          <w:szCs w:val="28"/>
        </w:rPr>
        <w:t xml:space="preserve">, предоставляемых </w:t>
      </w:r>
    </w:p>
    <w:p w:rsidR="005F1C87" w:rsidRPr="00E3318A" w:rsidRDefault="005F1C87" w:rsidP="005F1C87">
      <w:pPr>
        <w:jc w:val="center"/>
        <w:rPr>
          <w:b/>
          <w:bCs/>
          <w:sz w:val="28"/>
          <w:szCs w:val="28"/>
        </w:rPr>
      </w:pPr>
      <w:r w:rsidRPr="00E3318A">
        <w:rPr>
          <w:b/>
          <w:bCs/>
          <w:sz w:val="28"/>
          <w:szCs w:val="28"/>
        </w:rPr>
        <w:t xml:space="preserve">из </w:t>
      </w:r>
      <w:r>
        <w:rPr>
          <w:b/>
          <w:bCs/>
          <w:sz w:val="28"/>
          <w:szCs w:val="28"/>
        </w:rPr>
        <w:t xml:space="preserve">районного </w:t>
      </w:r>
      <w:r w:rsidRPr="00E3318A">
        <w:rPr>
          <w:b/>
          <w:bCs/>
          <w:sz w:val="28"/>
          <w:szCs w:val="28"/>
        </w:rPr>
        <w:t xml:space="preserve"> бюджета, </w:t>
      </w:r>
      <w:r>
        <w:rPr>
          <w:b/>
          <w:bCs/>
          <w:sz w:val="28"/>
          <w:szCs w:val="28"/>
        </w:rPr>
        <w:t>между поселениями  Большемурашкинского муниципального района</w:t>
      </w:r>
      <w:r w:rsidRPr="00E3318A">
        <w:rPr>
          <w:b/>
          <w:bCs/>
          <w:sz w:val="28"/>
          <w:szCs w:val="28"/>
        </w:rPr>
        <w:t xml:space="preserve">, на 2018 год </w:t>
      </w:r>
    </w:p>
    <w:p w:rsidR="005F1C87" w:rsidRPr="00E3318A" w:rsidRDefault="005F1C87" w:rsidP="005F1C87">
      <w:pPr>
        <w:jc w:val="center"/>
        <w:rPr>
          <w:b/>
          <w:bCs/>
          <w:sz w:val="28"/>
          <w:szCs w:val="28"/>
        </w:rPr>
      </w:pPr>
      <w:r w:rsidRPr="00E3318A">
        <w:rPr>
          <w:b/>
          <w:bCs/>
          <w:sz w:val="28"/>
          <w:szCs w:val="28"/>
        </w:rPr>
        <w:t>и на плановый период 2019 и 2020 годов</w:t>
      </w:r>
    </w:p>
    <w:p w:rsidR="005F1C87" w:rsidRPr="00E3318A" w:rsidRDefault="005F1C87" w:rsidP="005F1C87">
      <w:pPr>
        <w:jc w:val="center"/>
        <w:rPr>
          <w:sz w:val="28"/>
          <w:szCs w:val="28"/>
        </w:rPr>
      </w:pPr>
    </w:p>
    <w:p w:rsidR="005F1C87" w:rsidRPr="00C47E5D" w:rsidRDefault="005F1C87" w:rsidP="005F1C87">
      <w:pPr>
        <w:jc w:val="right"/>
        <w:rPr>
          <w:sz w:val="28"/>
          <w:szCs w:val="28"/>
        </w:rPr>
      </w:pPr>
      <w:r w:rsidRPr="00C47E5D">
        <w:rPr>
          <w:sz w:val="28"/>
          <w:szCs w:val="28"/>
        </w:rPr>
        <w:t>Таблица 1</w:t>
      </w:r>
    </w:p>
    <w:p w:rsidR="005F1C87" w:rsidRDefault="005F1C87" w:rsidP="005F1C87">
      <w:pPr>
        <w:jc w:val="center"/>
        <w:rPr>
          <w:b/>
          <w:sz w:val="28"/>
          <w:szCs w:val="28"/>
        </w:rPr>
      </w:pPr>
      <w:r>
        <w:rPr>
          <w:b/>
          <w:sz w:val="28"/>
          <w:szCs w:val="28"/>
        </w:rPr>
        <w:t>И</w:t>
      </w:r>
      <w:r w:rsidRPr="005F6F3B">
        <w:rPr>
          <w:b/>
          <w:sz w:val="28"/>
          <w:szCs w:val="28"/>
        </w:rPr>
        <w:t>ны</w:t>
      </w:r>
      <w:r>
        <w:rPr>
          <w:b/>
          <w:sz w:val="28"/>
          <w:szCs w:val="28"/>
        </w:rPr>
        <w:t>е межбюджетные</w:t>
      </w:r>
      <w:r w:rsidRPr="005F6F3B">
        <w:rPr>
          <w:b/>
          <w:sz w:val="28"/>
          <w:szCs w:val="28"/>
        </w:rPr>
        <w:t xml:space="preserve"> трансферт</w:t>
      </w:r>
      <w:r>
        <w:rPr>
          <w:b/>
          <w:sz w:val="28"/>
          <w:szCs w:val="28"/>
        </w:rPr>
        <w:t>ы</w:t>
      </w:r>
      <w:r w:rsidRPr="005F6F3B">
        <w:rPr>
          <w:b/>
          <w:sz w:val="28"/>
          <w:szCs w:val="28"/>
        </w:rPr>
        <w:t xml:space="preserve"> </w:t>
      </w:r>
    </w:p>
    <w:p w:rsidR="005F1C87" w:rsidRDefault="005F1C87" w:rsidP="005F1C87">
      <w:pPr>
        <w:jc w:val="center"/>
        <w:rPr>
          <w:b/>
          <w:sz w:val="28"/>
          <w:szCs w:val="28"/>
        </w:rPr>
      </w:pPr>
      <w:r w:rsidRPr="005F6F3B">
        <w:rPr>
          <w:b/>
          <w:sz w:val="28"/>
          <w:szCs w:val="28"/>
        </w:rPr>
        <w:t xml:space="preserve"> на </w:t>
      </w:r>
      <w:r w:rsidRPr="006D3C49">
        <w:rPr>
          <w:b/>
          <w:sz w:val="28"/>
          <w:szCs w:val="28"/>
        </w:rPr>
        <w:t xml:space="preserve">поддержку мер по обеспечению сбалансированности </w:t>
      </w:r>
    </w:p>
    <w:p w:rsidR="005F1C87" w:rsidRDefault="005F1C87" w:rsidP="005F1C87">
      <w:pPr>
        <w:jc w:val="center"/>
        <w:rPr>
          <w:b/>
          <w:sz w:val="28"/>
          <w:szCs w:val="28"/>
        </w:rPr>
      </w:pPr>
      <w:r w:rsidRPr="006D3C49">
        <w:rPr>
          <w:b/>
          <w:sz w:val="28"/>
          <w:szCs w:val="28"/>
        </w:rPr>
        <w:t>бюджетов поселений</w:t>
      </w:r>
      <w:r>
        <w:rPr>
          <w:sz w:val="28"/>
          <w:szCs w:val="28"/>
        </w:rPr>
        <w:t xml:space="preserve"> </w:t>
      </w:r>
    </w:p>
    <w:p w:rsidR="005F1C87" w:rsidRPr="005F6F3B" w:rsidRDefault="005F1C87" w:rsidP="005F1C87">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5F1C87" w:rsidRPr="00A718A5" w:rsidTr="00D03C44">
        <w:trPr>
          <w:trHeight w:val="491"/>
        </w:trPr>
        <w:tc>
          <w:tcPr>
            <w:tcW w:w="648"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 xml:space="preserve">№ </w:t>
            </w:r>
          </w:p>
          <w:p w:rsidR="005F1C87" w:rsidRPr="00A718A5" w:rsidRDefault="005F1C87" w:rsidP="00D03C44">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2020 год</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29,9</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59,9</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1137,7</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Григоровский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1476,4</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b/>
                <w:sz w:val="28"/>
                <w:szCs w:val="28"/>
              </w:rPr>
            </w:pPr>
            <w:r w:rsidRPr="00A718A5">
              <w:rPr>
                <w:b/>
                <w:sz w:val="28"/>
                <w:szCs w:val="28"/>
              </w:rPr>
              <w:t xml:space="preserve">ИТОГО </w:t>
            </w:r>
          </w:p>
        </w:tc>
        <w:tc>
          <w:tcPr>
            <w:tcW w:w="1701" w:type="dxa"/>
            <w:tcBorders>
              <w:left w:val="single" w:sz="4" w:space="0" w:color="auto"/>
              <w:bottom w:val="single" w:sz="4" w:space="0" w:color="auto"/>
              <w:right w:val="single" w:sz="4" w:space="0" w:color="auto"/>
            </w:tcBorders>
            <w:vAlign w:val="center"/>
          </w:tcPr>
          <w:p w:rsidR="005F1C87" w:rsidRPr="00A718A5" w:rsidRDefault="005F1C87" w:rsidP="00D03C44">
            <w:pPr>
              <w:jc w:val="center"/>
              <w:rPr>
                <w:b/>
                <w:sz w:val="28"/>
                <w:szCs w:val="28"/>
              </w:rPr>
            </w:pPr>
            <w:r>
              <w:rPr>
                <w:b/>
                <w:sz w:val="28"/>
                <w:szCs w:val="28"/>
              </w:rPr>
              <w:t>2703,9</w:t>
            </w:r>
          </w:p>
        </w:tc>
        <w:tc>
          <w:tcPr>
            <w:tcW w:w="1701" w:type="dxa"/>
            <w:tcBorders>
              <w:left w:val="single" w:sz="4" w:space="0" w:color="auto"/>
              <w:bottom w:val="single" w:sz="4" w:space="0" w:color="auto"/>
              <w:right w:val="single" w:sz="4" w:space="0" w:color="auto"/>
            </w:tcBorders>
            <w:vAlign w:val="center"/>
          </w:tcPr>
          <w:p w:rsidR="005F1C87" w:rsidRPr="00A718A5" w:rsidRDefault="005F1C87" w:rsidP="00D03C44">
            <w:pPr>
              <w:jc w:val="center"/>
              <w:rPr>
                <w:b/>
                <w:sz w:val="28"/>
                <w:szCs w:val="28"/>
              </w:rPr>
            </w:pPr>
            <w:r>
              <w:rPr>
                <w:b/>
                <w:sz w:val="28"/>
                <w:szCs w:val="28"/>
              </w:rPr>
              <w:t>0,0</w:t>
            </w:r>
          </w:p>
        </w:tc>
        <w:tc>
          <w:tcPr>
            <w:tcW w:w="1701" w:type="dxa"/>
            <w:tcBorders>
              <w:left w:val="single" w:sz="4" w:space="0" w:color="auto"/>
              <w:bottom w:val="single" w:sz="4" w:space="0" w:color="auto"/>
              <w:right w:val="single" w:sz="4" w:space="0" w:color="auto"/>
            </w:tcBorders>
            <w:vAlign w:val="center"/>
          </w:tcPr>
          <w:p w:rsidR="005F1C87" w:rsidRPr="00A718A5" w:rsidRDefault="005F1C87" w:rsidP="00D03C44">
            <w:pPr>
              <w:jc w:val="center"/>
              <w:rPr>
                <w:b/>
                <w:sz w:val="28"/>
                <w:szCs w:val="28"/>
              </w:rPr>
            </w:pPr>
            <w:r>
              <w:rPr>
                <w:b/>
                <w:sz w:val="28"/>
                <w:szCs w:val="28"/>
              </w:rPr>
              <w:t>0,0</w:t>
            </w:r>
          </w:p>
        </w:tc>
      </w:tr>
    </w:tbl>
    <w:p w:rsidR="005F1C87" w:rsidRPr="00C5261D" w:rsidRDefault="005F1C87" w:rsidP="005F1C87">
      <w:pPr>
        <w:jc w:val="center"/>
        <w:rPr>
          <w:b/>
          <w:sz w:val="28"/>
          <w:szCs w:val="28"/>
        </w:rPr>
      </w:pPr>
    </w:p>
    <w:p w:rsidR="005F1C87" w:rsidRPr="00C5261D" w:rsidRDefault="005F1C87" w:rsidP="005F1C87">
      <w:pPr>
        <w:rPr>
          <w:sz w:val="28"/>
          <w:szCs w:val="28"/>
        </w:rPr>
      </w:pPr>
    </w:p>
    <w:p w:rsidR="005F1C87" w:rsidRPr="00C47E5D" w:rsidRDefault="005F1C87" w:rsidP="005F1C87">
      <w:pPr>
        <w:jc w:val="right"/>
        <w:rPr>
          <w:sz w:val="28"/>
          <w:szCs w:val="28"/>
        </w:rPr>
      </w:pPr>
      <w:r>
        <w:rPr>
          <w:sz w:val="28"/>
          <w:szCs w:val="28"/>
        </w:rPr>
        <w:t>Таблица 2</w:t>
      </w:r>
    </w:p>
    <w:p w:rsidR="005F1C87" w:rsidRDefault="005F1C87" w:rsidP="005F1C87">
      <w:pPr>
        <w:jc w:val="center"/>
        <w:rPr>
          <w:b/>
          <w:sz w:val="28"/>
          <w:szCs w:val="28"/>
        </w:rPr>
      </w:pPr>
      <w:r>
        <w:rPr>
          <w:b/>
          <w:sz w:val="28"/>
          <w:szCs w:val="28"/>
        </w:rPr>
        <w:t>И</w:t>
      </w:r>
      <w:r w:rsidRPr="005F6F3B">
        <w:rPr>
          <w:b/>
          <w:sz w:val="28"/>
          <w:szCs w:val="28"/>
        </w:rPr>
        <w:t>ны</w:t>
      </w:r>
      <w:r>
        <w:rPr>
          <w:b/>
          <w:sz w:val="28"/>
          <w:szCs w:val="28"/>
        </w:rPr>
        <w:t>е межбюджетные</w:t>
      </w:r>
      <w:r w:rsidRPr="005F6F3B">
        <w:rPr>
          <w:b/>
          <w:sz w:val="28"/>
          <w:szCs w:val="28"/>
        </w:rPr>
        <w:t xml:space="preserve"> трансферт</w:t>
      </w:r>
      <w:r>
        <w:rPr>
          <w:b/>
          <w:sz w:val="28"/>
          <w:szCs w:val="28"/>
        </w:rPr>
        <w:t>ы</w:t>
      </w:r>
      <w:r w:rsidRPr="005F6F3B">
        <w:rPr>
          <w:b/>
          <w:sz w:val="28"/>
          <w:szCs w:val="28"/>
        </w:rPr>
        <w:t xml:space="preserve"> </w:t>
      </w:r>
    </w:p>
    <w:p w:rsidR="005F1C87" w:rsidRPr="003472B4" w:rsidRDefault="005F1C87" w:rsidP="005F1C87">
      <w:pPr>
        <w:jc w:val="center"/>
        <w:rPr>
          <w:b/>
          <w:sz w:val="28"/>
          <w:szCs w:val="28"/>
        </w:rPr>
      </w:pPr>
      <w:r w:rsidRPr="005F6F3B">
        <w:rPr>
          <w:b/>
          <w:sz w:val="28"/>
          <w:szCs w:val="28"/>
        </w:rPr>
        <w:t xml:space="preserve"> на </w:t>
      </w:r>
      <w:r w:rsidRPr="003472B4">
        <w:rPr>
          <w:b/>
          <w:sz w:val="28"/>
          <w:szCs w:val="28"/>
        </w:rPr>
        <w:t>поддержку муниципальных программ формирования современной городской среды за счет средств фед</w:t>
      </w:r>
      <w:r>
        <w:rPr>
          <w:b/>
          <w:sz w:val="28"/>
          <w:szCs w:val="28"/>
        </w:rPr>
        <w:t>ерального и областного бюджетов</w:t>
      </w:r>
    </w:p>
    <w:p w:rsidR="005F1C87" w:rsidRDefault="005F1C87" w:rsidP="005F1C87">
      <w:pPr>
        <w:jc w:val="right"/>
        <w:rPr>
          <w:b/>
          <w:sz w:val="28"/>
          <w:szCs w:val="28"/>
        </w:rPr>
      </w:pPr>
      <w:r w:rsidRPr="005F6F3B">
        <w:rPr>
          <w:b/>
          <w:sz w:val="28"/>
          <w:szCs w:val="28"/>
        </w:rPr>
        <w:t xml:space="preserve">                                                        </w:t>
      </w:r>
    </w:p>
    <w:p w:rsidR="005F1C87" w:rsidRPr="005F6F3B" w:rsidRDefault="005F1C87" w:rsidP="005F1C87">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5F1C87" w:rsidRPr="00A718A5" w:rsidTr="00D03C44">
        <w:trPr>
          <w:trHeight w:val="491"/>
        </w:trPr>
        <w:tc>
          <w:tcPr>
            <w:tcW w:w="648"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 xml:space="preserve">№ </w:t>
            </w:r>
          </w:p>
          <w:p w:rsidR="005F1C87" w:rsidRPr="00A718A5" w:rsidRDefault="005F1C87" w:rsidP="00D03C44">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2020 год</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5861,8</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3551,0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3551,0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5861,8</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sidRPr="002B1C3C">
              <w:rPr>
                <w:b/>
                <w:sz w:val="28"/>
                <w:szCs w:val="28"/>
              </w:rPr>
              <w:t>3551,0</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sidRPr="002B1C3C">
              <w:rPr>
                <w:b/>
                <w:sz w:val="28"/>
                <w:szCs w:val="28"/>
              </w:rPr>
              <w:t>3551,0</w:t>
            </w:r>
          </w:p>
        </w:tc>
      </w:tr>
    </w:tbl>
    <w:p w:rsidR="005F1C87" w:rsidRDefault="005F1C87" w:rsidP="005F1C87">
      <w:pPr>
        <w:jc w:val="center"/>
        <w:rPr>
          <w:sz w:val="28"/>
          <w:szCs w:val="28"/>
        </w:rPr>
        <w:sectPr w:rsidR="005F1C87" w:rsidSect="002B1C3C">
          <w:pgSz w:w="11906" w:h="16838"/>
          <w:pgMar w:top="1134" w:right="567" w:bottom="1134" w:left="1134" w:header="709" w:footer="709" w:gutter="0"/>
          <w:cols w:space="708"/>
          <w:docGrid w:linePitch="360"/>
        </w:sectPr>
      </w:pPr>
    </w:p>
    <w:p w:rsidR="005F1C87" w:rsidRPr="00C47E5D" w:rsidRDefault="005F1C87" w:rsidP="005F1C87">
      <w:pPr>
        <w:jc w:val="right"/>
        <w:rPr>
          <w:sz w:val="28"/>
          <w:szCs w:val="28"/>
        </w:rPr>
      </w:pPr>
      <w:r>
        <w:rPr>
          <w:sz w:val="28"/>
          <w:szCs w:val="28"/>
        </w:rPr>
        <w:lastRenderedPageBreak/>
        <w:t>Таблица 3</w:t>
      </w:r>
    </w:p>
    <w:p w:rsidR="005F1C87" w:rsidRDefault="005F1C87" w:rsidP="005F1C87">
      <w:pPr>
        <w:jc w:val="center"/>
        <w:rPr>
          <w:b/>
          <w:sz w:val="28"/>
          <w:szCs w:val="28"/>
        </w:rPr>
      </w:pPr>
    </w:p>
    <w:p w:rsidR="005F1C87" w:rsidRPr="001D67B2" w:rsidRDefault="005F1C87" w:rsidP="005F1C87">
      <w:pPr>
        <w:jc w:val="center"/>
        <w:rPr>
          <w:rFonts w:eastAsia="Calibri"/>
          <w:sz w:val="28"/>
          <w:szCs w:val="28"/>
        </w:rPr>
      </w:pPr>
      <w:r w:rsidRPr="005221F1">
        <w:rPr>
          <w:b/>
          <w:sz w:val="28"/>
          <w:szCs w:val="28"/>
        </w:rPr>
        <w:t xml:space="preserve">Иные межбюджетные трансферты на </w:t>
      </w:r>
      <w:r w:rsidRPr="001D67B2">
        <w:rPr>
          <w:b/>
          <w:iCs/>
          <w:sz w:val="28"/>
          <w:szCs w:val="28"/>
        </w:rPr>
        <w:t xml:space="preserve"> </w:t>
      </w:r>
      <w:r w:rsidRPr="00686AF4">
        <w:rPr>
          <w:b/>
          <w:sz w:val="28"/>
          <w:szCs w:val="28"/>
        </w:rPr>
        <w:t>возмещение фактически понесенных затрат и (или) финансовое обеспечение затрат  предприятий  жилищно-коммунального хозяйства поселений</w:t>
      </w:r>
    </w:p>
    <w:p w:rsidR="005F1C87" w:rsidRDefault="005F1C87" w:rsidP="005F1C87">
      <w:pPr>
        <w:jc w:val="right"/>
        <w:rPr>
          <w:b/>
          <w:sz w:val="28"/>
          <w:szCs w:val="28"/>
        </w:rPr>
      </w:pPr>
      <w:r w:rsidRPr="005F6F3B">
        <w:rPr>
          <w:b/>
          <w:sz w:val="28"/>
          <w:szCs w:val="28"/>
        </w:rPr>
        <w:t xml:space="preserve">                                                       </w:t>
      </w:r>
    </w:p>
    <w:p w:rsidR="005F1C87" w:rsidRPr="005F6F3B" w:rsidRDefault="005F1C87" w:rsidP="005F1C87">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5F1C87" w:rsidRPr="00A718A5" w:rsidTr="00D03C44">
        <w:trPr>
          <w:trHeight w:val="491"/>
        </w:trPr>
        <w:tc>
          <w:tcPr>
            <w:tcW w:w="648"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 xml:space="preserve">№ </w:t>
            </w:r>
          </w:p>
          <w:p w:rsidR="005F1C87" w:rsidRPr="00A718A5" w:rsidRDefault="005F1C87" w:rsidP="00D03C44">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2020 год</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120,0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200,0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29,3</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349,3</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r>
    </w:tbl>
    <w:p w:rsidR="005F1C87" w:rsidRDefault="005F1C87" w:rsidP="005F1C87">
      <w:pPr>
        <w:jc w:val="right"/>
        <w:rPr>
          <w:sz w:val="28"/>
          <w:szCs w:val="28"/>
        </w:rPr>
      </w:pPr>
    </w:p>
    <w:p w:rsidR="005F1C87" w:rsidRDefault="005F1C87" w:rsidP="005F1C87">
      <w:pPr>
        <w:jc w:val="right"/>
        <w:rPr>
          <w:sz w:val="28"/>
          <w:szCs w:val="28"/>
        </w:rPr>
      </w:pPr>
    </w:p>
    <w:p w:rsidR="005F1C87" w:rsidRPr="00C47E5D" w:rsidRDefault="005F1C87" w:rsidP="005F1C87">
      <w:pPr>
        <w:jc w:val="right"/>
        <w:rPr>
          <w:sz w:val="28"/>
          <w:szCs w:val="28"/>
        </w:rPr>
      </w:pPr>
      <w:r>
        <w:rPr>
          <w:sz w:val="28"/>
          <w:szCs w:val="28"/>
        </w:rPr>
        <w:t>Таблица 4</w:t>
      </w:r>
    </w:p>
    <w:p w:rsidR="005F1C87" w:rsidRDefault="005F1C87" w:rsidP="005F1C87">
      <w:pPr>
        <w:jc w:val="center"/>
        <w:rPr>
          <w:b/>
          <w:sz w:val="28"/>
          <w:szCs w:val="28"/>
        </w:rPr>
      </w:pPr>
      <w:r w:rsidRPr="00394B26">
        <w:rPr>
          <w:b/>
          <w:sz w:val="28"/>
          <w:szCs w:val="28"/>
        </w:rPr>
        <w:t>Иные межбюджетные трансферты  на реализацию мероприятий, предусмотренных муниципальной программой «Повышение безопасности дорожного движения Большемурашкинского муниципального района на 2016-2018 годы»</w:t>
      </w:r>
      <w:r w:rsidRPr="005F6F3B">
        <w:rPr>
          <w:b/>
          <w:sz w:val="28"/>
          <w:szCs w:val="28"/>
        </w:rPr>
        <w:t xml:space="preserve">                                                     </w:t>
      </w:r>
    </w:p>
    <w:p w:rsidR="005F1C87" w:rsidRPr="005F6F3B" w:rsidRDefault="005F1C87" w:rsidP="005F1C87">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5F1C87" w:rsidRPr="00A718A5" w:rsidTr="00D03C44">
        <w:trPr>
          <w:trHeight w:val="491"/>
        </w:trPr>
        <w:tc>
          <w:tcPr>
            <w:tcW w:w="648"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 xml:space="preserve">№ </w:t>
            </w:r>
          </w:p>
          <w:p w:rsidR="005F1C87" w:rsidRPr="00A718A5" w:rsidRDefault="005F1C87" w:rsidP="00D03C44">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2020 год</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15,0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15,0</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r>
    </w:tbl>
    <w:p w:rsidR="005F1C87" w:rsidRDefault="005F1C87" w:rsidP="005F1C87">
      <w:pPr>
        <w:jc w:val="right"/>
        <w:rPr>
          <w:sz w:val="28"/>
          <w:szCs w:val="28"/>
        </w:rPr>
      </w:pPr>
    </w:p>
    <w:p w:rsidR="005F1C87" w:rsidRPr="00C47E5D" w:rsidRDefault="005F1C87" w:rsidP="005F1C87">
      <w:pPr>
        <w:jc w:val="right"/>
        <w:rPr>
          <w:sz w:val="28"/>
          <w:szCs w:val="28"/>
        </w:rPr>
      </w:pPr>
      <w:r>
        <w:rPr>
          <w:sz w:val="28"/>
          <w:szCs w:val="28"/>
        </w:rPr>
        <w:t>Таблица 5</w:t>
      </w:r>
    </w:p>
    <w:p w:rsidR="005F1C87" w:rsidRDefault="005F1C87" w:rsidP="005F1C87">
      <w:pPr>
        <w:jc w:val="center"/>
        <w:rPr>
          <w:b/>
          <w:sz w:val="28"/>
          <w:szCs w:val="28"/>
        </w:rPr>
      </w:pPr>
      <w:r w:rsidRPr="00394B26">
        <w:rPr>
          <w:b/>
          <w:sz w:val="28"/>
          <w:szCs w:val="28"/>
        </w:rPr>
        <w:t xml:space="preserve">Иные межбюджетные трансферты  на </w:t>
      </w:r>
      <w:r>
        <w:rPr>
          <w:b/>
          <w:sz w:val="28"/>
          <w:szCs w:val="28"/>
        </w:rPr>
        <w:t>повышение минимального размера оплаты труда с 1 мая 2018 года работникам муниципальных учреждений и органов местного самоуправления</w:t>
      </w:r>
    </w:p>
    <w:p w:rsidR="005F1C87" w:rsidRDefault="005F1C87" w:rsidP="005F1C87">
      <w:pPr>
        <w:jc w:val="right"/>
        <w:rPr>
          <w:b/>
          <w:sz w:val="28"/>
          <w:szCs w:val="28"/>
        </w:rPr>
      </w:pPr>
      <w:r w:rsidRPr="005F6F3B">
        <w:rPr>
          <w:b/>
          <w:sz w:val="28"/>
          <w:szCs w:val="28"/>
        </w:rPr>
        <w:t xml:space="preserve">                                                      </w:t>
      </w:r>
    </w:p>
    <w:p w:rsidR="005F1C87" w:rsidRPr="005F6F3B" w:rsidRDefault="005F1C87" w:rsidP="005F1C87">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5F1C87" w:rsidRPr="00A718A5" w:rsidTr="00D03C44">
        <w:trPr>
          <w:trHeight w:val="491"/>
        </w:trPr>
        <w:tc>
          <w:tcPr>
            <w:tcW w:w="648"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 xml:space="preserve">№ </w:t>
            </w:r>
          </w:p>
          <w:p w:rsidR="005F1C87" w:rsidRPr="00A718A5" w:rsidRDefault="005F1C87" w:rsidP="00D03C44">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2020 год</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45,6</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84,1</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69,5</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58,0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257,2</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r>
    </w:tbl>
    <w:p w:rsidR="005F1C87" w:rsidRDefault="005F1C87" w:rsidP="005F1C87">
      <w:pPr>
        <w:jc w:val="right"/>
        <w:rPr>
          <w:sz w:val="28"/>
          <w:szCs w:val="28"/>
        </w:rPr>
      </w:pPr>
    </w:p>
    <w:p w:rsidR="005F1C87" w:rsidRDefault="005F1C87" w:rsidP="005F1C87">
      <w:pPr>
        <w:jc w:val="right"/>
        <w:rPr>
          <w:sz w:val="28"/>
          <w:szCs w:val="28"/>
        </w:rPr>
      </w:pPr>
      <w:r>
        <w:rPr>
          <w:sz w:val="28"/>
          <w:szCs w:val="28"/>
        </w:rPr>
        <w:lastRenderedPageBreak/>
        <w:t>Таблица 6</w:t>
      </w:r>
    </w:p>
    <w:p w:rsidR="005F1C87" w:rsidRPr="00EC6F20" w:rsidRDefault="005F1C87" w:rsidP="005F1C87">
      <w:pPr>
        <w:jc w:val="center"/>
        <w:rPr>
          <w:b/>
          <w:sz w:val="28"/>
          <w:szCs w:val="28"/>
        </w:rPr>
      </w:pPr>
      <w:r w:rsidRPr="00394B26">
        <w:rPr>
          <w:b/>
          <w:sz w:val="28"/>
          <w:szCs w:val="28"/>
        </w:rPr>
        <w:t xml:space="preserve">Иные межбюджетные трансферты  на </w:t>
      </w:r>
      <w:r w:rsidRPr="00EC6F20">
        <w:rPr>
          <w:b/>
          <w:bCs/>
          <w:sz w:val="28"/>
          <w:szCs w:val="28"/>
        </w:rPr>
        <w:t xml:space="preserve">реализацию </w:t>
      </w:r>
      <w:r w:rsidRPr="00EC6F20">
        <w:rPr>
          <w:b/>
          <w:iCs/>
          <w:sz w:val="28"/>
          <w:szCs w:val="28"/>
        </w:rPr>
        <w:t>проектов по поддержке местных инициатив за счет средств областного бюджета</w:t>
      </w:r>
    </w:p>
    <w:p w:rsidR="005F1C87" w:rsidRDefault="005F1C87" w:rsidP="005F1C87">
      <w:pPr>
        <w:jc w:val="right"/>
        <w:rPr>
          <w:b/>
          <w:sz w:val="28"/>
          <w:szCs w:val="28"/>
        </w:rPr>
      </w:pPr>
      <w:r w:rsidRPr="005F6F3B">
        <w:rPr>
          <w:b/>
          <w:sz w:val="28"/>
          <w:szCs w:val="28"/>
        </w:rPr>
        <w:t xml:space="preserve">                                                      </w:t>
      </w:r>
    </w:p>
    <w:p w:rsidR="005F1C87" w:rsidRPr="005F6F3B" w:rsidRDefault="005F1C87" w:rsidP="005F1C87">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5F1C87" w:rsidRPr="00A718A5" w:rsidTr="00D03C44">
        <w:trPr>
          <w:trHeight w:val="491"/>
        </w:trPr>
        <w:tc>
          <w:tcPr>
            <w:tcW w:w="648"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 xml:space="preserve">№ </w:t>
            </w:r>
          </w:p>
          <w:p w:rsidR="005F1C87" w:rsidRPr="00A718A5" w:rsidRDefault="005F1C87" w:rsidP="00D03C44">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2020 год</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459,0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746,1</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1205,1</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r>
    </w:tbl>
    <w:p w:rsidR="005F1C87" w:rsidRPr="00394B26" w:rsidRDefault="005F1C87" w:rsidP="005F1C87">
      <w:pPr>
        <w:jc w:val="center"/>
        <w:rPr>
          <w:b/>
        </w:rPr>
      </w:pPr>
    </w:p>
    <w:p w:rsidR="005F1C87" w:rsidRDefault="005F1C87" w:rsidP="005F1C87">
      <w:pPr>
        <w:jc w:val="right"/>
        <w:rPr>
          <w:sz w:val="28"/>
          <w:szCs w:val="28"/>
        </w:rPr>
      </w:pPr>
      <w:r>
        <w:rPr>
          <w:sz w:val="28"/>
          <w:szCs w:val="28"/>
        </w:rPr>
        <w:t>Таблица 7</w:t>
      </w:r>
    </w:p>
    <w:p w:rsidR="005F1C87" w:rsidRDefault="005F1C87" w:rsidP="005F1C87">
      <w:pPr>
        <w:jc w:val="center"/>
        <w:rPr>
          <w:b/>
          <w:sz w:val="28"/>
          <w:szCs w:val="28"/>
        </w:rPr>
      </w:pPr>
      <w:r w:rsidRPr="00394B26">
        <w:rPr>
          <w:b/>
          <w:sz w:val="28"/>
          <w:szCs w:val="28"/>
        </w:rPr>
        <w:t xml:space="preserve">Иные межбюджетные трансферты  на </w:t>
      </w:r>
      <w:r w:rsidRPr="0083255D">
        <w:rPr>
          <w:b/>
          <w:sz w:val="28"/>
          <w:szCs w:val="28"/>
        </w:rPr>
        <w:t>осуществление расходов за счет средств  фонда на поддержку территорий</w:t>
      </w:r>
      <w:r w:rsidRPr="0083255D">
        <w:rPr>
          <w:rFonts w:eastAsia="Calibri"/>
          <w:b/>
          <w:sz w:val="28"/>
          <w:szCs w:val="28"/>
        </w:rPr>
        <w:t xml:space="preserve"> </w:t>
      </w:r>
      <w:r w:rsidRPr="005F6F3B">
        <w:rPr>
          <w:b/>
          <w:sz w:val="28"/>
          <w:szCs w:val="28"/>
        </w:rPr>
        <w:t xml:space="preserve">                                                    </w:t>
      </w:r>
    </w:p>
    <w:p w:rsidR="005F1C87" w:rsidRPr="005F6F3B" w:rsidRDefault="005F1C87" w:rsidP="005F1C87">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5F1C87" w:rsidRPr="00A718A5" w:rsidTr="00D03C44">
        <w:trPr>
          <w:trHeight w:val="491"/>
        </w:trPr>
        <w:tc>
          <w:tcPr>
            <w:tcW w:w="648"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 xml:space="preserve">№ </w:t>
            </w:r>
          </w:p>
          <w:p w:rsidR="005F1C87" w:rsidRPr="00A718A5" w:rsidRDefault="005F1C87" w:rsidP="00D03C44">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2020 год</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31,9</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31,9</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r>
    </w:tbl>
    <w:p w:rsidR="005F1C87" w:rsidRPr="00394B26" w:rsidRDefault="005F1C87" w:rsidP="005F1C87">
      <w:pPr>
        <w:jc w:val="center"/>
        <w:rPr>
          <w:b/>
        </w:rPr>
      </w:pPr>
    </w:p>
    <w:p w:rsidR="005F1C87" w:rsidRDefault="005F1C87" w:rsidP="005F1C87">
      <w:pPr>
        <w:jc w:val="right"/>
        <w:rPr>
          <w:sz w:val="28"/>
          <w:szCs w:val="28"/>
        </w:rPr>
      </w:pPr>
      <w:r>
        <w:rPr>
          <w:sz w:val="28"/>
          <w:szCs w:val="28"/>
        </w:rPr>
        <w:t>Таблица 8</w:t>
      </w:r>
    </w:p>
    <w:p w:rsidR="005F1C87" w:rsidRPr="00CB41A9" w:rsidRDefault="005F1C87" w:rsidP="005F1C87">
      <w:pPr>
        <w:jc w:val="center"/>
        <w:rPr>
          <w:b/>
        </w:rPr>
      </w:pPr>
      <w:r w:rsidRPr="00394B26">
        <w:rPr>
          <w:b/>
          <w:sz w:val="28"/>
          <w:szCs w:val="28"/>
        </w:rPr>
        <w:t xml:space="preserve">Иные межбюджетные трансферты  </w:t>
      </w:r>
      <w:r>
        <w:rPr>
          <w:b/>
          <w:iCs/>
          <w:sz w:val="28"/>
          <w:szCs w:val="28"/>
        </w:rPr>
        <w:t>поселениям,  победителям смотра-конкурса на звание « Лучшее муниципальное образование Нижегородской области в сфере благоустройства и дорожной деятельности »</w:t>
      </w:r>
      <w:r w:rsidRPr="00CB41A9">
        <w:rPr>
          <w:b/>
        </w:rPr>
        <w:t xml:space="preserve"> </w:t>
      </w:r>
    </w:p>
    <w:p w:rsidR="005F1C87" w:rsidRDefault="005F1C87" w:rsidP="005F1C87">
      <w:pPr>
        <w:jc w:val="center"/>
        <w:rPr>
          <w:b/>
          <w:sz w:val="28"/>
          <w:szCs w:val="28"/>
        </w:rPr>
      </w:pPr>
    </w:p>
    <w:p w:rsidR="005F1C87" w:rsidRPr="005F6F3B" w:rsidRDefault="005F1C87" w:rsidP="005F1C87">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5F1C87" w:rsidRPr="00A718A5" w:rsidTr="00D03C44">
        <w:trPr>
          <w:trHeight w:val="491"/>
        </w:trPr>
        <w:tc>
          <w:tcPr>
            <w:tcW w:w="648"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 xml:space="preserve">№ </w:t>
            </w:r>
          </w:p>
          <w:p w:rsidR="005F1C87" w:rsidRPr="00A718A5" w:rsidRDefault="005F1C87" w:rsidP="00D03C44">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2020 год</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816,4</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816,4</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r>
    </w:tbl>
    <w:p w:rsidR="005F1C87" w:rsidRDefault="005F1C87" w:rsidP="005F1C87">
      <w:pPr>
        <w:jc w:val="center"/>
        <w:rPr>
          <w:b/>
        </w:rPr>
      </w:pPr>
    </w:p>
    <w:p w:rsidR="005F1C87" w:rsidRDefault="005F1C87" w:rsidP="005F1C87">
      <w:pPr>
        <w:jc w:val="right"/>
        <w:rPr>
          <w:b/>
          <w:sz w:val="28"/>
          <w:szCs w:val="28"/>
        </w:rPr>
      </w:pPr>
      <w:r>
        <w:rPr>
          <w:b/>
        </w:rPr>
        <w:t xml:space="preserve">                                                                </w:t>
      </w:r>
      <w:r w:rsidRPr="00B2540E">
        <w:rPr>
          <w:sz w:val="28"/>
          <w:szCs w:val="28"/>
        </w:rPr>
        <w:t>Таблица 9</w:t>
      </w:r>
    </w:p>
    <w:p w:rsidR="005F1C87" w:rsidRPr="00B2540E" w:rsidRDefault="005F1C87" w:rsidP="005F1C87">
      <w:pPr>
        <w:jc w:val="center"/>
        <w:rPr>
          <w:b/>
          <w:sz w:val="28"/>
          <w:szCs w:val="28"/>
        </w:rPr>
      </w:pPr>
      <w:r w:rsidRPr="00394B26">
        <w:rPr>
          <w:b/>
          <w:sz w:val="28"/>
          <w:szCs w:val="28"/>
        </w:rPr>
        <w:t xml:space="preserve">Иные межбюджетные трансферты  </w:t>
      </w:r>
      <w:r>
        <w:rPr>
          <w:b/>
          <w:iCs/>
          <w:sz w:val="28"/>
          <w:szCs w:val="28"/>
        </w:rPr>
        <w:t xml:space="preserve">поселениям,  </w:t>
      </w:r>
      <w:r w:rsidRPr="00B2540E">
        <w:rPr>
          <w:b/>
          <w:iCs/>
          <w:sz w:val="28"/>
          <w:szCs w:val="28"/>
        </w:rPr>
        <w:t>реализацию мероприятий, предусмотренных муниципальной программой  «Организация оплачиваемых общественных работ на территории Большемурашкинского муниципального района на 2017-2019 годы»</w:t>
      </w:r>
    </w:p>
    <w:p w:rsidR="005F1C87" w:rsidRDefault="005F1C87" w:rsidP="005F1C87">
      <w:pPr>
        <w:jc w:val="right"/>
        <w:rPr>
          <w:b/>
          <w:sz w:val="28"/>
          <w:szCs w:val="28"/>
        </w:rPr>
      </w:pPr>
    </w:p>
    <w:p w:rsidR="005F1C87" w:rsidRPr="00B2540E" w:rsidRDefault="005F1C87" w:rsidP="005F1C87">
      <w:pPr>
        <w:jc w:val="right"/>
        <w:rPr>
          <w:sz w:val="28"/>
          <w:szCs w:val="28"/>
        </w:rPr>
      </w:pPr>
      <w:r w:rsidRPr="00B2540E">
        <w:rPr>
          <w:sz w:val="28"/>
          <w:szCs w:val="28"/>
        </w:rPr>
        <w:lastRenderedPageBreak/>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5F1C87" w:rsidRPr="00A718A5" w:rsidTr="00D03C44">
        <w:trPr>
          <w:trHeight w:val="491"/>
        </w:trPr>
        <w:tc>
          <w:tcPr>
            <w:tcW w:w="648"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 xml:space="preserve">№ </w:t>
            </w:r>
          </w:p>
          <w:p w:rsidR="005F1C87" w:rsidRPr="00A718A5" w:rsidRDefault="005F1C87" w:rsidP="00D03C44">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2020 год</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4,0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7,3</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r>
      <w:tr w:rsidR="005F1C87" w:rsidRPr="002B1C3C"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11,3</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r>
    </w:tbl>
    <w:p w:rsidR="005F1C87" w:rsidRDefault="005F1C87" w:rsidP="005F1C87">
      <w:pPr>
        <w:jc w:val="right"/>
        <w:rPr>
          <w:b/>
          <w:sz w:val="28"/>
          <w:szCs w:val="28"/>
        </w:rPr>
      </w:pPr>
    </w:p>
    <w:p w:rsidR="005F1C87" w:rsidRDefault="005F1C87" w:rsidP="005F1C87">
      <w:pPr>
        <w:jc w:val="right"/>
        <w:rPr>
          <w:sz w:val="28"/>
          <w:szCs w:val="28"/>
        </w:rPr>
      </w:pPr>
      <w:r w:rsidRPr="00B2540E">
        <w:rPr>
          <w:sz w:val="28"/>
          <w:szCs w:val="28"/>
        </w:rPr>
        <w:t>Таблица 10</w:t>
      </w:r>
    </w:p>
    <w:p w:rsidR="005F1C87" w:rsidRDefault="005F1C87" w:rsidP="005F1C87">
      <w:pPr>
        <w:jc w:val="right"/>
        <w:rPr>
          <w:sz w:val="28"/>
          <w:szCs w:val="28"/>
        </w:rPr>
      </w:pPr>
    </w:p>
    <w:p w:rsidR="005F1C87" w:rsidRDefault="005F1C87" w:rsidP="005F1C87">
      <w:pPr>
        <w:jc w:val="center"/>
        <w:rPr>
          <w:b/>
          <w:iCs/>
          <w:sz w:val="28"/>
          <w:szCs w:val="28"/>
        </w:rPr>
      </w:pPr>
      <w:r w:rsidRPr="00394B26">
        <w:rPr>
          <w:b/>
          <w:sz w:val="28"/>
          <w:szCs w:val="28"/>
        </w:rPr>
        <w:t xml:space="preserve">Иные межбюджетные трансферты  </w:t>
      </w:r>
      <w:r>
        <w:rPr>
          <w:b/>
          <w:iCs/>
          <w:sz w:val="28"/>
          <w:szCs w:val="28"/>
        </w:rPr>
        <w:t>поселениям</w:t>
      </w:r>
      <w:r w:rsidRPr="00B2540E">
        <w:rPr>
          <w:iCs/>
          <w:sz w:val="28"/>
          <w:szCs w:val="28"/>
        </w:rPr>
        <w:t xml:space="preserve"> </w:t>
      </w:r>
      <w:r w:rsidRPr="00B2540E">
        <w:rPr>
          <w:b/>
          <w:iCs/>
          <w:sz w:val="28"/>
          <w:szCs w:val="28"/>
        </w:rPr>
        <w:t>на реализацию мероприятий, предусмотренных муниципальной программой  «Развитие образования Большемурашкинского муниципального района на 2018-2020 годы».</w:t>
      </w:r>
    </w:p>
    <w:p w:rsidR="005F1C87" w:rsidRPr="00B2540E" w:rsidRDefault="005F1C87" w:rsidP="005F1C87">
      <w:pPr>
        <w:jc w:val="center"/>
        <w:rPr>
          <w:rFonts w:eastAsia="Calibri"/>
          <w:b/>
          <w:sz w:val="28"/>
          <w:szCs w:val="28"/>
        </w:rPr>
      </w:pPr>
    </w:p>
    <w:p w:rsidR="005F1C87" w:rsidRPr="00B2540E" w:rsidRDefault="005F1C87" w:rsidP="005F1C87">
      <w:pPr>
        <w:jc w:val="right"/>
        <w:rPr>
          <w:sz w:val="28"/>
          <w:szCs w:val="28"/>
        </w:rPr>
      </w:pPr>
      <w:r w:rsidRPr="00B2540E">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5F1C87" w:rsidRPr="00A718A5" w:rsidTr="00D03C44">
        <w:trPr>
          <w:trHeight w:val="491"/>
        </w:trPr>
        <w:tc>
          <w:tcPr>
            <w:tcW w:w="648"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 xml:space="preserve">№ </w:t>
            </w:r>
          </w:p>
          <w:p w:rsidR="005F1C87" w:rsidRPr="00A718A5" w:rsidRDefault="005F1C87" w:rsidP="00D03C44">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5F1C87" w:rsidRPr="00A718A5" w:rsidRDefault="005F1C87" w:rsidP="00D03C44">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5F1C87" w:rsidRPr="00A718A5" w:rsidRDefault="005F1C87" w:rsidP="00D03C44">
            <w:pPr>
              <w:jc w:val="center"/>
              <w:rPr>
                <w:b/>
                <w:sz w:val="28"/>
                <w:szCs w:val="28"/>
              </w:rPr>
            </w:pPr>
            <w:r>
              <w:rPr>
                <w:b/>
                <w:sz w:val="28"/>
                <w:szCs w:val="28"/>
              </w:rPr>
              <w:t>2020 год</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RPr="00A718A5"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8,9</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Pr="00A718A5" w:rsidRDefault="005F1C87" w:rsidP="00D03C44">
            <w:pPr>
              <w:jc w:val="center"/>
              <w:rPr>
                <w:sz w:val="28"/>
                <w:szCs w:val="28"/>
              </w:rPr>
            </w:pPr>
            <w:r>
              <w:rPr>
                <w:sz w:val="28"/>
                <w:szCs w:val="28"/>
              </w:rPr>
              <w:t>0,0</w:t>
            </w:r>
          </w:p>
        </w:tc>
      </w:tr>
      <w:tr w:rsidR="005F1C87"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A718A5" w:rsidRDefault="005F1C87" w:rsidP="00D03C44">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5F1C87" w:rsidRDefault="005F1C87" w:rsidP="00D03C44">
            <w:pPr>
              <w:jc w:val="center"/>
              <w:rPr>
                <w:sz w:val="28"/>
                <w:szCs w:val="28"/>
              </w:rPr>
            </w:pPr>
            <w:r>
              <w:rPr>
                <w:sz w:val="28"/>
                <w:szCs w:val="28"/>
              </w:rPr>
              <w:t>0,0</w:t>
            </w:r>
          </w:p>
        </w:tc>
      </w:tr>
      <w:tr w:rsidR="005F1C87" w:rsidRPr="002B1C3C" w:rsidTr="00D03C44">
        <w:tc>
          <w:tcPr>
            <w:tcW w:w="648"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5F1C87" w:rsidRPr="002B1C3C" w:rsidRDefault="005F1C87" w:rsidP="00D03C44">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8,9</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5F1C87" w:rsidRPr="002B1C3C" w:rsidRDefault="005F1C87" w:rsidP="00D03C44">
            <w:pPr>
              <w:jc w:val="center"/>
              <w:rPr>
                <w:b/>
                <w:sz w:val="28"/>
                <w:szCs w:val="28"/>
              </w:rPr>
            </w:pPr>
            <w:r>
              <w:rPr>
                <w:b/>
                <w:sz w:val="28"/>
                <w:szCs w:val="28"/>
              </w:rPr>
              <w:t>0,0</w:t>
            </w:r>
          </w:p>
        </w:tc>
      </w:tr>
    </w:tbl>
    <w:p w:rsidR="005F1C87" w:rsidRPr="00B2540E" w:rsidRDefault="005F1C87" w:rsidP="005F1C87">
      <w:pPr>
        <w:jc w:val="center"/>
        <w:rPr>
          <w:sz w:val="28"/>
          <w:szCs w:val="28"/>
        </w:rPr>
      </w:pPr>
    </w:p>
    <w:p w:rsidR="005F1C87" w:rsidRPr="00AA0CFE" w:rsidRDefault="005F1C87" w:rsidP="005F1C87">
      <w:pPr>
        <w:jc w:val="right"/>
        <w:rPr>
          <w:sz w:val="28"/>
          <w:szCs w:val="28"/>
        </w:rPr>
      </w:pPr>
      <w:r w:rsidRPr="00AA0CFE">
        <w:rPr>
          <w:sz w:val="28"/>
          <w:szCs w:val="28"/>
        </w:rPr>
        <w:t>Приложение</w:t>
      </w:r>
      <w:r>
        <w:rPr>
          <w:sz w:val="28"/>
          <w:szCs w:val="28"/>
        </w:rPr>
        <w:t xml:space="preserve"> 16 </w:t>
      </w:r>
    </w:p>
    <w:p w:rsidR="005F1C87" w:rsidRPr="00AA0CFE" w:rsidRDefault="005F1C87" w:rsidP="005F1C87">
      <w:pPr>
        <w:jc w:val="right"/>
        <w:rPr>
          <w:sz w:val="28"/>
          <w:szCs w:val="28"/>
        </w:rPr>
      </w:pPr>
      <w:r w:rsidRPr="00AA0CFE">
        <w:rPr>
          <w:sz w:val="28"/>
          <w:szCs w:val="28"/>
        </w:rPr>
        <w:t>к решению Земского собрания</w:t>
      </w:r>
    </w:p>
    <w:p w:rsidR="005F1C87" w:rsidRPr="00AA0CFE" w:rsidRDefault="005F1C87" w:rsidP="005F1C87">
      <w:pPr>
        <w:jc w:val="right"/>
        <w:rPr>
          <w:sz w:val="28"/>
          <w:szCs w:val="28"/>
        </w:rPr>
      </w:pPr>
      <w:r w:rsidRPr="00AA0CFE">
        <w:rPr>
          <w:sz w:val="28"/>
          <w:szCs w:val="28"/>
        </w:rPr>
        <w:t>Большемурашкинского муниципального района</w:t>
      </w:r>
    </w:p>
    <w:p w:rsidR="005F1C87" w:rsidRDefault="005F1C87" w:rsidP="005F1C87">
      <w:pPr>
        <w:jc w:val="right"/>
        <w:rPr>
          <w:sz w:val="28"/>
          <w:szCs w:val="28"/>
        </w:rPr>
      </w:pPr>
      <w:r w:rsidRPr="00AA0CFE">
        <w:rPr>
          <w:sz w:val="28"/>
          <w:szCs w:val="28"/>
        </w:rPr>
        <w:t>«О районном бюджете на 201</w:t>
      </w:r>
      <w:r>
        <w:rPr>
          <w:sz w:val="28"/>
          <w:szCs w:val="28"/>
        </w:rPr>
        <w:t>8</w:t>
      </w:r>
      <w:r w:rsidRPr="00AA0CFE">
        <w:rPr>
          <w:sz w:val="28"/>
          <w:szCs w:val="28"/>
        </w:rPr>
        <w:t xml:space="preserve"> год</w:t>
      </w:r>
      <w:r>
        <w:rPr>
          <w:sz w:val="28"/>
          <w:szCs w:val="28"/>
        </w:rPr>
        <w:t xml:space="preserve"> </w:t>
      </w:r>
    </w:p>
    <w:p w:rsidR="005F1C87" w:rsidRDefault="005F1C87" w:rsidP="005F1C87">
      <w:pPr>
        <w:jc w:val="right"/>
        <w:rPr>
          <w:sz w:val="28"/>
          <w:szCs w:val="28"/>
        </w:rPr>
      </w:pPr>
      <w:r>
        <w:rPr>
          <w:sz w:val="28"/>
          <w:szCs w:val="28"/>
        </w:rPr>
        <w:t xml:space="preserve">и на плановый период 2019 и 2020 годов» </w:t>
      </w:r>
    </w:p>
    <w:p w:rsidR="005F1C87" w:rsidRDefault="005F1C87" w:rsidP="005F1C87">
      <w:pPr>
        <w:jc w:val="center"/>
      </w:pPr>
    </w:p>
    <w:p w:rsidR="005F1C87" w:rsidRDefault="005F1C87" w:rsidP="005F1C87">
      <w:pPr>
        <w:jc w:val="center"/>
        <w:rPr>
          <w:sz w:val="28"/>
          <w:szCs w:val="28"/>
        </w:rPr>
      </w:pPr>
      <w:r>
        <w:rPr>
          <w:rFonts w:eastAsia="Calibri"/>
          <w:b/>
          <w:sz w:val="28"/>
          <w:szCs w:val="28"/>
        </w:rPr>
        <w:t>Р</w:t>
      </w:r>
      <w:r w:rsidRPr="00EF6DF9">
        <w:rPr>
          <w:b/>
          <w:sz w:val="28"/>
          <w:szCs w:val="28"/>
        </w:rPr>
        <w:t>аспределение субсидий  на возмещение затрат в связи с оказанием услуг по перевозке пассажиров транспортом общего пользования по маршрутам  регулярных  перевозок  в границах Большемурашкинского муниципального района на 2018 год и на плановый период 2019 и 2020 годов</w:t>
      </w:r>
    </w:p>
    <w:p w:rsidR="005F1C87" w:rsidRDefault="005F1C87" w:rsidP="005F1C87">
      <w:pPr>
        <w:jc w:val="right"/>
        <w:rPr>
          <w:sz w:val="28"/>
          <w:szCs w:val="28"/>
        </w:rPr>
      </w:pPr>
      <w:r>
        <w:rPr>
          <w:sz w:val="28"/>
          <w:szCs w:val="28"/>
        </w:rPr>
        <w:t xml:space="preserve"> (тыс.рублей)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61"/>
        <w:gridCol w:w="1748"/>
        <w:gridCol w:w="1748"/>
        <w:gridCol w:w="1748"/>
      </w:tblGrid>
      <w:tr w:rsidR="005F1C87" w:rsidTr="00D03C44">
        <w:tc>
          <w:tcPr>
            <w:tcW w:w="709" w:type="dxa"/>
            <w:tcBorders>
              <w:top w:val="single" w:sz="4" w:space="0" w:color="auto"/>
              <w:left w:val="single" w:sz="4" w:space="0" w:color="auto"/>
              <w:bottom w:val="single" w:sz="4" w:space="0" w:color="auto"/>
              <w:right w:val="single" w:sz="4" w:space="0" w:color="auto"/>
            </w:tcBorders>
            <w:hideMark/>
          </w:tcPr>
          <w:p w:rsidR="005F1C87" w:rsidRDefault="005F1C87" w:rsidP="00D03C44">
            <w:pPr>
              <w:jc w:val="center"/>
              <w:rPr>
                <w:b/>
                <w:sz w:val="28"/>
                <w:szCs w:val="28"/>
              </w:rPr>
            </w:pPr>
            <w:r>
              <w:rPr>
                <w:sz w:val="28"/>
                <w:szCs w:val="28"/>
              </w:rPr>
              <w:t xml:space="preserve">  </w:t>
            </w:r>
            <w:r>
              <w:rPr>
                <w:b/>
                <w:sz w:val="28"/>
                <w:szCs w:val="28"/>
              </w:rPr>
              <w:t>№</w:t>
            </w:r>
          </w:p>
          <w:p w:rsidR="005F1C87" w:rsidRDefault="005F1C87" w:rsidP="00D03C44">
            <w:pPr>
              <w:jc w:val="center"/>
              <w:rPr>
                <w:b/>
                <w:sz w:val="28"/>
                <w:szCs w:val="28"/>
              </w:rPr>
            </w:pPr>
            <w:r>
              <w:rPr>
                <w:b/>
                <w:sz w:val="28"/>
                <w:szCs w:val="28"/>
              </w:rPr>
              <w:t>п\п</w:t>
            </w:r>
          </w:p>
        </w:tc>
        <w:tc>
          <w:tcPr>
            <w:tcW w:w="4361" w:type="dxa"/>
            <w:tcBorders>
              <w:top w:val="single" w:sz="4" w:space="0" w:color="auto"/>
              <w:left w:val="single" w:sz="4" w:space="0" w:color="auto"/>
              <w:bottom w:val="single" w:sz="4" w:space="0" w:color="auto"/>
              <w:right w:val="single" w:sz="4" w:space="0" w:color="auto"/>
            </w:tcBorders>
            <w:hideMark/>
          </w:tcPr>
          <w:p w:rsidR="005F1C87" w:rsidRDefault="005F1C87" w:rsidP="00D03C44">
            <w:pPr>
              <w:jc w:val="center"/>
              <w:rPr>
                <w:b/>
                <w:sz w:val="28"/>
                <w:szCs w:val="28"/>
              </w:rPr>
            </w:pPr>
            <w:r>
              <w:rPr>
                <w:b/>
                <w:sz w:val="28"/>
                <w:szCs w:val="28"/>
              </w:rPr>
              <w:t>Наименование получателя</w:t>
            </w:r>
          </w:p>
        </w:tc>
        <w:tc>
          <w:tcPr>
            <w:tcW w:w="1748" w:type="dxa"/>
            <w:tcBorders>
              <w:top w:val="single" w:sz="4" w:space="0" w:color="auto"/>
              <w:left w:val="single" w:sz="4" w:space="0" w:color="auto"/>
              <w:right w:val="single" w:sz="4" w:space="0" w:color="auto"/>
            </w:tcBorders>
            <w:hideMark/>
          </w:tcPr>
          <w:p w:rsidR="005F1C87" w:rsidRPr="008F7690" w:rsidRDefault="005F1C87" w:rsidP="00D03C44">
            <w:pPr>
              <w:jc w:val="center"/>
              <w:rPr>
                <w:b/>
                <w:sz w:val="28"/>
                <w:szCs w:val="28"/>
              </w:rPr>
            </w:pPr>
            <w:r w:rsidRPr="008F7690">
              <w:rPr>
                <w:b/>
                <w:sz w:val="28"/>
                <w:szCs w:val="28"/>
              </w:rPr>
              <w:t>2018 год</w:t>
            </w:r>
          </w:p>
        </w:tc>
        <w:tc>
          <w:tcPr>
            <w:tcW w:w="1748" w:type="dxa"/>
            <w:tcBorders>
              <w:top w:val="single" w:sz="4" w:space="0" w:color="auto"/>
              <w:left w:val="single" w:sz="4" w:space="0" w:color="auto"/>
              <w:right w:val="single" w:sz="4" w:space="0" w:color="auto"/>
            </w:tcBorders>
          </w:tcPr>
          <w:p w:rsidR="005F1C87" w:rsidRPr="008F7690" w:rsidRDefault="005F1C87" w:rsidP="00D03C44">
            <w:pPr>
              <w:jc w:val="center"/>
              <w:rPr>
                <w:b/>
                <w:sz w:val="28"/>
                <w:szCs w:val="28"/>
              </w:rPr>
            </w:pPr>
            <w:r w:rsidRPr="008F7690">
              <w:rPr>
                <w:b/>
                <w:sz w:val="28"/>
                <w:szCs w:val="28"/>
              </w:rPr>
              <w:t>2019 год</w:t>
            </w:r>
          </w:p>
        </w:tc>
        <w:tc>
          <w:tcPr>
            <w:tcW w:w="1748" w:type="dxa"/>
            <w:tcBorders>
              <w:top w:val="single" w:sz="4" w:space="0" w:color="auto"/>
              <w:left w:val="single" w:sz="4" w:space="0" w:color="auto"/>
              <w:right w:val="single" w:sz="4" w:space="0" w:color="auto"/>
            </w:tcBorders>
          </w:tcPr>
          <w:p w:rsidR="005F1C87" w:rsidRPr="008F7690" w:rsidRDefault="005F1C87" w:rsidP="00D03C44">
            <w:pPr>
              <w:jc w:val="center"/>
              <w:rPr>
                <w:b/>
                <w:sz w:val="28"/>
                <w:szCs w:val="28"/>
              </w:rPr>
            </w:pPr>
            <w:r w:rsidRPr="008F7690">
              <w:rPr>
                <w:b/>
                <w:sz w:val="28"/>
                <w:szCs w:val="28"/>
              </w:rPr>
              <w:t>2020 год</w:t>
            </w:r>
          </w:p>
        </w:tc>
      </w:tr>
      <w:tr w:rsidR="005F1C87" w:rsidTr="00D03C44">
        <w:tc>
          <w:tcPr>
            <w:tcW w:w="709" w:type="dxa"/>
            <w:tcBorders>
              <w:top w:val="single" w:sz="4" w:space="0" w:color="auto"/>
              <w:left w:val="single" w:sz="4" w:space="0" w:color="auto"/>
              <w:bottom w:val="single" w:sz="4" w:space="0" w:color="auto"/>
              <w:right w:val="single" w:sz="4" w:space="0" w:color="auto"/>
            </w:tcBorders>
            <w:hideMark/>
          </w:tcPr>
          <w:p w:rsidR="005F1C87" w:rsidRDefault="005F1C87" w:rsidP="00D03C44">
            <w:pPr>
              <w:jc w:val="center"/>
              <w:rPr>
                <w:sz w:val="28"/>
                <w:szCs w:val="28"/>
              </w:rPr>
            </w:pPr>
            <w:r>
              <w:rPr>
                <w:sz w:val="28"/>
                <w:szCs w:val="28"/>
              </w:rPr>
              <w:t>1</w:t>
            </w:r>
          </w:p>
        </w:tc>
        <w:tc>
          <w:tcPr>
            <w:tcW w:w="4361" w:type="dxa"/>
            <w:tcBorders>
              <w:top w:val="single" w:sz="4" w:space="0" w:color="auto"/>
              <w:left w:val="single" w:sz="4" w:space="0" w:color="auto"/>
              <w:bottom w:val="single" w:sz="4" w:space="0" w:color="auto"/>
              <w:right w:val="single" w:sz="4" w:space="0" w:color="auto"/>
            </w:tcBorders>
            <w:hideMark/>
          </w:tcPr>
          <w:p w:rsidR="005F1C87" w:rsidRDefault="005F1C87" w:rsidP="00D03C44">
            <w:pPr>
              <w:rPr>
                <w:sz w:val="28"/>
                <w:szCs w:val="28"/>
              </w:rPr>
            </w:pPr>
            <w:r>
              <w:rPr>
                <w:sz w:val="28"/>
                <w:szCs w:val="28"/>
              </w:rPr>
              <w:t xml:space="preserve">Муниципальное унитарное предприятие  « Большемурашкинский автобус» Большемурашкинского муниципального района Нижегородской области </w:t>
            </w:r>
          </w:p>
        </w:tc>
        <w:tc>
          <w:tcPr>
            <w:tcW w:w="1748" w:type="dxa"/>
            <w:tcBorders>
              <w:left w:val="single" w:sz="4" w:space="0" w:color="auto"/>
              <w:right w:val="single" w:sz="4" w:space="0" w:color="auto"/>
            </w:tcBorders>
            <w:hideMark/>
          </w:tcPr>
          <w:p w:rsidR="005F1C87" w:rsidRDefault="005F1C87" w:rsidP="00D03C44">
            <w:pPr>
              <w:jc w:val="center"/>
              <w:rPr>
                <w:sz w:val="28"/>
                <w:szCs w:val="28"/>
              </w:rPr>
            </w:pPr>
            <w:r>
              <w:rPr>
                <w:sz w:val="28"/>
                <w:szCs w:val="28"/>
              </w:rPr>
              <w:t>5048,5</w:t>
            </w:r>
          </w:p>
        </w:tc>
        <w:tc>
          <w:tcPr>
            <w:tcW w:w="1748" w:type="dxa"/>
            <w:tcBorders>
              <w:left w:val="single" w:sz="4" w:space="0" w:color="auto"/>
              <w:right w:val="single" w:sz="4" w:space="0" w:color="auto"/>
            </w:tcBorders>
          </w:tcPr>
          <w:p w:rsidR="005F1C87" w:rsidRDefault="005F1C87" w:rsidP="00D03C44">
            <w:pPr>
              <w:jc w:val="center"/>
              <w:rPr>
                <w:sz w:val="28"/>
                <w:szCs w:val="28"/>
              </w:rPr>
            </w:pPr>
            <w:r>
              <w:rPr>
                <w:sz w:val="28"/>
                <w:szCs w:val="28"/>
              </w:rPr>
              <w:t>1000,0</w:t>
            </w:r>
          </w:p>
        </w:tc>
        <w:tc>
          <w:tcPr>
            <w:tcW w:w="1748" w:type="dxa"/>
            <w:tcBorders>
              <w:left w:val="single" w:sz="4" w:space="0" w:color="auto"/>
              <w:right w:val="single" w:sz="4" w:space="0" w:color="auto"/>
            </w:tcBorders>
          </w:tcPr>
          <w:p w:rsidR="005F1C87" w:rsidRDefault="005F1C87" w:rsidP="00D03C44">
            <w:pPr>
              <w:jc w:val="center"/>
              <w:rPr>
                <w:sz w:val="28"/>
                <w:szCs w:val="28"/>
              </w:rPr>
            </w:pPr>
            <w:r>
              <w:rPr>
                <w:sz w:val="28"/>
                <w:szCs w:val="28"/>
              </w:rPr>
              <w:t>1000,0</w:t>
            </w:r>
          </w:p>
        </w:tc>
      </w:tr>
      <w:tr w:rsidR="005F1C87" w:rsidTr="00D03C44">
        <w:tc>
          <w:tcPr>
            <w:tcW w:w="709" w:type="dxa"/>
            <w:tcBorders>
              <w:top w:val="single" w:sz="4" w:space="0" w:color="auto"/>
              <w:left w:val="single" w:sz="4" w:space="0" w:color="auto"/>
              <w:bottom w:val="single" w:sz="4" w:space="0" w:color="auto"/>
              <w:right w:val="single" w:sz="4" w:space="0" w:color="auto"/>
            </w:tcBorders>
          </w:tcPr>
          <w:p w:rsidR="005F1C87" w:rsidRDefault="005F1C87" w:rsidP="00D03C44">
            <w:pPr>
              <w:jc w:val="center"/>
              <w:rPr>
                <w:sz w:val="28"/>
                <w:szCs w:val="28"/>
              </w:rPr>
            </w:pPr>
          </w:p>
        </w:tc>
        <w:tc>
          <w:tcPr>
            <w:tcW w:w="4361" w:type="dxa"/>
            <w:tcBorders>
              <w:top w:val="single" w:sz="4" w:space="0" w:color="auto"/>
              <w:left w:val="single" w:sz="4" w:space="0" w:color="auto"/>
              <w:bottom w:val="single" w:sz="4" w:space="0" w:color="auto"/>
              <w:right w:val="single" w:sz="4" w:space="0" w:color="auto"/>
            </w:tcBorders>
            <w:vAlign w:val="center"/>
            <w:hideMark/>
          </w:tcPr>
          <w:p w:rsidR="005F1C87" w:rsidRDefault="005F1C87" w:rsidP="00D03C44">
            <w:pPr>
              <w:rPr>
                <w:b/>
                <w:sz w:val="28"/>
                <w:szCs w:val="28"/>
              </w:rPr>
            </w:pPr>
            <w:r>
              <w:rPr>
                <w:b/>
                <w:sz w:val="28"/>
                <w:szCs w:val="28"/>
              </w:rPr>
              <w:t xml:space="preserve">Итого </w:t>
            </w:r>
          </w:p>
        </w:tc>
        <w:tc>
          <w:tcPr>
            <w:tcW w:w="1748" w:type="dxa"/>
            <w:tcBorders>
              <w:left w:val="single" w:sz="4" w:space="0" w:color="auto"/>
              <w:bottom w:val="single" w:sz="4" w:space="0" w:color="auto"/>
              <w:right w:val="single" w:sz="4" w:space="0" w:color="auto"/>
            </w:tcBorders>
            <w:hideMark/>
          </w:tcPr>
          <w:p w:rsidR="005F1C87" w:rsidRPr="00EF6DF9" w:rsidRDefault="005F1C87" w:rsidP="00D03C44">
            <w:pPr>
              <w:jc w:val="center"/>
              <w:rPr>
                <w:b/>
                <w:sz w:val="28"/>
                <w:szCs w:val="28"/>
              </w:rPr>
            </w:pPr>
            <w:r>
              <w:rPr>
                <w:b/>
                <w:sz w:val="28"/>
                <w:szCs w:val="28"/>
              </w:rPr>
              <w:t>5048,5</w:t>
            </w:r>
          </w:p>
        </w:tc>
        <w:tc>
          <w:tcPr>
            <w:tcW w:w="1748" w:type="dxa"/>
            <w:tcBorders>
              <w:left w:val="single" w:sz="4" w:space="0" w:color="auto"/>
              <w:bottom w:val="single" w:sz="4" w:space="0" w:color="auto"/>
              <w:right w:val="single" w:sz="4" w:space="0" w:color="auto"/>
            </w:tcBorders>
          </w:tcPr>
          <w:p w:rsidR="005F1C87" w:rsidRPr="00EF6DF9" w:rsidRDefault="005F1C87" w:rsidP="00D03C44">
            <w:pPr>
              <w:jc w:val="center"/>
              <w:rPr>
                <w:b/>
                <w:sz w:val="28"/>
                <w:szCs w:val="28"/>
              </w:rPr>
            </w:pPr>
            <w:r w:rsidRPr="00EF6DF9">
              <w:rPr>
                <w:b/>
                <w:sz w:val="28"/>
                <w:szCs w:val="28"/>
              </w:rPr>
              <w:t>1000,0</w:t>
            </w:r>
          </w:p>
        </w:tc>
        <w:tc>
          <w:tcPr>
            <w:tcW w:w="1748" w:type="dxa"/>
            <w:tcBorders>
              <w:left w:val="single" w:sz="4" w:space="0" w:color="auto"/>
              <w:bottom w:val="single" w:sz="4" w:space="0" w:color="auto"/>
              <w:right w:val="single" w:sz="4" w:space="0" w:color="auto"/>
            </w:tcBorders>
          </w:tcPr>
          <w:p w:rsidR="005F1C87" w:rsidRPr="00EF6DF9" w:rsidRDefault="005F1C87" w:rsidP="00D03C44">
            <w:pPr>
              <w:jc w:val="center"/>
              <w:rPr>
                <w:b/>
                <w:sz w:val="28"/>
                <w:szCs w:val="28"/>
              </w:rPr>
            </w:pPr>
            <w:r>
              <w:rPr>
                <w:b/>
                <w:sz w:val="28"/>
                <w:szCs w:val="28"/>
              </w:rPr>
              <w:t>1</w:t>
            </w:r>
            <w:r w:rsidRPr="00EF6DF9">
              <w:rPr>
                <w:b/>
                <w:sz w:val="28"/>
                <w:szCs w:val="28"/>
              </w:rPr>
              <w:t>000,0</w:t>
            </w:r>
          </w:p>
        </w:tc>
      </w:tr>
    </w:tbl>
    <w:p w:rsidR="005F1C87" w:rsidRDefault="005F1C87" w:rsidP="005F1C87"/>
    <w:p w:rsidR="005F1C87" w:rsidRPr="0083255D" w:rsidRDefault="005F1C87" w:rsidP="005F1C87">
      <w:pPr>
        <w:jc w:val="right"/>
        <w:rPr>
          <w:sz w:val="28"/>
          <w:szCs w:val="28"/>
        </w:rPr>
      </w:pPr>
      <w:r>
        <w:rPr>
          <w:sz w:val="28"/>
          <w:szCs w:val="28"/>
        </w:rPr>
        <w:t xml:space="preserve">Приложение </w:t>
      </w:r>
      <w:r w:rsidRPr="0083255D">
        <w:rPr>
          <w:sz w:val="28"/>
          <w:szCs w:val="28"/>
        </w:rPr>
        <w:t xml:space="preserve"> </w:t>
      </w:r>
      <w:r>
        <w:rPr>
          <w:sz w:val="28"/>
          <w:szCs w:val="28"/>
        </w:rPr>
        <w:t>30</w:t>
      </w:r>
      <w:r w:rsidRPr="0083255D">
        <w:rPr>
          <w:sz w:val="28"/>
          <w:szCs w:val="28"/>
        </w:rPr>
        <w:t xml:space="preserve">    </w:t>
      </w:r>
    </w:p>
    <w:p w:rsidR="005F1C87" w:rsidRPr="0083255D" w:rsidRDefault="005F1C87" w:rsidP="005F1C87">
      <w:pPr>
        <w:jc w:val="right"/>
        <w:rPr>
          <w:sz w:val="28"/>
          <w:szCs w:val="28"/>
        </w:rPr>
      </w:pPr>
      <w:r w:rsidRPr="0083255D">
        <w:rPr>
          <w:sz w:val="28"/>
          <w:szCs w:val="28"/>
        </w:rPr>
        <w:t xml:space="preserve">                                                                             к решению Земского собрания</w:t>
      </w:r>
    </w:p>
    <w:p w:rsidR="005F1C87" w:rsidRPr="0083255D" w:rsidRDefault="005F1C87" w:rsidP="005F1C87">
      <w:pPr>
        <w:jc w:val="right"/>
        <w:outlineLvl w:val="0"/>
        <w:rPr>
          <w:sz w:val="28"/>
          <w:szCs w:val="28"/>
        </w:rPr>
      </w:pPr>
      <w:r w:rsidRPr="0083255D">
        <w:rPr>
          <w:sz w:val="28"/>
          <w:szCs w:val="28"/>
        </w:rPr>
        <w:t xml:space="preserve">Большемурашкинского муниципального  района </w:t>
      </w:r>
    </w:p>
    <w:p w:rsidR="005F1C87" w:rsidRPr="0083255D" w:rsidRDefault="005F1C87" w:rsidP="005F1C87">
      <w:pPr>
        <w:jc w:val="right"/>
        <w:rPr>
          <w:sz w:val="28"/>
          <w:szCs w:val="28"/>
        </w:rPr>
      </w:pPr>
      <w:r w:rsidRPr="0083255D">
        <w:rPr>
          <w:sz w:val="28"/>
          <w:szCs w:val="28"/>
        </w:rPr>
        <w:t xml:space="preserve">                                                                                  « О районном бюджете на 201</w:t>
      </w:r>
      <w:r>
        <w:rPr>
          <w:sz w:val="28"/>
          <w:szCs w:val="28"/>
        </w:rPr>
        <w:t>8</w:t>
      </w:r>
      <w:r w:rsidRPr="0083255D">
        <w:rPr>
          <w:sz w:val="28"/>
          <w:szCs w:val="28"/>
        </w:rPr>
        <w:t xml:space="preserve"> год</w:t>
      </w:r>
    </w:p>
    <w:p w:rsidR="005F1C87" w:rsidRPr="0083255D" w:rsidRDefault="005F1C87" w:rsidP="005F1C87">
      <w:pPr>
        <w:jc w:val="right"/>
        <w:rPr>
          <w:sz w:val="28"/>
          <w:szCs w:val="28"/>
        </w:rPr>
      </w:pPr>
      <w:r w:rsidRPr="0083255D">
        <w:rPr>
          <w:sz w:val="28"/>
          <w:szCs w:val="28"/>
        </w:rPr>
        <w:t>и на плановый период</w:t>
      </w:r>
      <w:r>
        <w:rPr>
          <w:sz w:val="28"/>
          <w:szCs w:val="28"/>
        </w:rPr>
        <w:t xml:space="preserve"> </w:t>
      </w:r>
      <w:r w:rsidRPr="0083255D">
        <w:rPr>
          <w:sz w:val="28"/>
          <w:szCs w:val="28"/>
        </w:rPr>
        <w:t xml:space="preserve"> 201</w:t>
      </w:r>
      <w:r>
        <w:rPr>
          <w:sz w:val="28"/>
          <w:szCs w:val="28"/>
        </w:rPr>
        <w:t>9</w:t>
      </w:r>
      <w:r w:rsidRPr="0083255D">
        <w:rPr>
          <w:sz w:val="28"/>
          <w:szCs w:val="28"/>
        </w:rPr>
        <w:t xml:space="preserve"> и 20</w:t>
      </w:r>
      <w:r>
        <w:rPr>
          <w:sz w:val="28"/>
          <w:szCs w:val="28"/>
        </w:rPr>
        <w:t>20</w:t>
      </w:r>
      <w:r w:rsidRPr="0083255D">
        <w:rPr>
          <w:sz w:val="28"/>
          <w:szCs w:val="28"/>
        </w:rPr>
        <w:t xml:space="preserve"> годов»  </w:t>
      </w:r>
    </w:p>
    <w:p w:rsidR="005F1C87" w:rsidRDefault="005F1C87" w:rsidP="005F1C87">
      <w:pPr>
        <w:jc w:val="center"/>
        <w:rPr>
          <w:sz w:val="28"/>
          <w:szCs w:val="28"/>
        </w:rPr>
      </w:pPr>
    </w:p>
    <w:p w:rsidR="005F1C87" w:rsidRPr="0083255D" w:rsidRDefault="005F1C87" w:rsidP="005F1C87">
      <w:pPr>
        <w:jc w:val="center"/>
        <w:rPr>
          <w:b/>
          <w:sz w:val="28"/>
          <w:szCs w:val="28"/>
        </w:rPr>
      </w:pPr>
      <w:r w:rsidRPr="0083255D">
        <w:rPr>
          <w:b/>
          <w:sz w:val="28"/>
          <w:szCs w:val="28"/>
        </w:rPr>
        <w:t xml:space="preserve">Положение </w:t>
      </w:r>
    </w:p>
    <w:p w:rsidR="005F1C87" w:rsidRDefault="005F1C87" w:rsidP="005F1C87">
      <w:pPr>
        <w:jc w:val="center"/>
        <w:rPr>
          <w:b/>
          <w:bCs/>
          <w:sz w:val="28"/>
          <w:szCs w:val="28"/>
        </w:rPr>
      </w:pPr>
      <w:r w:rsidRPr="0083255D">
        <w:rPr>
          <w:b/>
          <w:sz w:val="28"/>
          <w:szCs w:val="28"/>
        </w:rPr>
        <w:t xml:space="preserve">о порядке формирования, распределения и использования иных межбюджетных трансфертов  </w:t>
      </w:r>
      <w:r w:rsidRPr="0083255D">
        <w:rPr>
          <w:b/>
          <w:iCs/>
          <w:sz w:val="28"/>
          <w:szCs w:val="28"/>
        </w:rPr>
        <w:t xml:space="preserve">на </w:t>
      </w:r>
      <w:r>
        <w:rPr>
          <w:b/>
          <w:sz w:val="28"/>
          <w:szCs w:val="28"/>
        </w:rPr>
        <w:t xml:space="preserve">реализацию мероприятий </w:t>
      </w:r>
      <w:r>
        <w:rPr>
          <w:b/>
          <w:iCs/>
          <w:sz w:val="28"/>
          <w:szCs w:val="28"/>
        </w:rPr>
        <w:t>реализацию мероприятий, предусмотренных муниципальной программой  «Организация оплачиваемых общественных работ на территории Большемурашкинского муниципального района на 2017-2019 годы»</w:t>
      </w:r>
      <w:r>
        <w:rPr>
          <w:b/>
          <w:bCs/>
          <w:sz w:val="28"/>
          <w:szCs w:val="28"/>
        </w:rPr>
        <w:t xml:space="preserve"> </w:t>
      </w:r>
    </w:p>
    <w:p w:rsidR="005F1C87" w:rsidRDefault="005F1C87" w:rsidP="005F1C87">
      <w:pPr>
        <w:jc w:val="center"/>
        <w:rPr>
          <w:rFonts w:eastAsia="Calibri"/>
          <w:sz w:val="28"/>
          <w:szCs w:val="28"/>
        </w:rPr>
      </w:pPr>
    </w:p>
    <w:p w:rsidR="005F1C87" w:rsidRDefault="005F1C87" w:rsidP="005F1C87">
      <w:pPr>
        <w:jc w:val="center"/>
        <w:rPr>
          <w:sz w:val="28"/>
          <w:szCs w:val="28"/>
        </w:rPr>
      </w:pPr>
      <w:r>
        <w:rPr>
          <w:rFonts w:eastAsia="Calibri"/>
          <w:sz w:val="28"/>
          <w:szCs w:val="28"/>
        </w:rPr>
        <w:t xml:space="preserve"> </w:t>
      </w:r>
      <w:r>
        <w:rPr>
          <w:b/>
          <w:bCs/>
          <w:sz w:val="28"/>
          <w:szCs w:val="28"/>
        </w:rPr>
        <w:t>I. Общие положения</w:t>
      </w:r>
      <w:r>
        <w:rPr>
          <w:sz w:val="28"/>
          <w:szCs w:val="28"/>
        </w:rPr>
        <w:t xml:space="preserve"> </w:t>
      </w:r>
    </w:p>
    <w:p w:rsidR="005F1C87" w:rsidRDefault="005F1C87" w:rsidP="005F1C87">
      <w:pPr>
        <w:jc w:val="both"/>
        <w:rPr>
          <w:bCs/>
          <w:sz w:val="28"/>
          <w:szCs w:val="28"/>
        </w:rPr>
      </w:pPr>
      <w:r>
        <w:rPr>
          <w:sz w:val="28"/>
          <w:szCs w:val="28"/>
        </w:rPr>
        <w:t xml:space="preserve">      1.Настоящее  Положение устанавливает порядок формирования , распределения и использования</w:t>
      </w:r>
      <w:r>
        <w:rPr>
          <w:bCs/>
          <w:sz w:val="28"/>
          <w:szCs w:val="28"/>
        </w:rPr>
        <w:t xml:space="preserve">  </w:t>
      </w:r>
      <w:r>
        <w:rPr>
          <w:sz w:val="28"/>
          <w:szCs w:val="28"/>
        </w:rPr>
        <w:t>иных межбюджетных трансфертов</w:t>
      </w:r>
      <w:r>
        <w:rPr>
          <w:bCs/>
          <w:sz w:val="28"/>
          <w:szCs w:val="28"/>
        </w:rPr>
        <w:t xml:space="preserve"> на реализацию мероприятий, предусмотренных  муниципальной программой </w:t>
      </w:r>
      <w:r>
        <w:rPr>
          <w:iCs/>
          <w:sz w:val="28"/>
          <w:szCs w:val="28"/>
        </w:rPr>
        <w:t>«Организация оплачиваемых общественных работ на территории Большемурашкинского муниципального района на 2017-2019 годы»</w:t>
      </w:r>
      <w:r>
        <w:rPr>
          <w:bCs/>
          <w:sz w:val="28"/>
          <w:szCs w:val="28"/>
        </w:rPr>
        <w:t xml:space="preserve">  ( </w:t>
      </w:r>
      <w:r>
        <w:rPr>
          <w:sz w:val="28"/>
          <w:szCs w:val="28"/>
        </w:rPr>
        <w:t>далее - иные межбюджетные трансферты) , а также определяет цели и условия предоставления и расходования иных межбюджетных трансфертов.</w:t>
      </w:r>
    </w:p>
    <w:p w:rsidR="005F1C87" w:rsidRDefault="005F1C87" w:rsidP="005F1C87">
      <w:pPr>
        <w:ind w:firstLine="720"/>
        <w:jc w:val="center"/>
        <w:rPr>
          <w:sz w:val="28"/>
          <w:szCs w:val="28"/>
        </w:rPr>
      </w:pPr>
    </w:p>
    <w:p w:rsidR="005F1C87" w:rsidRDefault="005F1C87" w:rsidP="005F1C87">
      <w:pPr>
        <w:ind w:firstLine="720"/>
        <w:jc w:val="center"/>
        <w:rPr>
          <w:sz w:val="28"/>
          <w:szCs w:val="28"/>
        </w:rPr>
      </w:pPr>
      <w:r>
        <w:rPr>
          <w:b/>
          <w:sz w:val="28"/>
          <w:szCs w:val="28"/>
          <w:lang w:val="en-US"/>
        </w:rPr>
        <w:t>II</w:t>
      </w:r>
      <w:r>
        <w:rPr>
          <w:b/>
          <w:sz w:val="28"/>
          <w:szCs w:val="28"/>
        </w:rPr>
        <w:t xml:space="preserve">.Цели и условия предоставления и расходования иных межбюджетных трансфертов </w:t>
      </w:r>
    </w:p>
    <w:p w:rsidR="005F1C87" w:rsidRDefault="005F1C87" w:rsidP="005F1C87">
      <w:pPr>
        <w:ind w:firstLine="720"/>
        <w:jc w:val="center"/>
        <w:rPr>
          <w:sz w:val="28"/>
          <w:szCs w:val="28"/>
        </w:rPr>
      </w:pPr>
    </w:p>
    <w:p w:rsidR="005F1C87" w:rsidRDefault="005F1C87" w:rsidP="005F1C87">
      <w:pPr>
        <w:jc w:val="both"/>
        <w:rPr>
          <w:bCs/>
          <w:sz w:val="28"/>
          <w:szCs w:val="28"/>
        </w:rPr>
      </w:pPr>
      <w:r>
        <w:rPr>
          <w:sz w:val="28"/>
          <w:szCs w:val="28"/>
        </w:rPr>
        <w:t xml:space="preserve">      2.Иные межбюджетные трансферты имеют целевое назначение. Целью предоставления и расходования иных межбюджетных трансфертов является обеспечение местных бюджетов поселений Большемурашкинского муниципального  района средствами на реализацию мероприятий муниципальной  </w:t>
      </w:r>
      <w:r>
        <w:rPr>
          <w:bCs/>
          <w:sz w:val="28"/>
          <w:szCs w:val="28"/>
        </w:rPr>
        <w:t>программы «</w:t>
      </w:r>
      <w:r>
        <w:rPr>
          <w:iCs/>
          <w:sz w:val="28"/>
          <w:szCs w:val="28"/>
        </w:rPr>
        <w:t>Организация оплачиваемых общественных работ на территории Большемурашкинского муниципального района на 2017-2019 годы»</w:t>
      </w:r>
      <w:r>
        <w:rPr>
          <w:bCs/>
          <w:sz w:val="28"/>
          <w:szCs w:val="28"/>
        </w:rPr>
        <w:t xml:space="preserve"> (далее–муниципальная программа).</w:t>
      </w:r>
    </w:p>
    <w:p w:rsidR="005F1C87" w:rsidRDefault="005F1C87" w:rsidP="005F1C87">
      <w:pPr>
        <w:jc w:val="both"/>
        <w:rPr>
          <w:bCs/>
          <w:sz w:val="28"/>
          <w:szCs w:val="28"/>
        </w:rPr>
      </w:pPr>
      <w:r>
        <w:rPr>
          <w:bCs/>
          <w:sz w:val="28"/>
          <w:szCs w:val="28"/>
        </w:rPr>
        <w:t xml:space="preserve">      3.Иные межбюджетные трансферты предоставляются на  цели, предусмотренные мероприятиями муниципальной программы на соответствующий финансовый год.</w:t>
      </w:r>
    </w:p>
    <w:p w:rsidR="005F1C87" w:rsidRDefault="005F1C87" w:rsidP="005F1C87">
      <w:pPr>
        <w:jc w:val="both"/>
        <w:rPr>
          <w:iCs/>
          <w:sz w:val="28"/>
          <w:szCs w:val="28"/>
        </w:rPr>
      </w:pPr>
      <w:r>
        <w:rPr>
          <w:bCs/>
          <w:sz w:val="28"/>
          <w:szCs w:val="28"/>
        </w:rPr>
        <w:t xml:space="preserve">      4.Условием предоставления и расходования иных межбюджетных трансфертов является направление денежных средств на проведение мероприятий , предусмотренных </w:t>
      </w:r>
      <w:r>
        <w:rPr>
          <w:sz w:val="28"/>
          <w:szCs w:val="28"/>
        </w:rPr>
        <w:t xml:space="preserve">муниципальной  </w:t>
      </w:r>
      <w:r>
        <w:rPr>
          <w:bCs/>
          <w:sz w:val="28"/>
          <w:szCs w:val="28"/>
        </w:rPr>
        <w:t xml:space="preserve">программой </w:t>
      </w:r>
      <w:r>
        <w:rPr>
          <w:iCs/>
          <w:sz w:val="28"/>
          <w:szCs w:val="28"/>
        </w:rPr>
        <w:t>«Организация оплачиваемых общественных работ на территории Большемурашкинского муниципального района на 2017-2019 годы».</w:t>
      </w:r>
    </w:p>
    <w:p w:rsidR="005F1C87" w:rsidRDefault="005F1C87" w:rsidP="005F1C87">
      <w:pPr>
        <w:jc w:val="both"/>
        <w:rPr>
          <w:sz w:val="28"/>
          <w:szCs w:val="28"/>
        </w:rPr>
      </w:pPr>
      <w:r>
        <w:rPr>
          <w:bCs/>
          <w:sz w:val="28"/>
          <w:szCs w:val="28"/>
        </w:rPr>
        <w:t xml:space="preserve">      5</w:t>
      </w:r>
      <w:r>
        <w:rPr>
          <w:sz w:val="28"/>
          <w:szCs w:val="28"/>
        </w:rPr>
        <w:t>. Предоставление иных межбюджетных трансфертов</w:t>
      </w:r>
      <w:r>
        <w:rPr>
          <w:b/>
          <w:sz w:val="28"/>
          <w:szCs w:val="28"/>
        </w:rPr>
        <w:t xml:space="preserve"> </w:t>
      </w:r>
      <w:r>
        <w:rPr>
          <w:sz w:val="28"/>
          <w:szCs w:val="28"/>
        </w:rPr>
        <w:t>осуществляется финансовым управлением  администрации Большемурашкинского муниципального  района (далее - финансовое управление) на основании соглашений , заключенных между органом местного самоуправления района и органами местного самоуправления  поселений  района.</w:t>
      </w:r>
    </w:p>
    <w:p w:rsidR="005F1C87" w:rsidRDefault="005F1C87" w:rsidP="005F1C87">
      <w:pPr>
        <w:ind w:firstLine="720"/>
        <w:jc w:val="center"/>
        <w:rPr>
          <w:b/>
          <w:bCs/>
          <w:sz w:val="28"/>
          <w:szCs w:val="28"/>
        </w:rPr>
      </w:pPr>
    </w:p>
    <w:p w:rsidR="005F1C87" w:rsidRDefault="005F1C87" w:rsidP="005F1C87">
      <w:pPr>
        <w:ind w:firstLine="720"/>
        <w:jc w:val="center"/>
        <w:rPr>
          <w:sz w:val="28"/>
          <w:szCs w:val="28"/>
        </w:rPr>
      </w:pPr>
      <w:r>
        <w:rPr>
          <w:b/>
          <w:bCs/>
          <w:sz w:val="28"/>
          <w:szCs w:val="28"/>
        </w:rPr>
        <w:t>II</w:t>
      </w:r>
      <w:r>
        <w:rPr>
          <w:b/>
          <w:bCs/>
          <w:sz w:val="28"/>
          <w:szCs w:val="28"/>
          <w:lang w:val="en-US"/>
        </w:rPr>
        <w:t>I</w:t>
      </w:r>
      <w:r>
        <w:rPr>
          <w:b/>
          <w:bCs/>
          <w:sz w:val="28"/>
          <w:szCs w:val="28"/>
        </w:rPr>
        <w:t xml:space="preserve">. Порядок формирования и распределения </w:t>
      </w:r>
      <w:r>
        <w:rPr>
          <w:b/>
          <w:sz w:val="28"/>
          <w:szCs w:val="28"/>
        </w:rPr>
        <w:t xml:space="preserve">иных межбюджетных трансфертов </w:t>
      </w:r>
    </w:p>
    <w:p w:rsidR="005F1C87" w:rsidRDefault="005F1C87" w:rsidP="005F1C87">
      <w:pPr>
        <w:ind w:firstLine="720"/>
        <w:jc w:val="both"/>
        <w:rPr>
          <w:sz w:val="28"/>
          <w:szCs w:val="28"/>
        </w:rPr>
      </w:pPr>
    </w:p>
    <w:p w:rsidR="005F1C87" w:rsidRDefault="005F1C87" w:rsidP="005F1C87">
      <w:pPr>
        <w:ind w:firstLine="720"/>
        <w:jc w:val="both"/>
        <w:rPr>
          <w:sz w:val="28"/>
          <w:szCs w:val="28"/>
        </w:rPr>
      </w:pPr>
      <w:r>
        <w:rPr>
          <w:sz w:val="28"/>
          <w:szCs w:val="28"/>
        </w:rPr>
        <w:t>6. Иные межбюджетные трансферты</w:t>
      </w:r>
      <w:r>
        <w:rPr>
          <w:b/>
          <w:sz w:val="28"/>
          <w:szCs w:val="28"/>
        </w:rPr>
        <w:t xml:space="preserve"> </w:t>
      </w:r>
      <w:r>
        <w:rPr>
          <w:sz w:val="28"/>
          <w:szCs w:val="28"/>
        </w:rPr>
        <w:t>формируются в составе иных межбюджетных трансфертов на очередной финансовый год.</w:t>
      </w:r>
    </w:p>
    <w:p w:rsidR="005F1C87" w:rsidRDefault="005F1C87" w:rsidP="005F1C87">
      <w:pPr>
        <w:ind w:firstLine="720"/>
        <w:jc w:val="both"/>
        <w:rPr>
          <w:sz w:val="28"/>
          <w:szCs w:val="28"/>
        </w:rPr>
      </w:pPr>
      <w:r>
        <w:rPr>
          <w:sz w:val="28"/>
          <w:szCs w:val="28"/>
        </w:rPr>
        <w:t>7. Общий объем иных межбюджетных трансфертов, предоставляемых бюджетам поселений Большемурашкинского муниципального  района на очередной финансовый год определяется в соответствии с муниципальной программой, утвержденной постановлением администрации Большемурашкинского муниципального района .</w:t>
      </w:r>
      <w:r>
        <w:rPr>
          <w:b/>
          <w:sz w:val="28"/>
          <w:szCs w:val="28"/>
        </w:rPr>
        <w:t xml:space="preserve"> </w:t>
      </w:r>
    </w:p>
    <w:p w:rsidR="005F1C87" w:rsidRDefault="005F1C87" w:rsidP="005F1C87">
      <w:pPr>
        <w:ind w:firstLine="720"/>
        <w:jc w:val="both"/>
        <w:rPr>
          <w:sz w:val="28"/>
          <w:szCs w:val="28"/>
        </w:rPr>
      </w:pPr>
      <w:r>
        <w:rPr>
          <w:sz w:val="28"/>
          <w:szCs w:val="28"/>
        </w:rPr>
        <w:t>8. Иные межбюджетные трансферты предоставляются в пределах средств ,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годи плановый период , в соответствии со сводной бюджетной росписью районного бюджета в пределах бюджетных ассигнований и лимитов бюджетных обязательств.</w:t>
      </w:r>
    </w:p>
    <w:p w:rsidR="005F1C87" w:rsidRDefault="005F1C87" w:rsidP="005F1C87">
      <w:pPr>
        <w:ind w:firstLine="720"/>
        <w:jc w:val="center"/>
        <w:rPr>
          <w:b/>
          <w:bCs/>
          <w:sz w:val="28"/>
          <w:szCs w:val="28"/>
        </w:rPr>
      </w:pPr>
    </w:p>
    <w:p w:rsidR="005F1C87" w:rsidRDefault="005F1C87" w:rsidP="005F1C87">
      <w:pPr>
        <w:ind w:firstLine="720"/>
        <w:jc w:val="center"/>
        <w:rPr>
          <w:sz w:val="28"/>
          <w:szCs w:val="28"/>
        </w:rPr>
      </w:pPr>
      <w:r>
        <w:rPr>
          <w:b/>
          <w:bCs/>
          <w:sz w:val="28"/>
          <w:szCs w:val="28"/>
        </w:rPr>
        <w:t xml:space="preserve">IV. Порядок использования </w:t>
      </w:r>
      <w:r>
        <w:rPr>
          <w:b/>
          <w:sz w:val="28"/>
          <w:szCs w:val="28"/>
        </w:rPr>
        <w:t xml:space="preserve">иных межбюджетных трансфертов </w:t>
      </w:r>
    </w:p>
    <w:p w:rsidR="005F1C87" w:rsidRDefault="005F1C87" w:rsidP="005F1C87">
      <w:pPr>
        <w:ind w:firstLine="720"/>
        <w:jc w:val="both"/>
        <w:rPr>
          <w:sz w:val="28"/>
          <w:szCs w:val="28"/>
        </w:rPr>
      </w:pPr>
    </w:p>
    <w:p w:rsidR="005F1C87" w:rsidRDefault="005F1C87" w:rsidP="005F1C87">
      <w:pPr>
        <w:ind w:firstLine="720"/>
        <w:jc w:val="both"/>
        <w:rPr>
          <w:iCs/>
          <w:sz w:val="28"/>
          <w:szCs w:val="28"/>
        </w:rPr>
      </w:pPr>
      <w:r>
        <w:rPr>
          <w:sz w:val="28"/>
          <w:szCs w:val="28"/>
        </w:rPr>
        <w:t xml:space="preserve">9. Органы местного самоуправления поселений Большемурашкинского муниципального  района направляют  иные межбюджетные трансферты по целевому назначению на </w:t>
      </w:r>
      <w:r>
        <w:rPr>
          <w:bCs/>
          <w:sz w:val="28"/>
          <w:szCs w:val="28"/>
        </w:rPr>
        <w:t xml:space="preserve">проведение мероприятий , предусмотренных </w:t>
      </w:r>
      <w:r>
        <w:rPr>
          <w:sz w:val="28"/>
          <w:szCs w:val="28"/>
        </w:rPr>
        <w:t xml:space="preserve">муниципальной  </w:t>
      </w:r>
      <w:r>
        <w:rPr>
          <w:bCs/>
          <w:sz w:val="28"/>
          <w:szCs w:val="28"/>
        </w:rPr>
        <w:t xml:space="preserve">программой  </w:t>
      </w:r>
      <w:r>
        <w:rPr>
          <w:iCs/>
          <w:sz w:val="28"/>
          <w:szCs w:val="28"/>
        </w:rPr>
        <w:t>«Организация оплачиваемых общественных работ на территории Большемурашкинского муниципального района на 2017-2019 годы».</w:t>
      </w:r>
    </w:p>
    <w:p w:rsidR="005F1C87" w:rsidRDefault="005F1C87" w:rsidP="005F1C87">
      <w:pPr>
        <w:ind w:firstLine="720"/>
        <w:jc w:val="both"/>
        <w:rPr>
          <w:sz w:val="28"/>
          <w:szCs w:val="28"/>
        </w:rPr>
      </w:pPr>
      <w:r>
        <w:rPr>
          <w:bCs/>
          <w:sz w:val="28"/>
          <w:szCs w:val="28"/>
        </w:rPr>
        <w:t>10.</w:t>
      </w:r>
      <w:r>
        <w:rPr>
          <w:sz w:val="28"/>
          <w:szCs w:val="28"/>
        </w:rPr>
        <w:t xml:space="preserve">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финансовое  управление администрации района.</w:t>
      </w:r>
    </w:p>
    <w:p w:rsidR="005F1C87" w:rsidRDefault="005F1C87" w:rsidP="005F1C87">
      <w:pPr>
        <w:jc w:val="both"/>
        <w:rPr>
          <w:sz w:val="28"/>
          <w:szCs w:val="28"/>
        </w:rPr>
      </w:pPr>
      <w:r>
        <w:rPr>
          <w:sz w:val="28"/>
          <w:szCs w:val="28"/>
        </w:rPr>
        <w:t xml:space="preserve">         11. В случае нецелевого использования или неполного освоения средств отдельными  органами местного самоуправления  поселений органы местного самоуправления Большемурашкинского  муниципального района вправе приостановить финансирование мероприятий или  перераспределить средства между поселениями.</w:t>
      </w:r>
    </w:p>
    <w:p w:rsidR="005F1C87" w:rsidRDefault="005F1C87" w:rsidP="005F1C87">
      <w:pPr>
        <w:ind w:firstLine="720"/>
        <w:jc w:val="both"/>
        <w:rPr>
          <w:sz w:val="28"/>
          <w:szCs w:val="28"/>
        </w:rPr>
      </w:pPr>
    </w:p>
    <w:p w:rsidR="005F1C87" w:rsidRDefault="005F1C87" w:rsidP="005F1C87">
      <w:pPr>
        <w:ind w:firstLine="720"/>
        <w:jc w:val="center"/>
        <w:rPr>
          <w:sz w:val="28"/>
          <w:szCs w:val="28"/>
        </w:rPr>
      </w:pPr>
      <w:r>
        <w:rPr>
          <w:b/>
          <w:bCs/>
          <w:sz w:val="28"/>
          <w:szCs w:val="28"/>
        </w:rPr>
        <w:t>V. Контроль</w:t>
      </w:r>
      <w:r>
        <w:rPr>
          <w:sz w:val="28"/>
          <w:szCs w:val="28"/>
        </w:rPr>
        <w:t xml:space="preserve"> </w:t>
      </w:r>
    </w:p>
    <w:p w:rsidR="005F1C87" w:rsidRDefault="005F1C87" w:rsidP="005F1C87">
      <w:pPr>
        <w:ind w:firstLine="720"/>
        <w:jc w:val="both"/>
        <w:rPr>
          <w:sz w:val="28"/>
          <w:szCs w:val="28"/>
        </w:rPr>
      </w:pPr>
    </w:p>
    <w:p w:rsidR="005F1C87" w:rsidRDefault="005F1C87" w:rsidP="005F1C87">
      <w:pPr>
        <w:ind w:firstLine="720"/>
        <w:jc w:val="both"/>
        <w:rPr>
          <w:sz w:val="28"/>
          <w:szCs w:val="28"/>
        </w:rPr>
      </w:pPr>
      <w:r>
        <w:rPr>
          <w:sz w:val="28"/>
          <w:szCs w:val="28"/>
        </w:rPr>
        <w:t>12. Органы местного самоуправления поселений  Большемурашкинского муниципального  района несут ответственность за целевое использование иных межбюджетных трансфертов</w:t>
      </w:r>
      <w:r>
        <w:rPr>
          <w:b/>
          <w:sz w:val="28"/>
          <w:szCs w:val="28"/>
        </w:rPr>
        <w:t xml:space="preserve"> </w:t>
      </w:r>
      <w:r>
        <w:rPr>
          <w:sz w:val="28"/>
          <w:szCs w:val="28"/>
        </w:rPr>
        <w:t xml:space="preserve">и достоверность представляемой отчетной информации в порядке, предусмотренном действующим законодательством.  </w:t>
      </w:r>
    </w:p>
    <w:p w:rsidR="005F1C87" w:rsidRPr="0083255D" w:rsidRDefault="005F1C87" w:rsidP="005F1C87">
      <w:pPr>
        <w:ind w:firstLine="708"/>
        <w:jc w:val="both"/>
        <w:outlineLvl w:val="0"/>
        <w:rPr>
          <w:sz w:val="28"/>
          <w:szCs w:val="28"/>
        </w:rPr>
      </w:pPr>
      <w:r>
        <w:rPr>
          <w:sz w:val="28"/>
          <w:szCs w:val="28"/>
        </w:rPr>
        <w:t>13. Иные межбюджетные трансферты, использованные не по целевому назначению, подлежат возврату или изъятию в районный бюджет в порядке, установленном законодательством Российской Федерации и нормативно-правовыми актами Большемурашкинского муниципального  района.</w:t>
      </w:r>
    </w:p>
    <w:p w:rsidR="005F1C87" w:rsidRPr="0083255D" w:rsidRDefault="005F1C87" w:rsidP="005F1C87"/>
    <w:p w:rsidR="005F1C87" w:rsidRPr="0083255D" w:rsidRDefault="005F1C87" w:rsidP="005F1C87">
      <w:pPr>
        <w:jc w:val="right"/>
        <w:rPr>
          <w:sz w:val="28"/>
          <w:szCs w:val="28"/>
        </w:rPr>
      </w:pPr>
      <w:r>
        <w:rPr>
          <w:sz w:val="28"/>
          <w:szCs w:val="28"/>
        </w:rPr>
        <w:lastRenderedPageBreak/>
        <w:t xml:space="preserve">Приложение </w:t>
      </w:r>
      <w:r w:rsidRPr="0083255D">
        <w:rPr>
          <w:sz w:val="28"/>
          <w:szCs w:val="28"/>
        </w:rPr>
        <w:t xml:space="preserve"> </w:t>
      </w:r>
      <w:r>
        <w:rPr>
          <w:sz w:val="28"/>
          <w:szCs w:val="28"/>
        </w:rPr>
        <w:t>31</w:t>
      </w:r>
      <w:r w:rsidRPr="0083255D">
        <w:rPr>
          <w:sz w:val="28"/>
          <w:szCs w:val="28"/>
        </w:rPr>
        <w:t xml:space="preserve">    </w:t>
      </w:r>
    </w:p>
    <w:p w:rsidR="005F1C87" w:rsidRPr="0083255D" w:rsidRDefault="005F1C87" w:rsidP="005F1C87">
      <w:pPr>
        <w:jc w:val="right"/>
        <w:rPr>
          <w:sz w:val="28"/>
          <w:szCs w:val="28"/>
        </w:rPr>
      </w:pPr>
      <w:r w:rsidRPr="0083255D">
        <w:rPr>
          <w:sz w:val="28"/>
          <w:szCs w:val="28"/>
        </w:rPr>
        <w:t xml:space="preserve">                                                                             к решению Земского собрания</w:t>
      </w:r>
    </w:p>
    <w:p w:rsidR="005F1C87" w:rsidRPr="0083255D" w:rsidRDefault="005F1C87" w:rsidP="005F1C87">
      <w:pPr>
        <w:jc w:val="right"/>
        <w:outlineLvl w:val="0"/>
        <w:rPr>
          <w:sz w:val="28"/>
          <w:szCs w:val="28"/>
        </w:rPr>
      </w:pPr>
      <w:r w:rsidRPr="0083255D">
        <w:rPr>
          <w:sz w:val="28"/>
          <w:szCs w:val="28"/>
        </w:rPr>
        <w:t xml:space="preserve">Большемурашкинского муниципального  района </w:t>
      </w:r>
    </w:p>
    <w:p w:rsidR="005F1C87" w:rsidRPr="0083255D" w:rsidRDefault="005F1C87" w:rsidP="005F1C87">
      <w:pPr>
        <w:jc w:val="right"/>
        <w:rPr>
          <w:sz w:val="28"/>
          <w:szCs w:val="28"/>
        </w:rPr>
      </w:pPr>
      <w:r w:rsidRPr="0083255D">
        <w:rPr>
          <w:sz w:val="28"/>
          <w:szCs w:val="28"/>
        </w:rPr>
        <w:t xml:space="preserve">                                                                                  « О районном бюджете на 201</w:t>
      </w:r>
      <w:r>
        <w:rPr>
          <w:sz w:val="28"/>
          <w:szCs w:val="28"/>
        </w:rPr>
        <w:t>8</w:t>
      </w:r>
      <w:r w:rsidRPr="0083255D">
        <w:rPr>
          <w:sz w:val="28"/>
          <w:szCs w:val="28"/>
        </w:rPr>
        <w:t xml:space="preserve"> год</w:t>
      </w:r>
    </w:p>
    <w:p w:rsidR="005F1C87" w:rsidRPr="0083255D" w:rsidRDefault="005F1C87" w:rsidP="005F1C87">
      <w:pPr>
        <w:jc w:val="right"/>
        <w:rPr>
          <w:sz w:val="28"/>
          <w:szCs w:val="28"/>
        </w:rPr>
      </w:pPr>
      <w:r w:rsidRPr="0083255D">
        <w:rPr>
          <w:sz w:val="28"/>
          <w:szCs w:val="28"/>
        </w:rPr>
        <w:t>и на плановый период</w:t>
      </w:r>
      <w:r>
        <w:rPr>
          <w:sz w:val="28"/>
          <w:szCs w:val="28"/>
        </w:rPr>
        <w:t xml:space="preserve"> </w:t>
      </w:r>
      <w:r w:rsidRPr="0083255D">
        <w:rPr>
          <w:sz w:val="28"/>
          <w:szCs w:val="28"/>
        </w:rPr>
        <w:t xml:space="preserve"> 201</w:t>
      </w:r>
      <w:r>
        <w:rPr>
          <w:sz w:val="28"/>
          <w:szCs w:val="28"/>
        </w:rPr>
        <w:t>9</w:t>
      </w:r>
      <w:r w:rsidRPr="0083255D">
        <w:rPr>
          <w:sz w:val="28"/>
          <w:szCs w:val="28"/>
        </w:rPr>
        <w:t xml:space="preserve"> и 20</w:t>
      </w:r>
      <w:r>
        <w:rPr>
          <w:sz w:val="28"/>
          <w:szCs w:val="28"/>
        </w:rPr>
        <w:t>20</w:t>
      </w:r>
      <w:r w:rsidRPr="0083255D">
        <w:rPr>
          <w:sz w:val="28"/>
          <w:szCs w:val="28"/>
        </w:rPr>
        <w:t xml:space="preserve"> годов»  </w:t>
      </w:r>
    </w:p>
    <w:p w:rsidR="005F1C87" w:rsidRDefault="005F1C87" w:rsidP="005F1C87">
      <w:pPr>
        <w:jc w:val="center"/>
        <w:rPr>
          <w:sz w:val="28"/>
          <w:szCs w:val="28"/>
        </w:rPr>
      </w:pPr>
    </w:p>
    <w:p w:rsidR="005F1C87" w:rsidRPr="0083255D" w:rsidRDefault="005F1C87" w:rsidP="005F1C87">
      <w:pPr>
        <w:jc w:val="center"/>
        <w:rPr>
          <w:b/>
          <w:sz w:val="28"/>
          <w:szCs w:val="28"/>
        </w:rPr>
      </w:pPr>
      <w:r w:rsidRPr="0083255D">
        <w:rPr>
          <w:b/>
          <w:sz w:val="28"/>
          <w:szCs w:val="28"/>
        </w:rPr>
        <w:t xml:space="preserve">Положение </w:t>
      </w:r>
    </w:p>
    <w:p w:rsidR="005F1C87" w:rsidRDefault="005F1C87" w:rsidP="005F1C87">
      <w:pPr>
        <w:jc w:val="center"/>
        <w:rPr>
          <w:b/>
          <w:bCs/>
          <w:sz w:val="28"/>
          <w:szCs w:val="28"/>
        </w:rPr>
      </w:pPr>
      <w:r w:rsidRPr="0083255D">
        <w:rPr>
          <w:b/>
          <w:sz w:val="28"/>
          <w:szCs w:val="28"/>
        </w:rPr>
        <w:t xml:space="preserve">о порядке формирования, распределения и использования иных межбюджетных трансфертов  </w:t>
      </w:r>
      <w:r w:rsidRPr="0083255D">
        <w:rPr>
          <w:b/>
          <w:iCs/>
          <w:sz w:val="28"/>
          <w:szCs w:val="28"/>
        </w:rPr>
        <w:t xml:space="preserve">на </w:t>
      </w:r>
      <w:r>
        <w:rPr>
          <w:b/>
          <w:iCs/>
          <w:sz w:val="28"/>
          <w:szCs w:val="28"/>
        </w:rPr>
        <w:t xml:space="preserve">реализацию мероприятий, предусмотренных муниципальной программой  «Развитие образования Большемурашкинского муниципального района на 2018-2020 годы» </w:t>
      </w:r>
      <w:r>
        <w:rPr>
          <w:b/>
          <w:bCs/>
          <w:sz w:val="28"/>
          <w:szCs w:val="28"/>
        </w:rPr>
        <w:t xml:space="preserve">   </w:t>
      </w:r>
    </w:p>
    <w:p w:rsidR="005F1C87" w:rsidRDefault="005F1C87" w:rsidP="005F1C87">
      <w:pPr>
        <w:jc w:val="center"/>
        <w:rPr>
          <w:rFonts w:eastAsia="Calibri"/>
          <w:sz w:val="28"/>
          <w:szCs w:val="28"/>
        </w:rPr>
      </w:pPr>
    </w:p>
    <w:p w:rsidR="005F1C87" w:rsidRDefault="005F1C87" w:rsidP="005F1C87">
      <w:pPr>
        <w:jc w:val="center"/>
        <w:rPr>
          <w:sz w:val="28"/>
          <w:szCs w:val="28"/>
        </w:rPr>
      </w:pPr>
      <w:r>
        <w:rPr>
          <w:rFonts w:eastAsia="Calibri"/>
          <w:sz w:val="28"/>
          <w:szCs w:val="28"/>
        </w:rPr>
        <w:t xml:space="preserve"> </w:t>
      </w:r>
      <w:r>
        <w:rPr>
          <w:b/>
          <w:bCs/>
          <w:sz w:val="28"/>
          <w:szCs w:val="28"/>
        </w:rPr>
        <w:t>I. Общие положения</w:t>
      </w:r>
      <w:r>
        <w:rPr>
          <w:sz w:val="28"/>
          <w:szCs w:val="28"/>
        </w:rPr>
        <w:t xml:space="preserve"> </w:t>
      </w:r>
    </w:p>
    <w:p w:rsidR="005F1C87" w:rsidRDefault="005F1C87" w:rsidP="005F1C87">
      <w:pPr>
        <w:jc w:val="both"/>
        <w:rPr>
          <w:bCs/>
          <w:sz w:val="28"/>
          <w:szCs w:val="28"/>
        </w:rPr>
      </w:pPr>
      <w:r>
        <w:rPr>
          <w:sz w:val="28"/>
          <w:szCs w:val="28"/>
        </w:rPr>
        <w:t xml:space="preserve">      1.Настоящее  Положение устанавливает порядок формирования , распределения и использования</w:t>
      </w:r>
      <w:r>
        <w:rPr>
          <w:bCs/>
          <w:sz w:val="28"/>
          <w:szCs w:val="28"/>
        </w:rPr>
        <w:t xml:space="preserve">  </w:t>
      </w:r>
      <w:r>
        <w:rPr>
          <w:sz w:val="28"/>
          <w:szCs w:val="28"/>
        </w:rPr>
        <w:t>иных межбюджетных трансфертов</w:t>
      </w:r>
      <w:r>
        <w:rPr>
          <w:bCs/>
          <w:sz w:val="28"/>
          <w:szCs w:val="28"/>
        </w:rPr>
        <w:t xml:space="preserve"> на реализацию мероприятий, предусмотренных  муниципальной программой « Развитие образования Большемурашкинского муниципального района на 2018-2020 годы»</w:t>
      </w:r>
      <w:r>
        <w:rPr>
          <w:iCs/>
          <w:sz w:val="28"/>
          <w:szCs w:val="28"/>
        </w:rPr>
        <w:t xml:space="preserve"> </w:t>
      </w:r>
      <w:r>
        <w:rPr>
          <w:bCs/>
          <w:sz w:val="28"/>
          <w:szCs w:val="28"/>
        </w:rPr>
        <w:t xml:space="preserve">( </w:t>
      </w:r>
      <w:r>
        <w:rPr>
          <w:sz w:val="28"/>
          <w:szCs w:val="28"/>
        </w:rPr>
        <w:t>далее - иные межбюджетные трансферты) , а также определяет цели и условия предоставления и расходования иных межбюджетных трансфертов.</w:t>
      </w:r>
    </w:p>
    <w:p w:rsidR="005F1C87" w:rsidRDefault="005F1C87" w:rsidP="005F1C87">
      <w:pPr>
        <w:ind w:firstLine="720"/>
        <w:jc w:val="center"/>
        <w:rPr>
          <w:sz w:val="28"/>
          <w:szCs w:val="28"/>
        </w:rPr>
      </w:pPr>
    </w:p>
    <w:p w:rsidR="005F1C87" w:rsidRDefault="005F1C87" w:rsidP="005F1C87">
      <w:pPr>
        <w:ind w:firstLine="720"/>
        <w:jc w:val="center"/>
        <w:rPr>
          <w:sz w:val="28"/>
          <w:szCs w:val="28"/>
        </w:rPr>
      </w:pPr>
      <w:r>
        <w:rPr>
          <w:b/>
          <w:sz w:val="28"/>
          <w:szCs w:val="28"/>
          <w:lang w:val="en-US"/>
        </w:rPr>
        <w:t>II</w:t>
      </w:r>
      <w:r>
        <w:rPr>
          <w:b/>
          <w:sz w:val="28"/>
          <w:szCs w:val="28"/>
        </w:rPr>
        <w:t xml:space="preserve">.Цели и условия предоставления и расходования иных межбюджетных трансфертов </w:t>
      </w:r>
    </w:p>
    <w:p w:rsidR="005F1C87" w:rsidRDefault="005F1C87" w:rsidP="005F1C87">
      <w:pPr>
        <w:ind w:firstLine="720"/>
        <w:jc w:val="center"/>
        <w:rPr>
          <w:sz w:val="28"/>
          <w:szCs w:val="28"/>
        </w:rPr>
      </w:pPr>
    </w:p>
    <w:p w:rsidR="005F1C87" w:rsidRDefault="005F1C87" w:rsidP="005F1C87">
      <w:pPr>
        <w:jc w:val="both"/>
        <w:rPr>
          <w:bCs/>
          <w:sz w:val="28"/>
          <w:szCs w:val="28"/>
        </w:rPr>
      </w:pPr>
      <w:r>
        <w:rPr>
          <w:sz w:val="28"/>
          <w:szCs w:val="28"/>
        </w:rPr>
        <w:t xml:space="preserve">      2.Иные межбюджетные трансферты имеют целевое назначение. Целью предоставления и расходования иных межбюджетных трансфертов является обеспечение местных бюджетов поселений Большемурашкинского муниципального  района средствами на реализацию мероприятий муниципальной  </w:t>
      </w:r>
      <w:r>
        <w:rPr>
          <w:bCs/>
          <w:sz w:val="28"/>
          <w:szCs w:val="28"/>
        </w:rPr>
        <w:t>программы « Развитие образования Большемурашкинского муниципального района на 2018-2020 годы»</w:t>
      </w:r>
      <w:r>
        <w:rPr>
          <w:iCs/>
          <w:sz w:val="28"/>
          <w:szCs w:val="28"/>
        </w:rPr>
        <w:t xml:space="preserve"> </w:t>
      </w:r>
      <w:r>
        <w:rPr>
          <w:bCs/>
          <w:sz w:val="28"/>
          <w:szCs w:val="28"/>
        </w:rPr>
        <w:t xml:space="preserve"> (далее –муниципальная программа).</w:t>
      </w:r>
    </w:p>
    <w:p w:rsidR="005F1C87" w:rsidRDefault="005F1C87" w:rsidP="005F1C87">
      <w:pPr>
        <w:jc w:val="both"/>
        <w:rPr>
          <w:bCs/>
          <w:sz w:val="28"/>
          <w:szCs w:val="28"/>
        </w:rPr>
      </w:pPr>
      <w:r>
        <w:rPr>
          <w:bCs/>
          <w:sz w:val="28"/>
          <w:szCs w:val="28"/>
        </w:rPr>
        <w:t xml:space="preserve">      3.Иные межбюджетные трансферты предоставляются на  цели, предусмотренные мероприятиями муниципальной программы на соответствующий финансовый год.</w:t>
      </w:r>
    </w:p>
    <w:p w:rsidR="005F1C87" w:rsidRDefault="005F1C87" w:rsidP="005F1C87">
      <w:pPr>
        <w:jc w:val="both"/>
        <w:rPr>
          <w:bCs/>
          <w:sz w:val="28"/>
          <w:szCs w:val="28"/>
        </w:rPr>
      </w:pPr>
      <w:r>
        <w:rPr>
          <w:bCs/>
          <w:sz w:val="28"/>
          <w:szCs w:val="28"/>
        </w:rPr>
        <w:t xml:space="preserve">      4.Условием предоставления и расходования иных межбюджетных трансфертов является направление денежных средств на проведение мероприятий , предусмотренных </w:t>
      </w:r>
      <w:r>
        <w:rPr>
          <w:sz w:val="28"/>
          <w:szCs w:val="28"/>
        </w:rPr>
        <w:t xml:space="preserve">муниципальной  </w:t>
      </w:r>
      <w:r>
        <w:rPr>
          <w:bCs/>
          <w:sz w:val="28"/>
          <w:szCs w:val="28"/>
        </w:rPr>
        <w:t>программой « Развитие образования Большемурашкинского муниципального района на 2018-2020 годы»</w:t>
      </w:r>
    </w:p>
    <w:p w:rsidR="005F1C87" w:rsidRDefault="005F1C87" w:rsidP="005F1C87">
      <w:pPr>
        <w:jc w:val="both"/>
        <w:rPr>
          <w:sz w:val="28"/>
          <w:szCs w:val="28"/>
        </w:rPr>
      </w:pPr>
      <w:r>
        <w:rPr>
          <w:bCs/>
          <w:sz w:val="28"/>
          <w:szCs w:val="28"/>
        </w:rPr>
        <w:t xml:space="preserve">      5</w:t>
      </w:r>
      <w:r>
        <w:rPr>
          <w:sz w:val="28"/>
          <w:szCs w:val="28"/>
        </w:rPr>
        <w:t>. Предоставление иных межбюджетных трансфертов</w:t>
      </w:r>
      <w:r>
        <w:rPr>
          <w:b/>
          <w:sz w:val="28"/>
          <w:szCs w:val="28"/>
        </w:rPr>
        <w:t xml:space="preserve"> </w:t>
      </w:r>
      <w:r>
        <w:rPr>
          <w:sz w:val="28"/>
          <w:szCs w:val="28"/>
        </w:rPr>
        <w:t>осуществляется финансовым управлением  администрации Большемурашкинского муниципального  района (далее - финансовое управление) на основании соглашений , заключенных между органом местного самоуправления района и органами местного самоуправления  поселений  района.</w:t>
      </w:r>
    </w:p>
    <w:p w:rsidR="005F1C87" w:rsidRDefault="005F1C87" w:rsidP="005F1C87">
      <w:pPr>
        <w:ind w:firstLine="720"/>
        <w:jc w:val="center"/>
        <w:rPr>
          <w:b/>
          <w:bCs/>
          <w:sz w:val="28"/>
          <w:szCs w:val="28"/>
        </w:rPr>
      </w:pPr>
    </w:p>
    <w:p w:rsidR="005F1C87" w:rsidRDefault="005F1C87" w:rsidP="005F1C87">
      <w:pPr>
        <w:ind w:firstLine="720"/>
        <w:jc w:val="center"/>
        <w:rPr>
          <w:sz w:val="28"/>
          <w:szCs w:val="28"/>
        </w:rPr>
      </w:pPr>
      <w:r>
        <w:rPr>
          <w:b/>
          <w:bCs/>
          <w:sz w:val="28"/>
          <w:szCs w:val="28"/>
        </w:rPr>
        <w:t>II</w:t>
      </w:r>
      <w:r>
        <w:rPr>
          <w:b/>
          <w:bCs/>
          <w:sz w:val="28"/>
          <w:szCs w:val="28"/>
          <w:lang w:val="en-US"/>
        </w:rPr>
        <w:t>I</w:t>
      </w:r>
      <w:r>
        <w:rPr>
          <w:b/>
          <w:bCs/>
          <w:sz w:val="28"/>
          <w:szCs w:val="28"/>
        </w:rPr>
        <w:t xml:space="preserve">. Порядок формирования и распределения </w:t>
      </w:r>
      <w:r>
        <w:rPr>
          <w:b/>
          <w:sz w:val="28"/>
          <w:szCs w:val="28"/>
        </w:rPr>
        <w:t xml:space="preserve">иных межбюджетных трансфертов </w:t>
      </w:r>
    </w:p>
    <w:p w:rsidR="005F1C87" w:rsidRDefault="005F1C87" w:rsidP="005F1C87">
      <w:pPr>
        <w:ind w:firstLine="720"/>
        <w:jc w:val="both"/>
        <w:rPr>
          <w:sz w:val="28"/>
          <w:szCs w:val="28"/>
        </w:rPr>
      </w:pPr>
    </w:p>
    <w:p w:rsidR="005F1C87" w:rsidRDefault="005F1C87" w:rsidP="005F1C87">
      <w:pPr>
        <w:ind w:firstLine="720"/>
        <w:jc w:val="both"/>
        <w:rPr>
          <w:sz w:val="28"/>
          <w:szCs w:val="28"/>
        </w:rPr>
      </w:pPr>
      <w:r>
        <w:rPr>
          <w:sz w:val="28"/>
          <w:szCs w:val="28"/>
        </w:rPr>
        <w:lastRenderedPageBreak/>
        <w:t>6. Иные межбюджетные трансферты</w:t>
      </w:r>
      <w:r>
        <w:rPr>
          <w:b/>
          <w:sz w:val="28"/>
          <w:szCs w:val="28"/>
        </w:rPr>
        <w:t xml:space="preserve"> </w:t>
      </w:r>
      <w:r>
        <w:rPr>
          <w:sz w:val="28"/>
          <w:szCs w:val="28"/>
        </w:rPr>
        <w:t>формируются в составе иных межбюджетных трансфертов на очередной финансовый год.</w:t>
      </w:r>
    </w:p>
    <w:p w:rsidR="005F1C87" w:rsidRDefault="005F1C87" w:rsidP="005F1C87">
      <w:pPr>
        <w:ind w:firstLine="720"/>
        <w:jc w:val="both"/>
        <w:rPr>
          <w:sz w:val="28"/>
          <w:szCs w:val="28"/>
        </w:rPr>
      </w:pPr>
      <w:r>
        <w:rPr>
          <w:sz w:val="28"/>
          <w:szCs w:val="28"/>
        </w:rPr>
        <w:t>7. Общий объем иных межбюджетных трансфертов, предоставляемых бюджетам поселений Большемурашкинского муниципального  района на очередной финансовый год определяется в соответствии с муниципальной программой, утвержденной постановлением администрации Большемурашкинского муниципального района .</w:t>
      </w:r>
      <w:r>
        <w:rPr>
          <w:b/>
          <w:sz w:val="28"/>
          <w:szCs w:val="28"/>
        </w:rPr>
        <w:t xml:space="preserve"> </w:t>
      </w:r>
    </w:p>
    <w:p w:rsidR="005F1C87" w:rsidRDefault="005F1C87" w:rsidP="005F1C87">
      <w:pPr>
        <w:ind w:firstLine="720"/>
        <w:jc w:val="both"/>
        <w:rPr>
          <w:sz w:val="28"/>
          <w:szCs w:val="28"/>
        </w:rPr>
      </w:pPr>
      <w:r>
        <w:rPr>
          <w:sz w:val="28"/>
          <w:szCs w:val="28"/>
        </w:rPr>
        <w:t>8. Иные межбюджетные трансферты предоставляются в пределах средств ,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годи плановый период, в соответствии со сводной бюджетной росписью районного бюджета в пределах бюджетных ассигнований и лимитов бюджетных обязательств.</w:t>
      </w:r>
    </w:p>
    <w:p w:rsidR="005F1C87" w:rsidRDefault="005F1C87" w:rsidP="005F1C87">
      <w:pPr>
        <w:ind w:firstLine="720"/>
        <w:jc w:val="center"/>
        <w:rPr>
          <w:b/>
          <w:bCs/>
          <w:sz w:val="28"/>
          <w:szCs w:val="28"/>
        </w:rPr>
      </w:pPr>
    </w:p>
    <w:p w:rsidR="005F1C87" w:rsidRDefault="005F1C87" w:rsidP="005F1C87">
      <w:pPr>
        <w:ind w:firstLine="720"/>
        <w:jc w:val="center"/>
        <w:rPr>
          <w:sz w:val="28"/>
          <w:szCs w:val="28"/>
        </w:rPr>
      </w:pPr>
      <w:r>
        <w:rPr>
          <w:b/>
          <w:bCs/>
          <w:sz w:val="28"/>
          <w:szCs w:val="28"/>
        </w:rPr>
        <w:t xml:space="preserve">IV. Порядок использования </w:t>
      </w:r>
      <w:r>
        <w:rPr>
          <w:b/>
          <w:sz w:val="28"/>
          <w:szCs w:val="28"/>
        </w:rPr>
        <w:t xml:space="preserve">иных межбюджетных трансфертов </w:t>
      </w:r>
    </w:p>
    <w:p w:rsidR="005F1C87" w:rsidRDefault="005F1C87" w:rsidP="005F1C87">
      <w:pPr>
        <w:ind w:firstLine="720"/>
        <w:jc w:val="both"/>
        <w:rPr>
          <w:sz w:val="28"/>
          <w:szCs w:val="28"/>
        </w:rPr>
      </w:pPr>
    </w:p>
    <w:p w:rsidR="005F1C87" w:rsidRDefault="005F1C87" w:rsidP="005F1C87">
      <w:pPr>
        <w:ind w:firstLine="720"/>
        <w:jc w:val="both"/>
        <w:rPr>
          <w:iCs/>
          <w:sz w:val="28"/>
          <w:szCs w:val="28"/>
        </w:rPr>
      </w:pPr>
      <w:r>
        <w:rPr>
          <w:sz w:val="28"/>
          <w:szCs w:val="28"/>
        </w:rPr>
        <w:t xml:space="preserve">9. Органы местного самоуправления поселений Большемурашкинского муниципального  района направляют  иные межбюджетные трансферты по целевому назначению на </w:t>
      </w:r>
      <w:r>
        <w:rPr>
          <w:bCs/>
          <w:sz w:val="28"/>
          <w:szCs w:val="28"/>
        </w:rPr>
        <w:t xml:space="preserve">проведение мероприятий , предусмотренных </w:t>
      </w:r>
      <w:r>
        <w:rPr>
          <w:sz w:val="28"/>
          <w:szCs w:val="28"/>
        </w:rPr>
        <w:t xml:space="preserve">муниципальной  </w:t>
      </w:r>
      <w:r>
        <w:rPr>
          <w:bCs/>
          <w:sz w:val="28"/>
          <w:szCs w:val="28"/>
        </w:rPr>
        <w:t>программой « Развитие образования Большемурашкинского муниципального района на 2018-2020 годы»</w:t>
      </w:r>
      <w:r>
        <w:rPr>
          <w:iCs/>
          <w:sz w:val="28"/>
          <w:szCs w:val="28"/>
        </w:rPr>
        <w:t xml:space="preserve"> </w:t>
      </w:r>
    </w:p>
    <w:p w:rsidR="005F1C87" w:rsidRDefault="005F1C87" w:rsidP="005F1C87">
      <w:pPr>
        <w:ind w:firstLine="720"/>
        <w:jc w:val="both"/>
        <w:rPr>
          <w:sz w:val="28"/>
          <w:szCs w:val="28"/>
        </w:rPr>
      </w:pPr>
      <w:r>
        <w:rPr>
          <w:bCs/>
          <w:sz w:val="28"/>
          <w:szCs w:val="28"/>
        </w:rPr>
        <w:t>10.</w:t>
      </w:r>
      <w:r>
        <w:rPr>
          <w:sz w:val="28"/>
          <w:szCs w:val="28"/>
        </w:rPr>
        <w:t xml:space="preserve">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финансовое  управление администрации района.</w:t>
      </w:r>
    </w:p>
    <w:p w:rsidR="005F1C87" w:rsidRDefault="005F1C87" w:rsidP="005F1C87">
      <w:pPr>
        <w:jc w:val="both"/>
        <w:rPr>
          <w:sz w:val="28"/>
          <w:szCs w:val="28"/>
        </w:rPr>
      </w:pPr>
      <w:r>
        <w:rPr>
          <w:sz w:val="28"/>
          <w:szCs w:val="28"/>
        </w:rPr>
        <w:t xml:space="preserve">         11. В случае нецелевого использования или неполного освоения средств отдельными  органами местного самоуправления  поселений органы местного самоуправления Большемурашкинского  муниципального района вправе приостановить финансирование мероприятий или  перераспределить средства между поселениями.</w:t>
      </w:r>
    </w:p>
    <w:p w:rsidR="005F1C87" w:rsidRDefault="005F1C87" w:rsidP="005F1C87">
      <w:pPr>
        <w:ind w:firstLine="720"/>
        <w:jc w:val="both"/>
        <w:rPr>
          <w:sz w:val="28"/>
          <w:szCs w:val="28"/>
        </w:rPr>
      </w:pPr>
    </w:p>
    <w:p w:rsidR="005F1C87" w:rsidRDefault="005F1C87" w:rsidP="005F1C87">
      <w:pPr>
        <w:ind w:firstLine="720"/>
        <w:jc w:val="center"/>
        <w:rPr>
          <w:sz w:val="28"/>
          <w:szCs w:val="28"/>
        </w:rPr>
      </w:pPr>
      <w:r>
        <w:rPr>
          <w:b/>
          <w:bCs/>
          <w:sz w:val="28"/>
          <w:szCs w:val="28"/>
        </w:rPr>
        <w:t>V. Контроль</w:t>
      </w:r>
      <w:r>
        <w:rPr>
          <w:sz w:val="28"/>
          <w:szCs w:val="28"/>
        </w:rPr>
        <w:t xml:space="preserve"> </w:t>
      </w:r>
    </w:p>
    <w:p w:rsidR="005F1C87" w:rsidRDefault="005F1C87" w:rsidP="005F1C87">
      <w:pPr>
        <w:ind w:firstLine="720"/>
        <w:jc w:val="both"/>
        <w:rPr>
          <w:sz w:val="28"/>
          <w:szCs w:val="28"/>
        </w:rPr>
      </w:pPr>
    </w:p>
    <w:p w:rsidR="005F1C87" w:rsidRDefault="005F1C87" w:rsidP="005F1C87">
      <w:pPr>
        <w:ind w:firstLine="720"/>
        <w:jc w:val="both"/>
        <w:rPr>
          <w:sz w:val="28"/>
          <w:szCs w:val="28"/>
        </w:rPr>
      </w:pPr>
      <w:r>
        <w:rPr>
          <w:sz w:val="28"/>
          <w:szCs w:val="28"/>
        </w:rPr>
        <w:t>12. Органы местного самоуправления поселений  Большемурашкинского муниципального  района несут ответственность за целевое использование иных межбюджетных трансфертов</w:t>
      </w:r>
      <w:r>
        <w:rPr>
          <w:b/>
          <w:sz w:val="28"/>
          <w:szCs w:val="28"/>
        </w:rPr>
        <w:t xml:space="preserve"> </w:t>
      </w:r>
      <w:r>
        <w:rPr>
          <w:sz w:val="28"/>
          <w:szCs w:val="28"/>
        </w:rPr>
        <w:t xml:space="preserve">и достоверность представляемой отчетной информации в порядке, предусмотренном действующим законодательством.  </w:t>
      </w:r>
    </w:p>
    <w:p w:rsidR="005F1C87" w:rsidRDefault="005F1C87" w:rsidP="005F1C87">
      <w:pPr>
        <w:ind w:firstLine="708"/>
        <w:jc w:val="both"/>
        <w:outlineLvl w:val="0"/>
        <w:rPr>
          <w:sz w:val="28"/>
          <w:szCs w:val="28"/>
        </w:rPr>
      </w:pPr>
      <w:r>
        <w:rPr>
          <w:sz w:val="28"/>
          <w:szCs w:val="28"/>
        </w:rPr>
        <w:t>13. Иные межбюджетные трансферты, использованные не по целевому назначению, подлежат возврату или изъятию в районный бюджет в порядке, установленном законодательством Российской Федерации и нормативно-правовыми актами Большемурашкинского муниципального  района.</w:t>
      </w:r>
    </w:p>
    <w:p w:rsidR="005F1C87" w:rsidRPr="0083255D" w:rsidRDefault="005F1C87" w:rsidP="005F1C87">
      <w:pPr>
        <w:jc w:val="center"/>
        <w:rPr>
          <w:sz w:val="28"/>
          <w:szCs w:val="28"/>
        </w:rPr>
      </w:pPr>
    </w:p>
    <w:p w:rsidR="005F1C87" w:rsidRPr="0083255D" w:rsidRDefault="005F1C87" w:rsidP="005F1C87">
      <w:pPr>
        <w:ind w:firstLine="720"/>
        <w:jc w:val="center"/>
        <w:rPr>
          <w:bCs/>
          <w:sz w:val="28"/>
          <w:szCs w:val="28"/>
        </w:rPr>
      </w:pPr>
    </w:p>
    <w:p w:rsidR="005F1C87" w:rsidRPr="0083255D" w:rsidRDefault="005F1C87" w:rsidP="005F1C87">
      <w:pPr>
        <w:jc w:val="right"/>
        <w:rPr>
          <w:sz w:val="28"/>
          <w:szCs w:val="28"/>
        </w:rPr>
      </w:pPr>
    </w:p>
    <w:p w:rsidR="005F1C87" w:rsidRPr="0083255D" w:rsidRDefault="005F1C87" w:rsidP="005F1C87"/>
    <w:p w:rsidR="005F1C87" w:rsidRPr="0083255D" w:rsidRDefault="005F1C87" w:rsidP="005F1C87"/>
    <w:p w:rsidR="005F1C87" w:rsidRPr="005F1C87" w:rsidRDefault="005F1C87" w:rsidP="005F1C87">
      <w:pPr>
        <w:rPr>
          <w:color w:val="FF0000"/>
        </w:rPr>
      </w:pPr>
    </w:p>
    <w:p w:rsidR="005F1C87" w:rsidRPr="005F1C87" w:rsidRDefault="005F1C87" w:rsidP="005F1C87">
      <w:pPr>
        <w:jc w:val="center"/>
        <w:rPr>
          <w:b/>
          <w:sz w:val="28"/>
          <w:szCs w:val="28"/>
        </w:rPr>
      </w:pPr>
      <w:r w:rsidRPr="005F1C87">
        <w:rPr>
          <w:b/>
          <w:sz w:val="28"/>
          <w:szCs w:val="28"/>
        </w:rPr>
        <w:t>СВЕДЕНИЯ</w:t>
      </w:r>
    </w:p>
    <w:p w:rsidR="005F1C87" w:rsidRPr="005F1C87" w:rsidRDefault="005F1C87" w:rsidP="005F1C87">
      <w:pPr>
        <w:jc w:val="center"/>
        <w:rPr>
          <w:b/>
          <w:sz w:val="28"/>
          <w:szCs w:val="28"/>
        </w:rPr>
      </w:pPr>
      <w:r w:rsidRPr="005F1C87">
        <w:rPr>
          <w:b/>
          <w:sz w:val="28"/>
          <w:szCs w:val="28"/>
        </w:rPr>
        <w:t xml:space="preserve">о верхнем пределе муниципального долга </w:t>
      </w:r>
    </w:p>
    <w:p w:rsidR="005F1C87" w:rsidRPr="005F1C87" w:rsidRDefault="005F1C87" w:rsidP="005F1C87">
      <w:pPr>
        <w:jc w:val="center"/>
        <w:rPr>
          <w:sz w:val="28"/>
          <w:szCs w:val="28"/>
        </w:rPr>
      </w:pPr>
      <w:r w:rsidRPr="005F1C87">
        <w:rPr>
          <w:b/>
          <w:sz w:val="28"/>
          <w:szCs w:val="28"/>
        </w:rPr>
        <w:t>Большемурашкинского района на 2018 год</w:t>
      </w:r>
    </w:p>
    <w:p w:rsidR="005F1C87" w:rsidRPr="005F1C87" w:rsidRDefault="005F1C87" w:rsidP="005F1C87">
      <w:pPr>
        <w:rPr>
          <w:sz w:val="28"/>
          <w:szCs w:val="28"/>
        </w:rPr>
      </w:pPr>
    </w:p>
    <w:p w:rsidR="005F1C87" w:rsidRPr="005F1C87" w:rsidRDefault="005F1C87" w:rsidP="005F1C87">
      <w:pPr>
        <w:jc w:val="both"/>
        <w:rPr>
          <w:sz w:val="28"/>
          <w:szCs w:val="28"/>
        </w:rPr>
      </w:pPr>
      <w:r w:rsidRPr="005F1C87">
        <w:rPr>
          <w:sz w:val="28"/>
          <w:szCs w:val="28"/>
        </w:rPr>
        <w:t xml:space="preserve">        Верхний предел муниципального внутреннего долга Большемурашкинского района установлен в размере предельного объема муниципального долга, который составляет утвержденный общий годовой объем доходов районного бюджета без учета утвержденного объема безвозмездных поступлений и поступлений налоговых доходов по дополнительным нормативам.</w:t>
      </w:r>
    </w:p>
    <w:p w:rsidR="005F1C87" w:rsidRPr="005F1C87" w:rsidRDefault="005F1C87" w:rsidP="005F1C87">
      <w:pPr>
        <w:jc w:val="both"/>
        <w:rPr>
          <w:sz w:val="28"/>
          <w:szCs w:val="28"/>
        </w:rPr>
      </w:pPr>
    </w:p>
    <w:p w:rsidR="005F1C87" w:rsidRPr="005F1C87" w:rsidRDefault="005F1C87" w:rsidP="005F1C87">
      <w:pPr>
        <w:jc w:val="both"/>
        <w:rPr>
          <w:sz w:val="28"/>
          <w:szCs w:val="28"/>
        </w:rPr>
      </w:pPr>
      <w:r w:rsidRPr="005F1C87">
        <w:rPr>
          <w:sz w:val="28"/>
          <w:szCs w:val="28"/>
        </w:rPr>
        <w:t xml:space="preserve">                                                                                                                    (тыс.руб.)</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340"/>
        <w:gridCol w:w="2700"/>
        <w:gridCol w:w="2700"/>
      </w:tblGrid>
      <w:tr w:rsidR="005F1C87" w:rsidRPr="005F1C87" w:rsidTr="00D03C44">
        <w:tc>
          <w:tcPr>
            <w:tcW w:w="3060" w:type="dxa"/>
            <w:shd w:val="clear" w:color="auto" w:fill="auto"/>
          </w:tcPr>
          <w:p w:rsidR="005F1C87" w:rsidRPr="005F1C87" w:rsidRDefault="005F1C87" w:rsidP="005F1C87">
            <w:pPr>
              <w:jc w:val="center"/>
              <w:rPr>
                <w:sz w:val="28"/>
                <w:szCs w:val="28"/>
              </w:rPr>
            </w:pPr>
            <w:r w:rsidRPr="005F1C87">
              <w:rPr>
                <w:sz w:val="28"/>
                <w:szCs w:val="28"/>
              </w:rPr>
              <w:t>Планируемый общий годовой объем доходов районного бюджета</w:t>
            </w:r>
          </w:p>
        </w:tc>
        <w:tc>
          <w:tcPr>
            <w:tcW w:w="2340" w:type="dxa"/>
            <w:shd w:val="clear" w:color="auto" w:fill="auto"/>
          </w:tcPr>
          <w:p w:rsidR="005F1C87" w:rsidRPr="005F1C87" w:rsidRDefault="005F1C87" w:rsidP="005F1C87">
            <w:pPr>
              <w:jc w:val="center"/>
              <w:rPr>
                <w:sz w:val="28"/>
                <w:szCs w:val="28"/>
              </w:rPr>
            </w:pPr>
            <w:r w:rsidRPr="005F1C87">
              <w:rPr>
                <w:sz w:val="28"/>
                <w:szCs w:val="28"/>
              </w:rPr>
              <w:t>в т.ч. безвозмездные поступления</w:t>
            </w:r>
          </w:p>
        </w:tc>
        <w:tc>
          <w:tcPr>
            <w:tcW w:w="2700" w:type="dxa"/>
            <w:shd w:val="clear" w:color="auto" w:fill="auto"/>
          </w:tcPr>
          <w:p w:rsidR="005F1C87" w:rsidRPr="005F1C87" w:rsidRDefault="005F1C87" w:rsidP="005F1C87">
            <w:pPr>
              <w:jc w:val="center"/>
              <w:rPr>
                <w:sz w:val="28"/>
                <w:szCs w:val="28"/>
              </w:rPr>
            </w:pPr>
            <w:r w:rsidRPr="005F1C87">
              <w:rPr>
                <w:sz w:val="28"/>
                <w:szCs w:val="28"/>
              </w:rPr>
              <w:t>Сумма НДФЛ по дополнительным нормативам</w:t>
            </w:r>
          </w:p>
        </w:tc>
        <w:tc>
          <w:tcPr>
            <w:tcW w:w="2700" w:type="dxa"/>
            <w:shd w:val="clear" w:color="auto" w:fill="auto"/>
          </w:tcPr>
          <w:p w:rsidR="005F1C87" w:rsidRPr="005F1C87" w:rsidRDefault="005F1C87" w:rsidP="005F1C87">
            <w:pPr>
              <w:jc w:val="center"/>
              <w:rPr>
                <w:sz w:val="28"/>
                <w:szCs w:val="28"/>
              </w:rPr>
            </w:pPr>
            <w:r w:rsidRPr="005F1C87">
              <w:rPr>
                <w:sz w:val="28"/>
                <w:szCs w:val="28"/>
              </w:rPr>
              <w:t>Предельный объем муниципального долга</w:t>
            </w:r>
          </w:p>
        </w:tc>
      </w:tr>
      <w:tr w:rsidR="005F1C87" w:rsidRPr="005F1C87" w:rsidTr="00D03C44">
        <w:tc>
          <w:tcPr>
            <w:tcW w:w="3060" w:type="dxa"/>
            <w:shd w:val="clear" w:color="auto" w:fill="auto"/>
          </w:tcPr>
          <w:p w:rsidR="005F1C87" w:rsidRPr="005F1C87" w:rsidRDefault="005F1C87" w:rsidP="005F1C87">
            <w:pPr>
              <w:jc w:val="center"/>
              <w:rPr>
                <w:sz w:val="28"/>
                <w:szCs w:val="28"/>
              </w:rPr>
            </w:pPr>
            <w:r w:rsidRPr="005F1C87">
              <w:rPr>
                <w:sz w:val="28"/>
                <w:szCs w:val="28"/>
              </w:rPr>
              <w:t>382 779,5</w:t>
            </w:r>
          </w:p>
        </w:tc>
        <w:tc>
          <w:tcPr>
            <w:tcW w:w="2340" w:type="dxa"/>
            <w:shd w:val="clear" w:color="auto" w:fill="auto"/>
          </w:tcPr>
          <w:p w:rsidR="005F1C87" w:rsidRPr="005F1C87" w:rsidRDefault="005F1C87" w:rsidP="005F1C87">
            <w:pPr>
              <w:jc w:val="center"/>
              <w:rPr>
                <w:sz w:val="28"/>
                <w:szCs w:val="28"/>
              </w:rPr>
            </w:pPr>
            <w:r w:rsidRPr="005F1C87">
              <w:rPr>
                <w:bCs/>
                <w:sz w:val="28"/>
                <w:szCs w:val="28"/>
              </w:rPr>
              <w:t>298 769,4</w:t>
            </w:r>
          </w:p>
        </w:tc>
        <w:tc>
          <w:tcPr>
            <w:tcW w:w="2700" w:type="dxa"/>
            <w:shd w:val="clear" w:color="auto" w:fill="auto"/>
          </w:tcPr>
          <w:p w:rsidR="005F1C87" w:rsidRPr="005F1C87" w:rsidRDefault="005F1C87" w:rsidP="005F1C87">
            <w:pPr>
              <w:jc w:val="center"/>
              <w:rPr>
                <w:sz w:val="28"/>
                <w:szCs w:val="28"/>
              </w:rPr>
            </w:pPr>
            <w:r w:rsidRPr="005F1C87">
              <w:rPr>
                <w:sz w:val="28"/>
                <w:szCs w:val="28"/>
              </w:rPr>
              <w:t>66 540,0</w:t>
            </w:r>
          </w:p>
        </w:tc>
        <w:tc>
          <w:tcPr>
            <w:tcW w:w="2700" w:type="dxa"/>
            <w:shd w:val="clear" w:color="auto" w:fill="auto"/>
          </w:tcPr>
          <w:p w:rsidR="005F1C87" w:rsidRPr="005F1C87" w:rsidRDefault="005F1C87" w:rsidP="005F1C87">
            <w:pPr>
              <w:jc w:val="center"/>
              <w:rPr>
                <w:b/>
                <w:sz w:val="28"/>
                <w:szCs w:val="28"/>
              </w:rPr>
            </w:pPr>
            <w:r w:rsidRPr="005F1C87">
              <w:rPr>
                <w:b/>
                <w:sz w:val="28"/>
                <w:szCs w:val="28"/>
              </w:rPr>
              <w:t>17 470,1</w:t>
            </w:r>
          </w:p>
        </w:tc>
      </w:tr>
    </w:tbl>
    <w:p w:rsidR="005F1C87" w:rsidRPr="005F1C87" w:rsidRDefault="005F1C87" w:rsidP="005F1C87">
      <w:pPr>
        <w:jc w:val="both"/>
        <w:rPr>
          <w:sz w:val="28"/>
          <w:szCs w:val="28"/>
        </w:rPr>
      </w:pPr>
    </w:p>
    <w:p w:rsidR="005F1C87" w:rsidRPr="005F1C87" w:rsidRDefault="005F1C87" w:rsidP="005F1C87">
      <w:pPr>
        <w:jc w:val="center"/>
        <w:rPr>
          <w:b/>
          <w:sz w:val="28"/>
          <w:szCs w:val="28"/>
        </w:rPr>
      </w:pPr>
      <w:r w:rsidRPr="005F1C87">
        <w:rPr>
          <w:b/>
          <w:sz w:val="28"/>
          <w:szCs w:val="28"/>
        </w:rPr>
        <w:t>Расчет предельного объема муниципального долга</w:t>
      </w:r>
    </w:p>
    <w:p w:rsidR="005F1C87" w:rsidRPr="005F1C87" w:rsidRDefault="005F1C87" w:rsidP="005F1C87">
      <w:pPr>
        <w:jc w:val="center"/>
        <w:rPr>
          <w:b/>
          <w:sz w:val="28"/>
          <w:szCs w:val="28"/>
        </w:rPr>
      </w:pPr>
      <w:r w:rsidRPr="005F1C87">
        <w:rPr>
          <w:b/>
          <w:sz w:val="28"/>
          <w:szCs w:val="28"/>
        </w:rPr>
        <w:t>Большемурашкинского района на 2018 год</w:t>
      </w:r>
    </w:p>
    <w:p w:rsidR="005F1C87" w:rsidRPr="005F1C87" w:rsidRDefault="005F1C87" w:rsidP="005F1C87">
      <w:pPr>
        <w:jc w:val="center"/>
        <w:rPr>
          <w:sz w:val="28"/>
          <w:szCs w:val="28"/>
        </w:rPr>
      </w:pPr>
    </w:p>
    <w:p w:rsidR="005F1C87" w:rsidRPr="005F1C87" w:rsidRDefault="005F1C87" w:rsidP="005F1C87">
      <w:pPr>
        <w:rPr>
          <w:sz w:val="28"/>
          <w:szCs w:val="28"/>
        </w:rPr>
      </w:pPr>
      <w:r w:rsidRPr="005F1C87">
        <w:rPr>
          <w:sz w:val="28"/>
          <w:szCs w:val="28"/>
        </w:rPr>
        <w:t xml:space="preserve">Общий годовой объем доходов районного бюджета на 2018 год –  </w:t>
      </w:r>
      <w:r w:rsidRPr="005F1C87">
        <w:rPr>
          <w:b/>
          <w:sz w:val="28"/>
          <w:szCs w:val="28"/>
        </w:rPr>
        <w:t xml:space="preserve">382 779,5 </w:t>
      </w:r>
      <w:r w:rsidRPr="005F1C87">
        <w:rPr>
          <w:sz w:val="28"/>
          <w:szCs w:val="28"/>
        </w:rPr>
        <w:t>тыс.руб.</w:t>
      </w:r>
    </w:p>
    <w:p w:rsidR="005F1C87" w:rsidRPr="005F1C87" w:rsidRDefault="005F1C87" w:rsidP="005F1C87">
      <w:pPr>
        <w:rPr>
          <w:sz w:val="28"/>
          <w:szCs w:val="28"/>
        </w:rPr>
      </w:pPr>
      <w:r w:rsidRPr="005F1C87">
        <w:rPr>
          <w:sz w:val="28"/>
          <w:szCs w:val="28"/>
        </w:rPr>
        <w:t>в том числе:</w:t>
      </w:r>
    </w:p>
    <w:p w:rsidR="005F1C87" w:rsidRPr="005F1C87" w:rsidRDefault="005F1C87" w:rsidP="005F1C87">
      <w:pPr>
        <w:rPr>
          <w:sz w:val="28"/>
          <w:szCs w:val="28"/>
        </w:rPr>
      </w:pPr>
      <w:r w:rsidRPr="005F1C87">
        <w:rPr>
          <w:sz w:val="28"/>
          <w:szCs w:val="28"/>
        </w:rPr>
        <w:t xml:space="preserve">безвозмездные поступления – </w:t>
      </w:r>
      <w:r w:rsidRPr="005F1C87">
        <w:rPr>
          <w:b/>
          <w:sz w:val="28"/>
          <w:szCs w:val="28"/>
        </w:rPr>
        <w:t xml:space="preserve">298 769,4 </w:t>
      </w:r>
      <w:r w:rsidRPr="005F1C87">
        <w:rPr>
          <w:sz w:val="28"/>
          <w:szCs w:val="28"/>
        </w:rPr>
        <w:t xml:space="preserve"> тыс.руб.</w:t>
      </w:r>
    </w:p>
    <w:p w:rsidR="005F1C87" w:rsidRPr="005F1C87" w:rsidRDefault="005F1C87" w:rsidP="005F1C87">
      <w:pPr>
        <w:rPr>
          <w:sz w:val="28"/>
          <w:szCs w:val="28"/>
        </w:rPr>
      </w:pPr>
      <w:r w:rsidRPr="005F1C87">
        <w:rPr>
          <w:sz w:val="28"/>
          <w:szCs w:val="28"/>
        </w:rPr>
        <w:t xml:space="preserve">налог на доходы физических лиц – </w:t>
      </w:r>
      <w:r w:rsidRPr="005F1C87">
        <w:rPr>
          <w:b/>
          <w:sz w:val="28"/>
          <w:szCs w:val="28"/>
        </w:rPr>
        <w:t>73 083,1</w:t>
      </w:r>
      <w:r w:rsidRPr="005F1C87">
        <w:rPr>
          <w:sz w:val="28"/>
          <w:szCs w:val="28"/>
        </w:rPr>
        <w:t xml:space="preserve"> тыс.руб.</w:t>
      </w:r>
    </w:p>
    <w:p w:rsidR="005F1C87" w:rsidRPr="005F1C87" w:rsidRDefault="005F1C87" w:rsidP="005F1C87">
      <w:pPr>
        <w:rPr>
          <w:sz w:val="28"/>
          <w:szCs w:val="28"/>
        </w:rPr>
      </w:pPr>
      <w:r w:rsidRPr="005F1C87">
        <w:rPr>
          <w:sz w:val="28"/>
          <w:szCs w:val="28"/>
        </w:rPr>
        <w:t>в том числе</w:t>
      </w:r>
    </w:p>
    <w:p w:rsidR="005F1C87" w:rsidRPr="005F1C87" w:rsidRDefault="005F1C87" w:rsidP="005F1C87">
      <w:pPr>
        <w:rPr>
          <w:sz w:val="28"/>
          <w:szCs w:val="28"/>
        </w:rPr>
      </w:pPr>
      <w:r w:rsidRPr="005F1C87">
        <w:rPr>
          <w:sz w:val="28"/>
          <w:szCs w:val="28"/>
        </w:rPr>
        <w:t xml:space="preserve">- ндфл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 </w:t>
      </w:r>
      <w:r w:rsidRPr="005F1C87">
        <w:rPr>
          <w:b/>
          <w:sz w:val="28"/>
          <w:szCs w:val="28"/>
        </w:rPr>
        <w:t>51,4</w:t>
      </w:r>
      <w:r w:rsidRPr="005F1C87">
        <w:rPr>
          <w:sz w:val="28"/>
          <w:szCs w:val="28"/>
        </w:rPr>
        <w:t xml:space="preserve"> тыс.руб. </w:t>
      </w:r>
    </w:p>
    <w:p w:rsidR="005F1C87" w:rsidRPr="005F1C87" w:rsidRDefault="005F1C87" w:rsidP="005F1C87">
      <w:pPr>
        <w:rPr>
          <w:sz w:val="28"/>
          <w:szCs w:val="28"/>
        </w:rPr>
      </w:pPr>
      <w:r w:rsidRPr="005F1C87">
        <w:rPr>
          <w:sz w:val="28"/>
          <w:szCs w:val="28"/>
        </w:rPr>
        <w:t xml:space="preserve">- по дополнительным нормативам –  </w:t>
      </w:r>
      <w:r w:rsidRPr="005F1C87">
        <w:rPr>
          <w:b/>
          <w:sz w:val="28"/>
          <w:szCs w:val="28"/>
        </w:rPr>
        <w:t>66 540,0</w:t>
      </w:r>
      <w:r w:rsidRPr="005F1C87">
        <w:rPr>
          <w:sz w:val="28"/>
          <w:szCs w:val="28"/>
        </w:rPr>
        <w:t xml:space="preserve"> тыс.руб.</w:t>
      </w:r>
    </w:p>
    <w:p w:rsidR="005F1C87" w:rsidRPr="005F1C87" w:rsidRDefault="005F1C87" w:rsidP="005F1C87">
      <w:pPr>
        <w:rPr>
          <w:sz w:val="28"/>
          <w:szCs w:val="28"/>
        </w:rPr>
      </w:pPr>
    </w:p>
    <w:p w:rsidR="005F1C87" w:rsidRPr="005F1C87" w:rsidRDefault="005F1C87" w:rsidP="005F1C87">
      <w:pPr>
        <w:rPr>
          <w:sz w:val="28"/>
          <w:szCs w:val="28"/>
        </w:rPr>
      </w:pPr>
      <w:r w:rsidRPr="005F1C87">
        <w:rPr>
          <w:sz w:val="28"/>
          <w:szCs w:val="28"/>
        </w:rPr>
        <w:t>Предельный объем муниципального долга Большемурашкинского района на 2018 год:</w:t>
      </w:r>
    </w:p>
    <w:p w:rsidR="005F1C87" w:rsidRPr="005F1C87" w:rsidRDefault="005F1C87" w:rsidP="00616458">
      <w:pPr>
        <w:rPr>
          <w:sz w:val="28"/>
          <w:szCs w:val="28"/>
        </w:rPr>
      </w:pPr>
      <w:r w:rsidRPr="005F1C87">
        <w:rPr>
          <w:b/>
          <w:sz w:val="28"/>
          <w:szCs w:val="28"/>
        </w:rPr>
        <w:t xml:space="preserve">382 779,5 – 298 769,4 – 66 540,0 = 17 470,1 тыс.руб. </w:t>
      </w:r>
    </w:p>
    <w:p w:rsidR="005F1C87" w:rsidRPr="005F1C87" w:rsidRDefault="005F1C87" w:rsidP="005F1C87">
      <w:pPr>
        <w:jc w:val="both"/>
        <w:rPr>
          <w:sz w:val="28"/>
          <w:szCs w:val="28"/>
        </w:rPr>
      </w:pPr>
    </w:p>
    <w:p w:rsidR="005F1C87" w:rsidRPr="005F1C87" w:rsidRDefault="005F1C87" w:rsidP="005F1C87">
      <w:pPr>
        <w:jc w:val="center"/>
        <w:rPr>
          <w:b/>
          <w:sz w:val="28"/>
          <w:szCs w:val="28"/>
        </w:rPr>
      </w:pPr>
      <w:r w:rsidRPr="005F1C87">
        <w:rPr>
          <w:b/>
          <w:sz w:val="28"/>
          <w:szCs w:val="28"/>
        </w:rPr>
        <w:t>СВЕДЕНИЯ</w:t>
      </w:r>
    </w:p>
    <w:p w:rsidR="005F1C87" w:rsidRPr="005F1C87" w:rsidRDefault="005F1C87" w:rsidP="005F1C87">
      <w:pPr>
        <w:jc w:val="center"/>
        <w:rPr>
          <w:b/>
          <w:sz w:val="28"/>
          <w:szCs w:val="28"/>
        </w:rPr>
      </w:pPr>
      <w:r w:rsidRPr="005F1C87">
        <w:rPr>
          <w:b/>
          <w:sz w:val="28"/>
          <w:szCs w:val="28"/>
        </w:rPr>
        <w:t xml:space="preserve">о верхнем пределе муниципального долга </w:t>
      </w:r>
    </w:p>
    <w:p w:rsidR="005F1C87" w:rsidRPr="005F1C87" w:rsidRDefault="005F1C87" w:rsidP="005F1C87">
      <w:pPr>
        <w:jc w:val="center"/>
        <w:rPr>
          <w:sz w:val="28"/>
          <w:szCs w:val="28"/>
        </w:rPr>
      </w:pPr>
      <w:r w:rsidRPr="005F1C87">
        <w:rPr>
          <w:b/>
          <w:sz w:val="28"/>
          <w:szCs w:val="28"/>
        </w:rPr>
        <w:t>Большемурашкинского района на 2019 год</w:t>
      </w:r>
    </w:p>
    <w:p w:rsidR="005F1C87" w:rsidRPr="005F1C87" w:rsidRDefault="005F1C87" w:rsidP="005F1C87">
      <w:pPr>
        <w:rPr>
          <w:sz w:val="28"/>
          <w:szCs w:val="28"/>
        </w:rPr>
      </w:pPr>
    </w:p>
    <w:p w:rsidR="005F1C87" w:rsidRPr="005F1C87" w:rsidRDefault="005F1C87" w:rsidP="005F1C87">
      <w:pPr>
        <w:rPr>
          <w:sz w:val="28"/>
          <w:szCs w:val="28"/>
        </w:rPr>
      </w:pPr>
    </w:p>
    <w:p w:rsidR="005F1C87" w:rsidRPr="005F1C87" w:rsidRDefault="005F1C87" w:rsidP="005F1C87">
      <w:pPr>
        <w:jc w:val="both"/>
        <w:rPr>
          <w:sz w:val="28"/>
          <w:szCs w:val="28"/>
        </w:rPr>
      </w:pPr>
      <w:r w:rsidRPr="005F1C87">
        <w:rPr>
          <w:sz w:val="28"/>
          <w:szCs w:val="28"/>
        </w:rPr>
        <w:t xml:space="preserve">        Верхний предел муниципального внутреннего долга Большемурашкинского района установлен в размере предельного объема муниципального долга, который составляет утвержденный общий годовой объем доходов районного бюджета без учета утвержденного объема безвозмездных поступлений и поступлений налоговых доходов по дополнительным нормативам.</w:t>
      </w:r>
    </w:p>
    <w:p w:rsidR="005F1C87" w:rsidRPr="005F1C87" w:rsidRDefault="005F1C87" w:rsidP="005F1C87">
      <w:pPr>
        <w:jc w:val="both"/>
        <w:rPr>
          <w:sz w:val="28"/>
          <w:szCs w:val="28"/>
        </w:rPr>
      </w:pPr>
    </w:p>
    <w:p w:rsidR="005F1C87" w:rsidRPr="005F1C87" w:rsidRDefault="005F1C87" w:rsidP="005F1C87">
      <w:pPr>
        <w:jc w:val="both"/>
        <w:rPr>
          <w:sz w:val="28"/>
          <w:szCs w:val="28"/>
        </w:rPr>
      </w:pPr>
      <w:r w:rsidRPr="005F1C87">
        <w:rPr>
          <w:sz w:val="28"/>
          <w:szCs w:val="28"/>
        </w:rPr>
        <w:t xml:space="preserve">                                                                                                                    (тыс.руб.)</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340"/>
        <w:gridCol w:w="2700"/>
        <w:gridCol w:w="2700"/>
      </w:tblGrid>
      <w:tr w:rsidR="005F1C87" w:rsidRPr="005F1C87" w:rsidTr="00D03C44">
        <w:tc>
          <w:tcPr>
            <w:tcW w:w="3060" w:type="dxa"/>
            <w:shd w:val="clear" w:color="auto" w:fill="auto"/>
          </w:tcPr>
          <w:p w:rsidR="005F1C87" w:rsidRPr="005F1C87" w:rsidRDefault="005F1C87" w:rsidP="005F1C87">
            <w:pPr>
              <w:jc w:val="center"/>
              <w:rPr>
                <w:sz w:val="28"/>
                <w:szCs w:val="28"/>
              </w:rPr>
            </w:pPr>
            <w:r w:rsidRPr="005F1C87">
              <w:rPr>
                <w:sz w:val="28"/>
                <w:szCs w:val="28"/>
              </w:rPr>
              <w:t>Планируемый общий годовой объем доходов районного бюджета</w:t>
            </w:r>
          </w:p>
        </w:tc>
        <w:tc>
          <w:tcPr>
            <w:tcW w:w="2340" w:type="dxa"/>
            <w:shd w:val="clear" w:color="auto" w:fill="auto"/>
          </w:tcPr>
          <w:p w:rsidR="005F1C87" w:rsidRPr="005F1C87" w:rsidRDefault="005F1C87" w:rsidP="005F1C87">
            <w:pPr>
              <w:jc w:val="center"/>
              <w:rPr>
                <w:sz w:val="28"/>
                <w:szCs w:val="28"/>
              </w:rPr>
            </w:pPr>
            <w:r w:rsidRPr="005F1C87">
              <w:rPr>
                <w:sz w:val="28"/>
                <w:szCs w:val="28"/>
              </w:rPr>
              <w:t>в т.ч. безвозмездные поступления</w:t>
            </w:r>
          </w:p>
        </w:tc>
        <w:tc>
          <w:tcPr>
            <w:tcW w:w="2700" w:type="dxa"/>
            <w:shd w:val="clear" w:color="auto" w:fill="auto"/>
          </w:tcPr>
          <w:p w:rsidR="005F1C87" w:rsidRPr="005F1C87" w:rsidRDefault="005F1C87" w:rsidP="005F1C87">
            <w:pPr>
              <w:jc w:val="center"/>
              <w:rPr>
                <w:sz w:val="28"/>
                <w:szCs w:val="28"/>
              </w:rPr>
            </w:pPr>
            <w:r w:rsidRPr="005F1C87">
              <w:rPr>
                <w:sz w:val="28"/>
                <w:szCs w:val="28"/>
              </w:rPr>
              <w:t>Сумма НДФЛ по дополнительным нормативам</w:t>
            </w:r>
          </w:p>
        </w:tc>
        <w:tc>
          <w:tcPr>
            <w:tcW w:w="2700" w:type="dxa"/>
            <w:shd w:val="clear" w:color="auto" w:fill="auto"/>
          </w:tcPr>
          <w:p w:rsidR="005F1C87" w:rsidRPr="005F1C87" w:rsidRDefault="005F1C87" w:rsidP="005F1C87">
            <w:pPr>
              <w:jc w:val="center"/>
              <w:rPr>
                <w:sz w:val="28"/>
                <w:szCs w:val="28"/>
              </w:rPr>
            </w:pPr>
            <w:r w:rsidRPr="005F1C87">
              <w:rPr>
                <w:sz w:val="28"/>
                <w:szCs w:val="28"/>
              </w:rPr>
              <w:t>Предельный объем муниципального долга</w:t>
            </w:r>
          </w:p>
        </w:tc>
      </w:tr>
      <w:tr w:rsidR="005F1C87" w:rsidRPr="005F1C87" w:rsidTr="00D03C44">
        <w:tc>
          <w:tcPr>
            <w:tcW w:w="3060" w:type="dxa"/>
            <w:shd w:val="clear" w:color="auto" w:fill="auto"/>
          </w:tcPr>
          <w:p w:rsidR="005F1C87" w:rsidRPr="005F1C87" w:rsidRDefault="005F1C87" w:rsidP="005F1C87">
            <w:pPr>
              <w:jc w:val="center"/>
              <w:rPr>
                <w:sz w:val="28"/>
                <w:szCs w:val="28"/>
              </w:rPr>
            </w:pPr>
            <w:r w:rsidRPr="005F1C87">
              <w:rPr>
                <w:sz w:val="28"/>
                <w:szCs w:val="28"/>
              </w:rPr>
              <w:t>366 480,4</w:t>
            </w:r>
          </w:p>
        </w:tc>
        <w:tc>
          <w:tcPr>
            <w:tcW w:w="2340" w:type="dxa"/>
            <w:shd w:val="clear" w:color="auto" w:fill="auto"/>
          </w:tcPr>
          <w:p w:rsidR="005F1C87" w:rsidRPr="005F1C87" w:rsidRDefault="005F1C87" w:rsidP="005F1C87">
            <w:pPr>
              <w:jc w:val="center"/>
              <w:rPr>
                <w:sz w:val="28"/>
                <w:szCs w:val="28"/>
              </w:rPr>
            </w:pPr>
            <w:r w:rsidRPr="005F1C87">
              <w:rPr>
                <w:sz w:val="28"/>
                <w:szCs w:val="28"/>
              </w:rPr>
              <w:t>282 396,4</w:t>
            </w:r>
          </w:p>
        </w:tc>
        <w:tc>
          <w:tcPr>
            <w:tcW w:w="2700" w:type="dxa"/>
            <w:shd w:val="clear" w:color="auto" w:fill="auto"/>
          </w:tcPr>
          <w:p w:rsidR="005F1C87" w:rsidRPr="005F1C87" w:rsidRDefault="005F1C87" w:rsidP="005F1C87">
            <w:pPr>
              <w:jc w:val="center"/>
              <w:rPr>
                <w:sz w:val="28"/>
                <w:szCs w:val="28"/>
              </w:rPr>
            </w:pPr>
            <w:r w:rsidRPr="005F1C87">
              <w:rPr>
                <w:sz w:val="28"/>
                <w:szCs w:val="28"/>
              </w:rPr>
              <w:t>67 804,8</w:t>
            </w:r>
          </w:p>
        </w:tc>
        <w:tc>
          <w:tcPr>
            <w:tcW w:w="2700" w:type="dxa"/>
            <w:shd w:val="clear" w:color="auto" w:fill="auto"/>
          </w:tcPr>
          <w:p w:rsidR="005F1C87" w:rsidRPr="005F1C87" w:rsidRDefault="005F1C87" w:rsidP="005F1C87">
            <w:pPr>
              <w:jc w:val="center"/>
              <w:rPr>
                <w:b/>
                <w:sz w:val="28"/>
                <w:szCs w:val="28"/>
              </w:rPr>
            </w:pPr>
            <w:r w:rsidRPr="005F1C87">
              <w:rPr>
                <w:b/>
                <w:sz w:val="28"/>
                <w:szCs w:val="28"/>
              </w:rPr>
              <w:t>16 279,2</w:t>
            </w:r>
          </w:p>
        </w:tc>
      </w:tr>
    </w:tbl>
    <w:p w:rsidR="005F1C87" w:rsidRPr="005F1C87" w:rsidRDefault="005F1C87" w:rsidP="005F1C87">
      <w:pPr>
        <w:jc w:val="both"/>
        <w:rPr>
          <w:sz w:val="28"/>
          <w:szCs w:val="28"/>
        </w:rPr>
      </w:pPr>
    </w:p>
    <w:p w:rsidR="005F1C87" w:rsidRPr="005F1C87" w:rsidRDefault="005F1C87" w:rsidP="005F1C87">
      <w:pPr>
        <w:jc w:val="center"/>
        <w:rPr>
          <w:b/>
          <w:sz w:val="28"/>
          <w:szCs w:val="28"/>
        </w:rPr>
      </w:pPr>
      <w:r w:rsidRPr="005F1C87">
        <w:rPr>
          <w:b/>
          <w:sz w:val="28"/>
          <w:szCs w:val="28"/>
        </w:rPr>
        <w:t>Расчет предельного объема муниципального долга</w:t>
      </w:r>
    </w:p>
    <w:p w:rsidR="005F1C87" w:rsidRPr="005F1C87" w:rsidRDefault="005F1C87" w:rsidP="005F1C87">
      <w:pPr>
        <w:jc w:val="center"/>
        <w:rPr>
          <w:b/>
          <w:sz w:val="28"/>
          <w:szCs w:val="28"/>
        </w:rPr>
      </w:pPr>
      <w:r w:rsidRPr="005F1C87">
        <w:rPr>
          <w:b/>
          <w:sz w:val="28"/>
          <w:szCs w:val="28"/>
        </w:rPr>
        <w:t>Большемурашкинского района на 2019 год</w:t>
      </w:r>
    </w:p>
    <w:p w:rsidR="005F1C87" w:rsidRPr="005F1C87" w:rsidRDefault="005F1C87" w:rsidP="005F1C87">
      <w:pPr>
        <w:jc w:val="center"/>
        <w:rPr>
          <w:sz w:val="28"/>
          <w:szCs w:val="28"/>
        </w:rPr>
      </w:pPr>
    </w:p>
    <w:p w:rsidR="005F1C87" w:rsidRPr="005F1C87" w:rsidRDefault="005F1C87" w:rsidP="005F1C87">
      <w:pPr>
        <w:rPr>
          <w:sz w:val="28"/>
          <w:szCs w:val="28"/>
        </w:rPr>
      </w:pPr>
      <w:r w:rsidRPr="005F1C87">
        <w:rPr>
          <w:sz w:val="28"/>
          <w:szCs w:val="28"/>
        </w:rPr>
        <w:t xml:space="preserve">Общий годовой объем доходов районного бюджета на 2019 год –  </w:t>
      </w:r>
      <w:r w:rsidRPr="005F1C87">
        <w:rPr>
          <w:b/>
          <w:sz w:val="28"/>
          <w:szCs w:val="28"/>
        </w:rPr>
        <w:t xml:space="preserve">366 480,4 </w:t>
      </w:r>
      <w:r w:rsidRPr="005F1C87">
        <w:rPr>
          <w:sz w:val="28"/>
          <w:szCs w:val="28"/>
        </w:rPr>
        <w:t>тыс.руб.</w:t>
      </w:r>
    </w:p>
    <w:p w:rsidR="005F1C87" w:rsidRPr="005F1C87" w:rsidRDefault="005F1C87" w:rsidP="005F1C87">
      <w:pPr>
        <w:rPr>
          <w:sz w:val="28"/>
          <w:szCs w:val="28"/>
        </w:rPr>
      </w:pPr>
      <w:r w:rsidRPr="005F1C87">
        <w:rPr>
          <w:sz w:val="28"/>
          <w:szCs w:val="28"/>
        </w:rPr>
        <w:t>в том числе:</w:t>
      </w:r>
    </w:p>
    <w:p w:rsidR="005F1C87" w:rsidRPr="005F1C87" w:rsidRDefault="005F1C87" w:rsidP="005F1C87">
      <w:pPr>
        <w:rPr>
          <w:sz w:val="28"/>
          <w:szCs w:val="28"/>
        </w:rPr>
      </w:pPr>
      <w:r w:rsidRPr="005F1C87">
        <w:rPr>
          <w:sz w:val="28"/>
          <w:szCs w:val="28"/>
        </w:rPr>
        <w:t xml:space="preserve">безвозмездные поступления – </w:t>
      </w:r>
      <w:r w:rsidRPr="005F1C87">
        <w:rPr>
          <w:b/>
          <w:sz w:val="28"/>
          <w:szCs w:val="28"/>
        </w:rPr>
        <w:t>282 396,4</w:t>
      </w:r>
      <w:r w:rsidRPr="005F1C87">
        <w:rPr>
          <w:sz w:val="28"/>
          <w:szCs w:val="28"/>
        </w:rPr>
        <w:t xml:space="preserve"> тыс.руб.</w:t>
      </w:r>
    </w:p>
    <w:p w:rsidR="005F1C87" w:rsidRPr="005F1C87" w:rsidRDefault="005F1C87" w:rsidP="005F1C87">
      <w:pPr>
        <w:rPr>
          <w:sz w:val="28"/>
          <w:szCs w:val="28"/>
        </w:rPr>
      </w:pPr>
      <w:r w:rsidRPr="005F1C87">
        <w:rPr>
          <w:sz w:val="28"/>
          <w:szCs w:val="28"/>
        </w:rPr>
        <w:t xml:space="preserve">налог на доходы физических лиц – </w:t>
      </w:r>
      <w:r w:rsidRPr="005F1C87">
        <w:rPr>
          <w:b/>
          <w:sz w:val="28"/>
          <w:szCs w:val="28"/>
        </w:rPr>
        <w:t>74 473,3</w:t>
      </w:r>
      <w:r w:rsidRPr="005F1C87">
        <w:rPr>
          <w:sz w:val="28"/>
          <w:szCs w:val="28"/>
        </w:rPr>
        <w:t xml:space="preserve"> тыс.руб.</w:t>
      </w:r>
    </w:p>
    <w:p w:rsidR="005F1C87" w:rsidRPr="005F1C87" w:rsidRDefault="005F1C87" w:rsidP="005F1C87">
      <w:pPr>
        <w:rPr>
          <w:sz w:val="28"/>
          <w:szCs w:val="28"/>
        </w:rPr>
      </w:pPr>
      <w:r w:rsidRPr="005F1C87">
        <w:rPr>
          <w:sz w:val="28"/>
          <w:szCs w:val="28"/>
        </w:rPr>
        <w:t>в том числе:</w:t>
      </w:r>
    </w:p>
    <w:p w:rsidR="005F1C87" w:rsidRPr="005F1C87" w:rsidRDefault="005F1C87" w:rsidP="005F1C87">
      <w:pPr>
        <w:rPr>
          <w:sz w:val="28"/>
          <w:szCs w:val="28"/>
        </w:rPr>
      </w:pPr>
      <w:r w:rsidRPr="005F1C87">
        <w:rPr>
          <w:sz w:val="28"/>
          <w:szCs w:val="28"/>
        </w:rPr>
        <w:t xml:space="preserve">- ндфл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 </w:t>
      </w:r>
      <w:r w:rsidRPr="005F1C87">
        <w:rPr>
          <w:b/>
          <w:sz w:val="28"/>
          <w:szCs w:val="28"/>
        </w:rPr>
        <w:t>53,4</w:t>
      </w:r>
      <w:r w:rsidRPr="005F1C87">
        <w:rPr>
          <w:sz w:val="28"/>
          <w:szCs w:val="28"/>
        </w:rPr>
        <w:t xml:space="preserve"> тыс.руб.  </w:t>
      </w:r>
    </w:p>
    <w:p w:rsidR="005F1C87" w:rsidRPr="005F1C87" w:rsidRDefault="005F1C87" w:rsidP="005F1C87">
      <w:pPr>
        <w:rPr>
          <w:sz w:val="28"/>
          <w:szCs w:val="28"/>
        </w:rPr>
      </w:pPr>
      <w:r w:rsidRPr="005F1C87">
        <w:rPr>
          <w:sz w:val="28"/>
          <w:szCs w:val="28"/>
        </w:rPr>
        <w:t xml:space="preserve">- по дополнительным нормативам –  </w:t>
      </w:r>
      <w:r w:rsidRPr="005F1C87">
        <w:rPr>
          <w:b/>
          <w:sz w:val="28"/>
          <w:szCs w:val="28"/>
        </w:rPr>
        <w:t>67 804,8</w:t>
      </w:r>
      <w:r w:rsidRPr="005F1C87">
        <w:rPr>
          <w:sz w:val="28"/>
          <w:szCs w:val="28"/>
        </w:rPr>
        <w:t xml:space="preserve"> тыс.руб.</w:t>
      </w:r>
    </w:p>
    <w:p w:rsidR="005F1C87" w:rsidRPr="005F1C87" w:rsidRDefault="005F1C87" w:rsidP="005F1C87">
      <w:pPr>
        <w:rPr>
          <w:sz w:val="28"/>
          <w:szCs w:val="28"/>
        </w:rPr>
      </w:pPr>
    </w:p>
    <w:p w:rsidR="005F1C87" w:rsidRPr="005F1C87" w:rsidRDefault="005F1C87" w:rsidP="005F1C87">
      <w:pPr>
        <w:rPr>
          <w:sz w:val="28"/>
          <w:szCs w:val="28"/>
        </w:rPr>
      </w:pPr>
      <w:r w:rsidRPr="005F1C87">
        <w:rPr>
          <w:sz w:val="28"/>
          <w:szCs w:val="28"/>
        </w:rPr>
        <w:t>Предельный объем муниципального долга Большемурашкинского района на 2019 год:</w:t>
      </w:r>
    </w:p>
    <w:p w:rsidR="005F1C87" w:rsidRPr="005F1C87" w:rsidRDefault="005F1C87" w:rsidP="00616458">
      <w:pPr>
        <w:rPr>
          <w:sz w:val="28"/>
          <w:szCs w:val="28"/>
        </w:rPr>
      </w:pPr>
      <w:r w:rsidRPr="005F1C87">
        <w:rPr>
          <w:b/>
          <w:sz w:val="28"/>
          <w:szCs w:val="28"/>
        </w:rPr>
        <w:t xml:space="preserve">366 480,4  – 282 396,4 – 67 804,8  = 16 279,2 тыс.руб </w:t>
      </w:r>
    </w:p>
    <w:p w:rsidR="005F1C87" w:rsidRPr="005F1C87" w:rsidRDefault="005F1C87" w:rsidP="005F1C87">
      <w:pPr>
        <w:jc w:val="both"/>
        <w:rPr>
          <w:sz w:val="28"/>
          <w:szCs w:val="28"/>
        </w:rPr>
      </w:pPr>
    </w:p>
    <w:p w:rsidR="005F1C87" w:rsidRPr="005F1C87" w:rsidRDefault="005F1C87" w:rsidP="005F1C87">
      <w:pPr>
        <w:jc w:val="center"/>
        <w:rPr>
          <w:b/>
          <w:sz w:val="28"/>
          <w:szCs w:val="28"/>
        </w:rPr>
      </w:pPr>
      <w:r w:rsidRPr="005F1C87">
        <w:rPr>
          <w:b/>
          <w:sz w:val="28"/>
          <w:szCs w:val="28"/>
        </w:rPr>
        <w:t>СВЕДЕНИЯ</w:t>
      </w:r>
    </w:p>
    <w:p w:rsidR="005F1C87" w:rsidRPr="005F1C87" w:rsidRDefault="005F1C87" w:rsidP="005F1C87">
      <w:pPr>
        <w:jc w:val="center"/>
        <w:rPr>
          <w:b/>
          <w:sz w:val="28"/>
          <w:szCs w:val="28"/>
        </w:rPr>
      </w:pPr>
      <w:r w:rsidRPr="005F1C87">
        <w:rPr>
          <w:b/>
          <w:sz w:val="28"/>
          <w:szCs w:val="28"/>
        </w:rPr>
        <w:t xml:space="preserve">о верхнем пределе муниципального долга </w:t>
      </w:r>
    </w:p>
    <w:p w:rsidR="005F1C87" w:rsidRPr="005F1C87" w:rsidRDefault="005F1C87" w:rsidP="005F1C87">
      <w:pPr>
        <w:jc w:val="center"/>
        <w:rPr>
          <w:sz w:val="28"/>
          <w:szCs w:val="28"/>
        </w:rPr>
      </w:pPr>
      <w:r w:rsidRPr="005F1C87">
        <w:rPr>
          <w:b/>
          <w:sz w:val="28"/>
          <w:szCs w:val="28"/>
        </w:rPr>
        <w:t>Большемурашкинского района на 2020 год</w:t>
      </w:r>
    </w:p>
    <w:p w:rsidR="005F1C87" w:rsidRPr="005F1C87" w:rsidRDefault="005F1C87" w:rsidP="005F1C87">
      <w:pPr>
        <w:rPr>
          <w:sz w:val="28"/>
          <w:szCs w:val="28"/>
        </w:rPr>
      </w:pPr>
    </w:p>
    <w:p w:rsidR="005F1C87" w:rsidRPr="005F1C87" w:rsidRDefault="005F1C87" w:rsidP="005F1C87">
      <w:pPr>
        <w:rPr>
          <w:sz w:val="28"/>
          <w:szCs w:val="28"/>
        </w:rPr>
      </w:pPr>
    </w:p>
    <w:p w:rsidR="005F1C87" w:rsidRPr="005F1C87" w:rsidRDefault="005F1C87" w:rsidP="005F1C87">
      <w:pPr>
        <w:jc w:val="both"/>
        <w:rPr>
          <w:sz w:val="28"/>
          <w:szCs w:val="28"/>
        </w:rPr>
      </w:pPr>
      <w:r w:rsidRPr="005F1C87">
        <w:rPr>
          <w:sz w:val="28"/>
          <w:szCs w:val="28"/>
        </w:rPr>
        <w:t xml:space="preserve">        Верхний предел муниципального внутреннего долга Большемурашкинского района установлен в размере предельного объема муниципального долга, который составляет утвержденный общий годовой объем доходов районного бюджета без учета утвержденного объема безвозмездных поступлений и поступлений налоговых доходов по дополнительным нормативам.</w:t>
      </w:r>
    </w:p>
    <w:p w:rsidR="005F1C87" w:rsidRPr="005F1C87" w:rsidRDefault="005F1C87" w:rsidP="005F1C87">
      <w:pPr>
        <w:jc w:val="both"/>
        <w:rPr>
          <w:sz w:val="28"/>
          <w:szCs w:val="28"/>
        </w:rPr>
      </w:pPr>
    </w:p>
    <w:p w:rsidR="005F1C87" w:rsidRPr="005F1C87" w:rsidRDefault="005F1C87" w:rsidP="005F1C87">
      <w:pPr>
        <w:jc w:val="both"/>
        <w:rPr>
          <w:sz w:val="28"/>
          <w:szCs w:val="28"/>
        </w:rPr>
      </w:pPr>
      <w:r w:rsidRPr="005F1C87">
        <w:rPr>
          <w:sz w:val="28"/>
          <w:szCs w:val="28"/>
        </w:rPr>
        <w:t xml:space="preserve">                                                                                                                    (тыс.руб.)</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340"/>
        <w:gridCol w:w="2700"/>
        <w:gridCol w:w="2700"/>
      </w:tblGrid>
      <w:tr w:rsidR="005F1C87" w:rsidRPr="005F1C87" w:rsidTr="00D03C44">
        <w:tc>
          <w:tcPr>
            <w:tcW w:w="3060" w:type="dxa"/>
            <w:shd w:val="clear" w:color="auto" w:fill="auto"/>
          </w:tcPr>
          <w:p w:rsidR="005F1C87" w:rsidRPr="005F1C87" w:rsidRDefault="005F1C87" w:rsidP="005F1C87">
            <w:pPr>
              <w:jc w:val="center"/>
              <w:rPr>
                <w:sz w:val="28"/>
                <w:szCs w:val="28"/>
              </w:rPr>
            </w:pPr>
            <w:r w:rsidRPr="005F1C87">
              <w:rPr>
                <w:sz w:val="28"/>
                <w:szCs w:val="28"/>
              </w:rPr>
              <w:t>Планируемый общий годовой объем доходов районного бюджета</w:t>
            </w:r>
          </w:p>
        </w:tc>
        <w:tc>
          <w:tcPr>
            <w:tcW w:w="2340" w:type="dxa"/>
            <w:shd w:val="clear" w:color="auto" w:fill="auto"/>
          </w:tcPr>
          <w:p w:rsidR="005F1C87" w:rsidRPr="005F1C87" w:rsidRDefault="005F1C87" w:rsidP="005F1C87">
            <w:pPr>
              <w:jc w:val="center"/>
              <w:rPr>
                <w:sz w:val="28"/>
                <w:szCs w:val="28"/>
              </w:rPr>
            </w:pPr>
            <w:r w:rsidRPr="005F1C87">
              <w:rPr>
                <w:sz w:val="28"/>
                <w:szCs w:val="28"/>
              </w:rPr>
              <w:t>в т.ч. безвозмездные поступления</w:t>
            </w:r>
          </w:p>
        </w:tc>
        <w:tc>
          <w:tcPr>
            <w:tcW w:w="2700" w:type="dxa"/>
            <w:shd w:val="clear" w:color="auto" w:fill="auto"/>
          </w:tcPr>
          <w:p w:rsidR="005F1C87" w:rsidRPr="005F1C87" w:rsidRDefault="005F1C87" w:rsidP="005F1C87">
            <w:pPr>
              <w:jc w:val="center"/>
              <w:rPr>
                <w:sz w:val="28"/>
                <w:szCs w:val="28"/>
              </w:rPr>
            </w:pPr>
            <w:r w:rsidRPr="005F1C87">
              <w:rPr>
                <w:sz w:val="28"/>
                <w:szCs w:val="28"/>
              </w:rPr>
              <w:t>Сумма НДФЛ по дополнительным нормативам</w:t>
            </w:r>
          </w:p>
        </w:tc>
        <w:tc>
          <w:tcPr>
            <w:tcW w:w="2700" w:type="dxa"/>
            <w:shd w:val="clear" w:color="auto" w:fill="auto"/>
          </w:tcPr>
          <w:p w:rsidR="005F1C87" w:rsidRPr="005F1C87" w:rsidRDefault="005F1C87" w:rsidP="005F1C87">
            <w:pPr>
              <w:jc w:val="center"/>
              <w:rPr>
                <w:sz w:val="28"/>
                <w:szCs w:val="28"/>
              </w:rPr>
            </w:pPr>
            <w:r w:rsidRPr="005F1C87">
              <w:rPr>
                <w:sz w:val="28"/>
                <w:szCs w:val="28"/>
              </w:rPr>
              <w:t>Предельный объем муниципального долга</w:t>
            </w:r>
          </w:p>
        </w:tc>
      </w:tr>
      <w:tr w:rsidR="005F1C87" w:rsidRPr="005F1C87" w:rsidTr="00D03C44">
        <w:tc>
          <w:tcPr>
            <w:tcW w:w="3060" w:type="dxa"/>
            <w:shd w:val="clear" w:color="auto" w:fill="auto"/>
          </w:tcPr>
          <w:p w:rsidR="005F1C87" w:rsidRPr="005F1C87" w:rsidRDefault="005F1C87" w:rsidP="005F1C87">
            <w:pPr>
              <w:jc w:val="center"/>
              <w:rPr>
                <w:sz w:val="28"/>
                <w:szCs w:val="28"/>
              </w:rPr>
            </w:pPr>
            <w:r w:rsidRPr="005F1C87">
              <w:rPr>
                <w:sz w:val="28"/>
                <w:szCs w:val="28"/>
              </w:rPr>
              <w:t>367 411,7</w:t>
            </w:r>
          </w:p>
        </w:tc>
        <w:tc>
          <w:tcPr>
            <w:tcW w:w="2340" w:type="dxa"/>
            <w:shd w:val="clear" w:color="auto" w:fill="auto"/>
          </w:tcPr>
          <w:p w:rsidR="005F1C87" w:rsidRPr="005F1C87" w:rsidRDefault="005F1C87" w:rsidP="005F1C87">
            <w:pPr>
              <w:jc w:val="center"/>
              <w:rPr>
                <w:sz w:val="28"/>
                <w:szCs w:val="28"/>
              </w:rPr>
            </w:pPr>
            <w:r w:rsidRPr="005F1C87">
              <w:rPr>
                <w:sz w:val="28"/>
                <w:szCs w:val="28"/>
              </w:rPr>
              <w:t>279 156,7</w:t>
            </w:r>
          </w:p>
        </w:tc>
        <w:tc>
          <w:tcPr>
            <w:tcW w:w="2700" w:type="dxa"/>
            <w:shd w:val="clear" w:color="auto" w:fill="auto"/>
          </w:tcPr>
          <w:p w:rsidR="005F1C87" w:rsidRPr="005F1C87" w:rsidRDefault="005F1C87" w:rsidP="005F1C87">
            <w:pPr>
              <w:jc w:val="center"/>
              <w:rPr>
                <w:sz w:val="28"/>
                <w:szCs w:val="28"/>
              </w:rPr>
            </w:pPr>
            <w:r w:rsidRPr="005F1C87">
              <w:rPr>
                <w:sz w:val="28"/>
                <w:szCs w:val="28"/>
              </w:rPr>
              <w:t>71 467,6</w:t>
            </w:r>
          </w:p>
        </w:tc>
        <w:tc>
          <w:tcPr>
            <w:tcW w:w="2700" w:type="dxa"/>
            <w:shd w:val="clear" w:color="auto" w:fill="auto"/>
          </w:tcPr>
          <w:p w:rsidR="005F1C87" w:rsidRPr="005F1C87" w:rsidRDefault="005F1C87" w:rsidP="005F1C87">
            <w:pPr>
              <w:jc w:val="center"/>
              <w:rPr>
                <w:b/>
                <w:sz w:val="28"/>
                <w:szCs w:val="28"/>
              </w:rPr>
            </w:pPr>
            <w:r w:rsidRPr="005F1C87">
              <w:rPr>
                <w:b/>
                <w:sz w:val="28"/>
                <w:szCs w:val="28"/>
              </w:rPr>
              <w:t>16 787,4</w:t>
            </w:r>
          </w:p>
        </w:tc>
      </w:tr>
    </w:tbl>
    <w:p w:rsidR="005F1C87" w:rsidRPr="005F1C87" w:rsidRDefault="005F1C87" w:rsidP="005F1C87">
      <w:pPr>
        <w:jc w:val="both"/>
        <w:rPr>
          <w:sz w:val="28"/>
          <w:szCs w:val="28"/>
        </w:rPr>
      </w:pPr>
    </w:p>
    <w:p w:rsidR="005F1C87" w:rsidRPr="005F1C87" w:rsidRDefault="005F1C87" w:rsidP="005F1C87">
      <w:pPr>
        <w:jc w:val="both"/>
        <w:rPr>
          <w:sz w:val="28"/>
          <w:szCs w:val="28"/>
        </w:rPr>
      </w:pPr>
    </w:p>
    <w:p w:rsidR="005F1C87" w:rsidRDefault="005F1C87" w:rsidP="005F1C87">
      <w:pPr>
        <w:jc w:val="both"/>
        <w:rPr>
          <w:sz w:val="28"/>
          <w:szCs w:val="28"/>
        </w:rPr>
      </w:pPr>
    </w:p>
    <w:p w:rsidR="00616458" w:rsidRPr="005F1C87" w:rsidRDefault="00616458" w:rsidP="005F1C87">
      <w:pPr>
        <w:jc w:val="both"/>
        <w:rPr>
          <w:sz w:val="28"/>
          <w:szCs w:val="28"/>
        </w:rPr>
      </w:pPr>
    </w:p>
    <w:p w:rsidR="005F1C87" w:rsidRPr="005F1C87" w:rsidRDefault="005F1C87" w:rsidP="005F1C87">
      <w:pPr>
        <w:jc w:val="center"/>
        <w:rPr>
          <w:b/>
          <w:sz w:val="28"/>
          <w:szCs w:val="28"/>
        </w:rPr>
      </w:pPr>
      <w:r w:rsidRPr="005F1C87">
        <w:rPr>
          <w:b/>
          <w:sz w:val="28"/>
          <w:szCs w:val="28"/>
        </w:rPr>
        <w:lastRenderedPageBreak/>
        <w:t>Расчет предельного объема муниципального долга</w:t>
      </w:r>
    </w:p>
    <w:p w:rsidR="005F1C87" w:rsidRPr="005F1C87" w:rsidRDefault="005F1C87" w:rsidP="005F1C87">
      <w:pPr>
        <w:jc w:val="center"/>
        <w:rPr>
          <w:b/>
          <w:sz w:val="28"/>
          <w:szCs w:val="28"/>
        </w:rPr>
      </w:pPr>
      <w:r w:rsidRPr="005F1C87">
        <w:rPr>
          <w:b/>
          <w:sz w:val="28"/>
          <w:szCs w:val="28"/>
        </w:rPr>
        <w:t>Большемурашкинского района на 2020 год</w:t>
      </w:r>
    </w:p>
    <w:p w:rsidR="005F1C87" w:rsidRPr="005F1C87" w:rsidRDefault="005F1C87" w:rsidP="005F1C87">
      <w:pPr>
        <w:jc w:val="center"/>
        <w:rPr>
          <w:sz w:val="28"/>
          <w:szCs w:val="28"/>
        </w:rPr>
      </w:pPr>
    </w:p>
    <w:p w:rsidR="005F1C87" w:rsidRPr="005F1C87" w:rsidRDefault="005F1C87" w:rsidP="005F1C87">
      <w:pPr>
        <w:rPr>
          <w:sz w:val="28"/>
          <w:szCs w:val="28"/>
        </w:rPr>
      </w:pPr>
      <w:bookmarkStart w:id="0" w:name="_GoBack"/>
      <w:bookmarkEnd w:id="0"/>
      <w:r w:rsidRPr="005F1C87">
        <w:rPr>
          <w:sz w:val="28"/>
          <w:szCs w:val="28"/>
        </w:rPr>
        <w:t xml:space="preserve">Общий годовой объем доходов районного бюджета на 2020 год –  </w:t>
      </w:r>
      <w:r w:rsidRPr="005F1C87">
        <w:rPr>
          <w:b/>
          <w:sz w:val="28"/>
          <w:szCs w:val="28"/>
        </w:rPr>
        <w:t xml:space="preserve">367 411,7 </w:t>
      </w:r>
      <w:r w:rsidRPr="005F1C87">
        <w:rPr>
          <w:sz w:val="28"/>
          <w:szCs w:val="28"/>
        </w:rPr>
        <w:t>тыс.руб.</w:t>
      </w:r>
    </w:p>
    <w:p w:rsidR="005F1C87" w:rsidRPr="005F1C87" w:rsidRDefault="005F1C87" w:rsidP="005F1C87">
      <w:pPr>
        <w:rPr>
          <w:sz w:val="28"/>
          <w:szCs w:val="28"/>
        </w:rPr>
      </w:pPr>
      <w:r w:rsidRPr="005F1C87">
        <w:rPr>
          <w:sz w:val="28"/>
          <w:szCs w:val="28"/>
        </w:rPr>
        <w:t>в том числе:</w:t>
      </w:r>
    </w:p>
    <w:p w:rsidR="005F1C87" w:rsidRPr="005F1C87" w:rsidRDefault="005F1C87" w:rsidP="005F1C87">
      <w:pPr>
        <w:rPr>
          <w:sz w:val="28"/>
          <w:szCs w:val="28"/>
        </w:rPr>
      </w:pPr>
      <w:r w:rsidRPr="005F1C87">
        <w:rPr>
          <w:sz w:val="28"/>
          <w:szCs w:val="28"/>
        </w:rPr>
        <w:t xml:space="preserve">безвозмездные поступления – </w:t>
      </w:r>
      <w:r w:rsidRPr="005F1C87">
        <w:rPr>
          <w:b/>
          <w:sz w:val="28"/>
          <w:szCs w:val="28"/>
        </w:rPr>
        <w:t>279 156,7</w:t>
      </w:r>
      <w:r w:rsidRPr="005F1C87">
        <w:rPr>
          <w:sz w:val="28"/>
          <w:szCs w:val="28"/>
        </w:rPr>
        <w:t xml:space="preserve"> тыс.руб.</w:t>
      </w:r>
    </w:p>
    <w:p w:rsidR="005F1C87" w:rsidRPr="005F1C87" w:rsidRDefault="005F1C87" w:rsidP="005F1C87">
      <w:pPr>
        <w:rPr>
          <w:sz w:val="28"/>
          <w:szCs w:val="28"/>
        </w:rPr>
      </w:pPr>
      <w:r w:rsidRPr="005F1C87">
        <w:rPr>
          <w:sz w:val="28"/>
          <w:szCs w:val="28"/>
        </w:rPr>
        <w:t xml:space="preserve">налог на доходы физических лиц – </w:t>
      </w:r>
      <w:r w:rsidRPr="005F1C87">
        <w:rPr>
          <w:b/>
          <w:sz w:val="28"/>
          <w:szCs w:val="28"/>
        </w:rPr>
        <w:t>78 495,6</w:t>
      </w:r>
      <w:r w:rsidRPr="005F1C87">
        <w:rPr>
          <w:sz w:val="28"/>
          <w:szCs w:val="28"/>
        </w:rPr>
        <w:t xml:space="preserve"> тыс.руб.</w:t>
      </w:r>
    </w:p>
    <w:p w:rsidR="005F1C87" w:rsidRPr="005F1C87" w:rsidRDefault="005F1C87" w:rsidP="005F1C87">
      <w:pPr>
        <w:rPr>
          <w:sz w:val="28"/>
          <w:szCs w:val="28"/>
        </w:rPr>
      </w:pPr>
      <w:r w:rsidRPr="005F1C87">
        <w:rPr>
          <w:sz w:val="28"/>
          <w:szCs w:val="28"/>
        </w:rPr>
        <w:t>в том числе:</w:t>
      </w:r>
    </w:p>
    <w:p w:rsidR="005F1C87" w:rsidRPr="005F1C87" w:rsidRDefault="005F1C87" w:rsidP="005F1C87">
      <w:pPr>
        <w:rPr>
          <w:sz w:val="28"/>
          <w:szCs w:val="28"/>
        </w:rPr>
      </w:pPr>
      <w:r w:rsidRPr="005F1C87">
        <w:rPr>
          <w:sz w:val="28"/>
          <w:szCs w:val="28"/>
        </w:rPr>
        <w:t xml:space="preserve">- ндфл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 </w:t>
      </w:r>
      <w:r w:rsidRPr="005F1C87">
        <w:rPr>
          <w:b/>
          <w:sz w:val="28"/>
          <w:szCs w:val="28"/>
        </w:rPr>
        <w:t>55,6</w:t>
      </w:r>
      <w:r w:rsidRPr="005F1C87">
        <w:rPr>
          <w:sz w:val="28"/>
          <w:szCs w:val="28"/>
        </w:rPr>
        <w:t xml:space="preserve"> тыс.руб.   </w:t>
      </w:r>
    </w:p>
    <w:p w:rsidR="005F1C87" w:rsidRPr="005F1C87" w:rsidRDefault="005F1C87" w:rsidP="005F1C87">
      <w:pPr>
        <w:rPr>
          <w:sz w:val="28"/>
          <w:szCs w:val="28"/>
        </w:rPr>
      </w:pPr>
      <w:r w:rsidRPr="005F1C87">
        <w:rPr>
          <w:sz w:val="28"/>
          <w:szCs w:val="28"/>
        </w:rPr>
        <w:t xml:space="preserve">- по дополнительным нормативам –  </w:t>
      </w:r>
      <w:r w:rsidRPr="005F1C87">
        <w:rPr>
          <w:b/>
          <w:sz w:val="28"/>
          <w:szCs w:val="28"/>
        </w:rPr>
        <w:t>71 467,6</w:t>
      </w:r>
      <w:r w:rsidRPr="005F1C87">
        <w:rPr>
          <w:sz w:val="28"/>
          <w:szCs w:val="28"/>
        </w:rPr>
        <w:t xml:space="preserve"> тыс.руб.</w:t>
      </w:r>
    </w:p>
    <w:p w:rsidR="005F1C87" w:rsidRPr="005F1C87" w:rsidRDefault="005F1C87" w:rsidP="005F1C87">
      <w:pPr>
        <w:rPr>
          <w:sz w:val="28"/>
          <w:szCs w:val="28"/>
        </w:rPr>
      </w:pPr>
    </w:p>
    <w:p w:rsidR="005F1C87" w:rsidRPr="005F1C87" w:rsidRDefault="005F1C87" w:rsidP="005F1C87">
      <w:pPr>
        <w:rPr>
          <w:sz w:val="28"/>
          <w:szCs w:val="28"/>
        </w:rPr>
      </w:pPr>
      <w:r w:rsidRPr="005F1C87">
        <w:rPr>
          <w:sz w:val="28"/>
          <w:szCs w:val="28"/>
        </w:rPr>
        <w:t>Предельный объем муниципального долга Большемурашкинского района на 2020 год:</w:t>
      </w:r>
    </w:p>
    <w:p w:rsidR="005F1C87" w:rsidRPr="005F1C87" w:rsidRDefault="005F1C87" w:rsidP="005F1C87">
      <w:pPr>
        <w:rPr>
          <w:sz w:val="28"/>
          <w:szCs w:val="28"/>
        </w:rPr>
      </w:pPr>
      <w:r w:rsidRPr="005F1C87">
        <w:rPr>
          <w:b/>
          <w:sz w:val="28"/>
          <w:szCs w:val="28"/>
        </w:rPr>
        <w:t xml:space="preserve">367 411,7  – 279 156,7  – 71 467,6  = 16 787,4 тыс.руб. </w:t>
      </w:r>
    </w:p>
    <w:p w:rsidR="005F1C87" w:rsidRPr="005F1C87" w:rsidRDefault="005F1C87" w:rsidP="005F1C87">
      <w:pPr>
        <w:jc w:val="both"/>
        <w:rPr>
          <w:sz w:val="28"/>
          <w:szCs w:val="28"/>
        </w:rPr>
      </w:pPr>
    </w:p>
    <w:p w:rsidR="005F1C87" w:rsidRPr="005F1C87" w:rsidRDefault="005F1C87" w:rsidP="005F1C87">
      <w:pPr>
        <w:jc w:val="both"/>
        <w:rPr>
          <w:sz w:val="28"/>
          <w:szCs w:val="28"/>
        </w:rPr>
      </w:pPr>
    </w:p>
    <w:p w:rsidR="005F1C87" w:rsidRPr="005F1C87" w:rsidRDefault="005F1C87" w:rsidP="005F1C87">
      <w:pPr>
        <w:jc w:val="both"/>
        <w:rPr>
          <w:sz w:val="28"/>
          <w:szCs w:val="28"/>
        </w:rPr>
      </w:pPr>
    </w:p>
    <w:p w:rsidR="005F1C87" w:rsidRPr="005F1C87" w:rsidRDefault="005F1C87" w:rsidP="005F1C87">
      <w:pPr>
        <w:jc w:val="both"/>
        <w:rPr>
          <w:sz w:val="28"/>
          <w:szCs w:val="28"/>
        </w:rPr>
      </w:pPr>
    </w:p>
    <w:p w:rsidR="005F1C87" w:rsidRPr="005F1C87" w:rsidRDefault="005F1C87" w:rsidP="005F1C87">
      <w:pPr>
        <w:jc w:val="both"/>
        <w:rPr>
          <w:sz w:val="28"/>
          <w:szCs w:val="28"/>
        </w:rPr>
      </w:pPr>
    </w:p>
    <w:p w:rsidR="005F1C87" w:rsidRPr="005F1C87" w:rsidRDefault="005F1C87" w:rsidP="005F1C87">
      <w:pPr>
        <w:jc w:val="both"/>
        <w:rPr>
          <w:sz w:val="28"/>
          <w:szCs w:val="28"/>
        </w:rPr>
      </w:pPr>
    </w:p>
    <w:p w:rsidR="005F1C87" w:rsidRPr="005F1C87" w:rsidRDefault="005F1C87" w:rsidP="005F1C87">
      <w:pPr>
        <w:jc w:val="both"/>
        <w:rPr>
          <w:color w:val="FF0000"/>
          <w:sz w:val="28"/>
          <w:szCs w:val="28"/>
        </w:rPr>
      </w:pPr>
    </w:p>
    <w:p w:rsidR="005F1C87" w:rsidRPr="005F1C87" w:rsidRDefault="005F1C87" w:rsidP="005F1C87">
      <w:pPr>
        <w:jc w:val="both"/>
        <w:rPr>
          <w:color w:val="FF0000"/>
          <w:sz w:val="28"/>
          <w:szCs w:val="28"/>
        </w:rPr>
      </w:pPr>
    </w:p>
    <w:p w:rsidR="005F1C87" w:rsidRPr="0083255D" w:rsidRDefault="005F1C87" w:rsidP="005F1C87"/>
    <w:sectPr w:rsidR="005F1C87" w:rsidRPr="0083255D" w:rsidSect="0061645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66920"/>
    <w:multiLevelType w:val="multilevel"/>
    <w:tmpl w:val="452ABF3E"/>
    <w:lvl w:ilvl="0">
      <w:start w:val="1"/>
      <w:numFmt w:val="decimal"/>
      <w:lvlText w:val="%1."/>
      <w:lvlJc w:val="left"/>
      <w:pPr>
        <w:ind w:left="220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6D"/>
    <w:rsid w:val="00044DB2"/>
    <w:rsid w:val="000928DE"/>
    <w:rsid w:val="000F3946"/>
    <w:rsid w:val="00136F66"/>
    <w:rsid w:val="0014020F"/>
    <w:rsid w:val="00170108"/>
    <w:rsid w:val="00190E5C"/>
    <w:rsid w:val="00192235"/>
    <w:rsid w:val="001A297E"/>
    <w:rsid w:val="001A4420"/>
    <w:rsid w:val="00207041"/>
    <w:rsid w:val="00236F71"/>
    <w:rsid w:val="00246073"/>
    <w:rsid w:val="00260060"/>
    <w:rsid w:val="002D4518"/>
    <w:rsid w:val="0031108A"/>
    <w:rsid w:val="00312CD9"/>
    <w:rsid w:val="00322D6D"/>
    <w:rsid w:val="003320DD"/>
    <w:rsid w:val="00335442"/>
    <w:rsid w:val="00375CAB"/>
    <w:rsid w:val="00401418"/>
    <w:rsid w:val="004575B2"/>
    <w:rsid w:val="0048462D"/>
    <w:rsid w:val="004F26E9"/>
    <w:rsid w:val="004F67D5"/>
    <w:rsid w:val="00506A35"/>
    <w:rsid w:val="005109EF"/>
    <w:rsid w:val="005175CB"/>
    <w:rsid w:val="00535652"/>
    <w:rsid w:val="005443D8"/>
    <w:rsid w:val="0054517F"/>
    <w:rsid w:val="00557264"/>
    <w:rsid w:val="00564F08"/>
    <w:rsid w:val="00565D29"/>
    <w:rsid w:val="005735F5"/>
    <w:rsid w:val="00585B16"/>
    <w:rsid w:val="005A1AC4"/>
    <w:rsid w:val="005B68E1"/>
    <w:rsid w:val="005C00AD"/>
    <w:rsid w:val="005C51B6"/>
    <w:rsid w:val="005F1C87"/>
    <w:rsid w:val="00603135"/>
    <w:rsid w:val="00616458"/>
    <w:rsid w:val="006A5DFA"/>
    <w:rsid w:val="006A7983"/>
    <w:rsid w:val="006C606C"/>
    <w:rsid w:val="007004C5"/>
    <w:rsid w:val="0073689C"/>
    <w:rsid w:val="00777E9A"/>
    <w:rsid w:val="007B5D61"/>
    <w:rsid w:val="007C26F8"/>
    <w:rsid w:val="007C2C6C"/>
    <w:rsid w:val="007E549F"/>
    <w:rsid w:val="007E5BEE"/>
    <w:rsid w:val="008315F8"/>
    <w:rsid w:val="00881847"/>
    <w:rsid w:val="008A7EAB"/>
    <w:rsid w:val="008B69CC"/>
    <w:rsid w:val="008B7FF5"/>
    <w:rsid w:val="00907E2E"/>
    <w:rsid w:val="009558B2"/>
    <w:rsid w:val="009707A8"/>
    <w:rsid w:val="009A2FDE"/>
    <w:rsid w:val="009C38AE"/>
    <w:rsid w:val="00A071A6"/>
    <w:rsid w:val="00A120A1"/>
    <w:rsid w:val="00A26FD9"/>
    <w:rsid w:val="00A97B20"/>
    <w:rsid w:val="00A97FCD"/>
    <w:rsid w:val="00AE1858"/>
    <w:rsid w:val="00AF50F3"/>
    <w:rsid w:val="00B01E01"/>
    <w:rsid w:val="00B25B54"/>
    <w:rsid w:val="00B270FF"/>
    <w:rsid w:val="00B41A06"/>
    <w:rsid w:val="00B609F4"/>
    <w:rsid w:val="00B637E7"/>
    <w:rsid w:val="00BA0BEF"/>
    <w:rsid w:val="00BB5CC1"/>
    <w:rsid w:val="00BB77C2"/>
    <w:rsid w:val="00BD66C1"/>
    <w:rsid w:val="00BE2300"/>
    <w:rsid w:val="00C04110"/>
    <w:rsid w:val="00C23172"/>
    <w:rsid w:val="00C76AA3"/>
    <w:rsid w:val="00C917EC"/>
    <w:rsid w:val="00C920FD"/>
    <w:rsid w:val="00CA11A5"/>
    <w:rsid w:val="00D272A4"/>
    <w:rsid w:val="00D37B95"/>
    <w:rsid w:val="00D61195"/>
    <w:rsid w:val="00D90E70"/>
    <w:rsid w:val="00DF29BF"/>
    <w:rsid w:val="00DF592B"/>
    <w:rsid w:val="00E103CE"/>
    <w:rsid w:val="00E57F5F"/>
    <w:rsid w:val="00E62588"/>
    <w:rsid w:val="00E6310A"/>
    <w:rsid w:val="00E9003B"/>
    <w:rsid w:val="00E96BD7"/>
    <w:rsid w:val="00EB6CD3"/>
    <w:rsid w:val="00EC6A8E"/>
    <w:rsid w:val="00EF643D"/>
    <w:rsid w:val="00F30854"/>
    <w:rsid w:val="00F51479"/>
    <w:rsid w:val="00F71B94"/>
    <w:rsid w:val="00FC2D82"/>
    <w:rsid w:val="00FC3F61"/>
    <w:rsid w:val="00FD41F8"/>
    <w:rsid w:val="00FE3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1479"/>
    <w:pPr>
      <w:keepNext/>
      <w:jc w:val="center"/>
      <w:outlineLvl w:val="0"/>
    </w:pPr>
    <w:rPr>
      <w:rFonts w:ascii="Bookman Old Style" w:hAnsi="Bookman Old Style"/>
      <w:b/>
      <w:bCs/>
    </w:rPr>
  </w:style>
  <w:style w:type="paragraph" w:styleId="2">
    <w:name w:val="heading 2"/>
    <w:basedOn w:val="a"/>
    <w:next w:val="a"/>
    <w:link w:val="20"/>
    <w:unhideWhenUsed/>
    <w:qFormat/>
    <w:rsid w:val="005F1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F1C87"/>
    <w:pPr>
      <w:keepNext/>
      <w:outlineLvl w:val="2"/>
    </w:pPr>
    <w:rPr>
      <w:b/>
      <w:bCs/>
      <w:sz w:val="22"/>
    </w:rPr>
  </w:style>
  <w:style w:type="paragraph" w:styleId="4">
    <w:name w:val="heading 4"/>
    <w:basedOn w:val="a"/>
    <w:next w:val="a"/>
    <w:link w:val="40"/>
    <w:uiPriority w:val="9"/>
    <w:qFormat/>
    <w:rsid w:val="005F1C87"/>
    <w:pPr>
      <w:keepNext/>
      <w:autoSpaceDE w:val="0"/>
      <w:autoSpaceDN w:val="0"/>
      <w:spacing w:before="240" w:after="60"/>
      <w:outlineLvl w:val="3"/>
    </w:pPr>
    <w:rPr>
      <w:b/>
      <w:bCs/>
      <w:kern w:val="32"/>
      <w:sz w:val="28"/>
      <w:szCs w:val="28"/>
    </w:rPr>
  </w:style>
  <w:style w:type="paragraph" w:styleId="5">
    <w:name w:val="heading 5"/>
    <w:basedOn w:val="a"/>
    <w:next w:val="a"/>
    <w:link w:val="50"/>
    <w:uiPriority w:val="9"/>
    <w:qFormat/>
    <w:rsid w:val="005F1C87"/>
    <w:pPr>
      <w:keepNext/>
      <w:autoSpaceDE w:val="0"/>
      <w:autoSpaceDN w:val="0"/>
      <w:outlineLvl w:val="4"/>
    </w:pPr>
    <w:rPr>
      <w:color w:val="000000"/>
      <w:sz w:val="28"/>
      <w:szCs w:val="28"/>
    </w:rPr>
  </w:style>
  <w:style w:type="paragraph" w:styleId="6">
    <w:name w:val="heading 6"/>
    <w:basedOn w:val="a"/>
    <w:next w:val="a"/>
    <w:link w:val="60"/>
    <w:uiPriority w:val="9"/>
    <w:unhideWhenUsed/>
    <w:qFormat/>
    <w:rsid w:val="005F1C8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F1C8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479"/>
    <w:rPr>
      <w:rFonts w:ascii="Bookman Old Style" w:eastAsia="Times New Roman" w:hAnsi="Bookman Old Style" w:cs="Times New Roman"/>
      <w:b/>
      <w:bCs/>
      <w:sz w:val="24"/>
      <w:szCs w:val="24"/>
      <w:lang w:eastAsia="ru-RU"/>
    </w:rPr>
  </w:style>
  <w:style w:type="paragraph" w:styleId="a3">
    <w:name w:val="Title"/>
    <w:basedOn w:val="a"/>
    <w:link w:val="a4"/>
    <w:uiPriority w:val="10"/>
    <w:qFormat/>
    <w:rsid w:val="00F51479"/>
    <w:pPr>
      <w:jc w:val="center"/>
    </w:pPr>
    <w:rPr>
      <w:rFonts w:ascii="Bookman Old Style" w:hAnsi="Bookman Old Style"/>
      <w:sz w:val="28"/>
    </w:rPr>
  </w:style>
  <w:style w:type="character" w:customStyle="1" w:styleId="a4">
    <w:name w:val="Название Знак"/>
    <w:basedOn w:val="a0"/>
    <w:link w:val="a3"/>
    <w:uiPriority w:val="10"/>
    <w:rsid w:val="00F51479"/>
    <w:rPr>
      <w:rFonts w:ascii="Bookman Old Style" w:eastAsia="Times New Roman" w:hAnsi="Bookman Old Style" w:cs="Times New Roman"/>
      <w:sz w:val="28"/>
      <w:szCs w:val="24"/>
      <w:lang w:eastAsia="ru-RU"/>
    </w:rPr>
  </w:style>
  <w:style w:type="paragraph" w:customStyle="1" w:styleId="ConsNormal">
    <w:name w:val="ConsNormal"/>
    <w:uiPriority w:val="99"/>
    <w:rsid w:val="00F51479"/>
    <w:pPr>
      <w:autoSpaceDE w:val="0"/>
      <w:autoSpaceDN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rsid w:val="00F51479"/>
    <w:pPr>
      <w:overflowPunct w:val="0"/>
      <w:autoSpaceDE w:val="0"/>
      <w:autoSpaceDN w:val="0"/>
      <w:adjustRightInd w:val="0"/>
      <w:spacing w:after="120"/>
      <w:textAlignment w:val="baseline"/>
    </w:pPr>
    <w:rPr>
      <w:kern w:val="32"/>
    </w:rPr>
  </w:style>
  <w:style w:type="character" w:customStyle="1" w:styleId="a6">
    <w:name w:val="Основной текст Знак"/>
    <w:basedOn w:val="a0"/>
    <w:link w:val="a5"/>
    <w:uiPriority w:val="99"/>
    <w:rsid w:val="00F51479"/>
    <w:rPr>
      <w:rFonts w:ascii="Times New Roman" w:eastAsia="Times New Roman" w:hAnsi="Times New Roman" w:cs="Times New Roman"/>
      <w:kern w:val="32"/>
      <w:sz w:val="24"/>
      <w:szCs w:val="24"/>
      <w:lang w:eastAsia="ru-RU"/>
    </w:rPr>
  </w:style>
  <w:style w:type="paragraph" w:customStyle="1" w:styleId="Times12">
    <w:name w:val="Times12"/>
    <w:basedOn w:val="a"/>
    <w:rsid w:val="00F51479"/>
    <w:pPr>
      <w:autoSpaceDE w:val="0"/>
      <w:autoSpaceDN w:val="0"/>
      <w:ind w:firstLine="709"/>
      <w:jc w:val="both"/>
    </w:pPr>
  </w:style>
  <w:style w:type="paragraph" w:customStyle="1" w:styleId="ConsPlusNormal">
    <w:name w:val="ConsPlusNormal"/>
    <w:rsid w:val="00AE1858"/>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nhideWhenUsed/>
    <w:rsid w:val="007004C5"/>
    <w:rPr>
      <w:rFonts w:ascii="Tahoma" w:hAnsi="Tahoma" w:cs="Tahoma"/>
      <w:sz w:val="16"/>
      <w:szCs w:val="16"/>
    </w:rPr>
  </w:style>
  <w:style w:type="character" w:customStyle="1" w:styleId="a8">
    <w:name w:val="Текст выноски Знак"/>
    <w:basedOn w:val="a0"/>
    <w:link w:val="a7"/>
    <w:rsid w:val="007004C5"/>
    <w:rPr>
      <w:rFonts w:ascii="Tahoma" w:eastAsia="Times New Roman" w:hAnsi="Tahoma" w:cs="Tahoma"/>
      <w:sz w:val="16"/>
      <w:szCs w:val="16"/>
      <w:lang w:eastAsia="ru-RU"/>
    </w:rPr>
  </w:style>
  <w:style w:type="character" w:customStyle="1" w:styleId="20">
    <w:name w:val="Заголовок 2 Знак"/>
    <w:basedOn w:val="a0"/>
    <w:link w:val="2"/>
    <w:rsid w:val="005F1C87"/>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rsid w:val="005F1C8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5F1C87"/>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uiPriority w:val="9"/>
    <w:rsid w:val="005F1C87"/>
    <w:rPr>
      <w:rFonts w:ascii="Times New Roman" w:eastAsia="Times New Roman" w:hAnsi="Times New Roman" w:cs="Times New Roman"/>
      <w:b/>
      <w:bCs/>
      <w:szCs w:val="24"/>
      <w:lang w:eastAsia="ru-RU"/>
    </w:rPr>
  </w:style>
  <w:style w:type="character" w:customStyle="1" w:styleId="40">
    <w:name w:val="Заголовок 4 Знак"/>
    <w:basedOn w:val="a0"/>
    <w:link w:val="4"/>
    <w:uiPriority w:val="9"/>
    <w:rsid w:val="005F1C87"/>
    <w:rPr>
      <w:rFonts w:ascii="Times New Roman" w:eastAsia="Times New Roman" w:hAnsi="Times New Roman" w:cs="Times New Roman"/>
      <w:b/>
      <w:bCs/>
      <w:kern w:val="32"/>
      <w:sz w:val="28"/>
      <w:szCs w:val="28"/>
      <w:lang w:eastAsia="ru-RU"/>
    </w:rPr>
  </w:style>
  <w:style w:type="character" w:customStyle="1" w:styleId="50">
    <w:name w:val="Заголовок 5 Знак"/>
    <w:basedOn w:val="a0"/>
    <w:link w:val="5"/>
    <w:uiPriority w:val="9"/>
    <w:rsid w:val="005F1C87"/>
    <w:rPr>
      <w:rFonts w:ascii="Times New Roman" w:eastAsia="Times New Roman" w:hAnsi="Times New Roman" w:cs="Times New Roman"/>
      <w:color w:val="000000"/>
      <w:sz w:val="28"/>
      <w:szCs w:val="28"/>
      <w:lang w:eastAsia="ru-RU"/>
    </w:rPr>
  </w:style>
  <w:style w:type="table" w:styleId="a9">
    <w:name w:val="Table Grid"/>
    <w:basedOn w:val="a1"/>
    <w:uiPriority w:val="59"/>
    <w:rsid w:val="005F1C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5F1C87"/>
  </w:style>
  <w:style w:type="paragraph" w:styleId="ab">
    <w:name w:val="header"/>
    <w:basedOn w:val="a"/>
    <w:link w:val="ac"/>
    <w:uiPriority w:val="99"/>
    <w:rsid w:val="005F1C87"/>
    <w:pPr>
      <w:tabs>
        <w:tab w:val="center" w:pos="4677"/>
        <w:tab w:val="right" w:pos="9355"/>
      </w:tabs>
    </w:pPr>
  </w:style>
  <w:style w:type="character" w:customStyle="1" w:styleId="ac">
    <w:name w:val="Верхний колонтитул Знак"/>
    <w:basedOn w:val="a0"/>
    <w:link w:val="ab"/>
    <w:uiPriority w:val="99"/>
    <w:rsid w:val="005F1C87"/>
    <w:rPr>
      <w:rFonts w:ascii="Times New Roman" w:eastAsia="Times New Roman" w:hAnsi="Times New Roman" w:cs="Times New Roman"/>
      <w:sz w:val="24"/>
      <w:szCs w:val="24"/>
      <w:lang w:eastAsia="ru-RU"/>
    </w:rPr>
  </w:style>
  <w:style w:type="paragraph" w:styleId="ad">
    <w:name w:val="Document Map"/>
    <w:basedOn w:val="a"/>
    <w:link w:val="ae"/>
    <w:uiPriority w:val="99"/>
    <w:rsid w:val="005F1C87"/>
    <w:pPr>
      <w:shd w:val="clear" w:color="auto" w:fill="000080"/>
    </w:pPr>
    <w:rPr>
      <w:rFonts w:ascii="Tahoma" w:hAnsi="Tahoma" w:cs="Tahoma"/>
      <w:sz w:val="20"/>
      <w:szCs w:val="20"/>
    </w:rPr>
  </w:style>
  <w:style w:type="character" w:customStyle="1" w:styleId="ae">
    <w:name w:val="Схема документа Знак"/>
    <w:basedOn w:val="a0"/>
    <w:link w:val="ad"/>
    <w:uiPriority w:val="99"/>
    <w:rsid w:val="005F1C87"/>
    <w:rPr>
      <w:rFonts w:ascii="Tahoma" w:eastAsia="Times New Roman" w:hAnsi="Tahoma" w:cs="Tahoma"/>
      <w:sz w:val="20"/>
      <w:szCs w:val="20"/>
      <w:shd w:val="clear" w:color="auto" w:fill="000080"/>
      <w:lang w:eastAsia="ru-RU"/>
    </w:rPr>
  </w:style>
  <w:style w:type="paragraph" w:customStyle="1" w:styleId="Eiiey">
    <w:name w:val="Eiiey"/>
    <w:basedOn w:val="a"/>
    <w:rsid w:val="005F1C87"/>
    <w:pPr>
      <w:autoSpaceDE w:val="0"/>
      <w:autoSpaceDN w:val="0"/>
      <w:spacing w:before="240"/>
      <w:ind w:left="547" w:hanging="547"/>
    </w:pPr>
    <w:rPr>
      <w:rFonts w:ascii="Courier New" w:hAnsi="Courier New" w:cs="Courier New"/>
    </w:rPr>
  </w:style>
  <w:style w:type="paragraph" w:customStyle="1" w:styleId="ConsPlusTitle">
    <w:name w:val="ConsPlusTitle"/>
    <w:rsid w:val="005F1C87"/>
    <w:pPr>
      <w:widowControl w:val="0"/>
      <w:autoSpaceDE w:val="0"/>
      <w:autoSpaceDN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5F1C87"/>
    <w:pPr>
      <w:overflowPunct w:val="0"/>
      <w:autoSpaceDE w:val="0"/>
      <w:autoSpaceDN w:val="0"/>
      <w:adjustRightInd w:val="0"/>
      <w:spacing w:after="0" w:line="240" w:lineRule="auto"/>
    </w:pPr>
    <w:rPr>
      <w:rFonts w:ascii="Times New Roman" w:eastAsia="Times New Roman" w:hAnsi="Times New Roman" w:cs="Times New Roman"/>
      <w:kern w:val="32"/>
      <w:sz w:val="24"/>
      <w:szCs w:val="24"/>
      <w:lang w:eastAsia="ru-RU"/>
    </w:rPr>
  </w:style>
  <w:style w:type="paragraph" w:styleId="af0">
    <w:name w:val="List Paragraph"/>
    <w:basedOn w:val="a"/>
    <w:uiPriority w:val="34"/>
    <w:qFormat/>
    <w:rsid w:val="005F1C87"/>
    <w:pPr>
      <w:overflowPunct w:val="0"/>
      <w:autoSpaceDE w:val="0"/>
      <w:autoSpaceDN w:val="0"/>
      <w:adjustRightInd w:val="0"/>
      <w:spacing w:after="120"/>
      <w:ind w:left="720"/>
      <w:contextualSpacing/>
    </w:pPr>
    <w:rPr>
      <w:kern w:val="32"/>
    </w:rPr>
  </w:style>
  <w:style w:type="paragraph" w:customStyle="1" w:styleId="Iaaoiueaaan">
    <w:name w:val="Ia?aoiue aa?an"/>
    <w:basedOn w:val="af1"/>
    <w:next w:val="af2"/>
    <w:rsid w:val="005F1C87"/>
    <w:pPr>
      <w:keepLines/>
      <w:framePr w:w="0" w:hRule="auto" w:hSpace="0" w:wrap="auto" w:hAnchor="text" w:xAlign="left" w:yAlign="inline"/>
      <w:spacing w:after="0"/>
      <w:ind w:left="4680"/>
    </w:pPr>
    <w:rPr>
      <w:rFonts w:ascii="Courier New" w:hAnsi="Courier New" w:cs="Courier New"/>
      <w:kern w:val="0"/>
    </w:rPr>
  </w:style>
  <w:style w:type="paragraph" w:styleId="af1">
    <w:name w:val="envelope address"/>
    <w:basedOn w:val="a"/>
    <w:uiPriority w:val="99"/>
    <w:rsid w:val="005F1C87"/>
    <w:pPr>
      <w:framePr w:w="7920" w:h="1980" w:hRule="exact" w:hSpace="180" w:wrap="auto" w:hAnchor="page" w:xAlign="center" w:yAlign="bottom"/>
      <w:overflowPunct w:val="0"/>
      <w:autoSpaceDE w:val="0"/>
      <w:autoSpaceDN w:val="0"/>
      <w:adjustRightInd w:val="0"/>
      <w:spacing w:after="120"/>
      <w:ind w:left="2880"/>
      <w:textAlignment w:val="baseline"/>
    </w:pPr>
    <w:rPr>
      <w:rFonts w:ascii="Arial" w:hAnsi="Arial" w:cs="Arial"/>
      <w:kern w:val="32"/>
    </w:rPr>
  </w:style>
  <w:style w:type="paragraph" w:styleId="af2">
    <w:name w:val="Date"/>
    <w:basedOn w:val="a"/>
    <w:next w:val="a"/>
    <w:link w:val="af3"/>
    <w:uiPriority w:val="99"/>
    <w:rsid w:val="005F1C87"/>
    <w:pPr>
      <w:overflowPunct w:val="0"/>
      <w:autoSpaceDE w:val="0"/>
      <w:autoSpaceDN w:val="0"/>
      <w:adjustRightInd w:val="0"/>
      <w:spacing w:after="720"/>
      <w:ind w:left="4680"/>
      <w:textAlignment w:val="baseline"/>
    </w:pPr>
    <w:rPr>
      <w:rFonts w:ascii="Courier New" w:hAnsi="Courier New" w:cs="Courier New"/>
    </w:rPr>
  </w:style>
  <w:style w:type="character" w:customStyle="1" w:styleId="af3">
    <w:name w:val="Дата Знак"/>
    <w:basedOn w:val="a0"/>
    <w:link w:val="af2"/>
    <w:uiPriority w:val="99"/>
    <w:rsid w:val="005F1C87"/>
    <w:rPr>
      <w:rFonts w:ascii="Courier New" w:eastAsia="Times New Roman" w:hAnsi="Courier New" w:cs="Courier New"/>
      <w:sz w:val="24"/>
      <w:szCs w:val="24"/>
      <w:lang w:eastAsia="ru-RU"/>
    </w:rPr>
  </w:style>
  <w:style w:type="paragraph" w:customStyle="1" w:styleId="NoieaAieiaiea">
    <w:name w:val="No?iea Aieiaiea"/>
    <w:basedOn w:val="a"/>
    <w:next w:val="af4"/>
    <w:rsid w:val="005F1C87"/>
    <w:pPr>
      <w:overflowPunct w:val="0"/>
      <w:autoSpaceDE w:val="0"/>
      <w:autoSpaceDN w:val="0"/>
      <w:adjustRightInd w:val="0"/>
      <w:spacing w:before="240"/>
      <w:jc w:val="center"/>
      <w:textAlignment w:val="baseline"/>
    </w:pPr>
    <w:rPr>
      <w:rFonts w:ascii="Courier New" w:hAnsi="Courier New" w:cs="Courier New"/>
    </w:rPr>
  </w:style>
  <w:style w:type="paragraph" w:styleId="af4">
    <w:name w:val="Salutation"/>
    <w:basedOn w:val="a"/>
    <w:next w:val="a"/>
    <w:link w:val="af5"/>
    <w:uiPriority w:val="99"/>
    <w:rsid w:val="005F1C87"/>
    <w:pPr>
      <w:overflowPunct w:val="0"/>
      <w:autoSpaceDE w:val="0"/>
      <w:autoSpaceDN w:val="0"/>
      <w:adjustRightInd w:val="0"/>
      <w:spacing w:after="120"/>
      <w:textAlignment w:val="baseline"/>
    </w:pPr>
    <w:rPr>
      <w:kern w:val="32"/>
    </w:rPr>
  </w:style>
  <w:style w:type="character" w:customStyle="1" w:styleId="af5">
    <w:name w:val="Приветствие Знак"/>
    <w:basedOn w:val="a0"/>
    <w:link w:val="af4"/>
    <w:uiPriority w:val="99"/>
    <w:rsid w:val="005F1C87"/>
    <w:rPr>
      <w:rFonts w:ascii="Times New Roman" w:eastAsia="Times New Roman" w:hAnsi="Times New Roman" w:cs="Times New Roman"/>
      <w:kern w:val="32"/>
      <w:sz w:val="24"/>
      <w:szCs w:val="24"/>
      <w:lang w:eastAsia="ru-RU"/>
    </w:rPr>
  </w:style>
  <w:style w:type="paragraph" w:styleId="af6">
    <w:name w:val="footer"/>
    <w:basedOn w:val="a"/>
    <w:link w:val="af7"/>
    <w:uiPriority w:val="99"/>
    <w:rsid w:val="005F1C87"/>
    <w:pPr>
      <w:tabs>
        <w:tab w:val="center" w:pos="4153"/>
        <w:tab w:val="right" w:pos="8306"/>
      </w:tabs>
      <w:overflowPunct w:val="0"/>
      <w:autoSpaceDE w:val="0"/>
      <w:autoSpaceDN w:val="0"/>
      <w:adjustRightInd w:val="0"/>
      <w:spacing w:after="120"/>
      <w:textAlignment w:val="baseline"/>
    </w:pPr>
    <w:rPr>
      <w:kern w:val="32"/>
    </w:rPr>
  </w:style>
  <w:style w:type="character" w:customStyle="1" w:styleId="af7">
    <w:name w:val="Нижний колонтитул Знак"/>
    <w:basedOn w:val="a0"/>
    <w:link w:val="af6"/>
    <w:uiPriority w:val="99"/>
    <w:rsid w:val="005F1C87"/>
    <w:rPr>
      <w:rFonts w:ascii="Times New Roman" w:eastAsia="Times New Roman" w:hAnsi="Times New Roman" w:cs="Times New Roman"/>
      <w:kern w:val="32"/>
      <w:sz w:val="24"/>
      <w:szCs w:val="24"/>
      <w:lang w:eastAsia="ru-RU"/>
    </w:rPr>
  </w:style>
  <w:style w:type="character" w:customStyle="1" w:styleId="11">
    <w:name w:val="Дата Знак1"/>
    <w:rsid w:val="005F1C87"/>
    <w:rPr>
      <w:rFonts w:ascii="Courier New" w:hAnsi="Courier New"/>
      <w:sz w:val="24"/>
      <w:lang w:val="ru-RU" w:eastAsia="ru-RU"/>
    </w:rPr>
  </w:style>
  <w:style w:type="character" w:customStyle="1" w:styleId="110">
    <w:name w:val="Заголовок 1 Знак1"/>
    <w:uiPriority w:val="9"/>
    <w:rsid w:val="005F1C87"/>
    <w:rPr>
      <w:kern w:val="32"/>
      <w:sz w:val="28"/>
      <w:lang w:val="ru-RU" w:eastAsia="ru-RU"/>
    </w:rPr>
  </w:style>
  <w:style w:type="character" w:customStyle="1" w:styleId="12">
    <w:name w:val="Приветствие Знак1"/>
    <w:uiPriority w:val="99"/>
    <w:rsid w:val="005F1C87"/>
    <w:rPr>
      <w:kern w:val="32"/>
      <w:sz w:val="24"/>
      <w:lang w:val="ru-RU" w:eastAsia="ru-RU"/>
    </w:rPr>
  </w:style>
  <w:style w:type="character" w:customStyle="1" w:styleId="13">
    <w:name w:val="Верхний колонтитул Знак1"/>
    <w:uiPriority w:val="99"/>
    <w:rsid w:val="005F1C87"/>
    <w:rPr>
      <w:kern w:val="32"/>
      <w:sz w:val="24"/>
      <w:lang w:val="ru-RU" w:eastAsia="ru-RU"/>
    </w:rPr>
  </w:style>
  <w:style w:type="character" w:customStyle="1" w:styleId="14">
    <w:name w:val="Нижний колонтитул Знак1"/>
    <w:uiPriority w:val="99"/>
    <w:rsid w:val="005F1C87"/>
    <w:rPr>
      <w:kern w:val="32"/>
      <w:sz w:val="24"/>
      <w:lang w:val="ru-RU" w:eastAsia="ru-RU"/>
    </w:rPr>
  </w:style>
  <w:style w:type="character" w:customStyle="1" w:styleId="15">
    <w:name w:val="Схема документа Знак1"/>
    <w:uiPriority w:val="99"/>
    <w:rsid w:val="005F1C87"/>
    <w:rPr>
      <w:rFonts w:ascii="Tahoma" w:hAnsi="Tahoma"/>
      <w:kern w:val="32"/>
      <w:sz w:val="24"/>
      <w:lang w:val="ru-RU" w:eastAsia="ru-RU"/>
    </w:rPr>
  </w:style>
  <w:style w:type="paragraph" w:customStyle="1" w:styleId="16">
    <w:name w:val="Знак1 Знак Знак"/>
    <w:basedOn w:val="a"/>
    <w:rsid w:val="005F1C87"/>
    <w:pPr>
      <w:spacing w:before="100" w:beforeAutospacing="1" w:after="100" w:afterAutospacing="1"/>
    </w:pPr>
    <w:rPr>
      <w:rFonts w:ascii="Tahoma" w:hAnsi="Tahoma" w:cs="Tahoma"/>
      <w:sz w:val="20"/>
      <w:szCs w:val="20"/>
      <w:lang w:val="en-US" w:eastAsia="en-US"/>
    </w:rPr>
  </w:style>
  <w:style w:type="character" w:customStyle="1" w:styleId="17">
    <w:name w:val="Текст выноски Знак1"/>
    <w:rsid w:val="005F1C87"/>
    <w:rPr>
      <w:rFonts w:ascii="Tahoma" w:hAnsi="Tahoma"/>
      <w:kern w:val="32"/>
      <w:sz w:val="16"/>
      <w:lang w:val="ru-RU" w:eastAsia="ru-RU"/>
    </w:rPr>
  </w:style>
  <w:style w:type="paragraph" w:styleId="af8">
    <w:name w:val="Body Text Indent"/>
    <w:basedOn w:val="a"/>
    <w:link w:val="af9"/>
    <w:uiPriority w:val="99"/>
    <w:rsid w:val="005F1C87"/>
    <w:pPr>
      <w:autoSpaceDE w:val="0"/>
      <w:autoSpaceDN w:val="0"/>
      <w:ind w:firstLine="567"/>
      <w:jc w:val="both"/>
    </w:pPr>
  </w:style>
  <w:style w:type="character" w:customStyle="1" w:styleId="af9">
    <w:name w:val="Основной текст с отступом Знак"/>
    <w:basedOn w:val="a0"/>
    <w:link w:val="af8"/>
    <w:uiPriority w:val="99"/>
    <w:rsid w:val="005F1C87"/>
    <w:rPr>
      <w:rFonts w:ascii="Times New Roman" w:eastAsia="Times New Roman" w:hAnsi="Times New Roman" w:cs="Times New Roman"/>
      <w:sz w:val="24"/>
      <w:szCs w:val="24"/>
      <w:lang w:eastAsia="ru-RU"/>
    </w:rPr>
  </w:style>
  <w:style w:type="paragraph" w:customStyle="1" w:styleId="ConsPlusCell">
    <w:name w:val="ConsPlusCell"/>
    <w:rsid w:val="005F1C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5F1C87"/>
    <w:pPr>
      <w:autoSpaceDE w:val="0"/>
      <w:autoSpaceDN w:val="0"/>
      <w:spacing w:after="0" w:line="240" w:lineRule="auto"/>
    </w:pPr>
    <w:rPr>
      <w:rFonts w:ascii="Courier New" w:eastAsia="Times New Roman" w:hAnsi="Courier New" w:cs="Courier New"/>
      <w:sz w:val="20"/>
      <w:szCs w:val="20"/>
      <w:lang w:eastAsia="ru-RU"/>
    </w:rPr>
  </w:style>
  <w:style w:type="paragraph" w:customStyle="1" w:styleId="Times14">
    <w:name w:val="Times14"/>
    <w:basedOn w:val="a"/>
    <w:rsid w:val="005F1C87"/>
    <w:pPr>
      <w:autoSpaceDE w:val="0"/>
      <w:autoSpaceDN w:val="0"/>
      <w:ind w:firstLine="851"/>
      <w:jc w:val="both"/>
    </w:pPr>
    <w:rPr>
      <w:sz w:val="28"/>
      <w:szCs w:val="28"/>
    </w:rPr>
  </w:style>
  <w:style w:type="paragraph" w:customStyle="1" w:styleId="ConsCell">
    <w:name w:val="ConsCell"/>
    <w:rsid w:val="005F1C87"/>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
    <w:rsid w:val="005F1C87"/>
    <w:pPr>
      <w:autoSpaceDE w:val="0"/>
      <w:autoSpaceDN w:val="0"/>
      <w:ind w:firstLine="851"/>
      <w:jc w:val="both"/>
    </w:pPr>
    <w:rPr>
      <w:rFonts w:ascii="Courier New" w:hAnsi="Courier New" w:cs="Courier New"/>
      <w:sz w:val="28"/>
      <w:szCs w:val="28"/>
    </w:rPr>
  </w:style>
  <w:style w:type="paragraph" w:customStyle="1" w:styleId="ConsPlusNonformat">
    <w:name w:val="ConsPlusNonformat"/>
    <w:rsid w:val="005F1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5F1C87"/>
    <w:pPr>
      <w:autoSpaceDE w:val="0"/>
      <w:autoSpaceDN w:val="0"/>
      <w:spacing w:after="120"/>
      <w:ind w:left="283"/>
    </w:pPr>
    <w:rPr>
      <w:kern w:val="32"/>
      <w:sz w:val="16"/>
      <w:szCs w:val="16"/>
    </w:rPr>
  </w:style>
  <w:style w:type="character" w:customStyle="1" w:styleId="32">
    <w:name w:val="Основной текст с отступом 3 Знак"/>
    <w:basedOn w:val="a0"/>
    <w:link w:val="31"/>
    <w:uiPriority w:val="99"/>
    <w:rsid w:val="005F1C87"/>
    <w:rPr>
      <w:rFonts w:ascii="Times New Roman" w:eastAsia="Times New Roman" w:hAnsi="Times New Roman" w:cs="Times New Roman"/>
      <w:kern w:val="32"/>
      <w:sz w:val="16"/>
      <w:szCs w:val="16"/>
      <w:lang w:eastAsia="ru-RU"/>
    </w:rPr>
  </w:style>
  <w:style w:type="paragraph" w:customStyle="1" w:styleId="afa">
    <w:name w:val="МОН"/>
    <w:basedOn w:val="a"/>
    <w:rsid w:val="005F1C87"/>
    <w:pPr>
      <w:autoSpaceDE w:val="0"/>
      <w:autoSpaceDN w:val="0"/>
      <w:spacing w:line="360" w:lineRule="auto"/>
      <w:ind w:firstLine="709"/>
      <w:jc w:val="both"/>
    </w:pPr>
    <w:rPr>
      <w:sz w:val="28"/>
      <w:szCs w:val="28"/>
    </w:rPr>
  </w:style>
  <w:style w:type="paragraph" w:customStyle="1" w:styleId="ConsPlusDocList">
    <w:name w:val="ConsPlusDocList"/>
    <w:rsid w:val="005F1C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5F1C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8">
    <w:name w:val="Знак Знак1"/>
    <w:semiHidden/>
    <w:rsid w:val="005F1C87"/>
    <w:rPr>
      <w:kern w:val="32"/>
      <w:sz w:val="24"/>
      <w:lang w:val="ru-RU" w:eastAsia="ru-RU"/>
    </w:rPr>
  </w:style>
  <w:style w:type="paragraph" w:customStyle="1" w:styleId="Oaenoaieoiaioa">
    <w:name w:val="Oaeno aieoiaioa"/>
    <w:basedOn w:val="a"/>
    <w:rsid w:val="005F1C87"/>
    <w:pPr>
      <w:suppressAutoHyphens/>
      <w:ind w:firstLine="709"/>
      <w:jc w:val="both"/>
    </w:pPr>
    <w:rPr>
      <w:rFonts w:ascii="Times New Roman CYR" w:hAnsi="Times New Roman CYR" w:cs="Times New Roman CYR"/>
      <w:sz w:val="28"/>
      <w:szCs w:val="28"/>
    </w:rPr>
  </w:style>
  <w:style w:type="paragraph" w:customStyle="1" w:styleId="ConsTitle">
    <w:name w:val="ConsTitle"/>
    <w:rsid w:val="005F1C87"/>
    <w:pPr>
      <w:spacing w:after="0" w:line="240" w:lineRule="auto"/>
    </w:pPr>
    <w:rPr>
      <w:rFonts w:ascii="Arial" w:eastAsia="Times New Roman" w:hAnsi="Arial" w:cs="Arial"/>
      <w:b/>
      <w:bCs/>
      <w:sz w:val="16"/>
      <w:szCs w:val="16"/>
      <w:lang w:eastAsia="ru-RU"/>
    </w:rPr>
  </w:style>
  <w:style w:type="paragraph" w:styleId="21">
    <w:name w:val="Body Text Indent 2"/>
    <w:basedOn w:val="a"/>
    <w:link w:val="22"/>
    <w:uiPriority w:val="99"/>
    <w:rsid w:val="005F1C87"/>
    <w:pPr>
      <w:spacing w:after="120" w:line="480" w:lineRule="auto"/>
      <w:ind w:left="283"/>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rsid w:val="005F1C87"/>
    <w:rPr>
      <w:rFonts w:ascii="Times New Roman CYR" w:eastAsia="Times New Roman" w:hAnsi="Times New Roman CYR" w:cs="Times New Roman CYR"/>
      <w:sz w:val="28"/>
      <w:szCs w:val="28"/>
      <w:lang w:eastAsia="ru-RU"/>
    </w:rPr>
  </w:style>
  <w:style w:type="paragraph" w:customStyle="1" w:styleId="14pt">
    <w:name w:val="Стиль 14 pt по центру"/>
    <w:basedOn w:val="a"/>
    <w:rsid w:val="005F1C87"/>
    <w:pPr>
      <w:overflowPunct w:val="0"/>
      <w:autoSpaceDE w:val="0"/>
      <w:autoSpaceDN w:val="0"/>
      <w:adjustRightInd w:val="0"/>
      <w:spacing w:after="120"/>
      <w:jc w:val="center"/>
      <w:textAlignment w:val="baseline"/>
    </w:pPr>
    <w:rPr>
      <w:rFonts w:ascii="Times New Roman CYR" w:hAnsi="Times New Roman CYR" w:cs="Times New Roman CYR"/>
      <w:kern w:val="32"/>
      <w:sz w:val="28"/>
      <w:szCs w:val="28"/>
    </w:rPr>
  </w:style>
  <w:style w:type="paragraph" w:styleId="33">
    <w:name w:val="Body Text 3"/>
    <w:basedOn w:val="a"/>
    <w:link w:val="34"/>
    <w:uiPriority w:val="99"/>
    <w:rsid w:val="005F1C87"/>
    <w:pPr>
      <w:widowControl w:val="0"/>
      <w:autoSpaceDE w:val="0"/>
      <w:autoSpaceDN w:val="0"/>
      <w:adjustRightInd w:val="0"/>
      <w:spacing w:after="120"/>
    </w:pPr>
    <w:rPr>
      <w:rFonts w:ascii="Times New Roman CYR" w:hAnsi="Times New Roman CYR" w:cs="Times New Roman CYR"/>
      <w:sz w:val="16"/>
      <w:szCs w:val="16"/>
    </w:rPr>
  </w:style>
  <w:style w:type="character" w:customStyle="1" w:styleId="34">
    <w:name w:val="Основной текст 3 Знак"/>
    <w:basedOn w:val="a0"/>
    <w:link w:val="33"/>
    <w:uiPriority w:val="99"/>
    <w:rsid w:val="005F1C87"/>
    <w:rPr>
      <w:rFonts w:ascii="Times New Roman CYR" w:eastAsia="Times New Roman" w:hAnsi="Times New Roman CYR" w:cs="Times New Roman CYR"/>
      <w:sz w:val="16"/>
      <w:szCs w:val="16"/>
      <w:lang w:eastAsia="ru-RU"/>
    </w:rPr>
  </w:style>
  <w:style w:type="character" w:customStyle="1" w:styleId="8">
    <w:name w:val="Знак8"/>
    <w:semiHidden/>
    <w:rsid w:val="005F1C87"/>
    <w:rPr>
      <w:rFonts w:ascii="Courier New" w:hAnsi="Courier New"/>
      <w:sz w:val="24"/>
      <w:lang w:val="ru-RU" w:eastAsia="ru-RU"/>
    </w:rPr>
  </w:style>
  <w:style w:type="character" w:customStyle="1" w:styleId="41">
    <w:name w:val="Знак4"/>
    <w:semiHidden/>
    <w:rsid w:val="005F1C87"/>
    <w:rPr>
      <w:rFonts w:ascii="Tahoma" w:hAnsi="Tahoma"/>
      <w:kern w:val="32"/>
      <w:sz w:val="24"/>
      <w:lang w:val="ru-RU" w:eastAsia="ru-RU"/>
    </w:rPr>
  </w:style>
  <w:style w:type="character" w:customStyle="1" w:styleId="81">
    <w:name w:val="Знак81"/>
    <w:semiHidden/>
    <w:rsid w:val="005F1C87"/>
    <w:rPr>
      <w:rFonts w:ascii="Courier New" w:hAnsi="Courier New"/>
      <w:sz w:val="24"/>
      <w:lang w:val="ru-RU" w:eastAsia="ru-RU"/>
    </w:rPr>
  </w:style>
  <w:style w:type="character" w:customStyle="1" w:styleId="410">
    <w:name w:val="Знак41"/>
    <w:semiHidden/>
    <w:rsid w:val="005F1C87"/>
    <w:rPr>
      <w:rFonts w:ascii="Tahoma" w:hAnsi="Tahoma"/>
      <w:kern w:val="32"/>
      <w:sz w:val="24"/>
      <w:lang w:val="ru-RU" w:eastAsia="ru-RU"/>
    </w:rPr>
  </w:style>
  <w:style w:type="character" w:customStyle="1" w:styleId="23">
    <w:name w:val="Знак2"/>
    <w:semiHidden/>
    <w:rsid w:val="005F1C87"/>
    <w:rPr>
      <w:rFonts w:ascii="Times New Roman CYR" w:hAnsi="Times New Roman CYR"/>
      <w:sz w:val="26"/>
      <w:lang w:val="ru-RU" w:eastAsia="ru-RU"/>
    </w:rPr>
  </w:style>
  <w:style w:type="character" w:customStyle="1" w:styleId="19">
    <w:name w:val="Знак1"/>
    <w:semiHidden/>
    <w:rsid w:val="005F1C87"/>
    <w:rPr>
      <w:kern w:val="32"/>
      <w:sz w:val="24"/>
      <w:lang w:val="ru-RU" w:eastAsia="ru-RU"/>
    </w:rPr>
  </w:style>
  <w:style w:type="character" w:customStyle="1" w:styleId="111">
    <w:name w:val="Знак11"/>
    <w:semiHidden/>
    <w:rsid w:val="005F1C87"/>
    <w:rPr>
      <w:kern w:val="32"/>
      <w:sz w:val="24"/>
      <w:lang w:val="ru-RU" w:eastAsia="ru-RU"/>
    </w:rPr>
  </w:style>
  <w:style w:type="character" w:customStyle="1" w:styleId="120">
    <w:name w:val="Знак12"/>
    <w:rsid w:val="005F1C87"/>
    <w:rPr>
      <w:kern w:val="32"/>
      <w:sz w:val="24"/>
      <w:lang w:val="ru-RU" w:eastAsia="ru-RU"/>
    </w:rPr>
  </w:style>
  <w:style w:type="paragraph" w:customStyle="1" w:styleId="150">
    <w:name w:val="Знак1 Знак Знак5"/>
    <w:basedOn w:val="a"/>
    <w:rsid w:val="005F1C87"/>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5F1C87"/>
    <w:pPr>
      <w:spacing w:before="100" w:beforeAutospacing="1" w:after="100" w:afterAutospacing="1"/>
    </w:pPr>
    <w:rPr>
      <w:rFonts w:ascii="Tahoma" w:hAnsi="Tahoma"/>
      <w:sz w:val="20"/>
      <w:szCs w:val="20"/>
      <w:lang w:val="en-US" w:eastAsia="en-US"/>
    </w:rPr>
  </w:style>
  <w:style w:type="paragraph" w:customStyle="1" w:styleId="afc">
    <w:name w:val="Знак Знак"/>
    <w:basedOn w:val="a"/>
    <w:rsid w:val="005F1C87"/>
    <w:pPr>
      <w:spacing w:before="100" w:beforeAutospacing="1" w:after="100" w:afterAutospacing="1"/>
    </w:pPr>
    <w:rPr>
      <w:rFonts w:ascii="Tahoma" w:hAnsi="Tahoma" w:cs="Tahoma"/>
      <w:sz w:val="20"/>
      <w:szCs w:val="20"/>
      <w:lang w:val="en-US" w:eastAsia="en-US"/>
    </w:rPr>
  </w:style>
  <w:style w:type="paragraph" w:styleId="24">
    <w:name w:val="Body Text 2"/>
    <w:basedOn w:val="a"/>
    <w:link w:val="25"/>
    <w:uiPriority w:val="99"/>
    <w:rsid w:val="005F1C87"/>
    <w:pPr>
      <w:overflowPunct w:val="0"/>
      <w:autoSpaceDE w:val="0"/>
      <w:autoSpaceDN w:val="0"/>
      <w:adjustRightInd w:val="0"/>
      <w:jc w:val="both"/>
      <w:textAlignment w:val="baseline"/>
    </w:pPr>
    <w:rPr>
      <w:kern w:val="32"/>
    </w:rPr>
  </w:style>
  <w:style w:type="character" w:customStyle="1" w:styleId="25">
    <w:name w:val="Основной текст 2 Знак"/>
    <w:basedOn w:val="a0"/>
    <w:link w:val="24"/>
    <w:uiPriority w:val="99"/>
    <w:rsid w:val="005F1C87"/>
    <w:rPr>
      <w:rFonts w:ascii="Times New Roman" w:eastAsia="Times New Roman" w:hAnsi="Times New Roman" w:cs="Times New Roman"/>
      <w:kern w:val="32"/>
      <w:sz w:val="24"/>
      <w:szCs w:val="24"/>
      <w:lang w:eastAsia="ru-RU"/>
    </w:rPr>
  </w:style>
  <w:style w:type="paragraph" w:customStyle="1" w:styleId="121">
    <w:name w:val="Знак1 Знак Знак2"/>
    <w:basedOn w:val="a"/>
    <w:rsid w:val="005F1C87"/>
    <w:pPr>
      <w:spacing w:before="100" w:beforeAutospacing="1" w:after="100" w:afterAutospacing="1"/>
    </w:pPr>
    <w:rPr>
      <w:rFonts w:ascii="Tahoma" w:hAnsi="Tahoma"/>
      <w:sz w:val="20"/>
      <w:szCs w:val="20"/>
      <w:lang w:val="en-US" w:eastAsia="en-US"/>
    </w:rPr>
  </w:style>
  <w:style w:type="paragraph" w:customStyle="1" w:styleId="42">
    <w:name w:val="Знак Знак Знак Знак Знак Знак Знак Знак Знак4"/>
    <w:basedOn w:val="a"/>
    <w:rsid w:val="005F1C87"/>
    <w:pPr>
      <w:spacing w:before="100" w:beforeAutospacing="1" w:after="100" w:afterAutospacing="1"/>
    </w:pPr>
    <w:rPr>
      <w:rFonts w:ascii="Tahoma" w:hAnsi="Tahoma"/>
      <w:sz w:val="20"/>
      <w:szCs w:val="20"/>
      <w:lang w:val="en-US" w:eastAsia="en-US"/>
    </w:rPr>
  </w:style>
  <w:style w:type="paragraph" w:customStyle="1" w:styleId="1a">
    <w:name w:val="Стиль1"/>
    <w:basedOn w:val="a"/>
    <w:autoRedefine/>
    <w:rsid w:val="005F1C87"/>
    <w:pPr>
      <w:jc w:val="center"/>
    </w:pPr>
    <w:rPr>
      <w:b/>
      <w:bCs/>
      <w:sz w:val="28"/>
      <w:szCs w:val="28"/>
    </w:rPr>
  </w:style>
  <w:style w:type="paragraph" w:customStyle="1" w:styleId="26">
    <w:name w:val="Стиль2"/>
    <w:basedOn w:val="Times14"/>
    <w:rsid w:val="005F1C87"/>
    <w:pPr>
      <w:autoSpaceDE/>
      <w:autoSpaceDN/>
      <w:spacing w:before="100" w:beforeAutospacing="1" w:after="100" w:afterAutospacing="1"/>
    </w:pPr>
  </w:style>
  <w:style w:type="paragraph" w:customStyle="1" w:styleId="112">
    <w:name w:val="Знак1 Знак Знак1"/>
    <w:basedOn w:val="a"/>
    <w:rsid w:val="005F1C87"/>
    <w:pPr>
      <w:spacing w:before="100" w:beforeAutospacing="1" w:after="100" w:afterAutospacing="1"/>
    </w:pPr>
    <w:rPr>
      <w:rFonts w:ascii="Tahoma" w:hAnsi="Tahoma"/>
      <w:sz w:val="20"/>
      <w:szCs w:val="20"/>
      <w:lang w:val="en-US" w:eastAsia="en-US"/>
    </w:rPr>
  </w:style>
  <w:style w:type="paragraph" w:customStyle="1" w:styleId="1b">
    <w:name w:val="Знак Знак Знак Знак Знак Знак Знак Знак Знак1"/>
    <w:basedOn w:val="a"/>
    <w:rsid w:val="005F1C87"/>
    <w:pPr>
      <w:spacing w:before="100" w:beforeAutospacing="1" w:after="100" w:afterAutospacing="1"/>
    </w:pPr>
    <w:rPr>
      <w:rFonts w:ascii="Tahoma" w:hAnsi="Tahoma"/>
      <w:sz w:val="20"/>
      <w:szCs w:val="20"/>
      <w:lang w:val="en-US" w:eastAsia="en-US"/>
    </w:rPr>
  </w:style>
  <w:style w:type="character" w:customStyle="1" w:styleId="27">
    <w:name w:val="Дата Знак2"/>
    <w:uiPriority w:val="99"/>
    <w:locked/>
    <w:rsid w:val="005F1C87"/>
    <w:rPr>
      <w:kern w:val="32"/>
      <w:sz w:val="24"/>
    </w:rPr>
  </w:style>
  <w:style w:type="character" w:customStyle="1" w:styleId="122">
    <w:name w:val="Заголовок 1 Знак2"/>
    <w:uiPriority w:val="9"/>
    <w:locked/>
    <w:rsid w:val="005F1C87"/>
    <w:rPr>
      <w:rFonts w:ascii="Cambria" w:hAnsi="Cambria"/>
      <w:b/>
      <w:kern w:val="32"/>
      <w:sz w:val="32"/>
    </w:rPr>
  </w:style>
  <w:style w:type="character" w:customStyle="1" w:styleId="28">
    <w:name w:val="Приветствие Знак2"/>
    <w:uiPriority w:val="99"/>
    <w:locked/>
    <w:rsid w:val="005F1C87"/>
    <w:rPr>
      <w:kern w:val="32"/>
      <w:sz w:val="24"/>
    </w:rPr>
  </w:style>
  <w:style w:type="character" w:customStyle="1" w:styleId="29">
    <w:name w:val="Верхний колонтитул Знак2"/>
    <w:uiPriority w:val="99"/>
    <w:locked/>
    <w:rsid w:val="005F1C87"/>
    <w:rPr>
      <w:kern w:val="32"/>
      <w:sz w:val="24"/>
    </w:rPr>
  </w:style>
  <w:style w:type="character" w:customStyle="1" w:styleId="2a">
    <w:name w:val="Нижний колонтитул Знак2"/>
    <w:uiPriority w:val="99"/>
    <w:locked/>
    <w:rsid w:val="005F1C87"/>
    <w:rPr>
      <w:kern w:val="32"/>
      <w:sz w:val="24"/>
    </w:rPr>
  </w:style>
  <w:style w:type="paragraph" w:customStyle="1" w:styleId="130">
    <w:name w:val="Знак1 Знак Знак3"/>
    <w:basedOn w:val="a"/>
    <w:rsid w:val="005F1C87"/>
    <w:pPr>
      <w:spacing w:before="100" w:beforeAutospacing="1" w:after="100" w:afterAutospacing="1"/>
    </w:pPr>
    <w:rPr>
      <w:rFonts w:ascii="Tahoma" w:hAnsi="Tahoma"/>
      <w:sz w:val="20"/>
      <w:szCs w:val="20"/>
      <w:lang w:val="en-US" w:eastAsia="en-US"/>
    </w:rPr>
  </w:style>
  <w:style w:type="paragraph" w:customStyle="1" w:styleId="43">
    <w:name w:val="Знак Знак4"/>
    <w:basedOn w:val="a"/>
    <w:rsid w:val="005F1C87"/>
    <w:pPr>
      <w:spacing w:before="100" w:beforeAutospacing="1" w:after="100" w:afterAutospacing="1"/>
    </w:pPr>
    <w:rPr>
      <w:rFonts w:ascii="Tahoma" w:hAnsi="Tahoma" w:cs="Tahoma"/>
      <w:sz w:val="20"/>
      <w:szCs w:val="20"/>
      <w:lang w:val="en-US" w:eastAsia="en-US"/>
    </w:rPr>
  </w:style>
  <w:style w:type="paragraph" w:customStyle="1" w:styleId="2b">
    <w:name w:val="Знак Знак Знак Знак Знак Знак Знак Знак Знак2"/>
    <w:basedOn w:val="a"/>
    <w:rsid w:val="005F1C87"/>
    <w:pPr>
      <w:spacing w:before="100" w:beforeAutospacing="1" w:after="100" w:afterAutospacing="1"/>
    </w:pPr>
    <w:rPr>
      <w:rFonts w:ascii="Tahoma" w:hAnsi="Tahoma"/>
      <w:sz w:val="20"/>
      <w:szCs w:val="20"/>
      <w:lang w:val="en-US" w:eastAsia="en-US"/>
    </w:rPr>
  </w:style>
  <w:style w:type="paragraph" w:customStyle="1" w:styleId="35">
    <w:name w:val="Знак Знак3"/>
    <w:basedOn w:val="a"/>
    <w:rsid w:val="005F1C87"/>
    <w:pPr>
      <w:spacing w:before="100" w:beforeAutospacing="1" w:after="100" w:afterAutospacing="1"/>
    </w:pPr>
    <w:rPr>
      <w:rFonts w:ascii="Tahoma" w:hAnsi="Tahoma"/>
      <w:sz w:val="20"/>
      <w:szCs w:val="20"/>
      <w:lang w:val="en-US" w:eastAsia="en-US"/>
    </w:rPr>
  </w:style>
  <w:style w:type="character" w:customStyle="1" w:styleId="200">
    <w:name w:val="Знак20"/>
    <w:rsid w:val="005F1C87"/>
    <w:rPr>
      <w:kern w:val="32"/>
      <w:sz w:val="28"/>
      <w:lang w:val="ru-RU" w:eastAsia="ru-RU"/>
    </w:rPr>
  </w:style>
  <w:style w:type="paragraph" w:customStyle="1" w:styleId="140">
    <w:name w:val="Знак1 Знак Знак4"/>
    <w:basedOn w:val="a"/>
    <w:rsid w:val="005F1C87"/>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
    <w:rsid w:val="005F1C87"/>
    <w:pPr>
      <w:spacing w:before="100" w:beforeAutospacing="1" w:after="100" w:afterAutospacing="1"/>
    </w:pPr>
    <w:rPr>
      <w:rFonts w:ascii="Tahoma" w:hAnsi="Tahoma"/>
      <w:sz w:val="20"/>
      <w:szCs w:val="20"/>
      <w:lang w:val="en-US" w:eastAsia="en-US"/>
    </w:rPr>
  </w:style>
  <w:style w:type="paragraph" w:customStyle="1" w:styleId="2c">
    <w:name w:val="Знак Знак2"/>
    <w:basedOn w:val="a"/>
    <w:rsid w:val="005F1C87"/>
    <w:pPr>
      <w:spacing w:before="100" w:beforeAutospacing="1" w:after="100" w:afterAutospacing="1"/>
    </w:pPr>
    <w:rPr>
      <w:rFonts w:ascii="Tahoma" w:hAnsi="Tahoma" w:cs="Tahoma"/>
      <w:sz w:val="20"/>
      <w:szCs w:val="20"/>
      <w:lang w:val="en-US" w:eastAsia="en-US"/>
    </w:rPr>
  </w:style>
  <w:style w:type="character" w:customStyle="1" w:styleId="210">
    <w:name w:val="Заголовок 2 Знак1"/>
    <w:rsid w:val="005F1C87"/>
    <w:rPr>
      <w:rFonts w:ascii="Arial" w:hAnsi="Arial"/>
      <w:b/>
      <w:i/>
      <w:kern w:val="32"/>
      <w:sz w:val="28"/>
    </w:rPr>
  </w:style>
  <w:style w:type="character" w:customStyle="1" w:styleId="310">
    <w:name w:val="Заголовок 3 Знак1"/>
    <w:rsid w:val="005F1C87"/>
    <w:rPr>
      <w:rFonts w:ascii="Arial" w:hAnsi="Arial"/>
      <w:b/>
      <w:kern w:val="32"/>
      <w:sz w:val="26"/>
    </w:rPr>
  </w:style>
  <w:style w:type="character" w:customStyle="1" w:styleId="411">
    <w:name w:val="Заголовок 4 Знак1"/>
    <w:uiPriority w:val="9"/>
    <w:rsid w:val="005F1C87"/>
    <w:rPr>
      <w:rFonts w:ascii="Times New Roman" w:hAnsi="Times New Roman"/>
      <w:b/>
      <w:kern w:val="32"/>
      <w:sz w:val="28"/>
    </w:rPr>
  </w:style>
  <w:style w:type="character" w:customStyle="1" w:styleId="51">
    <w:name w:val="Заголовок 5 Знак1"/>
    <w:uiPriority w:val="9"/>
    <w:rsid w:val="005F1C87"/>
    <w:rPr>
      <w:rFonts w:ascii="Times New Roman" w:hAnsi="Times New Roman"/>
      <w:color w:val="000000"/>
      <w:sz w:val="28"/>
    </w:rPr>
  </w:style>
  <w:style w:type="character" w:customStyle="1" w:styleId="61">
    <w:name w:val="Заголовок 6 Знак1"/>
    <w:uiPriority w:val="9"/>
    <w:rsid w:val="005F1C87"/>
    <w:rPr>
      <w:rFonts w:ascii="Times New Roman" w:hAnsi="Times New Roman"/>
      <w:b/>
      <w:kern w:val="32"/>
      <w:sz w:val="22"/>
    </w:rPr>
  </w:style>
  <w:style w:type="character" w:customStyle="1" w:styleId="1c">
    <w:name w:val="Основной текст Знак1"/>
    <w:rsid w:val="005F1C87"/>
    <w:rPr>
      <w:rFonts w:ascii="Times New Roman" w:hAnsi="Times New Roman"/>
      <w:kern w:val="32"/>
      <w:sz w:val="24"/>
    </w:rPr>
  </w:style>
  <w:style w:type="character" w:customStyle="1" w:styleId="311">
    <w:name w:val="Основной текст с отступом 3 Знак1"/>
    <w:uiPriority w:val="99"/>
    <w:rsid w:val="005F1C87"/>
    <w:rPr>
      <w:rFonts w:ascii="Times New Roman" w:hAnsi="Times New Roman"/>
      <w:kern w:val="32"/>
      <w:sz w:val="16"/>
    </w:rPr>
  </w:style>
  <w:style w:type="character" w:customStyle="1" w:styleId="1d">
    <w:name w:val="Основной текст с отступом Знак1"/>
    <w:uiPriority w:val="99"/>
    <w:rsid w:val="005F1C87"/>
    <w:rPr>
      <w:rFonts w:ascii="Times New Roman" w:hAnsi="Times New Roman"/>
      <w:sz w:val="24"/>
    </w:rPr>
  </w:style>
  <w:style w:type="character" w:customStyle="1" w:styleId="131">
    <w:name w:val="Знак13"/>
    <w:rsid w:val="005F1C87"/>
    <w:rPr>
      <w:kern w:val="32"/>
      <w:sz w:val="24"/>
      <w:lang w:val="ru-RU" w:eastAsia="ru-RU"/>
    </w:rPr>
  </w:style>
  <w:style w:type="paragraph" w:customStyle="1" w:styleId="160">
    <w:name w:val="Знак1 Знак Знак6"/>
    <w:basedOn w:val="a"/>
    <w:rsid w:val="005F1C87"/>
    <w:pPr>
      <w:spacing w:before="100" w:beforeAutospacing="1" w:after="100" w:afterAutospacing="1"/>
    </w:pPr>
    <w:rPr>
      <w:rFonts w:ascii="Tahoma" w:hAnsi="Tahoma"/>
      <w:sz w:val="20"/>
      <w:szCs w:val="20"/>
      <w:lang w:val="en-US" w:eastAsia="en-US"/>
    </w:rPr>
  </w:style>
  <w:style w:type="paragraph" w:customStyle="1" w:styleId="52">
    <w:name w:val="Знак Знак Знак Знак Знак Знак Знак Знак Знак5"/>
    <w:basedOn w:val="a"/>
    <w:rsid w:val="005F1C87"/>
    <w:pPr>
      <w:spacing w:before="100" w:beforeAutospacing="1" w:after="100" w:afterAutospacing="1"/>
    </w:pPr>
    <w:rPr>
      <w:rFonts w:ascii="Tahoma" w:hAnsi="Tahoma"/>
      <w:sz w:val="20"/>
      <w:szCs w:val="20"/>
      <w:lang w:val="en-US" w:eastAsia="en-US"/>
    </w:rPr>
  </w:style>
  <w:style w:type="character" w:customStyle="1" w:styleId="211">
    <w:name w:val="Основной текст 2 Знак1"/>
    <w:uiPriority w:val="99"/>
    <w:rsid w:val="005F1C87"/>
    <w:rPr>
      <w:sz w:val="22"/>
      <w:lang w:val="x-none" w:eastAsia="en-US"/>
    </w:rPr>
  </w:style>
  <w:style w:type="paragraph" w:customStyle="1" w:styleId="53">
    <w:name w:val="Знак Знак5"/>
    <w:basedOn w:val="a"/>
    <w:rsid w:val="005F1C87"/>
    <w:pPr>
      <w:spacing w:before="100" w:beforeAutospacing="1" w:after="100" w:afterAutospacing="1"/>
    </w:pPr>
    <w:rPr>
      <w:rFonts w:ascii="Tahoma" w:hAnsi="Tahoma" w:cs="Tahoma"/>
      <w:sz w:val="20"/>
      <w:szCs w:val="20"/>
      <w:lang w:val="en-US" w:eastAsia="en-US"/>
    </w:rPr>
  </w:style>
  <w:style w:type="paragraph" w:customStyle="1" w:styleId="62">
    <w:name w:val="Знак Знак Знак Знак Знак Знак Знак Знак Знак6"/>
    <w:basedOn w:val="a"/>
    <w:rsid w:val="005F1C87"/>
    <w:pPr>
      <w:spacing w:before="100" w:beforeAutospacing="1" w:after="100" w:afterAutospacing="1"/>
    </w:pPr>
    <w:rPr>
      <w:rFonts w:ascii="Tahoma" w:hAnsi="Tahoma"/>
      <w:sz w:val="20"/>
      <w:szCs w:val="20"/>
      <w:lang w:val="en-US" w:eastAsia="en-US"/>
    </w:rPr>
  </w:style>
  <w:style w:type="paragraph" w:customStyle="1" w:styleId="63">
    <w:name w:val="Знак Знак6"/>
    <w:basedOn w:val="a"/>
    <w:uiPriority w:val="99"/>
    <w:rsid w:val="005F1C87"/>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
    <w:uiPriority w:val="99"/>
    <w:rsid w:val="005F1C87"/>
    <w:pPr>
      <w:spacing w:before="100" w:beforeAutospacing="1" w:after="100" w:afterAutospacing="1"/>
    </w:pPr>
    <w:rPr>
      <w:rFonts w:ascii="Tahoma" w:hAnsi="Tahoma"/>
      <w:sz w:val="20"/>
      <w:szCs w:val="20"/>
      <w:lang w:val="en-US" w:eastAsia="en-US"/>
    </w:rPr>
  </w:style>
  <w:style w:type="paragraph" w:customStyle="1" w:styleId="170">
    <w:name w:val="Знак1 Знак Знак7"/>
    <w:basedOn w:val="a"/>
    <w:uiPriority w:val="99"/>
    <w:rsid w:val="005F1C87"/>
    <w:pPr>
      <w:spacing w:before="100" w:beforeAutospacing="1" w:after="100" w:afterAutospacing="1"/>
    </w:pPr>
    <w:rPr>
      <w:rFonts w:ascii="Tahoma" w:hAnsi="Tahoma"/>
      <w:sz w:val="20"/>
      <w:szCs w:val="20"/>
      <w:lang w:val="en-US" w:eastAsia="en-US"/>
    </w:rPr>
  </w:style>
  <w:style w:type="paragraph" w:customStyle="1" w:styleId="80">
    <w:name w:val="Знак Знак Знак Знак Знак Знак Знак Знак Знак8"/>
    <w:basedOn w:val="a"/>
    <w:rsid w:val="005F1C87"/>
    <w:pPr>
      <w:spacing w:before="100" w:beforeAutospacing="1" w:after="100" w:afterAutospacing="1"/>
    </w:pPr>
    <w:rPr>
      <w:rFonts w:ascii="Tahoma" w:hAnsi="Tahoma"/>
      <w:sz w:val="20"/>
      <w:szCs w:val="20"/>
      <w:lang w:val="en-US" w:eastAsia="en-US"/>
    </w:rPr>
  </w:style>
  <w:style w:type="character" w:styleId="afd">
    <w:name w:val="Hyperlink"/>
    <w:uiPriority w:val="99"/>
    <w:unhideWhenUsed/>
    <w:rsid w:val="005F1C87"/>
    <w:rPr>
      <w:rFonts w:cs="Times New Roman"/>
      <w:color w:val="0000FF"/>
      <w:u w:val="single"/>
    </w:rPr>
  </w:style>
  <w:style w:type="character" w:styleId="afe">
    <w:name w:val="FollowedHyperlink"/>
    <w:uiPriority w:val="99"/>
    <w:unhideWhenUsed/>
    <w:rsid w:val="005F1C87"/>
    <w:rPr>
      <w:rFonts w:cs="Times New Roman"/>
      <w:color w:val="800080"/>
      <w:u w:val="single"/>
    </w:rPr>
  </w:style>
  <w:style w:type="paragraph" w:customStyle="1" w:styleId="xl65">
    <w:name w:val="xl65"/>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66">
    <w:name w:val="xl66"/>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67">
    <w:name w:val="xl67"/>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68">
    <w:name w:val="xl68"/>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69">
    <w:name w:val="xl69"/>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70">
    <w:name w:val="xl70"/>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5F1C8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5F1C87"/>
    <w:pPr>
      <w:spacing w:before="100" w:beforeAutospacing="1" w:after="100" w:afterAutospacing="1"/>
    </w:pPr>
    <w:rPr>
      <w:b/>
      <w:bCs/>
    </w:rPr>
  </w:style>
  <w:style w:type="paragraph" w:customStyle="1" w:styleId="xl78">
    <w:name w:val="xl78"/>
    <w:basedOn w:val="a"/>
    <w:rsid w:val="005F1C87"/>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79">
    <w:name w:val="xl79"/>
    <w:basedOn w:val="a"/>
    <w:rsid w:val="005F1C8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83">
    <w:name w:val="xl83"/>
    <w:basedOn w:val="a"/>
    <w:rsid w:val="005F1C87"/>
    <w:pPr>
      <w:spacing w:before="100" w:beforeAutospacing="1" w:after="100" w:afterAutospacing="1"/>
    </w:pPr>
    <w:rPr>
      <w:rFonts w:ascii="Arial CYR" w:hAnsi="Arial CYR" w:cs="Arial CYR"/>
    </w:rPr>
  </w:style>
  <w:style w:type="paragraph" w:customStyle="1" w:styleId="xl84">
    <w:name w:val="xl84"/>
    <w:basedOn w:val="a"/>
    <w:rsid w:val="005F1C87"/>
    <w:pPr>
      <w:spacing w:before="100" w:beforeAutospacing="1" w:after="100" w:afterAutospacing="1"/>
    </w:pPr>
    <w:rPr>
      <w:rFonts w:ascii="Arial CYR" w:hAnsi="Arial CYR" w:cs="Arial CYR"/>
      <w:b/>
      <w:bCs/>
    </w:rPr>
  </w:style>
  <w:style w:type="paragraph" w:customStyle="1" w:styleId="xl85">
    <w:name w:val="xl85"/>
    <w:basedOn w:val="a"/>
    <w:rsid w:val="005F1C87"/>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88">
    <w:name w:val="xl88"/>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9">
    <w:name w:val="xl89"/>
    <w:basedOn w:val="a"/>
    <w:rsid w:val="005F1C87"/>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1">
    <w:name w:val="xl91"/>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
    <w:rsid w:val="005F1C87"/>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94">
    <w:name w:val="xl94"/>
    <w:basedOn w:val="a"/>
    <w:rsid w:val="005F1C87"/>
    <w:pPr>
      <w:spacing w:before="100" w:beforeAutospacing="1" w:after="100" w:afterAutospacing="1"/>
    </w:pPr>
    <w:rPr>
      <w:rFonts w:ascii="Arial CYR" w:hAnsi="Arial CYR" w:cs="Arial CYR"/>
      <w:color w:val="FF0000"/>
    </w:rPr>
  </w:style>
  <w:style w:type="paragraph" w:customStyle="1" w:styleId="xl95">
    <w:name w:val="xl95"/>
    <w:basedOn w:val="a"/>
    <w:rsid w:val="005F1C87"/>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5F1C87"/>
    <w:pPr>
      <w:spacing w:before="100" w:beforeAutospacing="1" w:after="100" w:afterAutospacing="1"/>
    </w:pPr>
    <w:rPr>
      <w:color w:val="0000FF"/>
    </w:rPr>
  </w:style>
  <w:style w:type="paragraph" w:customStyle="1" w:styleId="xl97">
    <w:name w:val="xl97"/>
    <w:basedOn w:val="a"/>
    <w:rsid w:val="005F1C87"/>
    <w:pPr>
      <w:spacing w:before="100" w:beforeAutospacing="1" w:after="100" w:afterAutospacing="1"/>
    </w:pPr>
    <w:rPr>
      <w:rFonts w:ascii="Arial CYR" w:hAnsi="Arial CYR" w:cs="Arial CYR"/>
      <w:color w:val="0000FF"/>
    </w:rPr>
  </w:style>
  <w:style w:type="paragraph" w:customStyle="1" w:styleId="xl98">
    <w:name w:val="xl98"/>
    <w:basedOn w:val="a"/>
    <w:rsid w:val="005F1C87"/>
    <w:pPr>
      <w:spacing w:before="100" w:beforeAutospacing="1" w:after="100" w:afterAutospacing="1"/>
    </w:pPr>
    <w:rPr>
      <w:b/>
      <w:bCs/>
      <w:color w:val="0000FF"/>
    </w:rPr>
  </w:style>
  <w:style w:type="paragraph" w:customStyle="1" w:styleId="xl99">
    <w:name w:val="xl99"/>
    <w:basedOn w:val="a"/>
    <w:rsid w:val="005F1C87"/>
    <w:pPr>
      <w:spacing w:before="100" w:beforeAutospacing="1" w:after="100" w:afterAutospacing="1"/>
    </w:pPr>
    <w:rPr>
      <w:rFonts w:ascii="Arial CYR" w:hAnsi="Arial CYR" w:cs="Arial CYR"/>
      <w:b/>
      <w:bCs/>
      <w:color w:val="0000FF"/>
    </w:rPr>
  </w:style>
  <w:style w:type="paragraph" w:customStyle="1" w:styleId="xl100">
    <w:name w:val="xl100"/>
    <w:basedOn w:val="a"/>
    <w:rsid w:val="005F1C87"/>
    <w:pPr>
      <w:spacing w:before="100" w:beforeAutospacing="1" w:after="100" w:afterAutospacing="1"/>
    </w:pPr>
    <w:rPr>
      <w:b/>
      <w:bCs/>
      <w:color w:val="FF0000"/>
    </w:rPr>
  </w:style>
  <w:style w:type="paragraph" w:customStyle="1" w:styleId="xl101">
    <w:name w:val="xl101"/>
    <w:basedOn w:val="a"/>
    <w:rsid w:val="005F1C87"/>
    <w:pPr>
      <w:spacing w:before="100" w:beforeAutospacing="1" w:after="100" w:afterAutospacing="1"/>
    </w:pPr>
    <w:rPr>
      <w:color w:val="FF0000"/>
    </w:rPr>
  </w:style>
  <w:style w:type="paragraph" w:customStyle="1" w:styleId="xl102">
    <w:name w:val="xl102"/>
    <w:basedOn w:val="a"/>
    <w:rsid w:val="005F1C87"/>
    <w:pPr>
      <w:spacing w:before="100" w:beforeAutospacing="1" w:after="100" w:afterAutospacing="1"/>
    </w:pPr>
    <w:rPr>
      <w:color w:val="800000"/>
    </w:rPr>
  </w:style>
  <w:style w:type="paragraph" w:customStyle="1" w:styleId="xl103">
    <w:name w:val="xl103"/>
    <w:basedOn w:val="a"/>
    <w:rsid w:val="005F1C87"/>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104">
    <w:name w:val="xl104"/>
    <w:basedOn w:val="a"/>
    <w:rsid w:val="005F1C87"/>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105">
    <w:name w:val="xl105"/>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5F1C87"/>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9">
    <w:name w:val="xl109"/>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10">
    <w:name w:val="xl110"/>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
    <w:rsid w:val="005F1C8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5F1C8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5F1C8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
    <w:name w:val="Нормальный"/>
    <w:rsid w:val="005F1C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 2"/>
    <w:uiPriority w:val="99"/>
    <w:rsid w:val="005F1C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uiPriority w:val="99"/>
    <w:rsid w:val="005F1C8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1479"/>
    <w:pPr>
      <w:keepNext/>
      <w:jc w:val="center"/>
      <w:outlineLvl w:val="0"/>
    </w:pPr>
    <w:rPr>
      <w:rFonts w:ascii="Bookman Old Style" w:hAnsi="Bookman Old Style"/>
      <w:b/>
      <w:bCs/>
    </w:rPr>
  </w:style>
  <w:style w:type="paragraph" w:styleId="2">
    <w:name w:val="heading 2"/>
    <w:basedOn w:val="a"/>
    <w:next w:val="a"/>
    <w:link w:val="20"/>
    <w:unhideWhenUsed/>
    <w:qFormat/>
    <w:rsid w:val="005F1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F1C87"/>
    <w:pPr>
      <w:keepNext/>
      <w:outlineLvl w:val="2"/>
    </w:pPr>
    <w:rPr>
      <w:b/>
      <w:bCs/>
      <w:sz w:val="22"/>
    </w:rPr>
  </w:style>
  <w:style w:type="paragraph" w:styleId="4">
    <w:name w:val="heading 4"/>
    <w:basedOn w:val="a"/>
    <w:next w:val="a"/>
    <w:link w:val="40"/>
    <w:uiPriority w:val="9"/>
    <w:qFormat/>
    <w:rsid w:val="005F1C87"/>
    <w:pPr>
      <w:keepNext/>
      <w:autoSpaceDE w:val="0"/>
      <w:autoSpaceDN w:val="0"/>
      <w:spacing w:before="240" w:after="60"/>
      <w:outlineLvl w:val="3"/>
    </w:pPr>
    <w:rPr>
      <w:b/>
      <w:bCs/>
      <w:kern w:val="32"/>
      <w:sz w:val="28"/>
      <w:szCs w:val="28"/>
    </w:rPr>
  </w:style>
  <w:style w:type="paragraph" w:styleId="5">
    <w:name w:val="heading 5"/>
    <w:basedOn w:val="a"/>
    <w:next w:val="a"/>
    <w:link w:val="50"/>
    <w:uiPriority w:val="9"/>
    <w:qFormat/>
    <w:rsid w:val="005F1C87"/>
    <w:pPr>
      <w:keepNext/>
      <w:autoSpaceDE w:val="0"/>
      <w:autoSpaceDN w:val="0"/>
      <w:outlineLvl w:val="4"/>
    </w:pPr>
    <w:rPr>
      <w:color w:val="000000"/>
      <w:sz w:val="28"/>
      <w:szCs w:val="28"/>
    </w:rPr>
  </w:style>
  <w:style w:type="paragraph" w:styleId="6">
    <w:name w:val="heading 6"/>
    <w:basedOn w:val="a"/>
    <w:next w:val="a"/>
    <w:link w:val="60"/>
    <w:uiPriority w:val="9"/>
    <w:unhideWhenUsed/>
    <w:qFormat/>
    <w:rsid w:val="005F1C8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F1C8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479"/>
    <w:rPr>
      <w:rFonts w:ascii="Bookman Old Style" w:eastAsia="Times New Roman" w:hAnsi="Bookman Old Style" w:cs="Times New Roman"/>
      <w:b/>
      <w:bCs/>
      <w:sz w:val="24"/>
      <w:szCs w:val="24"/>
      <w:lang w:eastAsia="ru-RU"/>
    </w:rPr>
  </w:style>
  <w:style w:type="paragraph" w:styleId="a3">
    <w:name w:val="Title"/>
    <w:basedOn w:val="a"/>
    <w:link w:val="a4"/>
    <w:uiPriority w:val="10"/>
    <w:qFormat/>
    <w:rsid w:val="00F51479"/>
    <w:pPr>
      <w:jc w:val="center"/>
    </w:pPr>
    <w:rPr>
      <w:rFonts w:ascii="Bookman Old Style" w:hAnsi="Bookman Old Style"/>
      <w:sz w:val="28"/>
    </w:rPr>
  </w:style>
  <w:style w:type="character" w:customStyle="1" w:styleId="a4">
    <w:name w:val="Название Знак"/>
    <w:basedOn w:val="a0"/>
    <w:link w:val="a3"/>
    <w:uiPriority w:val="10"/>
    <w:rsid w:val="00F51479"/>
    <w:rPr>
      <w:rFonts w:ascii="Bookman Old Style" w:eastAsia="Times New Roman" w:hAnsi="Bookman Old Style" w:cs="Times New Roman"/>
      <w:sz w:val="28"/>
      <w:szCs w:val="24"/>
      <w:lang w:eastAsia="ru-RU"/>
    </w:rPr>
  </w:style>
  <w:style w:type="paragraph" w:customStyle="1" w:styleId="ConsNormal">
    <w:name w:val="ConsNormal"/>
    <w:uiPriority w:val="99"/>
    <w:rsid w:val="00F51479"/>
    <w:pPr>
      <w:autoSpaceDE w:val="0"/>
      <w:autoSpaceDN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rsid w:val="00F51479"/>
    <w:pPr>
      <w:overflowPunct w:val="0"/>
      <w:autoSpaceDE w:val="0"/>
      <w:autoSpaceDN w:val="0"/>
      <w:adjustRightInd w:val="0"/>
      <w:spacing w:after="120"/>
      <w:textAlignment w:val="baseline"/>
    </w:pPr>
    <w:rPr>
      <w:kern w:val="32"/>
    </w:rPr>
  </w:style>
  <w:style w:type="character" w:customStyle="1" w:styleId="a6">
    <w:name w:val="Основной текст Знак"/>
    <w:basedOn w:val="a0"/>
    <w:link w:val="a5"/>
    <w:uiPriority w:val="99"/>
    <w:rsid w:val="00F51479"/>
    <w:rPr>
      <w:rFonts w:ascii="Times New Roman" w:eastAsia="Times New Roman" w:hAnsi="Times New Roman" w:cs="Times New Roman"/>
      <w:kern w:val="32"/>
      <w:sz w:val="24"/>
      <w:szCs w:val="24"/>
      <w:lang w:eastAsia="ru-RU"/>
    </w:rPr>
  </w:style>
  <w:style w:type="paragraph" w:customStyle="1" w:styleId="Times12">
    <w:name w:val="Times12"/>
    <w:basedOn w:val="a"/>
    <w:rsid w:val="00F51479"/>
    <w:pPr>
      <w:autoSpaceDE w:val="0"/>
      <w:autoSpaceDN w:val="0"/>
      <w:ind w:firstLine="709"/>
      <w:jc w:val="both"/>
    </w:pPr>
  </w:style>
  <w:style w:type="paragraph" w:customStyle="1" w:styleId="ConsPlusNormal">
    <w:name w:val="ConsPlusNormal"/>
    <w:rsid w:val="00AE1858"/>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nhideWhenUsed/>
    <w:rsid w:val="007004C5"/>
    <w:rPr>
      <w:rFonts w:ascii="Tahoma" w:hAnsi="Tahoma" w:cs="Tahoma"/>
      <w:sz w:val="16"/>
      <w:szCs w:val="16"/>
    </w:rPr>
  </w:style>
  <w:style w:type="character" w:customStyle="1" w:styleId="a8">
    <w:name w:val="Текст выноски Знак"/>
    <w:basedOn w:val="a0"/>
    <w:link w:val="a7"/>
    <w:rsid w:val="007004C5"/>
    <w:rPr>
      <w:rFonts w:ascii="Tahoma" w:eastAsia="Times New Roman" w:hAnsi="Tahoma" w:cs="Tahoma"/>
      <w:sz w:val="16"/>
      <w:szCs w:val="16"/>
      <w:lang w:eastAsia="ru-RU"/>
    </w:rPr>
  </w:style>
  <w:style w:type="character" w:customStyle="1" w:styleId="20">
    <w:name w:val="Заголовок 2 Знак"/>
    <w:basedOn w:val="a0"/>
    <w:link w:val="2"/>
    <w:rsid w:val="005F1C87"/>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rsid w:val="005F1C8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5F1C87"/>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uiPriority w:val="9"/>
    <w:rsid w:val="005F1C87"/>
    <w:rPr>
      <w:rFonts w:ascii="Times New Roman" w:eastAsia="Times New Roman" w:hAnsi="Times New Roman" w:cs="Times New Roman"/>
      <w:b/>
      <w:bCs/>
      <w:szCs w:val="24"/>
      <w:lang w:eastAsia="ru-RU"/>
    </w:rPr>
  </w:style>
  <w:style w:type="character" w:customStyle="1" w:styleId="40">
    <w:name w:val="Заголовок 4 Знак"/>
    <w:basedOn w:val="a0"/>
    <w:link w:val="4"/>
    <w:uiPriority w:val="9"/>
    <w:rsid w:val="005F1C87"/>
    <w:rPr>
      <w:rFonts w:ascii="Times New Roman" w:eastAsia="Times New Roman" w:hAnsi="Times New Roman" w:cs="Times New Roman"/>
      <w:b/>
      <w:bCs/>
      <w:kern w:val="32"/>
      <w:sz w:val="28"/>
      <w:szCs w:val="28"/>
      <w:lang w:eastAsia="ru-RU"/>
    </w:rPr>
  </w:style>
  <w:style w:type="character" w:customStyle="1" w:styleId="50">
    <w:name w:val="Заголовок 5 Знак"/>
    <w:basedOn w:val="a0"/>
    <w:link w:val="5"/>
    <w:uiPriority w:val="9"/>
    <w:rsid w:val="005F1C87"/>
    <w:rPr>
      <w:rFonts w:ascii="Times New Roman" w:eastAsia="Times New Roman" w:hAnsi="Times New Roman" w:cs="Times New Roman"/>
      <w:color w:val="000000"/>
      <w:sz w:val="28"/>
      <w:szCs w:val="28"/>
      <w:lang w:eastAsia="ru-RU"/>
    </w:rPr>
  </w:style>
  <w:style w:type="table" w:styleId="a9">
    <w:name w:val="Table Grid"/>
    <w:basedOn w:val="a1"/>
    <w:uiPriority w:val="59"/>
    <w:rsid w:val="005F1C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5F1C87"/>
  </w:style>
  <w:style w:type="paragraph" w:styleId="ab">
    <w:name w:val="header"/>
    <w:basedOn w:val="a"/>
    <w:link w:val="ac"/>
    <w:uiPriority w:val="99"/>
    <w:rsid w:val="005F1C87"/>
    <w:pPr>
      <w:tabs>
        <w:tab w:val="center" w:pos="4677"/>
        <w:tab w:val="right" w:pos="9355"/>
      </w:tabs>
    </w:pPr>
  </w:style>
  <w:style w:type="character" w:customStyle="1" w:styleId="ac">
    <w:name w:val="Верхний колонтитул Знак"/>
    <w:basedOn w:val="a0"/>
    <w:link w:val="ab"/>
    <w:uiPriority w:val="99"/>
    <w:rsid w:val="005F1C87"/>
    <w:rPr>
      <w:rFonts w:ascii="Times New Roman" w:eastAsia="Times New Roman" w:hAnsi="Times New Roman" w:cs="Times New Roman"/>
      <w:sz w:val="24"/>
      <w:szCs w:val="24"/>
      <w:lang w:eastAsia="ru-RU"/>
    </w:rPr>
  </w:style>
  <w:style w:type="paragraph" w:styleId="ad">
    <w:name w:val="Document Map"/>
    <w:basedOn w:val="a"/>
    <w:link w:val="ae"/>
    <w:uiPriority w:val="99"/>
    <w:rsid w:val="005F1C87"/>
    <w:pPr>
      <w:shd w:val="clear" w:color="auto" w:fill="000080"/>
    </w:pPr>
    <w:rPr>
      <w:rFonts w:ascii="Tahoma" w:hAnsi="Tahoma" w:cs="Tahoma"/>
      <w:sz w:val="20"/>
      <w:szCs w:val="20"/>
    </w:rPr>
  </w:style>
  <w:style w:type="character" w:customStyle="1" w:styleId="ae">
    <w:name w:val="Схема документа Знак"/>
    <w:basedOn w:val="a0"/>
    <w:link w:val="ad"/>
    <w:uiPriority w:val="99"/>
    <w:rsid w:val="005F1C87"/>
    <w:rPr>
      <w:rFonts w:ascii="Tahoma" w:eastAsia="Times New Roman" w:hAnsi="Tahoma" w:cs="Tahoma"/>
      <w:sz w:val="20"/>
      <w:szCs w:val="20"/>
      <w:shd w:val="clear" w:color="auto" w:fill="000080"/>
      <w:lang w:eastAsia="ru-RU"/>
    </w:rPr>
  </w:style>
  <w:style w:type="paragraph" w:customStyle="1" w:styleId="Eiiey">
    <w:name w:val="Eiiey"/>
    <w:basedOn w:val="a"/>
    <w:rsid w:val="005F1C87"/>
    <w:pPr>
      <w:autoSpaceDE w:val="0"/>
      <w:autoSpaceDN w:val="0"/>
      <w:spacing w:before="240"/>
      <w:ind w:left="547" w:hanging="547"/>
    </w:pPr>
    <w:rPr>
      <w:rFonts w:ascii="Courier New" w:hAnsi="Courier New" w:cs="Courier New"/>
    </w:rPr>
  </w:style>
  <w:style w:type="paragraph" w:customStyle="1" w:styleId="ConsPlusTitle">
    <w:name w:val="ConsPlusTitle"/>
    <w:rsid w:val="005F1C87"/>
    <w:pPr>
      <w:widowControl w:val="0"/>
      <w:autoSpaceDE w:val="0"/>
      <w:autoSpaceDN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5F1C87"/>
    <w:pPr>
      <w:overflowPunct w:val="0"/>
      <w:autoSpaceDE w:val="0"/>
      <w:autoSpaceDN w:val="0"/>
      <w:adjustRightInd w:val="0"/>
      <w:spacing w:after="0" w:line="240" w:lineRule="auto"/>
    </w:pPr>
    <w:rPr>
      <w:rFonts w:ascii="Times New Roman" w:eastAsia="Times New Roman" w:hAnsi="Times New Roman" w:cs="Times New Roman"/>
      <w:kern w:val="32"/>
      <w:sz w:val="24"/>
      <w:szCs w:val="24"/>
      <w:lang w:eastAsia="ru-RU"/>
    </w:rPr>
  </w:style>
  <w:style w:type="paragraph" w:styleId="af0">
    <w:name w:val="List Paragraph"/>
    <w:basedOn w:val="a"/>
    <w:uiPriority w:val="34"/>
    <w:qFormat/>
    <w:rsid w:val="005F1C87"/>
    <w:pPr>
      <w:overflowPunct w:val="0"/>
      <w:autoSpaceDE w:val="0"/>
      <w:autoSpaceDN w:val="0"/>
      <w:adjustRightInd w:val="0"/>
      <w:spacing w:after="120"/>
      <w:ind w:left="720"/>
      <w:contextualSpacing/>
    </w:pPr>
    <w:rPr>
      <w:kern w:val="32"/>
    </w:rPr>
  </w:style>
  <w:style w:type="paragraph" w:customStyle="1" w:styleId="Iaaoiueaaan">
    <w:name w:val="Ia?aoiue aa?an"/>
    <w:basedOn w:val="af1"/>
    <w:next w:val="af2"/>
    <w:rsid w:val="005F1C87"/>
    <w:pPr>
      <w:keepLines/>
      <w:framePr w:w="0" w:hRule="auto" w:hSpace="0" w:wrap="auto" w:hAnchor="text" w:xAlign="left" w:yAlign="inline"/>
      <w:spacing w:after="0"/>
      <w:ind w:left="4680"/>
    </w:pPr>
    <w:rPr>
      <w:rFonts w:ascii="Courier New" w:hAnsi="Courier New" w:cs="Courier New"/>
      <w:kern w:val="0"/>
    </w:rPr>
  </w:style>
  <w:style w:type="paragraph" w:styleId="af1">
    <w:name w:val="envelope address"/>
    <w:basedOn w:val="a"/>
    <w:uiPriority w:val="99"/>
    <w:rsid w:val="005F1C87"/>
    <w:pPr>
      <w:framePr w:w="7920" w:h="1980" w:hRule="exact" w:hSpace="180" w:wrap="auto" w:hAnchor="page" w:xAlign="center" w:yAlign="bottom"/>
      <w:overflowPunct w:val="0"/>
      <w:autoSpaceDE w:val="0"/>
      <w:autoSpaceDN w:val="0"/>
      <w:adjustRightInd w:val="0"/>
      <w:spacing w:after="120"/>
      <w:ind w:left="2880"/>
      <w:textAlignment w:val="baseline"/>
    </w:pPr>
    <w:rPr>
      <w:rFonts w:ascii="Arial" w:hAnsi="Arial" w:cs="Arial"/>
      <w:kern w:val="32"/>
    </w:rPr>
  </w:style>
  <w:style w:type="paragraph" w:styleId="af2">
    <w:name w:val="Date"/>
    <w:basedOn w:val="a"/>
    <w:next w:val="a"/>
    <w:link w:val="af3"/>
    <w:uiPriority w:val="99"/>
    <w:rsid w:val="005F1C87"/>
    <w:pPr>
      <w:overflowPunct w:val="0"/>
      <w:autoSpaceDE w:val="0"/>
      <w:autoSpaceDN w:val="0"/>
      <w:adjustRightInd w:val="0"/>
      <w:spacing w:after="720"/>
      <w:ind w:left="4680"/>
      <w:textAlignment w:val="baseline"/>
    </w:pPr>
    <w:rPr>
      <w:rFonts w:ascii="Courier New" w:hAnsi="Courier New" w:cs="Courier New"/>
    </w:rPr>
  </w:style>
  <w:style w:type="character" w:customStyle="1" w:styleId="af3">
    <w:name w:val="Дата Знак"/>
    <w:basedOn w:val="a0"/>
    <w:link w:val="af2"/>
    <w:uiPriority w:val="99"/>
    <w:rsid w:val="005F1C87"/>
    <w:rPr>
      <w:rFonts w:ascii="Courier New" w:eastAsia="Times New Roman" w:hAnsi="Courier New" w:cs="Courier New"/>
      <w:sz w:val="24"/>
      <w:szCs w:val="24"/>
      <w:lang w:eastAsia="ru-RU"/>
    </w:rPr>
  </w:style>
  <w:style w:type="paragraph" w:customStyle="1" w:styleId="NoieaAieiaiea">
    <w:name w:val="No?iea Aieiaiea"/>
    <w:basedOn w:val="a"/>
    <w:next w:val="af4"/>
    <w:rsid w:val="005F1C87"/>
    <w:pPr>
      <w:overflowPunct w:val="0"/>
      <w:autoSpaceDE w:val="0"/>
      <w:autoSpaceDN w:val="0"/>
      <w:adjustRightInd w:val="0"/>
      <w:spacing w:before="240"/>
      <w:jc w:val="center"/>
      <w:textAlignment w:val="baseline"/>
    </w:pPr>
    <w:rPr>
      <w:rFonts w:ascii="Courier New" w:hAnsi="Courier New" w:cs="Courier New"/>
    </w:rPr>
  </w:style>
  <w:style w:type="paragraph" w:styleId="af4">
    <w:name w:val="Salutation"/>
    <w:basedOn w:val="a"/>
    <w:next w:val="a"/>
    <w:link w:val="af5"/>
    <w:uiPriority w:val="99"/>
    <w:rsid w:val="005F1C87"/>
    <w:pPr>
      <w:overflowPunct w:val="0"/>
      <w:autoSpaceDE w:val="0"/>
      <w:autoSpaceDN w:val="0"/>
      <w:adjustRightInd w:val="0"/>
      <w:spacing w:after="120"/>
      <w:textAlignment w:val="baseline"/>
    </w:pPr>
    <w:rPr>
      <w:kern w:val="32"/>
    </w:rPr>
  </w:style>
  <w:style w:type="character" w:customStyle="1" w:styleId="af5">
    <w:name w:val="Приветствие Знак"/>
    <w:basedOn w:val="a0"/>
    <w:link w:val="af4"/>
    <w:uiPriority w:val="99"/>
    <w:rsid w:val="005F1C87"/>
    <w:rPr>
      <w:rFonts w:ascii="Times New Roman" w:eastAsia="Times New Roman" w:hAnsi="Times New Roman" w:cs="Times New Roman"/>
      <w:kern w:val="32"/>
      <w:sz w:val="24"/>
      <w:szCs w:val="24"/>
      <w:lang w:eastAsia="ru-RU"/>
    </w:rPr>
  </w:style>
  <w:style w:type="paragraph" w:styleId="af6">
    <w:name w:val="footer"/>
    <w:basedOn w:val="a"/>
    <w:link w:val="af7"/>
    <w:uiPriority w:val="99"/>
    <w:rsid w:val="005F1C87"/>
    <w:pPr>
      <w:tabs>
        <w:tab w:val="center" w:pos="4153"/>
        <w:tab w:val="right" w:pos="8306"/>
      </w:tabs>
      <w:overflowPunct w:val="0"/>
      <w:autoSpaceDE w:val="0"/>
      <w:autoSpaceDN w:val="0"/>
      <w:adjustRightInd w:val="0"/>
      <w:spacing w:after="120"/>
      <w:textAlignment w:val="baseline"/>
    </w:pPr>
    <w:rPr>
      <w:kern w:val="32"/>
    </w:rPr>
  </w:style>
  <w:style w:type="character" w:customStyle="1" w:styleId="af7">
    <w:name w:val="Нижний колонтитул Знак"/>
    <w:basedOn w:val="a0"/>
    <w:link w:val="af6"/>
    <w:uiPriority w:val="99"/>
    <w:rsid w:val="005F1C87"/>
    <w:rPr>
      <w:rFonts w:ascii="Times New Roman" w:eastAsia="Times New Roman" w:hAnsi="Times New Roman" w:cs="Times New Roman"/>
      <w:kern w:val="32"/>
      <w:sz w:val="24"/>
      <w:szCs w:val="24"/>
      <w:lang w:eastAsia="ru-RU"/>
    </w:rPr>
  </w:style>
  <w:style w:type="character" w:customStyle="1" w:styleId="11">
    <w:name w:val="Дата Знак1"/>
    <w:rsid w:val="005F1C87"/>
    <w:rPr>
      <w:rFonts w:ascii="Courier New" w:hAnsi="Courier New"/>
      <w:sz w:val="24"/>
      <w:lang w:val="ru-RU" w:eastAsia="ru-RU"/>
    </w:rPr>
  </w:style>
  <w:style w:type="character" w:customStyle="1" w:styleId="110">
    <w:name w:val="Заголовок 1 Знак1"/>
    <w:uiPriority w:val="9"/>
    <w:rsid w:val="005F1C87"/>
    <w:rPr>
      <w:kern w:val="32"/>
      <w:sz w:val="28"/>
      <w:lang w:val="ru-RU" w:eastAsia="ru-RU"/>
    </w:rPr>
  </w:style>
  <w:style w:type="character" w:customStyle="1" w:styleId="12">
    <w:name w:val="Приветствие Знак1"/>
    <w:uiPriority w:val="99"/>
    <w:rsid w:val="005F1C87"/>
    <w:rPr>
      <w:kern w:val="32"/>
      <w:sz w:val="24"/>
      <w:lang w:val="ru-RU" w:eastAsia="ru-RU"/>
    </w:rPr>
  </w:style>
  <w:style w:type="character" w:customStyle="1" w:styleId="13">
    <w:name w:val="Верхний колонтитул Знак1"/>
    <w:uiPriority w:val="99"/>
    <w:rsid w:val="005F1C87"/>
    <w:rPr>
      <w:kern w:val="32"/>
      <w:sz w:val="24"/>
      <w:lang w:val="ru-RU" w:eastAsia="ru-RU"/>
    </w:rPr>
  </w:style>
  <w:style w:type="character" w:customStyle="1" w:styleId="14">
    <w:name w:val="Нижний колонтитул Знак1"/>
    <w:uiPriority w:val="99"/>
    <w:rsid w:val="005F1C87"/>
    <w:rPr>
      <w:kern w:val="32"/>
      <w:sz w:val="24"/>
      <w:lang w:val="ru-RU" w:eastAsia="ru-RU"/>
    </w:rPr>
  </w:style>
  <w:style w:type="character" w:customStyle="1" w:styleId="15">
    <w:name w:val="Схема документа Знак1"/>
    <w:uiPriority w:val="99"/>
    <w:rsid w:val="005F1C87"/>
    <w:rPr>
      <w:rFonts w:ascii="Tahoma" w:hAnsi="Tahoma"/>
      <w:kern w:val="32"/>
      <w:sz w:val="24"/>
      <w:lang w:val="ru-RU" w:eastAsia="ru-RU"/>
    </w:rPr>
  </w:style>
  <w:style w:type="paragraph" w:customStyle="1" w:styleId="16">
    <w:name w:val="Знак1 Знак Знак"/>
    <w:basedOn w:val="a"/>
    <w:rsid w:val="005F1C87"/>
    <w:pPr>
      <w:spacing w:before="100" w:beforeAutospacing="1" w:after="100" w:afterAutospacing="1"/>
    </w:pPr>
    <w:rPr>
      <w:rFonts w:ascii="Tahoma" w:hAnsi="Tahoma" w:cs="Tahoma"/>
      <w:sz w:val="20"/>
      <w:szCs w:val="20"/>
      <w:lang w:val="en-US" w:eastAsia="en-US"/>
    </w:rPr>
  </w:style>
  <w:style w:type="character" w:customStyle="1" w:styleId="17">
    <w:name w:val="Текст выноски Знак1"/>
    <w:rsid w:val="005F1C87"/>
    <w:rPr>
      <w:rFonts w:ascii="Tahoma" w:hAnsi="Tahoma"/>
      <w:kern w:val="32"/>
      <w:sz w:val="16"/>
      <w:lang w:val="ru-RU" w:eastAsia="ru-RU"/>
    </w:rPr>
  </w:style>
  <w:style w:type="paragraph" w:styleId="af8">
    <w:name w:val="Body Text Indent"/>
    <w:basedOn w:val="a"/>
    <w:link w:val="af9"/>
    <w:uiPriority w:val="99"/>
    <w:rsid w:val="005F1C87"/>
    <w:pPr>
      <w:autoSpaceDE w:val="0"/>
      <w:autoSpaceDN w:val="0"/>
      <w:ind w:firstLine="567"/>
      <w:jc w:val="both"/>
    </w:pPr>
  </w:style>
  <w:style w:type="character" w:customStyle="1" w:styleId="af9">
    <w:name w:val="Основной текст с отступом Знак"/>
    <w:basedOn w:val="a0"/>
    <w:link w:val="af8"/>
    <w:uiPriority w:val="99"/>
    <w:rsid w:val="005F1C87"/>
    <w:rPr>
      <w:rFonts w:ascii="Times New Roman" w:eastAsia="Times New Roman" w:hAnsi="Times New Roman" w:cs="Times New Roman"/>
      <w:sz w:val="24"/>
      <w:szCs w:val="24"/>
      <w:lang w:eastAsia="ru-RU"/>
    </w:rPr>
  </w:style>
  <w:style w:type="paragraph" w:customStyle="1" w:styleId="ConsPlusCell">
    <w:name w:val="ConsPlusCell"/>
    <w:rsid w:val="005F1C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5F1C87"/>
    <w:pPr>
      <w:autoSpaceDE w:val="0"/>
      <w:autoSpaceDN w:val="0"/>
      <w:spacing w:after="0" w:line="240" w:lineRule="auto"/>
    </w:pPr>
    <w:rPr>
      <w:rFonts w:ascii="Courier New" w:eastAsia="Times New Roman" w:hAnsi="Courier New" w:cs="Courier New"/>
      <w:sz w:val="20"/>
      <w:szCs w:val="20"/>
      <w:lang w:eastAsia="ru-RU"/>
    </w:rPr>
  </w:style>
  <w:style w:type="paragraph" w:customStyle="1" w:styleId="Times14">
    <w:name w:val="Times14"/>
    <w:basedOn w:val="a"/>
    <w:rsid w:val="005F1C87"/>
    <w:pPr>
      <w:autoSpaceDE w:val="0"/>
      <w:autoSpaceDN w:val="0"/>
      <w:ind w:firstLine="851"/>
      <w:jc w:val="both"/>
    </w:pPr>
    <w:rPr>
      <w:sz w:val="28"/>
      <w:szCs w:val="28"/>
    </w:rPr>
  </w:style>
  <w:style w:type="paragraph" w:customStyle="1" w:styleId="ConsCell">
    <w:name w:val="ConsCell"/>
    <w:rsid w:val="005F1C87"/>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
    <w:rsid w:val="005F1C87"/>
    <w:pPr>
      <w:autoSpaceDE w:val="0"/>
      <w:autoSpaceDN w:val="0"/>
      <w:ind w:firstLine="851"/>
      <w:jc w:val="both"/>
    </w:pPr>
    <w:rPr>
      <w:rFonts w:ascii="Courier New" w:hAnsi="Courier New" w:cs="Courier New"/>
      <w:sz w:val="28"/>
      <w:szCs w:val="28"/>
    </w:rPr>
  </w:style>
  <w:style w:type="paragraph" w:customStyle="1" w:styleId="ConsPlusNonformat">
    <w:name w:val="ConsPlusNonformat"/>
    <w:rsid w:val="005F1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5F1C87"/>
    <w:pPr>
      <w:autoSpaceDE w:val="0"/>
      <w:autoSpaceDN w:val="0"/>
      <w:spacing w:after="120"/>
      <w:ind w:left="283"/>
    </w:pPr>
    <w:rPr>
      <w:kern w:val="32"/>
      <w:sz w:val="16"/>
      <w:szCs w:val="16"/>
    </w:rPr>
  </w:style>
  <w:style w:type="character" w:customStyle="1" w:styleId="32">
    <w:name w:val="Основной текст с отступом 3 Знак"/>
    <w:basedOn w:val="a0"/>
    <w:link w:val="31"/>
    <w:uiPriority w:val="99"/>
    <w:rsid w:val="005F1C87"/>
    <w:rPr>
      <w:rFonts w:ascii="Times New Roman" w:eastAsia="Times New Roman" w:hAnsi="Times New Roman" w:cs="Times New Roman"/>
      <w:kern w:val="32"/>
      <w:sz w:val="16"/>
      <w:szCs w:val="16"/>
      <w:lang w:eastAsia="ru-RU"/>
    </w:rPr>
  </w:style>
  <w:style w:type="paragraph" w:customStyle="1" w:styleId="afa">
    <w:name w:val="МОН"/>
    <w:basedOn w:val="a"/>
    <w:rsid w:val="005F1C87"/>
    <w:pPr>
      <w:autoSpaceDE w:val="0"/>
      <w:autoSpaceDN w:val="0"/>
      <w:spacing w:line="360" w:lineRule="auto"/>
      <w:ind w:firstLine="709"/>
      <w:jc w:val="both"/>
    </w:pPr>
    <w:rPr>
      <w:sz w:val="28"/>
      <w:szCs w:val="28"/>
    </w:rPr>
  </w:style>
  <w:style w:type="paragraph" w:customStyle="1" w:styleId="ConsPlusDocList">
    <w:name w:val="ConsPlusDocList"/>
    <w:rsid w:val="005F1C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5F1C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8">
    <w:name w:val="Знак Знак1"/>
    <w:semiHidden/>
    <w:rsid w:val="005F1C87"/>
    <w:rPr>
      <w:kern w:val="32"/>
      <w:sz w:val="24"/>
      <w:lang w:val="ru-RU" w:eastAsia="ru-RU"/>
    </w:rPr>
  </w:style>
  <w:style w:type="paragraph" w:customStyle="1" w:styleId="Oaenoaieoiaioa">
    <w:name w:val="Oaeno aieoiaioa"/>
    <w:basedOn w:val="a"/>
    <w:rsid w:val="005F1C87"/>
    <w:pPr>
      <w:suppressAutoHyphens/>
      <w:ind w:firstLine="709"/>
      <w:jc w:val="both"/>
    </w:pPr>
    <w:rPr>
      <w:rFonts w:ascii="Times New Roman CYR" w:hAnsi="Times New Roman CYR" w:cs="Times New Roman CYR"/>
      <w:sz w:val="28"/>
      <w:szCs w:val="28"/>
    </w:rPr>
  </w:style>
  <w:style w:type="paragraph" w:customStyle="1" w:styleId="ConsTitle">
    <w:name w:val="ConsTitle"/>
    <w:rsid w:val="005F1C87"/>
    <w:pPr>
      <w:spacing w:after="0" w:line="240" w:lineRule="auto"/>
    </w:pPr>
    <w:rPr>
      <w:rFonts w:ascii="Arial" w:eastAsia="Times New Roman" w:hAnsi="Arial" w:cs="Arial"/>
      <w:b/>
      <w:bCs/>
      <w:sz w:val="16"/>
      <w:szCs w:val="16"/>
      <w:lang w:eastAsia="ru-RU"/>
    </w:rPr>
  </w:style>
  <w:style w:type="paragraph" w:styleId="21">
    <w:name w:val="Body Text Indent 2"/>
    <w:basedOn w:val="a"/>
    <w:link w:val="22"/>
    <w:uiPriority w:val="99"/>
    <w:rsid w:val="005F1C87"/>
    <w:pPr>
      <w:spacing w:after="120" w:line="480" w:lineRule="auto"/>
      <w:ind w:left="283"/>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rsid w:val="005F1C87"/>
    <w:rPr>
      <w:rFonts w:ascii="Times New Roman CYR" w:eastAsia="Times New Roman" w:hAnsi="Times New Roman CYR" w:cs="Times New Roman CYR"/>
      <w:sz w:val="28"/>
      <w:szCs w:val="28"/>
      <w:lang w:eastAsia="ru-RU"/>
    </w:rPr>
  </w:style>
  <w:style w:type="paragraph" w:customStyle="1" w:styleId="14pt">
    <w:name w:val="Стиль 14 pt по центру"/>
    <w:basedOn w:val="a"/>
    <w:rsid w:val="005F1C87"/>
    <w:pPr>
      <w:overflowPunct w:val="0"/>
      <w:autoSpaceDE w:val="0"/>
      <w:autoSpaceDN w:val="0"/>
      <w:adjustRightInd w:val="0"/>
      <w:spacing w:after="120"/>
      <w:jc w:val="center"/>
      <w:textAlignment w:val="baseline"/>
    </w:pPr>
    <w:rPr>
      <w:rFonts w:ascii="Times New Roman CYR" w:hAnsi="Times New Roman CYR" w:cs="Times New Roman CYR"/>
      <w:kern w:val="32"/>
      <w:sz w:val="28"/>
      <w:szCs w:val="28"/>
    </w:rPr>
  </w:style>
  <w:style w:type="paragraph" w:styleId="33">
    <w:name w:val="Body Text 3"/>
    <w:basedOn w:val="a"/>
    <w:link w:val="34"/>
    <w:uiPriority w:val="99"/>
    <w:rsid w:val="005F1C87"/>
    <w:pPr>
      <w:widowControl w:val="0"/>
      <w:autoSpaceDE w:val="0"/>
      <w:autoSpaceDN w:val="0"/>
      <w:adjustRightInd w:val="0"/>
      <w:spacing w:after="120"/>
    </w:pPr>
    <w:rPr>
      <w:rFonts w:ascii="Times New Roman CYR" w:hAnsi="Times New Roman CYR" w:cs="Times New Roman CYR"/>
      <w:sz w:val="16"/>
      <w:szCs w:val="16"/>
    </w:rPr>
  </w:style>
  <w:style w:type="character" w:customStyle="1" w:styleId="34">
    <w:name w:val="Основной текст 3 Знак"/>
    <w:basedOn w:val="a0"/>
    <w:link w:val="33"/>
    <w:uiPriority w:val="99"/>
    <w:rsid w:val="005F1C87"/>
    <w:rPr>
      <w:rFonts w:ascii="Times New Roman CYR" w:eastAsia="Times New Roman" w:hAnsi="Times New Roman CYR" w:cs="Times New Roman CYR"/>
      <w:sz w:val="16"/>
      <w:szCs w:val="16"/>
      <w:lang w:eastAsia="ru-RU"/>
    </w:rPr>
  </w:style>
  <w:style w:type="character" w:customStyle="1" w:styleId="8">
    <w:name w:val="Знак8"/>
    <w:semiHidden/>
    <w:rsid w:val="005F1C87"/>
    <w:rPr>
      <w:rFonts w:ascii="Courier New" w:hAnsi="Courier New"/>
      <w:sz w:val="24"/>
      <w:lang w:val="ru-RU" w:eastAsia="ru-RU"/>
    </w:rPr>
  </w:style>
  <w:style w:type="character" w:customStyle="1" w:styleId="41">
    <w:name w:val="Знак4"/>
    <w:semiHidden/>
    <w:rsid w:val="005F1C87"/>
    <w:rPr>
      <w:rFonts w:ascii="Tahoma" w:hAnsi="Tahoma"/>
      <w:kern w:val="32"/>
      <w:sz w:val="24"/>
      <w:lang w:val="ru-RU" w:eastAsia="ru-RU"/>
    </w:rPr>
  </w:style>
  <w:style w:type="character" w:customStyle="1" w:styleId="81">
    <w:name w:val="Знак81"/>
    <w:semiHidden/>
    <w:rsid w:val="005F1C87"/>
    <w:rPr>
      <w:rFonts w:ascii="Courier New" w:hAnsi="Courier New"/>
      <w:sz w:val="24"/>
      <w:lang w:val="ru-RU" w:eastAsia="ru-RU"/>
    </w:rPr>
  </w:style>
  <w:style w:type="character" w:customStyle="1" w:styleId="410">
    <w:name w:val="Знак41"/>
    <w:semiHidden/>
    <w:rsid w:val="005F1C87"/>
    <w:rPr>
      <w:rFonts w:ascii="Tahoma" w:hAnsi="Tahoma"/>
      <w:kern w:val="32"/>
      <w:sz w:val="24"/>
      <w:lang w:val="ru-RU" w:eastAsia="ru-RU"/>
    </w:rPr>
  </w:style>
  <w:style w:type="character" w:customStyle="1" w:styleId="23">
    <w:name w:val="Знак2"/>
    <w:semiHidden/>
    <w:rsid w:val="005F1C87"/>
    <w:rPr>
      <w:rFonts w:ascii="Times New Roman CYR" w:hAnsi="Times New Roman CYR"/>
      <w:sz w:val="26"/>
      <w:lang w:val="ru-RU" w:eastAsia="ru-RU"/>
    </w:rPr>
  </w:style>
  <w:style w:type="character" w:customStyle="1" w:styleId="19">
    <w:name w:val="Знак1"/>
    <w:semiHidden/>
    <w:rsid w:val="005F1C87"/>
    <w:rPr>
      <w:kern w:val="32"/>
      <w:sz w:val="24"/>
      <w:lang w:val="ru-RU" w:eastAsia="ru-RU"/>
    </w:rPr>
  </w:style>
  <w:style w:type="character" w:customStyle="1" w:styleId="111">
    <w:name w:val="Знак11"/>
    <w:semiHidden/>
    <w:rsid w:val="005F1C87"/>
    <w:rPr>
      <w:kern w:val="32"/>
      <w:sz w:val="24"/>
      <w:lang w:val="ru-RU" w:eastAsia="ru-RU"/>
    </w:rPr>
  </w:style>
  <w:style w:type="character" w:customStyle="1" w:styleId="120">
    <w:name w:val="Знак12"/>
    <w:rsid w:val="005F1C87"/>
    <w:rPr>
      <w:kern w:val="32"/>
      <w:sz w:val="24"/>
      <w:lang w:val="ru-RU" w:eastAsia="ru-RU"/>
    </w:rPr>
  </w:style>
  <w:style w:type="paragraph" w:customStyle="1" w:styleId="150">
    <w:name w:val="Знак1 Знак Знак5"/>
    <w:basedOn w:val="a"/>
    <w:rsid w:val="005F1C87"/>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5F1C87"/>
    <w:pPr>
      <w:spacing w:before="100" w:beforeAutospacing="1" w:after="100" w:afterAutospacing="1"/>
    </w:pPr>
    <w:rPr>
      <w:rFonts w:ascii="Tahoma" w:hAnsi="Tahoma"/>
      <w:sz w:val="20"/>
      <w:szCs w:val="20"/>
      <w:lang w:val="en-US" w:eastAsia="en-US"/>
    </w:rPr>
  </w:style>
  <w:style w:type="paragraph" w:customStyle="1" w:styleId="afc">
    <w:name w:val="Знак Знак"/>
    <w:basedOn w:val="a"/>
    <w:rsid w:val="005F1C87"/>
    <w:pPr>
      <w:spacing w:before="100" w:beforeAutospacing="1" w:after="100" w:afterAutospacing="1"/>
    </w:pPr>
    <w:rPr>
      <w:rFonts w:ascii="Tahoma" w:hAnsi="Tahoma" w:cs="Tahoma"/>
      <w:sz w:val="20"/>
      <w:szCs w:val="20"/>
      <w:lang w:val="en-US" w:eastAsia="en-US"/>
    </w:rPr>
  </w:style>
  <w:style w:type="paragraph" w:styleId="24">
    <w:name w:val="Body Text 2"/>
    <w:basedOn w:val="a"/>
    <w:link w:val="25"/>
    <w:uiPriority w:val="99"/>
    <w:rsid w:val="005F1C87"/>
    <w:pPr>
      <w:overflowPunct w:val="0"/>
      <w:autoSpaceDE w:val="0"/>
      <w:autoSpaceDN w:val="0"/>
      <w:adjustRightInd w:val="0"/>
      <w:jc w:val="both"/>
      <w:textAlignment w:val="baseline"/>
    </w:pPr>
    <w:rPr>
      <w:kern w:val="32"/>
    </w:rPr>
  </w:style>
  <w:style w:type="character" w:customStyle="1" w:styleId="25">
    <w:name w:val="Основной текст 2 Знак"/>
    <w:basedOn w:val="a0"/>
    <w:link w:val="24"/>
    <w:uiPriority w:val="99"/>
    <w:rsid w:val="005F1C87"/>
    <w:rPr>
      <w:rFonts w:ascii="Times New Roman" w:eastAsia="Times New Roman" w:hAnsi="Times New Roman" w:cs="Times New Roman"/>
      <w:kern w:val="32"/>
      <w:sz w:val="24"/>
      <w:szCs w:val="24"/>
      <w:lang w:eastAsia="ru-RU"/>
    </w:rPr>
  </w:style>
  <w:style w:type="paragraph" w:customStyle="1" w:styleId="121">
    <w:name w:val="Знак1 Знак Знак2"/>
    <w:basedOn w:val="a"/>
    <w:rsid w:val="005F1C87"/>
    <w:pPr>
      <w:spacing w:before="100" w:beforeAutospacing="1" w:after="100" w:afterAutospacing="1"/>
    </w:pPr>
    <w:rPr>
      <w:rFonts w:ascii="Tahoma" w:hAnsi="Tahoma"/>
      <w:sz w:val="20"/>
      <w:szCs w:val="20"/>
      <w:lang w:val="en-US" w:eastAsia="en-US"/>
    </w:rPr>
  </w:style>
  <w:style w:type="paragraph" w:customStyle="1" w:styleId="42">
    <w:name w:val="Знак Знак Знак Знак Знак Знак Знак Знак Знак4"/>
    <w:basedOn w:val="a"/>
    <w:rsid w:val="005F1C87"/>
    <w:pPr>
      <w:spacing w:before="100" w:beforeAutospacing="1" w:after="100" w:afterAutospacing="1"/>
    </w:pPr>
    <w:rPr>
      <w:rFonts w:ascii="Tahoma" w:hAnsi="Tahoma"/>
      <w:sz w:val="20"/>
      <w:szCs w:val="20"/>
      <w:lang w:val="en-US" w:eastAsia="en-US"/>
    </w:rPr>
  </w:style>
  <w:style w:type="paragraph" w:customStyle="1" w:styleId="1a">
    <w:name w:val="Стиль1"/>
    <w:basedOn w:val="a"/>
    <w:autoRedefine/>
    <w:rsid w:val="005F1C87"/>
    <w:pPr>
      <w:jc w:val="center"/>
    </w:pPr>
    <w:rPr>
      <w:b/>
      <w:bCs/>
      <w:sz w:val="28"/>
      <w:szCs w:val="28"/>
    </w:rPr>
  </w:style>
  <w:style w:type="paragraph" w:customStyle="1" w:styleId="26">
    <w:name w:val="Стиль2"/>
    <w:basedOn w:val="Times14"/>
    <w:rsid w:val="005F1C87"/>
    <w:pPr>
      <w:autoSpaceDE/>
      <w:autoSpaceDN/>
      <w:spacing w:before="100" w:beforeAutospacing="1" w:after="100" w:afterAutospacing="1"/>
    </w:pPr>
  </w:style>
  <w:style w:type="paragraph" w:customStyle="1" w:styleId="112">
    <w:name w:val="Знак1 Знак Знак1"/>
    <w:basedOn w:val="a"/>
    <w:rsid w:val="005F1C87"/>
    <w:pPr>
      <w:spacing w:before="100" w:beforeAutospacing="1" w:after="100" w:afterAutospacing="1"/>
    </w:pPr>
    <w:rPr>
      <w:rFonts w:ascii="Tahoma" w:hAnsi="Tahoma"/>
      <w:sz w:val="20"/>
      <w:szCs w:val="20"/>
      <w:lang w:val="en-US" w:eastAsia="en-US"/>
    </w:rPr>
  </w:style>
  <w:style w:type="paragraph" w:customStyle="1" w:styleId="1b">
    <w:name w:val="Знак Знак Знак Знак Знак Знак Знак Знак Знак1"/>
    <w:basedOn w:val="a"/>
    <w:rsid w:val="005F1C87"/>
    <w:pPr>
      <w:spacing w:before="100" w:beforeAutospacing="1" w:after="100" w:afterAutospacing="1"/>
    </w:pPr>
    <w:rPr>
      <w:rFonts w:ascii="Tahoma" w:hAnsi="Tahoma"/>
      <w:sz w:val="20"/>
      <w:szCs w:val="20"/>
      <w:lang w:val="en-US" w:eastAsia="en-US"/>
    </w:rPr>
  </w:style>
  <w:style w:type="character" w:customStyle="1" w:styleId="27">
    <w:name w:val="Дата Знак2"/>
    <w:uiPriority w:val="99"/>
    <w:locked/>
    <w:rsid w:val="005F1C87"/>
    <w:rPr>
      <w:kern w:val="32"/>
      <w:sz w:val="24"/>
    </w:rPr>
  </w:style>
  <w:style w:type="character" w:customStyle="1" w:styleId="122">
    <w:name w:val="Заголовок 1 Знак2"/>
    <w:uiPriority w:val="9"/>
    <w:locked/>
    <w:rsid w:val="005F1C87"/>
    <w:rPr>
      <w:rFonts w:ascii="Cambria" w:hAnsi="Cambria"/>
      <w:b/>
      <w:kern w:val="32"/>
      <w:sz w:val="32"/>
    </w:rPr>
  </w:style>
  <w:style w:type="character" w:customStyle="1" w:styleId="28">
    <w:name w:val="Приветствие Знак2"/>
    <w:uiPriority w:val="99"/>
    <w:locked/>
    <w:rsid w:val="005F1C87"/>
    <w:rPr>
      <w:kern w:val="32"/>
      <w:sz w:val="24"/>
    </w:rPr>
  </w:style>
  <w:style w:type="character" w:customStyle="1" w:styleId="29">
    <w:name w:val="Верхний колонтитул Знак2"/>
    <w:uiPriority w:val="99"/>
    <w:locked/>
    <w:rsid w:val="005F1C87"/>
    <w:rPr>
      <w:kern w:val="32"/>
      <w:sz w:val="24"/>
    </w:rPr>
  </w:style>
  <w:style w:type="character" w:customStyle="1" w:styleId="2a">
    <w:name w:val="Нижний колонтитул Знак2"/>
    <w:uiPriority w:val="99"/>
    <w:locked/>
    <w:rsid w:val="005F1C87"/>
    <w:rPr>
      <w:kern w:val="32"/>
      <w:sz w:val="24"/>
    </w:rPr>
  </w:style>
  <w:style w:type="paragraph" w:customStyle="1" w:styleId="130">
    <w:name w:val="Знак1 Знак Знак3"/>
    <w:basedOn w:val="a"/>
    <w:rsid w:val="005F1C87"/>
    <w:pPr>
      <w:spacing w:before="100" w:beforeAutospacing="1" w:after="100" w:afterAutospacing="1"/>
    </w:pPr>
    <w:rPr>
      <w:rFonts w:ascii="Tahoma" w:hAnsi="Tahoma"/>
      <w:sz w:val="20"/>
      <w:szCs w:val="20"/>
      <w:lang w:val="en-US" w:eastAsia="en-US"/>
    </w:rPr>
  </w:style>
  <w:style w:type="paragraph" w:customStyle="1" w:styleId="43">
    <w:name w:val="Знак Знак4"/>
    <w:basedOn w:val="a"/>
    <w:rsid w:val="005F1C87"/>
    <w:pPr>
      <w:spacing w:before="100" w:beforeAutospacing="1" w:after="100" w:afterAutospacing="1"/>
    </w:pPr>
    <w:rPr>
      <w:rFonts w:ascii="Tahoma" w:hAnsi="Tahoma" w:cs="Tahoma"/>
      <w:sz w:val="20"/>
      <w:szCs w:val="20"/>
      <w:lang w:val="en-US" w:eastAsia="en-US"/>
    </w:rPr>
  </w:style>
  <w:style w:type="paragraph" w:customStyle="1" w:styleId="2b">
    <w:name w:val="Знак Знак Знак Знак Знак Знак Знак Знак Знак2"/>
    <w:basedOn w:val="a"/>
    <w:rsid w:val="005F1C87"/>
    <w:pPr>
      <w:spacing w:before="100" w:beforeAutospacing="1" w:after="100" w:afterAutospacing="1"/>
    </w:pPr>
    <w:rPr>
      <w:rFonts w:ascii="Tahoma" w:hAnsi="Tahoma"/>
      <w:sz w:val="20"/>
      <w:szCs w:val="20"/>
      <w:lang w:val="en-US" w:eastAsia="en-US"/>
    </w:rPr>
  </w:style>
  <w:style w:type="paragraph" w:customStyle="1" w:styleId="35">
    <w:name w:val="Знак Знак3"/>
    <w:basedOn w:val="a"/>
    <w:rsid w:val="005F1C87"/>
    <w:pPr>
      <w:spacing w:before="100" w:beforeAutospacing="1" w:after="100" w:afterAutospacing="1"/>
    </w:pPr>
    <w:rPr>
      <w:rFonts w:ascii="Tahoma" w:hAnsi="Tahoma"/>
      <w:sz w:val="20"/>
      <w:szCs w:val="20"/>
      <w:lang w:val="en-US" w:eastAsia="en-US"/>
    </w:rPr>
  </w:style>
  <w:style w:type="character" w:customStyle="1" w:styleId="200">
    <w:name w:val="Знак20"/>
    <w:rsid w:val="005F1C87"/>
    <w:rPr>
      <w:kern w:val="32"/>
      <w:sz w:val="28"/>
      <w:lang w:val="ru-RU" w:eastAsia="ru-RU"/>
    </w:rPr>
  </w:style>
  <w:style w:type="paragraph" w:customStyle="1" w:styleId="140">
    <w:name w:val="Знак1 Знак Знак4"/>
    <w:basedOn w:val="a"/>
    <w:rsid w:val="005F1C87"/>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
    <w:rsid w:val="005F1C87"/>
    <w:pPr>
      <w:spacing w:before="100" w:beforeAutospacing="1" w:after="100" w:afterAutospacing="1"/>
    </w:pPr>
    <w:rPr>
      <w:rFonts w:ascii="Tahoma" w:hAnsi="Tahoma"/>
      <w:sz w:val="20"/>
      <w:szCs w:val="20"/>
      <w:lang w:val="en-US" w:eastAsia="en-US"/>
    </w:rPr>
  </w:style>
  <w:style w:type="paragraph" w:customStyle="1" w:styleId="2c">
    <w:name w:val="Знак Знак2"/>
    <w:basedOn w:val="a"/>
    <w:rsid w:val="005F1C87"/>
    <w:pPr>
      <w:spacing w:before="100" w:beforeAutospacing="1" w:after="100" w:afterAutospacing="1"/>
    </w:pPr>
    <w:rPr>
      <w:rFonts w:ascii="Tahoma" w:hAnsi="Tahoma" w:cs="Tahoma"/>
      <w:sz w:val="20"/>
      <w:szCs w:val="20"/>
      <w:lang w:val="en-US" w:eastAsia="en-US"/>
    </w:rPr>
  </w:style>
  <w:style w:type="character" w:customStyle="1" w:styleId="210">
    <w:name w:val="Заголовок 2 Знак1"/>
    <w:rsid w:val="005F1C87"/>
    <w:rPr>
      <w:rFonts w:ascii="Arial" w:hAnsi="Arial"/>
      <w:b/>
      <w:i/>
      <w:kern w:val="32"/>
      <w:sz w:val="28"/>
    </w:rPr>
  </w:style>
  <w:style w:type="character" w:customStyle="1" w:styleId="310">
    <w:name w:val="Заголовок 3 Знак1"/>
    <w:rsid w:val="005F1C87"/>
    <w:rPr>
      <w:rFonts w:ascii="Arial" w:hAnsi="Arial"/>
      <w:b/>
      <w:kern w:val="32"/>
      <w:sz w:val="26"/>
    </w:rPr>
  </w:style>
  <w:style w:type="character" w:customStyle="1" w:styleId="411">
    <w:name w:val="Заголовок 4 Знак1"/>
    <w:uiPriority w:val="9"/>
    <w:rsid w:val="005F1C87"/>
    <w:rPr>
      <w:rFonts w:ascii="Times New Roman" w:hAnsi="Times New Roman"/>
      <w:b/>
      <w:kern w:val="32"/>
      <w:sz w:val="28"/>
    </w:rPr>
  </w:style>
  <w:style w:type="character" w:customStyle="1" w:styleId="51">
    <w:name w:val="Заголовок 5 Знак1"/>
    <w:uiPriority w:val="9"/>
    <w:rsid w:val="005F1C87"/>
    <w:rPr>
      <w:rFonts w:ascii="Times New Roman" w:hAnsi="Times New Roman"/>
      <w:color w:val="000000"/>
      <w:sz w:val="28"/>
    </w:rPr>
  </w:style>
  <w:style w:type="character" w:customStyle="1" w:styleId="61">
    <w:name w:val="Заголовок 6 Знак1"/>
    <w:uiPriority w:val="9"/>
    <w:rsid w:val="005F1C87"/>
    <w:rPr>
      <w:rFonts w:ascii="Times New Roman" w:hAnsi="Times New Roman"/>
      <w:b/>
      <w:kern w:val="32"/>
      <w:sz w:val="22"/>
    </w:rPr>
  </w:style>
  <w:style w:type="character" w:customStyle="1" w:styleId="1c">
    <w:name w:val="Основной текст Знак1"/>
    <w:rsid w:val="005F1C87"/>
    <w:rPr>
      <w:rFonts w:ascii="Times New Roman" w:hAnsi="Times New Roman"/>
      <w:kern w:val="32"/>
      <w:sz w:val="24"/>
    </w:rPr>
  </w:style>
  <w:style w:type="character" w:customStyle="1" w:styleId="311">
    <w:name w:val="Основной текст с отступом 3 Знак1"/>
    <w:uiPriority w:val="99"/>
    <w:rsid w:val="005F1C87"/>
    <w:rPr>
      <w:rFonts w:ascii="Times New Roman" w:hAnsi="Times New Roman"/>
      <w:kern w:val="32"/>
      <w:sz w:val="16"/>
    </w:rPr>
  </w:style>
  <w:style w:type="character" w:customStyle="1" w:styleId="1d">
    <w:name w:val="Основной текст с отступом Знак1"/>
    <w:uiPriority w:val="99"/>
    <w:rsid w:val="005F1C87"/>
    <w:rPr>
      <w:rFonts w:ascii="Times New Roman" w:hAnsi="Times New Roman"/>
      <w:sz w:val="24"/>
    </w:rPr>
  </w:style>
  <w:style w:type="character" w:customStyle="1" w:styleId="131">
    <w:name w:val="Знак13"/>
    <w:rsid w:val="005F1C87"/>
    <w:rPr>
      <w:kern w:val="32"/>
      <w:sz w:val="24"/>
      <w:lang w:val="ru-RU" w:eastAsia="ru-RU"/>
    </w:rPr>
  </w:style>
  <w:style w:type="paragraph" w:customStyle="1" w:styleId="160">
    <w:name w:val="Знак1 Знак Знак6"/>
    <w:basedOn w:val="a"/>
    <w:rsid w:val="005F1C87"/>
    <w:pPr>
      <w:spacing w:before="100" w:beforeAutospacing="1" w:after="100" w:afterAutospacing="1"/>
    </w:pPr>
    <w:rPr>
      <w:rFonts w:ascii="Tahoma" w:hAnsi="Tahoma"/>
      <w:sz w:val="20"/>
      <w:szCs w:val="20"/>
      <w:lang w:val="en-US" w:eastAsia="en-US"/>
    </w:rPr>
  </w:style>
  <w:style w:type="paragraph" w:customStyle="1" w:styleId="52">
    <w:name w:val="Знак Знак Знак Знак Знак Знак Знак Знак Знак5"/>
    <w:basedOn w:val="a"/>
    <w:rsid w:val="005F1C87"/>
    <w:pPr>
      <w:spacing w:before="100" w:beforeAutospacing="1" w:after="100" w:afterAutospacing="1"/>
    </w:pPr>
    <w:rPr>
      <w:rFonts w:ascii="Tahoma" w:hAnsi="Tahoma"/>
      <w:sz w:val="20"/>
      <w:szCs w:val="20"/>
      <w:lang w:val="en-US" w:eastAsia="en-US"/>
    </w:rPr>
  </w:style>
  <w:style w:type="character" w:customStyle="1" w:styleId="211">
    <w:name w:val="Основной текст 2 Знак1"/>
    <w:uiPriority w:val="99"/>
    <w:rsid w:val="005F1C87"/>
    <w:rPr>
      <w:sz w:val="22"/>
      <w:lang w:val="x-none" w:eastAsia="en-US"/>
    </w:rPr>
  </w:style>
  <w:style w:type="paragraph" w:customStyle="1" w:styleId="53">
    <w:name w:val="Знак Знак5"/>
    <w:basedOn w:val="a"/>
    <w:rsid w:val="005F1C87"/>
    <w:pPr>
      <w:spacing w:before="100" w:beforeAutospacing="1" w:after="100" w:afterAutospacing="1"/>
    </w:pPr>
    <w:rPr>
      <w:rFonts w:ascii="Tahoma" w:hAnsi="Tahoma" w:cs="Tahoma"/>
      <w:sz w:val="20"/>
      <w:szCs w:val="20"/>
      <w:lang w:val="en-US" w:eastAsia="en-US"/>
    </w:rPr>
  </w:style>
  <w:style w:type="paragraph" w:customStyle="1" w:styleId="62">
    <w:name w:val="Знак Знак Знак Знак Знак Знак Знак Знак Знак6"/>
    <w:basedOn w:val="a"/>
    <w:rsid w:val="005F1C87"/>
    <w:pPr>
      <w:spacing w:before="100" w:beforeAutospacing="1" w:after="100" w:afterAutospacing="1"/>
    </w:pPr>
    <w:rPr>
      <w:rFonts w:ascii="Tahoma" w:hAnsi="Tahoma"/>
      <w:sz w:val="20"/>
      <w:szCs w:val="20"/>
      <w:lang w:val="en-US" w:eastAsia="en-US"/>
    </w:rPr>
  </w:style>
  <w:style w:type="paragraph" w:customStyle="1" w:styleId="63">
    <w:name w:val="Знак Знак6"/>
    <w:basedOn w:val="a"/>
    <w:uiPriority w:val="99"/>
    <w:rsid w:val="005F1C87"/>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
    <w:uiPriority w:val="99"/>
    <w:rsid w:val="005F1C87"/>
    <w:pPr>
      <w:spacing w:before="100" w:beforeAutospacing="1" w:after="100" w:afterAutospacing="1"/>
    </w:pPr>
    <w:rPr>
      <w:rFonts w:ascii="Tahoma" w:hAnsi="Tahoma"/>
      <w:sz w:val="20"/>
      <w:szCs w:val="20"/>
      <w:lang w:val="en-US" w:eastAsia="en-US"/>
    </w:rPr>
  </w:style>
  <w:style w:type="paragraph" w:customStyle="1" w:styleId="170">
    <w:name w:val="Знак1 Знак Знак7"/>
    <w:basedOn w:val="a"/>
    <w:uiPriority w:val="99"/>
    <w:rsid w:val="005F1C87"/>
    <w:pPr>
      <w:spacing w:before="100" w:beforeAutospacing="1" w:after="100" w:afterAutospacing="1"/>
    </w:pPr>
    <w:rPr>
      <w:rFonts w:ascii="Tahoma" w:hAnsi="Tahoma"/>
      <w:sz w:val="20"/>
      <w:szCs w:val="20"/>
      <w:lang w:val="en-US" w:eastAsia="en-US"/>
    </w:rPr>
  </w:style>
  <w:style w:type="paragraph" w:customStyle="1" w:styleId="80">
    <w:name w:val="Знак Знак Знак Знак Знак Знак Знак Знак Знак8"/>
    <w:basedOn w:val="a"/>
    <w:rsid w:val="005F1C87"/>
    <w:pPr>
      <w:spacing w:before="100" w:beforeAutospacing="1" w:after="100" w:afterAutospacing="1"/>
    </w:pPr>
    <w:rPr>
      <w:rFonts w:ascii="Tahoma" w:hAnsi="Tahoma"/>
      <w:sz w:val="20"/>
      <w:szCs w:val="20"/>
      <w:lang w:val="en-US" w:eastAsia="en-US"/>
    </w:rPr>
  </w:style>
  <w:style w:type="character" w:styleId="afd">
    <w:name w:val="Hyperlink"/>
    <w:uiPriority w:val="99"/>
    <w:unhideWhenUsed/>
    <w:rsid w:val="005F1C87"/>
    <w:rPr>
      <w:rFonts w:cs="Times New Roman"/>
      <w:color w:val="0000FF"/>
      <w:u w:val="single"/>
    </w:rPr>
  </w:style>
  <w:style w:type="character" w:styleId="afe">
    <w:name w:val="FollowedHyperlink"/>
    <w:uiPriority w:val="99"/>
    <w:unhideWhenUsed/>
    <w:rsid w:val="005F1C87"/>
    <w:rPr>
      <w:rFonts w:cs="Times New Roman"/>
      <w:color w:val="800080"/>
      <w:u w:val="single"/>
    </w:rPr>
  </w:style>
  <w:style w:type="paragraph" w:customStyle="1" w:styleId="xl65">
    <w:name w:val="xl65"/>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66">
    <w:name w:val="xl66"/>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67">
    <w:name w:val="xl67"/>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68">
    <w:name w:val="xl68"/>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69">
    <w:name w:val="xl69"/>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70">
    <w:name w:val="xl70"/>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5F1C8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5F1C87"/>
    <w:pPr>
      <w:spacing w:before="100" w:beforeAutospacing="1" w:after="100" w:afterAutospacing="1"/>
    </w:pPr>
    <w:rPr>
      <w:b/>
      <w:bCs/>
    </w:rPr>
  </w:style>
  <w:style w:type="paragraph" w:customStyle="1" w:styleId="xl78">
    <w:name w:val="xl78"/>
    <w:basedOn w:val="a"/>
    <w:rsid w:val="005F1C87"/>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79">
    <w:name w:val="xl79"/>
    <w:basedOn w:val="a"/>
    <w:rsid w:val="005F1C8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83">
    <w:name w:val="xl83"/>
    <w:basedOn w:val="a"/>
    <w:rsid w:val="005F1C87"/>
    <w:pPr>
      <w:spacing w:before="100" w:beforeAutospacing="1" w:after="100" w:afterAutospacing="1"/>
    </w:pPr>
    <w:rPr>
      <w:rFonts w:ascii="Arial CYR" w:hAnsi="Arial CYR" w:cs="Arial CYR"/>
    </w:rPr>
  </w:style>
  <w:style w:type="paragraph" w:customStyle="1" w:styleId="xl84">
    <w:name w:val="xl84"/>
    <w:basedOn w:val="a"/>
    <w:rsid w:val="005F1C87"/>
    <w:pPr>
      <w:spacing w:before="100" w:beforeAutospacing="1" w:after="100" w:afterAutospacing="1"/>
    </w:pPr>
    <w:rPr>
      <w:rFonts w:ascii="Arial CYR" w:hAnsi="Arial CYR" w:cs="Arial CYR"/>
      <w:b/>
      <w:bCs/>
    </w:rPr>
  </w:style>
  <w:style w:type="paragraph" w:customStyle="1" w:styleId="xl85">
    <w:name w:val="xl85"/>
    <w:basedOn w:val="a"/>
    <w:rsid w:val="005F1C87"/>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88">
    <w:name w:val="xl88"/>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9">
    <w:name w:val="xl89"/>
    <w:basedOn w:val="a"/>
    <w:rsid w:val="005F1C87"/>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1">
    <w:name w:val="xl91"/>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
    <w:rsid w:val="005F1C87"/>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94">
    <w:name w:val="xl94"/>
    <w:basedOn w:val="a"/>
    <w:rsid w:val="005F1C87"/>
    <w:pPr>
      <w:spacing w:before="100" w:beforeAutospacing="1" w:after="100" w:afterAutospacing="1"/>
    </w:pPr>
    <w:rPr>
      <w:rFonts w:ascii="Arial CYR" w:hAnsi="Arial CYR" w:cs="Arial CYR"/>
      <w:color w:val="FF0000"/>
    </w:rPr>
  </w:style>
  <w:style w:type="paragraph" w:customStyle="1" w:styleId="xl95">
    <w:name w:val="xl95"/>
    <w:basedOn w:val="a"/>
    <w:rsid w:val="005F1C87"/>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5F1C87"/>
    <w:pPr>
      <w:spacing w:before="100" w:beforeAutospacing="1" w:after="100" w:afterAutospacing="1"/>
    </w:pPr>
    <w:rPr>
      <w:color w:val="0000FF"/>
    </w:rPr>
  </w:style>
  <w:style w:type="paragraph" w:customStyle="1" w:styleId="xl97">
    <w:name w:val="xl97"/>
    <w:basedOn w:val="a"/>
    <w:rsid w:val="005F1C87"/>
    <w:pPr>
      <w:spacing w:before="100" w:beforeAutospacing="1" w:after="100" w:afterAutospacing="1"/>
    </w:pPr>
    <w:rPr>
      <w:rFonts w:ascii="Arial CYR" w:hAnsi="Arial CYR" w:cs="Arial CYR"/>
      <w:color w:val="0000FF"/>
    </w:rPr>
  </w:style>
  <w:style w:type="paragraph" w:customStyle="1" w:styleId="xl98">
    <w:name w:val="xl98"/>
    <w:basedOn w:val="a"/>
    <w:rsid w:val="005F1C87"/>
    <w:pPr>
      <w:spacing w:before="100" w:beforeAutospacing="1" w:after="100" w:afterAutospacing="1"/>
    </w:pPr>
    <w:rPr>
      <w:b/>
      <w:bCs/>
      <w:color w:val="0000FF"/>
    </w:rPr>
  </w:style>
  <w:style w:type="paragraph" w:customStyle="1" w:styleId="xl99">
    <w:name w:val="xl99"/>
    <w:basedOn w:val="a"/>
    <w:rsid w:val="005F1C87"/>
    <w:pPr>
      <w:spacing w:before="100" w:beforeAutospacing="1" w:after="100" w:afterAutospacing="1"/>
    </w:pPr>
    <w:rPr>
      <w:rFonts w:ascii="Arial CYR" w:hAnsi="Arial CYR" w:cs="Arial CYR"/>
      <w:b/>
      <w:bCs/>
      <w:color w:val="0000FF"/>
    </w:rPr>
  </w:style>
  <w:style w:type="paragraph" w:customStyle="1" w:styleId="xl100">
    <w:name w:val="xl100"/>
    <w:basedOn w:val="a"/>
    <w:rsid w:val="005F1C87"/>
    <w:pPr>
      <w:spacing w:before="100" w:beforeAutospacing="1" w:after="100" w:afterAutospacing="1"/>
    </w:pPr>
    <w:rPr>
      <w:b/>
      <w:bCs/>
      <w:color w:val="FF0000"/>
    </w:rPr>
  </w:style>
  <w:style w:type="paragraph" w:customStyle="1" w:styleId="xl101">
    <w:name w:val="xl101"/>
    <w:basedOn w:val="a"/>
    <w:rsid w:val="005F1C87"/>
    <w:pPr>
      <w:spacing w:before="100" w:beforeAutospacing="1" w:after="100" w:afterAutospacing="1"/>
    </w:pPr>
    <w:rPr>
      <w:color w:val="FF0000"/>
    </w:rPr>
  </w:style>
  <w:style w:type="paragraph" w:customStyle="1" w:styleId="xl102">
    <w:name w:val="xl102"/>
    <w:basedOn w:val="a"/>
    <w:rsid w:val="005F1C87"/>
    <w:pPr>
      <w:spacing w:before="100" w:beforeAutospacing="1" w:after="100" w:afterAutospacing="1"/>
    </w:pPr>
    <w:rPr>
      <w:color w:val="800000"/>
    </w:rPr>
  </w:style>
  <w:style w:type="paragraph" w:customStyle="1" w:styleId="xl103">
    <w:name w:val="xl103"/>
    <w:basedOn w:val="a"/>
    <w:rsid w:val="005F1C87"/>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104">
    <w:name w:val="xl104"/>
    <w:basedOn w:val="a"/>
    <w:rsid w:val="005F1C87"/>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105">
    <w:name w:val="xl105"/>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5F1C87"/>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9">
    <w:name w:val="xl109"/>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10">
    <w:name w:val="xl110"/>
    <w:basedOn w:val="a"/>
    <w:rsid w:val="005F1C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
    <w:rsid w:val="005F1C8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5F1C8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5F1C8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
    <w:name w:val="Нормальный"/>
    <w:rsid w:val="005F1C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 2"/>
    <w:uiPriority w:val="99"/>
    <w:rsid w:val="005F1C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uiPriority w:val="99"/>
    <w:rsid w:val="005F1C8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10911">
      <w:bodyDiv w:val="1"/>
      <w:marLeft w:val="0"/>
      <w:marRight w:val="0"/>
      <w:marTop w:val="0"/>
      <w:marBottom w:val="0"/>
      <w:divBdr>
        <w:top w:val="none" w:sz="0" w:space="0" w:color="auto"/>
        <w:left w:val="none" w:sz="0" w:space="0" w:color="auto"/>
        <w:bottom w:val="none" w:sz="0" w:space="0" w:color="auto"/>
        <w:right w:val="none" w:sz="0" w:space="0" w:color="auto"/>
      </w:divBdr>
    </w:div>
    <w:div w:id="16498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2A40-AEA5-43C9-BE3B-2CC5B992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134</Pages>
  <Words>34339</Words>
  <Characters>195735</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Budg_2</dc:creator>
  <cp:keywords/>
  <dc:description/>
  <cp:lastModifiedBy>пользователь</cp:lastModifiedBy>
  <cp:revision>73</cp:revision>
  <cp:lastPrinted>2018-08-07T05:08:00Z</cp:lastPrinted>
  <dcterms:created xsi:type="dcterms:W3CDTF">2018-04-23T10:17:00Z</dcterms:created>
  <dcterms:modified xsi:type="dcterms:W3CDTF">2018-08-07T07:00:00Z</dcterms:modified>
</cp:coreProperties>
</file>