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E" w:rsidRPr="00992A7E" w:rsidRDefault="00992A7E" w:rsidP="00992A7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992A7E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 wp14:anchorId="0D11C494" wp14:editId="7DAF0E32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7E" w:rsidRPr="00992A7E" w:rsidRDefault="00992A7E" w:rsidP="00992A7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992A7E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992A7E" w:rsidRPr="00992A7E" w:rsidRDefault="00992A7E" w:rsidP="00992A7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992A7E">
        <w:rPr>
          <w:rFonts w:ascii="Bookman Old Style" w:eastAsia="Times New Roman" w:hAnsi="Bookman Old Style" w:cs="Times New Roman"/>
          <w:sz w:val="28"/>
          <w:szCs w:val="24"/>
        </w:rPr>
        <w:t xml:space="preserve">Большемурашкинского муниципального района </w:t>
      </w:r>
    </w:p>
    <w:p w:rsidR="00992A7E" w:rsidRPr="00992A7E" w:rsidRDefault="00992A7E" w:rsidP="00992A7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992A7E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992A7E" w:rsidRPr="00992A7E" w:rsidRDefault="00992A7E" w:rsidP="00992A7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r w:rsidRPr="00992A7E">
        <w:rPr>
          <w:rFonts w:ascii="Bookman Old Style" w:eastAsia="Times New Roman" w:hAnsi="Bookman Old Style" w:cs="Times New Roman"/>
          <w:b/>
          <w:bCs/>
          <w:sz w:val="48"/>
          <w:szCs w:val="24"/>
        </w:rPr>
        <w:t>Р Е Ш Е Н И Е</w:t>
      </w:r>
    </w:p>
    <w:p w:rsidR="00992A7E" w:rsidRPr="00992A7E" w:rsidRDefault="006B67EA" w:rsidP="00992A7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w:pict>
          <v:line id="Line 1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>
        <w:rPr>
          <w:noProof/>
        </w:rPr>
        <w:pict>
          <v:line id="Line 1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992A7E" w:rsidRPr="00992A7E" w:rsidRDefault="00992A7E" w:rsidP="00992A7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92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B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10.06.2016 </w:t>
      </w:r>
      <w:r w:rsidRPr="00992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</w:t>
      </w:r>
      <w:r w:rsidR="006B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992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№ </w:t>
      </w:r>
      <w:r w:rsidR="000B3507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</w:p>
    <w:p w:rsidR="000A7E4F" w:rsidRPr="00144CC7" w:rsidRDefault="000A7E4F" w:rsidP="0099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CC7" w:rsidRPr="00992A7E" w:rsidRDefault="00144CC7" w:rsidP="00992A7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7E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Перечень муниципального </w:t>
      </w:r>
      <w:r w:rsidRPr="00992A7E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992A7E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владение и (или) пользование </w:t>
      </w:r>
      <w:r w:rsidRPr="00992A7E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F248A1" w:rsidRPr="00992A7E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Pr="00992A7E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5E15D1" w:rsidRPr="00992A7E">
        <w:rPr>
          <w:rFonts w:ascii="Times New Roman" w:hAnsi="Times New Roman" w:cs="Times New Roman"/>
          <w:b/>
          <w:sz w:val="28"/>
          <w:szCs w:val="28"/>
        </w:rPr>
        <w:t>, утверждённый решение</w:t>
      </w:r>
      <w:r w:rsidRPr="00992A7E">
        <w:rPr>
          <w:rFonts w:ascii="Times New Roman" w:hAnsi="Times New Roman" w:cs="Times New Roman"/>
          <w:b/>
          <w:sz w:val="28"/>
          <w:szCs w:val="28"/>
        </w:rPr>
        <w:t>м Земского собрания от 24.12.2010 № 107</w:t>
      </w:r>
    </w:p>
    <w:p w:rsidR="00992A7E" w:rsidRDefault="00144CC7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C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A20FE">
        <w:rPr>
          <w:rFonts w:ascii="Times New Roman" w:hAnsi="Times New Roman" w:cs="Times New Roman"/>
          <w:sz w:val="28"/>
          <w:szCs w:val="28"/>
        </w:rPr>
        <w:t xml:space="preserve">с </w:t>
      </w:r>
      <w:r w:rsidRPr="00144CC7">
        <w:rPr>
          <w:rFonts w:ascii="Times New Roman" w:hAnsi="Times New Roman" w:cs="Times New Roman"/>
          <w:sz w:val="28"/>
          <w:szCs w:val="28"/>
        </w:rPr>
        <w:t>решением Земского собрания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15.11.2010 № 78</w:t>
      </w: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0CF">
        <w:rPr>
          <w:rFonts w:ascii="Times New Roman" w:hAnsi="Times New Roman" w:cs="Times New Roman"/>
          <w:sz w:val="28"/>
          <w:szCs w:val="28"/>
        </w:rPr>
        <w:t xml:space="preserve">, в </w:t>
      </w:r>
      <w:r w:rsidR="003F0581">
        <w:rPr>
          <w:rFonts w:ascii="Times New Roman" w:hAnsi="Times New Roman" w:cs="Times New Roman"/>
          <w:sz w:val="28"/>
          <w:szCs w:val="28"/>
        </w:rPr>
        <w:t>связи с перераспределением муниципального имущества</w:t>
      </w:r>
      <w:r w:rsidR="00EE7F13">
        <w:rPr>
          <w:rFonts w:ascii="Times New Roman" w:hAnsi="Times New Roman" w:cs="Times New Roman"/>
          <w:sz w:val="28"/>
          <w:szCs w:val="28"/>
        </w:rPr>
        <w:t xml:space="preserve"> Большемурашкинского</w:t>
      </w:r>
      <w:r w:rsidR="003F05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E7F13">
        <w:rPr>
          <w:rFonts w:ascii="Times New Roman" w:hAnsi="Times New Roman" w:cs="Times New Roman"/>
          <w:sz w:val="28"/>
          <w:szCs w:val="28"/>
        </w:rPr>
        <w:t>района</w:t>
      </w:r>
      <w:r w:rsidR="002360F2">
        <w:rPr>
          <w:rFonts w:ascii="Times New Roman" w:hAnsi="Times New Roman" w:cs="Times New Roman"/>
          <w:sz w:val="28"/>
          <w:szCs w:val="28"/>
        </w:rPr>
        <w:t xml:space="preserve"> и изменением его технических характеристик</w:t>
      </w:r>
      <w:r w:rsidR="00EE7F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F13" w:rsidRPr="00992A7E" w:rsidRDefault="00EE7F13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Pr="00992A7E">
        <w:rPr>
          <w:rFonts w:ascii="Times New Roman" w:hAnsi="Times New Roman" w:cs="Times New Roman"/>
          <w:b/>
          <w:sz w:val="28"/>
          <w:szCs w:val="28"/>
        </w:rPr>
        <w:t>р</w:t>
      </w:r>
      <w:r w:rsidR="0099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7E">
        <w:rPr>
          <w:rFonts w:ascii="Times New Roman" w:hAnsi="Times New Roman" w:cs="Times New Roman"/>
          <w:b/>
          <w:sz w:val="28"/>
          <w:szCs w:val="28"/>
        </w:rPr>
        <w:t>е</w:t>
      </w:r>
      <w:r w:rsidR="0099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7E">
        <w:rPr>
          <w:rFonts w:ascii="Times New Roman" w:hAnsi="Times New Roman" w:cs="Times New Roman"/>
          <w:b/>
          <w:sz w:val="28"/>
          <w:szCs w:val="28"/>
        </w:rPr>
        <w:t>ш</w:t>
      </w:r>
      <w:r w:rsidR="0099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7E">
        <w:rPr>
          <w:rFonts w:ascii="Times New Roman" w:hAnsi="Times New Roman" w:cs="Times New Roman"/>
          <w:b/>
          <w:sz w:val="28"/>
          <w:szCs w:val="28"/>
        </w:rPr>
        <w:t>и</w:t>
      </w:r>
      <w:r w:rsidR="0099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7E">
        <w:rPr>
          <w:rFonts w:ascii="Times New Roman" w:hAnsi="Times New Roman" w:cs="Times New Roman"/>
          <w:b/>
          <w:sz w:val="28"/>
          <w:szCs w:val="28"/>
        </w:rPr>
        <w:t>л</w:t>
      </w:r>
      <w:r w:rsidR="0099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7E">
        <w:rPr>
          <w:rFonts w:ascii="Times New Roman" w:hAnsi="Times New Roman" w:cs="Times New Roman"/>
          <w:b/>
          <w:sz w:val="28"/>
          <w:szCs w:val="28"/>
        </w:rPr>
        <w:t>о:</w:t>
      </w:r>
    </w:p>
    <w:p w:rsidR="00144CC7" w:rsidRDefault="00EE7F13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144CC7">
        <w:rPr>
          <w:rFonts w:ascii="Times New Roman" w:hAnsi="Times New Roman" w:cs="Times New Roman"/>
          <w:sz w:val="28"/>
          <w:szCs w:val="28"/>
        </w:rPr>
        <w:t xml:space="preserve">Перечень муниципального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имущества Большемурашкинского муниципального района, предназначенного для предоставления </w:t>
      </w:r>
      <w:r w:rsidR="00F248A1" w:rsidRPr="00144CC7">
        <w:rPr>
          <w:rFonts w:ascii="Times New Roman" w:eastAsia="Times New Roman" w:hAnsi="Times New Roman" w:cs="Times New Roman"/>
          <w:sz w:val="28"/>
          <w:szCs w:val="28"/>
        </w:rPr>
        <w:t xml:space="preserve">во владение и (или) пользование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 w:rsidR="00F248A1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решением Земского собрания </w:t>
      </w:r>
      <w:r w:rsidR="004D03E0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24.12.2010 № 107</w:t>
      </w:r>
      <w:r w:rsidR="004F4B04">
        <w:rPr>
          <w:rFonts w:ascii="Times New Roman" w:hAnsi="Times New Roman" w:cs="Times New Roman"/>
          <w:sz w:val="28"/>
          <w:szCs w:val="28"/>
        </w:rPr>
        <w:t>, в редакции от 28.03.2014 № 19</w:t>
      </w:r>
      <w:r w:rsidR="004D03E0">
        <w:rPr>
          <w:rFonts w:ascii="Times New Roman" w:hAnsi="Times New Roman" w:cs="Times New Roman"/>
          <w:sz w:val="28"/>
          <w:szCs w:val="28"/>
        </w:rPr>
        <w:t xml:space="preserve"> (далее – Перечень) внести следующ</w:t>
      </w:r>
      <w:r w:rsidR="004F4B04">
        <w:rPr>
          <w:rFonts w:ascii="Times New Roman" w:hAnsi="Times New Roman" w:cs="Times New Roman"/>
          <w:sz w:val="28"/>
          <w:szCs w:val="28"/>
        </w:rPr>
        <w:t>и</w:t>
      </w:r>
      <w:r w:rsidR="004D03E0">
        <w:rPr>
          <w:rFonts w:ascii="Times New Roman" w:hAnsi="Times New Roman" w:cs="Times New Roman"/>
          <w:sz w:val="28"/>
          <w:szCs w:val="28"/>
        </w:rPr>
        <w:t>е изменени</w:t>
      </w:r>
      <w:r w:rsidR="004F4B04">
        <w:rPr>
          <w:rFonts w:ascii="Times New Roman" w:hAnsi="Times New Roman" w:cs="Times New Roman"/>
          <w:sz w:val="28"/>
          <w:szCs w:val="28"/>
        </w:rPr>
        <w:t>я</w:t>
      </w:r>
      <w:r w:rsidR="004D03E0">
        <w:rPr>
          <w:rFonts w:ascii="Times New Roman" w:hAnsi="Times New Roman" w:cs="Times New Roman"/>
          <w:sz w:val="28"/>
          <w:szCs w:val="28"/>
        </w:rPr>
        <w:t>:</w:t>
      </w:r>
    </w:p>
    <w:p w:rsidR="002360F2" w:rsidRDefault="004F4B04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60F2" w:rsidRPr="002360F2">
        <w:rPr>
          <w:rFonts w:ascii="Times New Roman" w:hAnsi="Times New Roman" w:cs="Times New Roman"/>
          <w:sz w:val="28"/>
          <w:szCs w:val="28"/>
        </w:rPr>
        <w:t xml:space="preserve"> </w:t>
      </w:r>
      <w:r w:rsidR="002360F2">
        <w:rPr>
          <w:rFonts w:ascii="Times New Roman" w:hAnsi="Times New Roman" w:cs="Times New Roman"/>
          <w:sz w:val="28"/>
          <w:szCs w:val="28"/>
        </w:rPr>
        <w:t>В строке 5 Перечня:</w:t>
      </w:r>
    </w:p>
    <w:p w:rsidR="004D03E0" w:rsidRDefault="002360F2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графу «Наименование муниципального имущества» </w:t>
      </w:r>
      <w:r w:rsidR="004D03E0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>
        <w:rPr>
          <w:rFonts w:ascii="Times New Roman" w:hAnsi="Times New Roman" w:cs="Times New Roman"/>
          <w:sz w:val="28"/>
          <w:szCs w:val="28"/>
        </w:rPr>
        <w:t>Нежилые помещения № 1, № 2,№ 3, № 4, № 5»;</w:t>
      </w:r>
    </w:p>
    <w:p w:rsidR="002360F2" w:rsidRDefault="002360F2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графу «Индивидуализирующие характеристики» изложить в новой редакции: «площадь – 37,3 кв.м»</w:t>
      </w:r>
    </w:p>
    <w:p w:rsidR="004F4B04" w:rsidRDefault="004F4B04" w:rsidP="00992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Строку 6 Перечня исключить.</w:t>
      </w:r>
    </w:p>
    <w:p w:rsidR="0071691D" w:rsidRDefault="00992A7E" w:rsidP="00992A7E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03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03E0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 оп</w:t>
      </w:r>
      <w:r w:rsidR="004D03E0">
        <w:rPr>
          <w:rFonts w:ascii="Times New Roman" w:hAnsi="Times New Roman" w:cs="Times New Roman"/>
          <w:sz w:val="28"/>
          <w:szCs w:val="28"/>
        </w:rPr>
        <w:t>убликования.</w:t>
      </w:r>
    </w:p>
    <w:p w:rsidR="0071691D" w:rsidRPr="00144CC7" w:rsidRDefault="0071691D" w:rsidP="00992A7E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992A7E" w:rsidRDefault="004F4B04" w:rsidP="00992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A7E"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144CC7" w:rsidRPr="00144CC7" w:rsidRDefault="00992A7E" w:rsidP="00992A7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Земского собрания</w:t>
      </w:r>
      <w:r w:rsidR="004F4B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4B04">
        <w:rPr>
          <w:rFonts w:ascii="Times New Roman" w:hAnsi="Times New Roman" w:cs="Times New Roman"/>
          <w:sz w:val="28"/>
          <w:szCs w:val="28"/>
        </w:rPr>
        <w:t>С.И. Бобровских</w:t>
      </w:r>
    </w:p>
    <w:sectPr w:rsidR="00144CC7" w:rsidRPr="00144CC7" w:rsidSect="007169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CC7"/>
    <w:rsid w:val="000A7E4F"/>
    <w:rsid w:val="000B3507"/>
    <w:rsid w:val="00144CC7"/>
    <w:rsid w:val="002360F2"/>
    <w:rsid w:val="00315B29"/>
    <w:rsid w:val="003F0581"/>
    <w:rsid w:val="004D03E0"/>
    <w:rsid w:val="004F4B04"/>
    <w:rsid w:val="005E15D1"/>
    <w:rsid w:val="006B67EA"/>
    <w:rsid w:val="0071691D"/>
    <w:rsid w:val="007270CF"/>
    <w:rsid w:val="008A20FE"/>
    <w:rsid w:val="0092288C"/>
    <w:rsid w:val="00992A7E"/>
    <w:rsid w:val="00EE7F13"/>
    <w:rsid w:val="00EF58DE"/>
    <w:rsid w:val="00F248A1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2016-05-30T06:38:00Z</cp:lastPrinted>
  <dcterms:created xsi:type="dcterms:W3CDTF">2014-03-14T08:29:00Z</dcterms:created>
  <dcterms:modified xsi:type="dcterms:W3CDTF">2016-06-14T08:11:00Z</dcterms:modified>
</cp:coreProperties>
</file>