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A8" w:rsidRDefault="00A91AA8" w:rsidP="00A91AA8">
      <w:pPr>
        <w:pStyle w:val="a3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-295275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AA8" w:rsidRDefault="00A91AA8" w:rsidP="00A91AA8">
      <w:pPr>
        <w:pStyle w:val="a3"/>
        <w:rPr>
          <w:lang w:val="en-US"/>
        </w:rPr>
      </w:pPr>
    </w:p>
    <w:p w:rsidR="00A91AA8" w:rsidRDefault="00A91AA8" w:rsidP="00A91AA8">
      <w:pPr>
        <w:pStyle w:val="a3"/>
      </w:pPr>
      <w:r>
        <w:t>Администрация</w:t>
      </w:r>
    </w:p>
    <w:p w:rsidR="00A91AA8" w:rsidRDefault="00A91AA8" w:rsidP="00A91AA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A91AA8" w:rsidRDefault="00A91AA8" w:rsidP="00A91AA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91AA8" w:rsidRDefault="00A91AA8" w:rsidP="00A91AA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A91AA8" w:rsidRDefault="00A91AA8" w:rsidP="00A91AA8"/>
    <w:p w:rsidR="00A91AA8" w:rsidRDefault="00A91AA8" w:rsidP="00A91AA8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A91AA8" w:rsidRPr="004731B9" w:rsidRDefault="002C7256" w:rsidP="002C7256">
      <w:pPr>
        <w:shd w:val="clear" w:color="auto" w:fill="FFFFFF"/>
        <w:spacing w:before="298"/>
        <w:ind w:left="-567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19.04.2021</w:t>
      </w:r>
      <w:r w:rsidR="00A91AA8">
        <w:rPr>
          <w:color w:val="000000"/>
          <w:sz w:val="28"/>
        </w:rPr>
        <w:t xml:space="preserve">г.                                                                   </w:t>
      </w:r>
      <w:r>
        <w:rPr>
          <w:color w:val="000000"/>
          <w:sz w:val="28"/>
        </w:rPr>
        <w:t xml:space="preserve">                               </w:t>
      </w:r>
      <w:r w:rsidR="00A91AA8">
        <w:rPr>
          <w:color w:val="000000"/>
          <w:sz w:val="28"/>
        </w:rPr>
        <w:t xml:space="preserve">№ </w:t>
      </w:r>
      <w:r w:rsidRPr="002C7256">
        <w:rPr>
          <w:color w:val="000000"/>
          <w:sz w:val="28"/>
        </w:rPr>
        <w:t>44-</w:t>
      </w:r>
      <w:r>
        <w:rPr>
          <w:b/>
          <w:color w:val="000000"/>
          <w:sz w:val="28"/>
        </w:rPr>
        <w:t>р</w:t>
      </w:r>
    </w:p>
    <w:p w:rsidR="00A91AA8" w:rsidRDefault="00A91AA8" w:rsidP="00A91AA8">
      <w:pPr>
        <w:jc w:val="both"/>
        <w:rPr>
          <w:rFonts w:eastAsia="Times New Roman"/>
          <w:sz w:val="28"/>
          <w:szCs w:val="28"/>
        </w:rPr>
      </w:pPr>
    </w:p>
    <w:p w:rsidR="00BB7085" w:rsidRPr="00AF563A" w:rsidRDefault="00BB7085" w:rsidP="00BB70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563A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  <w:proofErr w:type="gramStart"/>
      <w:r w:rsidRPr="00AF56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F5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85" w:rsidRPr="00AF563A" w:rsidRDefault="00BB7085" w:rsidP="00BB70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F563A">
        <w:rPr>
          <w:rFonts w:ascii="Times New Roman" w:hAnsi="Times New Roman" w:cs="Times New Roman"/>
          <w:sz w:val="28"/>
          <w:szCs w:val="28"/>
        </w:rPr>
        <w:t>погашению (реструктуризации)</w:t>
      </w:r>
    </w:p>
    <w:p w:rsidR="00BB7085" w:rsidRPr="00AF563A" w:rsidRDefault="00BB7085" w:rsidP="00BB70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F563A">
        <w:rPr>
          <w:rFonts w:ascii="Times New Roman" w:hAnsi="Times New Roman" w:cs="Times New Roman"/>
          <w:sz w:val="28"/>
          <w:szCs w:val="28"/>
        </w:rPr>
        <w:t xml:space="preserve">просроченной кредиторской </w:t>
      </w:r>
    </w:p>
    <w:p w:rsidR="00BB7085" w:rsidRPr="00AF563A" w:rsidRDefault="00BB7085" w:rsidP="00BB70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F563A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proofErr w:type="gramStart"/>
      <w:r w:rsidRPr="00AF563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BB7085" w:rsidRPr="00AF563A" w:rsidRDefault="00BB7085" w:rsidP="00BB70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F563A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</w:p>
    <w:p w:rsidR="00BB7085" w:rsidRDefault="00BB7085" w:rsidP="00BB70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F56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</w:p>
    <w:p w:rsidR="00BB7085" w:rsidRPr="00C230F0" w:rsidRDefault="00BB7085" w:rsidP="00BB70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230F0">
        <w:rPr>
          <w:rFonts w:ascii="Times New Roman" w:hAnsi="Times New Roman" w:cs="Times New Roman"/>
          <w:sz w:val="28"/>
          <w:szCs w:val="28"/>
        </w:rPr>
        <w:t>в 2021– 2023 годах</w:t>
      </w:r>
    </w:p>
    <w:bookmarkEnd w:id="0"/>
    <w:p w:rsidR="00BB7085" w:rsidRPr="00BB7085" w:rsidRDefault="00BB7085" w:rsidP="00BB70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7085" w:rsidRDefault="00FA2092" w:rsidP="00FA20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BB7085" w:rsidRPr="00C230F0">
        <w:rPr>
          <w:rFonts w:ascii="Times New Roman" w:hAnsi="Times New Roman" w:cs="Times New Roman"/>
          <w:sz w:val="28"/>
          <w:szCs w:val="28"/>
        </w:rPr>
        <w:t xml:space="preserve">Во исполнении приказа министерства финансов Нижегородской области от </w:t>
      </w:r>
      <w:r w:rsidR="00C230F0" w:rsidRPr="00C230F0">
        <w:rPr>
          <w:rFonts w:ascii="Times New Roman" w:hAnsi="Times New Roman" w:cs="Times New Roman"/>
          <w:sz w:val="28"/>
          <w:szCs w:val="28"/>
        </w:rPr>
        <w:t>13</w:t>
      </w:r>
      <w:r w:rsidR="00BB7085" w:rsidRPr="00C230F0">
        <w:rPr>
          <w:rFonts w:ascii="Times New Roman" w:hAnsi="Times New Roman" w:cs="Times New Roman"/>
          <w:sz w:val="28"/>
          <w:szCs w:val="28"/>
        </w:rPr>
        <w:t>.01.20</w:t>
      </w:r>
      <w:r w:rsidR="00C230F0" w:rsidRPr="00C230F0">
        <w:rPr>
          <w:rFonts w:ascii="Times New Roman" w:hAnsi="Times New Roman" w:cs="Times New Roman"/>
          <w:sz w:val="28"/>
          <w:szCs w:val="28"/>
        </w:rPr>
        <w:t>21</w:t>
      </w:r>
      <w:r w:rsidR="00BB7085" w:rsidRPr="00C230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30F0" w:rsidRPr="00C230F0">
        <w:rPr>
          <w:rFonts w:ascii="Times New Roman" w:hAnsi="Times New Roman" w:cs="Times New Roman"/>
          <w:sz w:val="28"/>
          <w:szCs w:val="28"/>
        </w:rPr>
        <w:t xml:space="preserve">5 </w:t>
      </w:r>
      <w:r w:rsidR="00C230F0" w:rsidRPr="00C23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Плана мероприятий («дорожной карты») по погашению просроченной кредиторской задолженности муниципальных образований Нижегородской области в 2021-2023 годах»</w:t>
      </w:r>
      <w:r w:rsidR="00C230F0" w:rsidRPr="00C230F0">
        <w:rPr>
          <w:rFonts w:ascii="Times New Roman" w:hAnsi="Times New Roman" w:cs="Times New Roman"/>
          <w:sz w:val="28"/>
          <w:szCs w:val="28"/>
        </w:rPr>
        <w:t>,</w:t>
      </w:r>
      <w:r w:rsidR="00E87465" w:rsidRPr="00C230F0">
        <w:rPr>
          <w:rFonts w:ascii="Times New Roman" w:hAnsi="Times New Roman" w:cs="Times New Roman"/>
          <w:sz w:val="28"/>
          <w:szCs w:val="28"/>
        </w:rPr>
        <w:t xml:space="preserve"> </w:t>
      </w:r>
      <w:r w:rsidR="00BB7085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использования бюджетных средств бюджета Большемурашкинского муниципального района Нижегородской области, созданию условий по погашению просроченной кредиторской задолженности муниципальных учреждений </w:t>
      </w:r>
      <w:r w:rsidR="00E87465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="00BB7085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</w:t>
      </w:r>
      <w:proofErr w:type="gramStart"/>
      <w:r w:rsidR="00BB708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7085" w:rsidRDefault="00FA2092" w:rsidP="00FA20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085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(«дорожная карта») по погашению (реструктуризации) просроченной кредиторской задолженности муниципальных учреждений Большемурашкинского  муниципального района Нижегородской области в 2021 – 2023 годах (далее – План).</w:t>
      </w:r>
    </w:p>
    <w:p w:rsidR="00BB7085" w:rsidRDefault="00FA2092" w:rsidP="00FA20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085"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мероприятий организовать и обеспечить </w:t>
      </w:r>
      <w:proofErr w:type="gramStart"/>
      <w:r w:rsidR="00BB7085">
        <w:rPr>
          <w:rFonts w:ascii="Times New Roman" w:hAnsi="Times New Roman" w:cs="Times New Roman"/>
          <w:sz w:val="28"/>
          <w:szCs w:val="28"/>
        </w:rPr>
        <w:t>своевременное</w:t>
      </w:r>
      <w:proofErr w:type="gramEnd"/>
      <w:r w:rsidR="00BB7085">
        <w:rPr>
          <w:rFonts w:ascii="Times New Roman" w:hAnsi="Times New Roman" w:cs="Times New Roman"/>
          <w:sz w:val="28"/>
          <w:szCs w:val="28"/>
        </w:rPr>
        <w:t xml:space="preserve"> выполнений мероприятий Плана, утвержденного пунктом 1 настоящего распоряжения, в установленные сроки.</w:t>
      </w:r>
    </w:p>
    <w:p w:rsidR="00BB7085" w:rsidRPr="00F26085" w:rsidRDefault="00FA2092" w:rsidP="00FA20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085">
        <w:rPr>
          <w:rFonts w:ascii="Times New Roman" w:hAnsi="Times New Roman" w:cs="Times New Roman"/>
          <w:sz w:val="28"/>
          <w:szCs w:val="28"/>
        </w:rPr>
        <w:t>3</w:t>
      </w:r>
      <w:r w:rsidR="00BB7085" w:rsidRPr="002B44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6085" w:rsidRPr="00F26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6085" w:rsidRPr="00F260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</w:t>
      </w:r>
      <w:r w:rsidR="00F2608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F26085" w:rsidRPr="00F26085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proofErr w:type="spellStart"/>
      <w:r w:rsidR="00F26085" w:rsidRPr="00F26085">
        <w:rPr>
          <w:rFonts w:ascii="Times New Roman" w:hAnsi="Times New Roman" w:cs="Times New Roman"/>
          <w:sz w:val="28"/>
          <w:szCs w:val="28"/>
        </w:rPr>
        <w:t>Н.В.</w:t>
      </w:r>
      <w:r w:rsidR="00F26085">
        <w:rPr>
          <w:rFonts w:ascii="Times New Roman" w:hAnsi="Times New Roman" w:cs="Times New Roman"/>
          <w:sz w:val="28"/>
          <w:szCs w:val="28"/>
        </w:rPr>
        <w:t>Лобанову</w:t>
      </w:r>
      <w:proofErr w:type="spellEnd"/>
      <w:r w:rsidR="00BB7085" w:rsidRPr="00F26085">
        <w:rPr>
          <w:rFonts w:ascii="Times New Roman" w:hAnsi="Times New Roman" w:cs="Times New Roman"/>
          <w:sz w:val="28"/>
          <w:szCs w:val="28"/>
        </w:rPr>
        <w:t>.</w:t>
      </w:r>
    </w:p>
    <w:p w:rsidR="00BB7085" w:rsidRDefault="00BB7085" w:rsidP="00BF7925">
      <w:pPr>
        <w:pStyle w:val="ConsPlusNormal"/>
        <w:widowControl/>
        <w:ind w:left="8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1B9" w:rsidRPr="002C7256" w:rsidRDefault="004731B9" w:rsidP="00BB7085">
      <w:pPr>
        <w:pStyle w:val="ConsPlusNormal"/>
        <w:widowControl/>
        <w:spacing w:line="360" w:lineRule="auto"/>
        <w:ind w:left="8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7085" w:rsidRDefault="00BB7085" w:rsidP="004731B9">
      <w:pPr>
        <w:pStyle w:val="ConsPlusNormal"/>
        <w:widowControl/>
        <w:spacing w:line="360" w:lineRule="auto"/>
        <w:ind w:left="8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Н.А.Беляков</w:t>
      </w:r>
      <w:proofErr w:type="spellEnd"/>
    </w:p>
    <w:p w:rsidR="003D6AD9" w:rsidRDefault="003D6AD9" w:rsidP="00BB7085">
      <w:pPr>
        <w:pStyle w:val="ConsPlusNormal"/>
        <w:widowControl/>
        <w:spacing w:line="360" w:lineRule="auto"/>
        <w:ind w:left="8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1B9" w:rsidRPr="002C7256" w:rsidRDefault="004731B9" w:rsidP="003D6AD9">
      <w:pPr>
        <w:tabs>
          <w:tab w:val="left" w:pos="1080"/>
        </w:tabs>
      </w:pPr>
    </w:p>
    <w:p w:rsidR="003D6AD9" w:rsidRDefault="003D6AD9" w:rsidP="003D6AD9">
      <w:pPr>
        <w:tabs>
          <w:tab w:val="left" w:pos="1080"/>
        </w:tabs>
      </w:pPr>
      <w:r>
        <w:lastRenderedPageBreak/>
        <w:t>СОГЛАСОВАНО:</w:t>
      </w:r>
    </w:p>
    <w:p w:rsidR="004731B9" w:rsidRDefault="004731B9" w:rsidP="003D6AD9">
      <w:proofErr w:type="spellStart"/>
      <w:r>
        <w:t>Зам</w:t>
      </w:r>
      <w:proofErr w:type="gramStart"/>
      <w:r>
        <w:t>.н</w:t>
      </w:r>
      <w:proofErr w:type="gramEnd"/>
      <w:r w:rsidR="003D6AD9">
        <w:t>ачальник</w:t>
      </w:r>
      <w:r>
        <w:t>а</w:t>
      </w:r>
      <w:proofErr w:type="spellEnd"/>
      <w:r w:rsidR="003D6AD9">
        <w:t xml:space="preserve">  финансового управления                                            </w:t>
      </w:r>
      <w:proofErr w:type="spellStart"/>
      <w:r>
        <w:t>Т.В.Барышкова</w:t>
      </w:r>
      <w:proofErr w:type="spellEnd"/>
    </w:p>
    <w:p w:rsidR="003D6AD9" w:rsidRDefault="003D6AD9" w:rsidP="003D6AD9">
      <w:r>
        <w:t xml:space="preserve">                                      </w:t>
      </w:r>
    </w:p>
    <w:p w:rsidR="003D6AD9" w:rsidRDefault="003D6AD9" w:rsidP="003D6AD9">
      <w:r>
        <w:t xml:space="preserve">Управляющий  делами                                                                             </w:t>
      </w:r>
      <w:proofErr w:type="spellStart"/>
      <w:r>
        <w:t>И.Д.Садкова</w:t>
      </w:r>
      <w:proofErr w:type="spellEnd"/>
    </w:p>
    <w:p w:rsidR="003D6AD9" w:rsidRDefault="003D6AD9" w:rsidP="003D6AD9">
      <w:r>
        <w:t xml:space="preserve">                                                         </w:t>
      </w:r>
    </w:p>
    <w:p w:rsidR="003D6AD9" w:rsidRDefault="003D6AD9" w:rsidP="003D6AD9">
      <w:r>
        <w:t>Начальник сектора правовой,</w:t>
      </w:r>
    </w:p>
    <w:p w:rsidR="003D6AD9" w:rsidRDefault="003D6AD9" w:rsidP="003D6AD9">
      <w:r>
        <w:t>организационной, кадровой работы</w:t>
      </w:r>
    </w:p>
    <w:p w:rsidR="003D6AD9" w:rsidRDefault="003D6AD9" w:rsidP="003D6AD9">
      <w:r>
        <w:t xml:space="preserve">и информационного обеспечения                                                            </w:t>
      </w:r>
      <w:proofErr w:type="spellStart"/>
      <w:r>
        <w:t>Г.М.Лазарева</w:t>
      </w:r>
      <w:proofErr w:type="spellEnd"/>
    </w:p>
    <w:p w:rsidR="003D6AD9" w:rsidRDefault="003D6AD9" w:rsidP="00BB7085">
      <w:pPr>
        <w:pStyle w:val="ConsPlusNormal"/>
        <w:widowControl/>
        <w:spacing w:line="360" w:lineRule="auto"/>
        <w:ind w:left="8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AC1AB6" w:rsidRDefault="00AC1AB6" w:rsidP="00797A0F">
      <w:pPr>
        <w:jc w:val="right"/>
        <w:rPr>
          <w:sz w:val="28"/>
          <w:szCs w:val="28"/>
        </w:rPr>
      </w:pPr>
    </w:p>
    <w:p w:rsidR="00797A0F" w:rsidRDefault="00797A0F" w:rsidP="00797A0F">
      <w:pPr>
        <w:jc w:val="right"/>
        <w:rPr>
          <w:sz w:val="28"/>
          <w:szCs w:val="28"/>
        </w:rPr>
      </w:pPr>
      <w:r w:rsidRPr="00410FA6">
        <w:rPr>
          <w:sz w:val="28"/>
          <w:szCs w:val="28"/>
        </w:rPr>
        <w:lastRenderedPageBreak/>
        <w:t>Приложение</w:t>
      </w:r>
    </w:p>
    <w:p w:rsidR="00797A0F" w:rsidRDefault="00797A0F" w:rsidP="00797A0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797A0F" w:rsidRDefault="00797A0F" w:rsidP="00797A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Большемурашкинского </w:t>
      </w:r>
    </w:p>
    <w:p w:rsidR="00797A0F" w:rsidRDefault="00797A0F" w:rsidP="00797A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797A0F" w:rsidRDefault="00797A0F" w:rsidP="00797A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797A0F" w:rsidRDefault="00797A0F" w:rsidP="00797A0F">
      <w:pPr>
        <w:tabs>
          <w:tab w:val="left" w:pos="6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7256">
        <w:rPr>
          <w:sz w:val="28"/>
          <w:szCs w:val="28"/>
        </w:rPr>
        <w:t>19.04.2021г. № 44-р</w:t>
      </w:r>
    </w:p>
    <w:p w:rsidR="00797A0F" w:rsidRDefault="00797A0F" w:rsidP="00797A0F">
      <w:pPr>
        <w:tabs>
          <w:tab w:val="left" w:pos="6360"/>
        </w:tabs>
        <w:jc w:val="center"/>
        <w:rPr>
          <w:sz w:val="28"/>
          <w:szCs w:val="28"/>
        </w:rPr>
      </w:pPr>
    </w:p>
    <w:p w:rsidR="00797A0F" w:rsidRPr="00410FA6" w:rsidRDefault="00797A0F" w:rsidP="00797A0F">
      <w:pPr>
        <w:tabs>
          <w:tab w:val="left" w:pos="6360"/>
        </w:tabs>
        <w:jc w:val="center"/>
        <w:rPr>
          <w:sz w:val="28"/>
          <w:szCs w:val="28"/>
        </w:rPr>
      </w:pPr>
      <w:r w:rsidRPr="00410FA6">
        <w:rPr>
          <w:sz w:val="28"/>
          <w:szCs w:val="28"/>
        </w:rPr>
        <w:t>План мероприятий («дорожная карта»)</w:t>
      </w:r>
    </w:p>
    <w:p w:rsidR="00797A0F" w:rsidRPr="00410FA6" w:rsidRDefault="00797A0F" w:rsidP="00797A0F">
      <w:pPr>
        <w:tabs>
          <w:tab w:val="left" w:pos="6360"/>
        </w:tabs>
        <w:jc w:val="center"/>
        <w:rPr>
          <w:sz w:val="28"/>
          <w:szCs w:val="28"/>
        </w:rPr>
      </w:pPr>
      <w:r w:rsidRPr="00410FA6">
        <w:rPr>
          <w:sz w:val="28"/>
          <w:szCs w:val="28"/>
        </w:rPr>
        <w:t>по погашению просроченной кредиторской задолженности</w:t>
      </w:r>
    </w:p>
    <w:p w:rsidR="00797A0F" w:rsidRDefault="00797A0F" w:rsidP="00797A0F">
      <w:pPr>
        <w:tabs>
          <w:tab w:val="left" w:pos="6360"/>
        </w:tabs>
        <w:jc w:val="center"/>
        <w:rPr>
          <w:sz w:val="28"/>
          <w:szCs w:val="28"/>
        </w:rPr>
      </w:pPr>
      <w:r w:rsidRPr="00410FA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 Большемурашкинского  муниципального района</w:t>
      </w:r>
    </w:p>
    <w:p w:rsidR="00797A0F" w:rsidRDefault="00797A0F" w:rsidP="00797A0F">
      <w:pPr>
        <w:tabs>
          <w:tab w:val="left" w:pos="6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Нижегородской области в 2021</w:t>
      </w:r>
      <w:r w:rsidRPr="00410FA6">
        <w:rPr>
          <w:sz w:val="28"/>
          <w:szCs w:val="28"/>
        </w:rPr>
        <w:t>- 202</w:t>
      </w:r>
      <w:r>
        <w:rPr>
          <w:sz w:val="28"/>
          <w:szCs w:val="28"/>
        </w:rPr>
        <w:t>3</w:t>
      </w:r>
      <w:r w:rsidRPr="00410FA6">
        <w:rPr>
          <w:sz w:val="28"/>
          <w:szCs w:val="28"/>
        </w:rPr>
        <w:t xml:space="preserve"> годах</w:t>
      </w:r>
    </w:p>
    <w:p w:rsidR="00797A0F" w:rsidRDefault="00797A0F" w:rsidP="00797A0F">
      <w:pPr>
        <w:tabs>
          <w:tab w:val="left" w:pos="11740"/>
        </w:tabs>
        <w:rPr>
          <w:sz w:val="28"/>
          <w:szCs w:val="28"/>
        </w:rPr>
      </w:pPr>
      <w:r>
        <w:rPr>
          <w:sz w:val="28"/>
          <w:szCs w:val="28"/>
        </w:rPr>
        <w:tab/>
        <w:t>от ___________№ ____</w:t>
      </w:r>
    </w:p>
    <w:p w:rsidR="003D6AD9" w:rsidRDefault="003D6AD9" w:rsidP="00BB7085">
      <w:pPr>
        <w:pStyle w:val="ConsPlusNormal"/>
        <w:widowControl/>
        <w:spacing w:line="360" w:lineRule="auto"/>
        <w:ind w:left="81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268"/>
        <w:gridCol w:w="1666"/>
      </w:tblGrid>
      <w:tr w:rsidR="00797A0F" w:rsidRPr="00737446" w:rsidTr="000D0425">
        <w:tc>
          <w:tcPr>
            <w:tcW w:w="617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 xml:space="preserve">№ </w:t>
            </w:r>
            <w:proofErr w:type="gramStart"/>
            <w:r w:rsidRPr="00737446">
              <w:rPr>
                <w:sz w:val="28"/>
                <w:szCs w:val="28"/>
              </w:rPr>
              <w:t>п</w:t>
            </w:r>
            <w:proofErr w:type="gramEnd"/>
            <w:r w:rsidRPr="00737446">
              <w:rPr>
                <w:sz w:val="28"/>
                <w:szCs w:val="28"/>
              </w:rPr>
              <w:t>/п</w:t>
            </w:r>
          </w:p>
        </w:tc>
        <w:tc>
          <w:tcPr>
            <w:tcW w:w="5870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1666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Срок исполнения</w:t>
            </w:r>
          </w:p>
        </w:tc>
      </w:tr>
      <w:tr w:rsidR="00797A0F" w:rsidRPr="00737446" w:rsidTr="000D0425">
        <w:tc>
          <w:tcPr>
            <w:tcW w:w="617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1.</w:t>
            </w:r>
          </w:p>
        </w:tc>
        <w:tc>
          <w:tcPr>
            <w:tcW w:w="5870" w:type="dxa"/>
            <w:shd w:val="clear" w:color="auto" w:fill="auto"/>
          </w:tcPr>
          <w:p w:rsidR="00797A0F" w:rsidRPr="00737446" w:rsidRDefault="00797A0F" w:rsidP="00BF7ED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Обеспечение контроля за заключением муниципальных контрактов на закупку товаров,</w:t>
            </w:r>
            <w:r>
              <w:rPr>
                <w:sz w:val="28"/>
                <w:szCs w:val="28"/>
              </w:rPr>
              <w:t xml:space="preserve"> </w:t>
            </w:r>
            <w:r w:rsidRPr="00737446">
              <w:rPr>
                <w:sz w:val="28"/>
                <w:szCs w:val="28"/>
              </w:rPr>
              <w:t>выполнение работ и оказание услуг для муниципальных ну</w:t>
            </w:r>
            <w:proofErr w:type="gramStart"/>
            <w:r w:rsidRPr="00737446">
              <w:rPr>
                <w:sz w:val="28"/>
                <w:szCs w:val="28"/>
              </w:rPr>
              <w:t>жд в пр</w:t>
            </w:r>
            <w:proofErr w:type="gramEnd"/>
            <w:r w:rsidRPr="00737446">
              <w:rPr>
                <w:sz w:val="28"/>
                <w:szCs w:val="28"/>
              </w:rPr>
              <w:t>еделах, доведенных в текущем финансовом году, лимитов бюджетных обязательств с учетом необходимости погашения кредиторской задолженности</w:t>
            </w:r>
          </w:p>
        </w:tc>
        <w:tc>
          <w:tcPr>
            <w:tcW w:w="2268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1666" w:type="dxa"/>
            <w:shd w:val="clear" w:color="auto" w:fill="auto"/>
          </w:tcPr>
          <w:p w:rsidR="00797A0F" w:rsidRPr="00737446" w:rsidRDefault="00797A0F" w:rsidP="006E51A3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Постоянно</w:t>
            </w:r>
          </w:p>
        </w:tc>
      </w:tr>
      <w:tr w:rsidR="00797A0F" w:rsidRPr="00737446" w:rsidTr="000D0425">
        <w:trPr>
          <w:trHeight w:val="1188"/>
        </w:trPr>
        <w:tc>
          <w:tcPr>
            <w:tcW w:w="617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2.</w:t>
            </w:r>
          </w:p>
        </w:tc>
        <w:tc>
          <w:tcPr>
            <w:tcW w:w="5870" w:type="dxa"/>
            <w:shd w:val="clear" w:color="auto" w:fill="auto"/>
          </w:tcPr>
          <w:p w:rsidR="00797A0F" w:rsidRPr="00737446" w:rsidRDefault="00797A0F" w:rsidP="00BF7ED3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737446">
              <w:rPr>
                <w:sz w:val="28"/>
                <w:szCs w:val="28"/>
              </w:rPr>
              <w:t>контроля за</w:t>
            </w:r>
            <w:proofErr w:type="gramEnd"/>
            <w:r w:rsidRPr="00737446">
              <w:rPr>
                <w:sz w:val="28"/>
                <w:szCs w:val="28"/>
              </w:rPr>
              <w:t xml:space="preserve"> осуществлением своевременной оплаты по муниципальным контрактам на закупку товаров, выполнение работ и оказание услуг для муниципальных нужд.</w:t>
            </w:r>
            <w:r w:rsidRPr="00737446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97A0F" w:rsidRPr="00737446" w:rsidRDefault="00797A0F" w:rsidP="006E51A3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1666" w:type="dxa"/>
            <w:shd w:val="clear" w:color="auto" w:fill="auto"/>
          </w:tcPr>
          <w:p w:rsidR="00797A0F" w:rsidRPr="00737446" w:rsidRDefault="00797A0F" w:rsidP="006E51A3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Постоянно</w:t>
            </w:r>
          </w:p>
        </w:tc>
      </w:tr>
      <w:tr w:rsidR="00797A0F" w:rsidRPr="00737446" w:rsidTr="000D0425">
        <w:tc>
          <w:tcPr>
            <w:tcW w:w="617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3.</w:t>
            </w:r>
          </w:p>
        </w:tc>
        <w:tc>
          <w:tcPr>
            <w:tcW w:w="5870" w:type="dxa"/>
            <w:shd w:val="clear" w:color="auto" w:fill="auto"/>
          </w:tcPr>
          <w:p w:rsidR="00797A0F" w:rsidRPr="00737446" w:rsidRDefault="00797A0F" w:rsidP="00BF7ED3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737446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Pr="00737446">
              <w:rPr>
                <w:sz w:val="28"/>
                <w:szCs w:val="28"/>
              </w:rPr>
              <w:t>по возможной</w:t>
            </w:r>
            <w:r>
              <w:rPr>
                <w:sz w:val="28"/>
                <w:szCs w:val="28"/>
              </w:rPr>
              <w:t xml:space="preserve"> </w:t>
            </w:r>
            <w:r w:rsidRPr="00737446">
              <w:rPr>
                <w:sz w:val="28"/>
                <w:szCs w:val="28"/>
              </w:rPr>
              <w:t>реструктуризации</w:t>
            </w:r>
            <w:r>
              <w:rPr>
                <w:sz w:val="28"/>
                <w:szCs w:val="28"/>
              </w:rPr>
              <w:t xml:space="preserve"> </w:t>
            </w:r>
            <w:r w:rsidRPr="00737446">
              <w:rPr>
                <w:sz w:val="28"/>
                <w:szCs w:val="28"/>
              </w:rPr>
              <w:t xml:space="preserve">просроченной кредиторской </w:t>
            </w:r>
            <w:proofErr w:type="spellStart"/>
            <w:r w:rsidRPr="00737446">
              <w:rPr>
                <w:sz w:val="28"/>
                <w:szCs w:val="28"/>
              </w:rPr>
              <w:t>задолженности</w:t>
            </w:r>
            <w:proofErr w:type="gramStart"/>
            <w:r w:rsidRPr="00737446">
              <w:rPr>
                <w:sz w:val="28"/>
                <w:szCs w:val="28"/>
              </w:rPr>
              <w:t>.З</w:t>
            </w:r>
            <w:proofErr w:type="gramEnd"/>
            <w:r w:rsidRPr="00737446">
              <w:rPr>
                <w:sz w:val="28"/>
                <w:szCs w:val="28"/>
              </w:rPr>
              <w:t>аключение</w:t>
            </w:r>
            <w:proofErr w:type="spellEnd"/>
            <w:r w:rsidRPr="00737446">
              <w:rPr>
                <w:sz w:val="28"/>
                <w:szCs w:val="28"/>
              </w:rPr>
              <w:t xml:space="preserve"> соглашений о реструктуризации просроченной кредиторской задолженности </w:t>
            </w:r>
          </w:p>
        </w:tc>
        <w:tc>
          <w:tcPr>
            <w:tcW w:w="2268" w:type="dxa"/>
            <w:shd w:val="clear" w:color="auto" w:fill="auto"/>
          </w:tcPr>
          <w:p w:rsidR="00797A0F" w:rsidRPr="00737446" w:rsidRDefault="00797A0F" w:rsidP="006E51A3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1666" w:type="dxa"/>
            <w:shd w:val="clear" w:color="auto" w:fill="auto"/>
          </w:tcPr>
          <w:p w:rsidR="00797A0F" w:rsidRPr="00737446" w:rsidRDefault="00797A0F" w:rsidP="006E51A3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Постоянно</w:t>
            </w:r>
          </w:p>
        </w:tc>
      </w:tr>
      <w:tr w:rsidR="00797A0F" w:rsidRPr="00737446" w:rsidTr="000D0425">
        <w:trPr>
          <w:trHeight w:val="1113"/>
        </w:trPr>
        <w:tc>
          <w:tcPr>
            <w:tcW w:w="617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4.</w:t>
            </w:r>
          </w:p>
        </w:tc>
        <w:tc>
          <w:tcPr>
            <w:tcW w:w="5870" w:type="dxa"/>
            <w:shd w:val="clear" w:color="auto" w:fill="auto"/>
          </w:tcPr>
          <w:p w:rsidR="00797A0F" w:rsidRPr="00737446" w:rsidRDefault="00797A0F" w:rsidP="00BF7ED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Погашение задолженности за счет оптимизации бюджетных расходов с направлением средств от экономии на сокращение просроченной кредиторской задолженности</w:t>
            </w:r>
          </w:p>
        </w:tc>
        <w:tc>
          <w:tcPr>
            <w:tcW w:w="2268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1666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Постоянно</w:t>
            </w:r>
          </w:p>
        </w:tc>
      </w:tr>
      <w:tr w:rsidR="00797A0F" w:rsidRPr="00737446" w:rsidTr="000D0425">
        <w:tc>
          <w:tcPr>
            <w:tcW w:w="617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5.</w:t>
            </w:r>
          </w:p>
        </w:tc>
        <w:tc>
          <w:tcPr>
            <w:tcW w:w="5870" w:type="dxa"/>
            <w:shd w:val="clear" w:color="auto" w:fill="auto"/>
          </w:tcPr>
          <w:p w:rsidR="00797A0F" w:rsidRPr="00737446" w:rsidRDefault="00797A0F" w:rsidP="00BF7ED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  <w:r w:rsidRPr="00737446">
              <w:rPr>
                <w:sz w:val="28"/>
                <w:szCs w:val="28"/>
              </w:rPr>
              <w:t xml:space="preserve">Погашение </w:t>
            </w:r>
            <w:r>
              <w:rPr>
                <w:sz w:val="28"/>
                <w:szCs w:val="28"/>
              </w:rPr>
              <w:t xml:space="preserve">просроченной кредиторской </w:t>
            </w:r>
            <w:r w:rsidRPr="00737446">
              <w:rPr>
                <w:sz w:val="28"/>
                <w:szCs w:val="28"/>
              </w:rPr>
              <w:t>задолженности за счет средств от поступления дополнительных доходов соответствующего бюджета</w:t>
            </w:r>
          </w:p>
        </w:tc>
        <w:tc>
          <w:tcPr>
            <w:tcW w:w="2268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666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Постоянно</w:t>
            </w:r>
          </w:p>
        </w:tc>
      </w:tr>
      <w:tr w:rsidR="00797A0F" w:rsidRPr="00737446" w:rsidTr="000D0425">
        <w:tc>
          <w:tcPr>
            <w:tcW w:w="617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>6.</w:t>
            </w:r>
          </w:p>
        </w:tc>
        <w:tc>
          <w:tcPr>
            <w:tcW w:w="5870" w:type="dxa"/>
            <w:shd w:val="clear" w:color="auto" w:fill="auto"/>
          </w:tcPr>
          <w:p w:rsidR="00797A0F" w:rsidRPr="00737446" w:rsidRDefault="00797A0F" w:rsidP="00BF7ED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t xml:space="preserve">Предоставление информации в </w:t>
            </w:r>
            <w:r w:rsidR="00BF7ED3">
              <w:rPr>
                <w:sz w:val="28"/>
                <w:szCs w:val="28"/>
              </w:rPr>
              <w:t xml:space="preserve">финансовое управление </w:t>
            </w:r>
            <w:r w:rsidRPr="00737446">
              <w:rPr>
                <w:sz w:val="28"/>
                <w:szCs w:val="28"/>
              </w:rPr>
              <w:t xml:space="preserve"> администрации </w:t>
            </w:r>
            <w:r w:rsidR="000D0425">
              <w:rPr>
                <w:sz w:val="28"/>
                <w:szCs w:val="28"/>
              </w:rPr>
              <w:lastRenderedPageBreak/>
              <w:t xml:space="preserve">Большемурашкинского муниципального </w:t>
            </w:r>
            <w:r w:rsidRPr="00737446">
              <w:rPr>
                <w:sz w:val="28"/>
                <w:szCs w:val="28"/>
              </w:rPr>
              <w:t xml:space="preserve"> района о причинах возникновения просроченной кредиторской задолженности, о </w:t>
            </w:r>
            <w:proofErr w:type="gramStart"/>
            <w:r w:rsidRPr="00737446">
              <w:rPr>
                <w:sz w:val="28"/>
                <w:szCs w:val="28"/>
              </w:rPr>
              <w:t>мерах</w:t>
            </w:r>
            <w:proofErr w:type="gramEnd"/>
            <w:r w:rsidRPr="00737446">
              <w:rPr>
                <w:sz w:val="28"/>
                <w:szCs w:val="28"/>
              </w:rPr>
              <w:t xml:space="preserve"> принимаемых для ее погашения, и сроках</w:t>
            </w:r>
            <w:r>
              <w:rPr>
                <w:sz w:val="28"/>
                <w:szCs w:val="28"/>
              </w:rPr>
              <w:t xml:space="preserve"> </w:t>
            </w:r>
            <w:r w:rsidRPr="00737446">
              <w:rPr>
                <w:sz w:val="28"/>
                <w:szCs w:val="28"/>
              </w:rPr>
              <w:t>погашения (в разрезе</w:t>
            </w:r>
            <w:r>
              <w:rPr>
                <w:sz w:val="28"/>
                <w:szCs w:val="28"/>
              </w:rPr>
              <w:t xml:space="preserve"> </w:t>
            </w:r>
            <w:r w:rsidRPr="00737446">
              <w:rPr>
                <w:sz w:val="28"/>
                <w:szCs w:val="28"/>
              </w:rPr>
              <w:t>подведомственных учреждений и поставщиков)</w:t>
            </w:r>
          </w:p>
        </w:tc>
        <w:tc>
          <w:tcPr>
            <w:tcW w:w="2268" w:type="dxa"/>
            <w:shd w:val="clear" w:color="auto" w:fill="auto"/>
          </w:tcPr>
          <w:p w:rsidR="00797A0F" w:rsidRPr="00737446" w:rsidRDefault="00DF635C" w:rsidP="006E51A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lastRenderedPageBreak/>
              <w:t xml:space="preserve">Главные распорядители </w:t>
            </w:r>
            <w:r w:rsidRPr="00737446">
              <w:rPr>
                <w:sz w:val="28"/>
                <w:szCs w:val="28"/>
              </w:rPr>
              <w:lastRenderedPageBreak/>
              <w:t>бюджетных средств</w:t>
            </w:r>
          </w:p>
        </w:tc>
        <w:tc>
          <w:tcPr>
            <w:tcW w:w="1666" w:type="dxa"/>
            <w:shd w:val="clear" w:color="auto" w:fill="auto"/>
          </w:tcPr>
          <w:p w:rsidR="00797A0F" w:rsidRPr="00737446" w:rsidRDefault="00797A0F" w:rsidP="006E51A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37446">
              <w:rPr>
                <w:sz w:val="28"/>
                <w:szCs w:val="28"/>
              </w:rPr>
              <w:lastRenderedPageBreak/>
              <w:t xml:space="preserve">Ежемесячно в первый </w:t>
            </w:r>
            <w:r w:rsidRPr="00737446">
              <w:rPr>
                <w:sz w:val="28"/>
                <w:szCs w:val="28"/>
              </w:rPr>
              <w:lastRenderedPageBreak/>
              <w:t>рабочий день по ф.5403 «Сведения о просроченной кредиторской задолженности»</w:t>
            </w:r>
          </w:p>
        </w:tc>
      </w:tr>
    </w:tbl>
    <w:p w:rsidR="003D6AD9" w:rsidRDefault="003D6AD9" w:rsidP="00BB7085">
      <w:pPr>
        <w:pStyle w:val="ConsPlusNormal"/>
        <w:widowControl/>
        <w:spacing w:line="360" w:lineRule="auto"/>
        <w:ind w:left="8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6AD9" w:rsidRDefault="003D6AD9" w:rsidP="00AC1AB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D6AD9" w:rsidSect="003D6AD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D6AD9" w:rsidRDefault="003D6AD9" w:rsidP="00AC1AB6">
      <w:pPr>
        <w:rPr>
          <w:sz w:val="28"/>
          <w:szCs w:val="28"/>
        </w:rPr>
      </w:pPr>
    </w:p>
    <w:sectPr w:rsidR="003D6AD9" w:rsidSect="003D6AD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45"/>
    <w:rsid w:val="00043E8D"/>
    <w:rsid w:val="000D0425"/>
    <w:rsid w:val="00245545"/>
    <w:rsid w:val="002C7256"/>
    <w:rsid w:val="003B088E"/>
    <w:rsid w:val="003D6AD9"/>
    <w:rsid w:val="00453493"/>
    <w:rsid w:val="004731B9"/>
    <w:rsid w:val="006A0F0B"/>
    <w:rsid w:val="00796C72"/>
    <w:rsid w:val="00797A0F"/>
    <w:rsid w:val="007E514A"/>
    <w:rsid w:val="00A91AA8"/>
    <w:rsid w:val="00AA5231"/>
    <w:rsid w:val="00AC1AB6"/>
    <w:rsid w:val="00B73946"/>
    <w:rsid w:val="00BB7085"/>
    <w:rsid w:val="00BF7925"/>
    <w:rsid w:val="00BF7ED3"/>
    <w:rsid w:val="00C230F0"/>
    <w:rsid w:val="00DC3545"/>
    <w:rsid w:val="00DF635C"/>
    <w:rsid w:val="00E87465"/>
    <w:rsid w:val="00F26085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AA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A91AA8"/>
    <w:rPr>
      <w:rFonts w:ascii="Bookman Old Style" w:eastAsia="Calibri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BB7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BB7085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3D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7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25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AA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A91AA8"/>
    <w:rPr>
      <w:rFonts w:ascii="Bookman Old Style" w:eastAsia="Calibri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BB7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BB7085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3D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7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25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БарышковаТВ</dc:creator>
  <cp:lastModifiedBy>Kozlova_IV</cp:lastModifiedBy>
  <cp:revision>9</cp:revision>
  <cp:lastPrinted>2021-04-19T12:15:00Z</cp:lastPrinted>
  <dcterms:created xsi:type="dcterms:W3CDTF">2021-04-19T10:37:00Z</dcterms:created>
  <dcterms:modified xsi:type="dcterms:W3CDTF">2021-04-19T12:15:00Z</dcterms:modified>
</cp:coreProperties>
</file>