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0E" w:rsidRDefault="00924A0E" w:rsidP="00924A0E">
      <w:pPr>
        <w:pStyle w:val="a8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A0E" w:rsidRDefault="00924A0E" w:rsidP="00924A0E">
      <w:pPr>
        <w:pStyle w:val="a8"/>
        <w:rPr>
          <w:lang w:val="en-US"/>
        </w:rPr>
      </w:pPr>
    </w:p>
    <w:p w:rsidR="00924A0E" w:rsidRDefault="00924A0E" w:rsidP="00924A0E">
      <w:pPr>
        <w:pStyle w:val="a8"/>
      </w:pPr>
      <w:r>
        <w:t>Администрация</w:t>
      </w:r>
    </w:p>
    <w:p w:rsidR="00924A0E" w:rsidRDefault="00924A0E" w:rsidP="00924A0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24A0E" w:rsidRDefault="00924A0E" w:rsidP="00924A0E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24A0E" w:rsidRDefault="000D4443" w:rsidP="00924A0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924A0E" w:rsidRDefault="002A4185" w:rsidP="00924A0E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7728" from="-27pt,4.95pt" to="489pt,4.95pt" strokeweight="3pt"/>
        </w:pict>
      </w:r>
      <w:r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58752" from="-27pt,13.95pt" to="489pt,13.95pt"/>
        </w:pict>
      </w:r>
    </w:p>
    <w:p w:rsidR="00924A0E" w:rsidRDefault="002A4185" w:rsidP="00924A0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23.07.2013</w:t>
      </w:r>
      <w:r w:rsidR="00924A0E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54-р</w:t>
      </w:r>
    </w:p>
    <w:p w:rsidR="00924A0E" w:rsidRDefault="00924A0E" w:rsidP="00924A0E">
      <w:pPr>
        <w:jc w:val="center"/>
        <w:rPr>
          <w:sz w:val="24"/>
        </w:rPr>
      </w:pPr>
    </w:p>
    <w:p w:rsidR="00924A0E" w:rsidRDefault="00924A0E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A0E" w:rsidRDefault="00924A0E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4C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D4443">
        <w:rPr>
          <w:rFonts w:ascii="Times New Roman" w:hAnsi="Times New Roman" w:cs="Times New Roman"/>
          <w:sz w:val="28"/>
          <w:szCs w:val="28"/>
        </w:rPr>
        <w:t>Положения</w:t>
      </w:r>
    </w:p>
    <w:p w:rsidR="000D4443" w:rsidRDefault="000D4443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</w:p>
    <w:p w:rsidR="00BE4CE5" w:rsidRPr="00BE4CE5" w:rsidRDefault="000D4443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адми</w:t>
      </w:r>
      <w:r w:rsidR="00BE4CE5" w:rsidRPr="00BE4CE5">
        <w:rPr>
          <w:rFonts w:ascii="Times New Roman" w:hAnsi="Times New Roman" w:cs="Times New Roman"/>
          <w:sz w:val="28"/>
          <w:szCs w:val="28"/>
        </w:rPr>
        <w:t>нистрации Большемурашкинского</w:t>
      </w: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5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End w:id="0"/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443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5"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E834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Российской Федерации», </w:t>
      </w:r>
      <w:r w:rsidRPr="00BE4CE5">
        <w:rPr>
          <w:rFonts w:ascii="Times New Roman" w:hAnsi="Times New Roman" w:cs="Times New Roman"/>
          <w:sz w:val="28"/>
          <w:szCs w:val="28"/>
        </w:rPr>
        <w:t xml:space="preserve">Законом Нижегородской области от 03.08.2007 года </w:t>
      </w: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5">
        <w:rPr>
          <w:rFonts w:ascii="Times New Roman" w:hAnsi="Times New Roman" w:cs="Times New Roman"/>
          <w:sz w:val="28"/>
          <w:szCs w:val="28"/>
        </w:rPr>
        <w:t xml:space="preserve">№ 99-З «О муниципальной службе в Нижегородской области», </w:t>
      </w:r>
      <w:r w:rsidR="00E83484">
        <w:rPr>
          <w:rFonts w:ascii="Times New Roman" w:hAnsi="Times New Roman" w:cs="Times New Roman"/>
          <w:sz w:val="28"/>
          <w:szCs w:val="28"/>
        </w:rPr>
        <w:t xml:space="preserve">во исполнение других законодательных актов Российской Федерации Нижегородской области, муниципальных правовых актов Большемурашкинского муниципального района, </w:t>
      </w:r>
      <w:r w:rsidRPr="00BE4CE5">
        <w:rPr>
          <w:rFonts w:ascii="Times New Roman" w:hAnsi="Times New Roman" w:cs="Times New Roman"/>
          <w:sz w:val="28"/>
          <w:szCs w:val="28"/>
        </w:rPr>
        <w:t>в целях профессионального исполнения должностных обязанностей:</w:t>
      </w: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5">
        <w:rPr>
          <w:rFonts w:ascii="Times New Roman" w:hAnsi="Times New Roman" w:cs="Times New Roman"/>
          <w:sz w:val="28"/>
          <w:szCs w:val="28"/>
        </w:rPr>
        <w:t xml:space="preserve">     Утвердить </w:t>
      </w:r>
      <w:r w:rsidR="00605F6E">
        <w:rPr>
          <w:rFonts w:ascii="Times New Roman" w:hAnsi="Times New Roman" w:cs="Times New Roman"/>
          <w:sz w:val="28"/>
          <w:szCs w:val="28"/>
        </w:rPr>
        <w:t xml:space="preserve"> </w:t>
      </w:r>
      <w:r w:rsidR="00FA17F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E8348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605F6E">
        <w:rPr>
          <w:rFonts w:ascii="Times New Roman" w:hAnsi="Times New Roman" w:cs="Times New Roman"/>
          <w:sz w:val="28"/>
          <w:szCs w:val="28"/>
        </w:rPr>
        <w:t>Положение об отделе  жилищно-коммунального хозяйства адми</w:t>
      </w:r>
      <w:r w:rsidR="00605F6E" w:rsidRPr="00BE4CE5">
        <w:rPr>
          <w:rFonts w:ascii="Times New Roman" w:hAnsi="Times New Roman" w:cs="Times New Roman"/>
          <w:sz w:val="28"/>
          <w:szCs w:val="28"/>
        </w:rPr>
        <w:t>нистрации Большемурашкинского</w:t>
      </w:r>
      <w:r w:rsidR="00605F6E">
        <w:rPr>
          <w:rFonts w:ascii="Times New Roman" w:hAnsi="Times New Roman" w:cs="Times New Roman"/>
          <w:sz w:val="28"/>
          <w:szCs w:val="28"/>
        </w:rPr>
        <w:t xml:space="preserve"> </w:t>
      </w:r>
      <w:r w:rsidR="00605F6E" w:rsidRPr="00BE4CE5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Start"/>
      <w:r w:rsidR="00605F6E">
        <w:rPr>
          <w:rFonts w:ascii="Times New Roman" w:hAnsi="Times New Roman" w:cs="Times New Roman"/>
          <w:sz w:val="28"/>
          <w:szCs w:val="28"/>
        </w:rPr>
        <w:t xml:space="preserve"> </w:t>
      </w:r>
      <w:r w:rsidRPr="00BE4C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E5" w:rsidRPr="00BE4CE5" w:rsidRDefault="00BE4CE5" w:rsidP="00BE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E5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          </w:t>
      </w:r>
      <w:proofErr w:type="spellStart"/>
      <w:r w:rsidRPr="00BE4CE5">
        <w:rPr>
          <w:rFonts w:ascii="Times New Roman" w:hAnsi="Times New Roman" w:cs="Times New Roman"/>
          <w:sz w:val="28"/>
          <w:szCs w:val="28"/>
        </w:rPr>
        <w:t>В.В.Кокурин</w:t>
      </w:r>
      <w:proofErr w:type="spellEnd"/>
    </w:p>
    <w:p w:rsidR="00BE4CE5" w:rsidRDefault="00BE4CE5" w:rsidP="00BE4CE5">
      <w:pPr>
        <w:jc w:val="both"/>
        <w:rPr>
          <w:sz w:val="28"/>
          <w:szCs w:val="28"/>
        </w:rPr>
      </w:pPr>
    </w:p>
    <w:p w:rsidR="00BE4CE5" w:rsidRDefault="00BE4CE5" w:rsidP="00BE4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4CE5" w:rsidRDefault="00BE4CE5" w:rsidP="00BE4CE5">
      <w:pPr>
        <w:rPr>
          <w:sz w:val="28"/>
          <w:szCs w:val="28"/>
        </w:rPr>
      </w:pPr>
    </w:p>
    <w:p w:rsidR="00BE4CE5" w:rsidRDefault="00BE4CE5" w:rsidP="00A202FC">
      <w:pPr>
        <w:spacing w:after="0"/>
        <w:ind w:firstLine="72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E4CE5" w:rsidRDefault="00BE4CE5" w:rsidP="00A202FC">
      <w:pPr>
        <w:spacing w:after="0"/>
        <w:ind w:firstLine="72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E4CE5" w:rsidRDefault="00BE4CE5" w:rsidP="00A202FC">
      <w:pPr>
        <w:spacing w:after="0"/>
        <w:ind w:firstLine="72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15597" w:rsidRPr="003C7494" w:rsidRDefault="00A202FC" w:rsidP="00E83484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C7494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Приложение </w:t>
      </w:r>
    </w:p>
    <w:p w:rsidR="00A202FC" w:rsidRDefault="00A202FC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3C749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A202FC">
        <w:rPr>
          <w:rFonts w:ascii="Times New Roman" w:hAnsi="Times New Roman" w:cs="Times New Roman"/>
          <w:bCs/>
          <w:sz w:val="28"/>
          <w:szCs w:val="28"/>
        </w:rPr>
        <w:t>к распоряжению  администрации</w:t>
      </w:r>
    </w:p>
    <w:p w:rsidR="003C7494" w:rsidRPr="00A202FC" w:rsidRDefault="003C7494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района    </w:t>
      </w:r>
    </w:p>
    <w:p w:rsidR="00A202FC" w:rsidRPr="00A202FC" w:rsidRDefault="00A202FC" w:rsidP="00E834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Pr="00A202FC">
        <w:rPr>
          <w:rFonts w:ascii="Times New Roman" w:hAnsi="Times New Roman" w:cs="Times New Roman"/>
          <w:sz w:val="24"/>
          <w:szCs w:val="24"/>
        </w:rPr>
        <w:t>№</w:t>
      </w:r>
      <w:r w:rsidR="002A4185">
        <w:rPr>
          <w:rFonts w:ascii="Times New Roman" w:hAnsi="Times New Roman" w:cs="Times New Roman"/>
          <w:sz w:val="24"/>
          <w:szCs w:val="24"/>
        </w:rPr>
        <w:t xml:space="preserve"> 54-р </w:t>
      </w:r>
      <w:r w:rsidRPr="00A202FC">
        <w:rPr>
          <w:rFonts w:ascii="Times New Roman" w:hAnsi="Times New Roman" w:cs="Times New Roman"/>
          <w:sz w:val="24"/>
          <w:szCs w:val="24"/>
        </w:rPr>
        <w:t>от</w:t>
      </w:r>
      <w:r w:rsidR="002A4185">
        <w:rPr>
          <w:rFonts w:ascii="Times New Roman" w:hAnsi="Times New Roman" w:cs="Times New Roman"/>
          <w:sz w:val="24"/>
          <w:szCs w:val="24"/>
        </w:rPr>
        <w:t xml:space="preserve">  23.07.</w:t>
      </w:r>
      <w:r w:rsidRPr="00A202FC">
        <w:rPr>
          <w:rFonts w:ascii="Times New Roman" w:hAnsi="Times New Roman" w:cs="Times New Roman"/>
          <w:sz w:val="24"/>
          <w:szCs w:val="24"/>
        </w:rPr>
        <w:t>201</w:t>
      </w:r>
      <w:r w:rsidR="00605F6E">
        <w:rPr>
          <w:rFonts w:ascii="Times New Roman" w:hAnsi="Times New Roman" w:cs="Times New Roman"/>
          <w:sz w:val="24"/>
          <w:szCs w:val="24"/>
        </w:rPr>
        <w:t>3</w:t>
      </w:r>
      <w:r w:rsidRPr="00A202F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202FC" w:rsidRDefault="00A202FC" w:rsidP="00E83484">
      <w:pPr>
        <w:spacing w:after="0" w:line="240" w:lineRule="auto"/>
        <w:ind w:firstLine="720"/>
        <w:jc w:val="both"/>
        <w:rPr>
          <w:b/>
          <w:bCs/>
          <w:caps/>
          <w:sz w:val="28"/>
          <w:szCs w:val="28"/>
        </w:rPr>
      </w:pPr>
    </w:p>
    <w:p w:rsidR="00C15597" w:rsidRPr="00C15597" w:rsidRDefault="00C15597" w:rsidP="00E83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</w:p>
    <w:p w:rsidR="00C15597" w:rsidRPr="00C15597" w:rsidRDefault="00C15597" w:rsidP="00E8348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sz w:val="28"/>
          <w:szCs w:val="28"/>
        </w:rPr>
        <w:t xml:space="preserve">об отделе </w:t>
      </w:r>
      <w:r w:rsidRPr="00C15597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Большемурашкинского муниципального района Нижегородской области</w:t>
      </w:r>
    </w:p>
    <w:p w:rsidR="00C15597" w:rsidRPr="00C15597" w:rsidRDefault="00C15597" w:rsidP="00E834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A20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5597" w:rsidRP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sz w:val="28"/>
          <w:szCs w:val="28"/>
        </w:rPr>
        <w:t>1.1. Настоящее положение определяет основные задачи, функции, права, руководство, взаимоотношения, порядок реорганизации и ликвидации о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тдела жилищно-коммунального</w:t>
      </w:r>
      <w:r w:rsidRPr="00C155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хозяйства администрации Большемурашкинского муниципального района Нижегородской области (далее - Отдел)</w:t>
      </w:r>
      <w:r w:rsidRPr="00C15597">
        <w:rPr>
          <w:rFonts w:ascii="Times New Roman" w:hAnsi="Times New Roman" w:cs="Times New Roman"/>
          <w:sz w:val="28"/>
          <w:szCs w:val="28"/>
        </w:rPr>
        <w:t>.</w:t>
      </w:r>
    </w:p>
    <w:p w:rsidR="00C15597" w:rsidRP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15597">
        <w:rPr>
          <w:rFonts w:ascii="Times New Roman" w:hAnsi="Times New Roman" w:cs="Times New Roman"/>
          <w:sz w:val="28"/>
          <w:szCs w:val="28"/>
        </w:rPr>
        <w:t xml:space="preserve">Отдел создан на основании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1275A8">
        <w:rPr>
          <w:rFonts w:ascii="Times New Roman" w:hAnsi="Times New Roman" w:cs="Times New Roman"/>
          <w:sz w:val="28"/>
          <w:szCs w:val="28"/>
        </w:rPr>
        <w:t>28.09.2012</w:t>
      </w:r>
      <w:r w:rsidRPr="00C1559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75A8">
        <w:rPr>
          <w:rFonts w:ascii="Times New Roman" w:hAnsi="Times New Roman" w:cs="Times New Roman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sz w:val="28"/>
          <w:szCs w:val="28"/>
        </w:rPr>
        <w:t>№</w:t>
      </w:r>
      <w:r w:rsidR="001275A8">
        <w:rPr>
          <w:rFonts w:ascii="Times New Roman" w:hAnsi="Times New Roman" w:cs="Times New Roman"/>
          <w:sz w:val="28"/>
          <w:szCs w:val="28"/>
        </w:rPr>
        <w:t xml:space="preserve"> 135</w:t>
      </w:r>
      <w:r w:rsidRPr="00C15597">
        <w:rPr>
          <w:rFonts w:ascii="Times New Roman" w:hAnsi="Times New Roman" w:cs="Times New Roman"/>
          <w:sz w:val="28"/>
          <w:szCs w:val="28"/>
        </w:rPr>
        <w:t xml:space="preserve">-р, </w:t>
      </w:r>
      <w:r w:rsidR="00951901"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жизнеобеспечения </w:t>
      </w:r>
      <w:r w:rsidR="00951901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="00951901"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района, для исполнения законодательства Российской Федерации, Нижегородской области и муниципальных правовых актов органов местного самоуправления района, в целях обеспечения экономического развития, социальной стабильности и координации работы предприятий жилищно-коммунального комплекса, для повышения качества и условий жизни населения </w:t>
      </w:r>
      <w:r w:rsidR="00951901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="00951901" w:rsidRPr="00233C8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E83484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 w:rsidR="00C7616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целях</w:t>
      </w:r>
      <w:proofErr w:type="gramEnd"/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единой стратегии в управлении и учете муниципального жилищного фонда; учете граждан, нуждающихся в жилых помещениях; реализации на территории </w:t>
      </w:r>
      <w:r w:rsidR="00C7616C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района национального проекта «Доступное и комфортное жилье - гражданам России».</w:t>
      </w:r>
    </w:p>
    <w:p w:rsidR="00C15597" w:rsidRPr="00295AEC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1.3. Отдел входит в структуру администрации района, возглавляется начальником Отдела</w:t>
      </w:r>
      <w:r w:rsidR="00DA08C9">
        <w:rPr>
          <w:rFonts w:ascii="Times New Roman" w:hAnsi="Times New Roman" w:cs="Times New Roman"/>
          <w:color w:val="000000"/>
          <w:sz w:val="28"/>
          <w:szCs w:val="28"/>
        </w:rPr>
        <w:t xml:space="preserve">. Отдел в своей деятельности подотчетен </w:t>
      </w:r>
      <w:r w:rsidR="001275A8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главы администрации Большемурашкинского муниципального района.</w:t>
      </w:r>
    </w:p>
    <w:p w:rsidR="00C15597" w:rsidRP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sz w:val="28"/>
          <w:szCs w:val="28"/>
        </w:rPr>
        <w:t>1.4. Положение об Отделе</w:t>
      </w:r>
      <w:r w:rsidR="00B042D1">
        <w:rPr>
          <w:rFonts w:ascii="Times New Roman" w:hAnsi="Times New Roman" w:cs="Times New Roman"/>
          <w:sz w:val="28"/>
          <w:szCs w:val="28"/>
        </w:rPr>
        <w:t>,</w:t>
      </w:r>
      <w:r w:rsidRPr="00C15597">
        <w:rPr>
          <w:rFonts w:ascii="Times New Roman" w:hAnsi="Times New Roman" w:cs="Times New Roman"/>
          <w:sz w:val="28"/>
          <w:szCs w:val="28"/>
        </w:rPr>
        <w:t xml:space="preserve"> </w:t>
      </w:r>
      <w:r w:rsidR="00B042D1"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его штатное расписание, структура, численность и фонд оплаты труда </w:t>
      </w:r>
      <w:r w:rsidRPr="00C15597">
        <w:rPr>
          <w:rFonts w:ascii="Times New Roman" w:hAnsi="Times New Roman" w:cs="Times New Roman"/>
          <w:sz w:val="28"/>
          <w:szCs w:val="28"/>
        </w:rPr>
        <w:t>утвержда</w:t>
      </w:r>
      <w:r w:rsidR="00B042D1">
        <w:rPr>
          <w:rFonts w:ascii="Times New Roman" w:hAnsi="Times New Roman" w:cs="Times New Roman"/>
          <w:sz w:val="28"/>
          <w:szCs w:val="28"/>
        </w:rPr>
        <w:t>ю</w:t>
      </w:r>
      <w:r w:rsidRPr="00C15597">
        <w:rPr>
          <w:rFonts w:ascii="Times New Roman" w:hAnsi="Times New Roman" w:cs="Times New Roman"/>
          <w:sz w:val="28"/>
          <w:szCs w:val="28"/>
        </w:rPr>
        <w:t>тся распоряжением  администрации района.</w:t>
      </w:r>
    </w:p>
    <w:p w:rsid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1.5. Отдел не является юридическим лицом.</w:t>
      </w:r>
    </w:p>
    <w:p w:rsidR="00C15597" w:rsidRPr="00C15597" w:rsidRDefault="00C15597" w:rsidP="00E83484">
      <w:pPr>
        <w:pStyle w:val="a3"/>
        <w:ind w:firstLine="720"/>
      </w:pPr>
      <w:r w:rsidRPr="00C15597">
        <w:t xml:space="preserve">1.7. </w:t>
      </w:r>
      <w:proofErr w:type="gramStart"/>
      <w:r w:rsidRPr="00C15597">
        <w:t xml:space="preserve">В своей деятельности Отдел руководствуется Конституцией РФ, </w:t>
      </w:r>
      <w:r w:rsidR="00B042D1" w:rsidRPr="00233C89">
        <w:rPr>
          <w:color w:val="000000"/>
        </w:rPr>
        <w:t xml:space="preserve"> Гражданским Кодексом РФ, Жилищным Кодексом РФ, Трудовым Кодексом РФ, </w:t>
      </w:r>
      <w:r w:rsidR="008D377A">
        <w:rPr>
          <w:color w:val="000000"/>
        </w:rPr>
        <w:t>Ф</w:t>
      </w:r>
      <w:r w:rsidR="008D377A" w:rsidRPr="00C15597">
        <w:t>едеральными законами и иными нормативными правовыми актами РФ</w:t>
      </w:r>
      <w:r w:rsidR="008D377A">
        <w:t>,</w:t>
      </w:r>
      <w:r w:rsidR="008D377A" w:rsidRPr="00233C89">
        <w:rPr>
          <w:color w:val="000000"/>
        </w:rPr>
        <w:t xml:space="preserve"> </w:t>
      </w:r>
      <w:r w:rsidR="00B042D1" w:rsidRPr="00233C89">
        <w:rPr>
          <w:color w:val="000000"/>
        </w:rPr>
        <w:t xml:space="preserve">нормативными правовыми актами органов государственной власти, </w:t>
      </w:r>
      <w:r w:rsidR="008D377A" w:rsidRPr="00C15597">
        <w:t xml:space="preserve">законами и иными нормативными правовыми актами Нижегородской области, </w:t>
      </w:r>
      <w:r w:rsidR="00980671">
        <w:rPr>
          <w:color w:val="000000"/>
        </w:rPr>
        <w:t xml:space="preserve"> </w:t>
      </w:r>
      <w:r w:rsidR="00B042D1" w:rsidRPr="00233C89">
        <w:rPr>
          <w:color w:val="000000"/>
        </w:rPr>
        <w:t xml:space="preserve">муниципальными правовыми актами органов местного самоуправления </w:t>
      </w:r>
      <w:r w:rsidR="008D377A">
        <w:rPr>
          <w:color w:val="000000"/>
        </w:rPr>
        <w:t>Большемурашкинского муниципального района</w:t>
      </w:r>
      <w:r w:rsidR="008D377A" w:rsidRPr="00233C89">
        <w:rPr>
          <w:color w:val="000000"/>
        </w:rPr>
        <w:t xml:space="preserve"> </w:t>
      </w:r>
      <w:r w:rsidR="00B042D1" w:rsidRPr="00233C89">
        <w:rPr>
          <w:color w:val="000000"/>
        </w:rPr>
        <w:t>и настоящим Положением</w:t>
      </w:r>
      <w:r w:rsidR="00B042D1">
        <w:rPr>
          <w:color w:val="000000"/>
        </w:rPr>
        <w:t xml:space="preserve">, </w:t>
      </w:r>
      <w:r w:rsidRPr="00C15597">
        <w:t xml:space="preserve"> Уставом </w:t>
      </w:r>
      <w:r w:rsidR="00B042D1">
        <w:t xml:space="preserve">Большемурашкинского муниципального </w:t>
      </w:r>
      <w:r w:rsidRPr="00C15597">
        <w:t xml:space="preserve"> района, муниципальными </w:t>
      </w:r>
      <w:r w:rsidRPr="00C15597">
        <w:lastRenderedPageBreak/>
        <w:t xml:space="preserve">правовыми актами </w:t>
      </w:r>
      <w:r w:rsidR="008D377A">
        <w:t xml:space="preserve">Большемурашкинского </w:t>
      </w:r>
      <w:r w:rsidRPr="00C15597">
        <w:t>района, настоящим</w:t>
      </w:r>
      <w:proofErr w:type="gramEnd"/>
      <w:r w:rsidRPr="00C15597">
        <w:t xml:space="preserve"> </w:t>
      </w:r>
      <w:r w:rsidR="008D377A">
        <w:t>П</w:t>
      </w:r>
      <w:r w:rsidRPr="00C15597">
        <w:t>оложением</w:t>
      </w:r>
      <w:r w:rsidR="008D377A">
        <w:t>.</w:t>
      </w:r>
      <w:r w:rsidRPr="00C15597">
        <w:t xml:space="preserve"> </w:t>
      </w:r>
    </w:p>
    <w:p w:rsidR="00C15597" w:rsidRP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597" w:rsidRDefault="00C15597" w:rsidP="00E8348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Основные задачи</w:t>
      </w:r>
    </w:p>
    <w:p w:rsidR="00914D94" w:rsidRDefault="00914D94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2.1. Формирование единой экономической политики предприятий жилищно-коммунального комплекса района на основе анализа состояния и тенденций развития отрасли.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2.2. Экономическое планирование, направленное на эффективное использование всех видов ресурсов в процессе производства и предоставления жилищно-коммунальных услуг.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2.3. Анализ экономического состояния предприятий ЖКХ.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2.4. Организация и методическое обеспечение разработок программ, перспективных и краткосрочных прогнозов экономического и технического развития жилищно-коммунальной отрасли района.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2.5. Совершенствование концепции планирования расходов на осуществление основной деятельности муниципальных предприятий жилищно-коммунального хозяйства, на инвестиционные программы.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2.6. Проведение преобразований в жилищно-коммунальной сфере </w:t>
      </w:r>
      <w:r w:rsidR="00143B9D">
        <w:rPr>
          <w:rFonts w:ascii="Times New Roman" w:hAnsi="Times New Roman" w:cs="Times New Roman"/>
          <w:color w:val="000000"/>
          <w:sz w:val="28"/>
          <w:szCs w:val="28"/>
        </w:rPr>
        <w:t>Большемурашкинского муниципального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соответствии с Жилищным кодексом Российской Федерации.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2.7. Мониторинг объектов жилищного фонда, инженерной инфраструктуры и коммунального хозяйства района.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2.8. Мониторинг изменений технических характеристик объектов жилищно-коммунального хозяйства.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2.9. Осуществление приоритетных направлений научно-технического обеспечения и внедрение новых ресурсосберегающих технологий в основные направления жилищно-коммунального хозяйства района. </w:t>
      </w:r>
    </w:p>
    <w:p w:rsidR="00C15597" w:rsidRPr="00C15597" w:rsidRDefault="00914D94" w:rsidP="00E83484">
      <w:pPr>
        <w:shd w:val="clear" w:color="auto" w:fill="FFFFFF"/>
        <w:tabs>
          <w:tab w:val="left" w:pos="84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</w:t>
      </w:r>
      <w:r w:rsidR="00C15597"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10</w:t>
      </w:r>
      <w:r w:rsidR="00C15597"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Организация учета муниципального жилищного фонда по целям </w:t>
      </w:r>
      <w:r w:rsidR="00C15597"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использования.</w:t>
      </w:r>
    </w:p>
    <w:p w:rsidR="00C15597" w:rsidRPr="00C15597" w:rsidRDefault="00324128" w:rsidP="00E83484">
      <w:pPr>
        <w:shd w:val="clear" w:color="auto" w:fill="FFFFFF"/>
        <w:tabs>
          <w:tab w:val="left" w:pos="8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914D94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="00C15597"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Организация учета граждан в качестве нуждающихся в жилых помещениях,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предоставляемых по договорам социального найма.</w:t>
      </w:r>
    </w:p>
    <w:p w:rsidR="00C15597" w:rsidRPr="00C15597" w:rsidRDefault="00324128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5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Организация предоставления в установленном порядке малоимущим </w:t>
      </w:r>
      <w:r w:rsidR="00C15597"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гражданам по договорам социального найма жилых помещений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фонда.</w:t>
      </w:r>
    </w:p>
    <w:p w:rsidR="00C15597" w:rsidRPr="00C15597" w:rsidRDefault="00324128" w:rsidP="00E83484">
      <w:pPr>
        <w:shd w:val="clear" w:color="auto" w:fill="FFFFFF"/>
        <w:tabs>
          <w:tab w:val="left" w:pos="749"/>
          <w:tab w:val="left" w:pos="880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C15597"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Организация предоставления жилых помещений муниципального </w:t>
      </w:r>
      <w:r w:rsidR="00C15597"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специализированного жилищного фонда.</w:t>
      </w:r>
    </w:p>
    <w:p w:rsidR="00C15597" w:rsidRPr="00C15597" w:rsidRDefault="00324128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C15597"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Организация предоставления жилых помещений гражданам, состоящим на </w:t>
      </w:r>
      <w:r w:rsidR="00C15597"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учете в качестве нуждающихся в жилых помещениях, в порядке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очередности, исходя из времени принятия таких граждан на учет.</w:t>
      </w:r>
    </w:p>
    <w:p w:rsidR="00C15597" w:rsidRPr="00C15597" w:rsidRDefault="00324128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. Организация оформления договоров социального найма.</w:t>
      </w:r>
    </w:p>
    <w:p w:rsidR="00C15597" w:rsidRPr="00C15597" w:rsidRDefault="00324128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6"/>
          <w:sz w:val="28"/>
          <w:szCs w:val="28"/>
        </w:rPr>
        <w:t>6</w:t>
      </w:r>
      <w:r w:rsidR="00C15597"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Организация признания жилых помещений муниципального жилищного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proofErr w:type="gramStart"/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непригодными</w:t>
      </w:r>
      <w:proofErr w:type="gramEnd"/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для проживания.</w:t>
      </w:r>
    </w:p>
    <w:p w:rsidR="00C15597" w:rsidRPr="00C15597" w:rsidRDefault="00324128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C15597"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Организация работы с письмами, заявлениями и обращениями граждан по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жилищным вопросам.</w:t>
      </w:r>
    </w:p>
    <w:p w:rsidR="00C15597" w:rsidRPr="00C15597" w:rsidRDefault="00324128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C15597"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C15597"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. Координация деятельности в сфере жилищного обеспечения.</w:t>
      </w:r>
    </w:p>
    <w:p w:rsidR="00C15597" w:rsidRDefault="00324128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2</w:t>
      </w:r>
      <w:r w:rsidR="00C15597"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="00914D94">
        <w:rPr>
          <w:rFonts w:ascii="Times New Roman" w:hAnsi="Times New Roman" w:cs="Times New Roman"/>
          <w:color w:val="000000"/>
          <w:spacing w:val="7"/>
          <w:sz w:val="28"/>
          <w:szCs w:val="28"/>
        </w:rPr>
        <w:t>9</w:t>
      </w:r>
      <w:r w:rsidR="00C15597"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>. Обеспечение информацией об учете и распределении жилья</w:t>
      </w:r>
      <w:r w:rsidR="008D377A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 w:rsidR="00C15597"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</w:p>
    <w:p w:rsidR="00983B27" w:rsidRPr="0022343F" w:rsidRDefault="0022343F" w:rsidP="00E8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83B27">
        <w:rPr>
          <w:rFonts w:ascii="Times New Roman" w:hAnsi="Times New Roman" w:cs="Times New Roman"/>
          <w:color w:val="000000"/>
          <w:sz w:val="28"/>
          <w:szCs w:val="28"/>
        </w:rPr>
        <w:t xml:space="preserve">2.20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83B27" w:rsidRPr="0022343F">
        <w:rPr>
          <w:rFonts w:ascii="Times New Roman" w:eastAsia="Times New Roman" w:hAnsi="Times New Roman" w:cs="Times New Roman"/>
          <w:bCs/>
          <w:spacing w:val="10"/>
          <w:sz w:val="28"/>
        </w:rPr>
        <w:t>рганизаци</w:t>
      </w:r>
      <w:r>
        <w:rPr>
          <w:rFonts w:ascii="Times New Roman" w:hAnsi="Times New Roman" w:cs="Times New Roman"/>
          <w:bCs/>
          <w:spacing w:val="10"/>
          <w:sz w:val="28"/>
        </w:rPr>
        <w:t>я</w:t>
      </w:r>
      <w:r w:rsidR="00983B27" w:rsidRPr="0022343F">
        <w:rPr>
          <w:rFonts w:ascii="Times New Roman" w:eastAsia="Times New Roman" w:hAnsi="Times New Roman" w:cs="Times New Roman"/>
          <w:bCs/>
          <w:spacing w:val="10"/>
          <w:sz w:val="28"/>
        </w:rPr>
        <w:t xml:space="preserve"> и осуществлени</w:t>
      </w:r>
      <w:r>
        <w:rPr>
          <w:rFonts w:ascii="Times New Roman" w:hAnsi="Times New Roman" w:cs="Times New Roman"/>
          <w:bCs/>
          <w:spacing w:val="10"/>
          <w:sz w:val="28"/>
        </w:rPr>
        <w:t>е</w:t>
      </w:r>
      <w:r w:rsidR="00983B27" w:rsidRPr="0022343F">
        <w:rPr>
          <w:rFonts w:ascii="Times New Roman" w:eastAsia="Times New Roman" w:hAnsi="Times New Roman" w:cs="Times New Roman"/>
          <w:bCs/>
          <w:spacing w:val="10"/>
          <w:sz w:val="28"/>
        </w:rPr>
        <w:t xml:space="preserve"> муниципального жилищного контроля на территории </w:t>
      </w:r>
      <w:r>
        <w:rPr>
          <w:rFonts w:ascii="Times New Roman" w:hAnsi="Times New Roman" w:cs="Times New Roman"/>
          <w:bCs/>
          <w:spacing w:val="10"/>
          <w:sz w:val="28"/>
        </w:rPr>
        <w:t>Большемурашкинского</w:t>
      </w:r>
      <w:r w:rsidR="00983B27" w:rsidRPr="0022343F">
        <w:rPr>
          <w:rFonts w:ascii="Times New Roman" w:eastAsia="Times New Roman" w:hAnsi="Times New Roman" w:cs="Times New Roman"/>
          <w:bCs/>
          <w:spacing w:val="10"/>
          <w:sz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pacing w:val="10"/>
          <w:sz w:val="28"/>
        </w:rPr>
        <w:t>.</w:t>
      </w:r>
    </w:p>
    <w:p w:rsidR="00983B27" w:rsidRPr="00C15597" w:rsidRDefault="00983B2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15597" w:rsidRDefault="00C15597" w:rsidP="00E8348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3. Функции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3.1. Разработка финансово-экономического плана ЖКХ </w:t>
      </w:r>
      <w:r w:rsidR="00324128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района (производственных программ). 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3.2. Разработка и подготовка к утверждению проектов перспективных и текущих планов экономической и хозяйственной деятельности и развития предприятий ЖКХ.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3.3. Организация информационно-аналитической работы и ежемесячное предоставление необходимой информации в министерство жилищно-коммунального хозяйства Нижегородской области о проделанной работе по реорганизации структуры управления жилищно-коммунального хозяйства района и по реформированию жилищно-коммунальной сферы.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3.4. Разработка планов и титульных списков капитального и текущего ремонта жилищного фонда, объектов инженерной инфраструктуры и коммунального хозяйства, </w:t>
      </w:r>
      <w:r w:rsidR="00324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324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их выполнением.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3.5. Составление реестров жилищного фонда и объектов инженерной инфраструктуры района, внесение изменений и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движением жилищного фонда.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3.6. Статистический учет по всем производственным и технико-экономическим показателям предприятий ЖКХ, систематизация статистических материалов и сдача статистической отчетности в установленные сроки.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3.7. Разработка мероприятий по подготовке жилищно-коммунального хозяйства района к работе в осенне-зимний период, подготовка распоряжений об утверждении мероприятий, о начале и окончании отопительного сезона и осуществление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мероприятий.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3.8. Предоставление еженедельно сведений о подготовке ЖКХ к работе в зимних условиях (1-ЖКХ зима). 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3.9. Организация и координация развития инженерной инфраструктуры объектов жизнеобеспечения района, стимулирование создания конкурентной среды в жилищно-коммунальном хозяйстве, внедрение ресурсосберегающих технологий, перспективное развитие топливно-энергетического комплекса района.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3.10. Проведение мониторингов хозяйственно-финансовой деятельности организаций жилищно-коммунального комплекса.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3.11. Консультирование предприятий и организаций по вопросам ценообразования в жилищно-коммунальной сфере.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3.12. Разработка, внедрение и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инвестиционных программ по внедрению новых технологий для повышения качества предоставления услуг населению </w:t>
      </w:r>
      <w:r w:rsidR="00324128">
        <w:rPr>
          <w:rFonts w:ascii="Times New Roman" w:hAnsi="Times New Roman" w:cs="Times New Roman"/>
          <w:color w:val="000000"/>
          <w:sz w:val="28"/>
          <w:szCs w:val="28"/>
        </w:rPr>
        <w:t>Большемурашкинского муниципального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области водоснабжения, водоотведения, теплоснабжения.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3.13. Разработка программ повышения надежности, модернизации и реконструкции тепловых, водопроводных, канализационных сетей и сооружений, жилищного фонда на перспективу развития жилищно-коммунального хозяйства района.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3.14. Анализ соблюдения финансовой дисциплины и правильности ведения бухгалтерского учета и составления отчетности в муниципальных предприятиях ЖКХ,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правильным расходованием фонда заработной платы и предоставление необходимой информации по требованию вышестоящих органов.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3.15. Подготовка и предоставление информации по подготовке к конкурсам в сфере ЖКХ.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3.16. Участие в разработке тарифов на жилищно-коммунальные услуги, подготовка данных для проведения независимой экспертизы, необходимых документов для региональной службы по тарифам;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3.17. Анализ действующих структур управления организациями и подготовка предложений по их дальнейшему развитию.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3.18. Разработка технических, сметных и экономических нормативов затрат на производство работ и осуществление деятельности организаций ЖКХ и представление их для согласования в финансовое управление, корректировка их с учетом инфляционных процессов.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3.19. Организация обмена опытом экономической и производственно-технической работы, проведение семинаров-совещаний по повышению квалификации финансово-экономических работников муниципальных предприятий ЖКХ.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3.20. Организация, систематизация и хранение поступающей нормативной и технической документации.</w:t>
      </w:r>
    </w:p>
    <w:p w:rsidR="00914D94" w:rsidRPr="00233C89" w:rsidRDefault="00914D9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3.21. Подготовка текущей информации и выполнение иных заданий, входящих в компетенцию </w:t>
      </w:r>
      <w:r w:rsidR="0032412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597" w:rsidRPr="00C15597" w:rsidRDefault="00324128" w:rsidP="00E83484">
      <w:pPr>
        <w:shd w:val="clear" w:color="auto" w:fill="FFFFFF"/>
        <w:tabs>
          <w:tab w:val="left" w:pos="8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5597" w:rsidRPr="00C1559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22</w:t>
      </w:r>
      <w:r w:rsidR="00C15597" w:rsidRPr="00C15597"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  <w:t>. По организации учета муниципального жилого фонда Отдел</w:t>
      </w:r>
      <w:r w:rsidR="00C15597" w:rsidRPr="00C15597">
        <w:rPr>
          <w:rFonts w:ascii="Times New Roman" w:hAnsi="Times New Roman" w:cs="Times New Roman"/>
          <w:sz w:val="28"/>
          <w:szCs w:val="28"/>
        </w:rPr>
        <w:t>:</w:t>
      </w:r>
    </w:p>
    <w:p w:rsidR="00C15597" w:rsidRPr="00C15597" w:rsidRDefault="00C15597" w:rsidP="00E83484">
      <w:pPr>
        <w:shd w:val="clear" w:color="auto" w:fill="FFFFFF"/>
        <w:tabs>
          <w:tab w:val="left" w:pos="677"/>
          <w:tab w:val="left" w:pos="869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Ведет регистрацию освобождаемых жилых помещений.</w:t>
      </w:r>
    </w:p>
    <w:p w:rsidR="00C15597" w:rsidRPr="00C15597" w:rsidRDefault="00C15597" w:rsidP="00E83484">
      <w:pPr>
        <w:shd w:val="clear" w:color="auto" w:fill="FFFFFF"/>
        <w:tabs>
          <w:tab w:val="left" w:pos="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Ежеквартально представляет главе администрации </w:t>
      </w:r>
      <w:r w:rsidR="00615764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Большемурашкинского муниципального</w:t>
      </w: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района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письменный отчет об изменениях базы данных «Муниципальный</w:t>
      </w:r>
      <w:r w:rsidRPr="00C1559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жилищный фонд </w:t>
      </w:r>
      <w:r w:rsidR="0061576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района» и</w:t>
      </w:r>
      <w:r w:rsidRPr="00C15597">
        <w:rPr>
          <w:rFonts w:ascii="Times New Roman" w:hAnsi="Times New Roman" w:cs="Times New Roman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распределении жилых помещений.</w:t>
      </w:r>
    </w:p>
    <w:p w:rsidR="00C15597" w:rsidRPr="00C15597" w:rsidRDefault="00C15597" w:rsidP="00E83484">
      <w:pPr>
        <w:shd w:val="clear" w:color="auto" w:fill="FFFFFF"/>
        <w:tabs>
          <w:tab w:val="left" w:pos="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>3.2</w:t>
      </w:r>
      <w:r w:rsidR="00615764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Pr="00C15597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 xml:space="preserve">По организации учета граждан в качестве нуждающихся в жилых </w:t>
      </w: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помещениях, предоставляемых по договорам социального найма, Отдел: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.1. Производит принятие </w:t>
      </w:r>
      <w:proofErr w:type="gramStart"/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учет граждан в качестве нуждающихся в жилых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помещениях в целях последующего предоставления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им в установленном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договору социального найма жилого помещения на основании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заявлений граждан.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.2. Производит прием заявлений от граждан и пакета документов,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установленного законодательством.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.3. Регистрирует заявления </w:t>
      </w:r>
      <w:proofErr w:type="gramStart"/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Книге регистрации заявлений граждан о </w:t>
      </w: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принятии на учет нуждающихся в жилых помещениях по договору</w:t>
      </w:r>
      <w:proofErr w:type="gramEnd"/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социального найма по форме, установленной Правительством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Нижегородской области.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8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8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.4. Выдает расписку в получении заявления и прилагаемых документов с </w:t>
      </w: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указанием их перечня и даты получения, регистрационного номера </w:t>
      </w:r>
      <w:r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заявления.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0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10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.5. Передает заявления о постановке на учет Председателю комиссии по 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жилищным вопросам для организации проверки жилищных условий </w:t>
      </w:r>
      <w:r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заявителя.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.6. Организовывает проверку жилищных условий заявителя и соответствия их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представленным документам.</w:t>
      </w:r>
    </w:p>
    <w:p w:rsidR="00C15597" w:rsidRPr="00C15597" w:rsidRDefault="00C15597" w:rsidP="00E83484">
      <w:pPr>
        <w:shd w:val="clear" w:color="auto" w:fill="FFFFFF"/>
        <w:tabs>
          <w:tab w:val="left" w:pos="74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.7. Осуществляет оформление акта проверки жилищных условий по форме,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установленной Правительством Нижегородской области.</w:t>
      </w: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>3.2</w:t>
      </w:r>
      <w:r w:rsidR="00615764">
        <w:rPr>
          <w:rFonts w:ascii="Times New Roman" w:hAnsi="Times New Roman" w:cs="Times New Roman"/>
          <w:color w:val="000000"/>
          <w:spacing w:val="7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.8. Передает заявление, прилагаемые к нему документы, акт проверки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жилищных условий на рассмотрение комиссии по жилищным вопросам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внесении предложения о принятии гражданина на учет или отказе в постановке на учет.</w:t>
      </w:r>
    </w:p>
    <w:p w:rsidR="00C15597" w:rsidRPr="003C7494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494">
        <w:rPr>
          <w:rFonts w:ascii="Times New Roman" w:hAnsi="Times New Roman" w:cs="Times New Roman"/>
          <w:sz w:val="28"/>
          <w:szCs w:val="28"/>
        </w:rPr>
        <w:t>3.2</w:t>
      </w:r>
      <w:r w:rsidR="00615764" w:rsidRPr="003C7494">
        <w:rPr>
          <w:rFonts w:ascii="Times New Roman" w:hAnsi="Times New Roman" w:cs="Times New Roman"/>
          <w:sz w:val="28"/>
          <w:szCs w:val="28"/>
        </w:rPr>
        <w:t>3</w:t>
      </w:r>
      <w:r w:rsidRPr="003C7494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3C7494">
        <w:rPr>
          <w:rFonts w:ascii="Times New Roman" w:hAnsi="Times New Roman" w:cs="Times New Roman"/>
          <w:sz w:val="28"/>
          <w:szCs w:val="28"/>
        </w:rPr>
        <w:t xml:space="preserve">Принимает решение о принятии на учет, либо отказе в принятии на учет гражданина представившего указанные документы в срок, установленный административным регламентом отдела </w:t>
      </w:r>
      <w:r w:rsidR="00615764" w:rsidRPr="003C7494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="005E3F40" w:rsidRPr="003C7494">
        <w:rPr>
          <w:rFonts w:ascii="Times New Roman" w:hAnsi="Times New Roman" w:cs="Times New Roman"/>
          <w:sz w:val="28"/>
          <w:szCs w:val="28"/>
        </w:rPr>
        <w:t>хозяйства</w:t>
      </w:r>
      <w:r w:rsidRPr="003C749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5764" w:rsidRPr="003C7494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</w:t>
      </w:r>
      <w:r w:rsidRPr="003C7494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 по исполнению муниципальной </w:t>
      </w:r>
      <w:r w:rsidR="00615764" w:rsidRPr="003C7494">
        <w:rPr>
          <w:rFonts w:ascii="Times New Roman" w:hAnsi="Times New Roman" w:cs="Times New Roman"/>
          <w:sz w:val="28"/>
          <w:szCs w:val="28"/>
        </w:rPr>
        <w:t>услуги</w:t>
      </w:r>
      <w:r w:rsidRPr="003C7494">
        <w:rPr>
          <w:rFonts w:ascii="Times New Roman" w:hAnsi="Times New Roman" w:cs="Times New Roman"/>
          <w:sz w:val="28"/>
          <w:szCs w:val="28"/>
        </w:rPr>
        <w:t xml:space="preserve"> «</w:t>
      </w:r>
      <w:r w:rsidR="005E3F40" w:rsidRPr="003C749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очередности </w:t>
      </w:r>
      <w:r w:rsidRPr="003C7494">
        <w:rPr>
          <w:rFonts w:ascii="Times New Roman" w:hAnsi="Times New Roman" w:cs="Times New Roman"/>
          <w:sz w:val="28"/>
          <w:szCs w:val="28"/>
        </w:rPr>
        <w:t xml:space="preserve"> предоставле</w:t>
      </w:r>
      <w:r w:rsidR="005E3F40" w:rsidRPr="003C7494">
        <w:rPr>
          <w:rFonts w:ascii="Times New Roman" w:hAnsi="Times New Roman" w:cs="Times New Roman"/>
          <w:sz w:val="28"/>
          <w:szCs w:val="28"/>
        </w:rPr>
        <w:t>ния жилых помещений на условиях</w:t>
      </w:r>
      <w:r w:rsidRPr="003C7494">
        <w:rPr>
          <w:rFonts w:ascii="Times New Roman" w:hAnsi="Times New Roman" w:cs="Times New Roman"/>
          <w:sz w:val="28"/>
          <w:szCs w:val="28"/>
        </w:rPr>
        <w:t xml:space="preserve"> социального найма», утвержденного </w:t>
      </w:r>
      <w:r w:rsidR="005E3F40" w:rsidRPr="003C7494">
        <w:rPr>
          <w:rFonts w:ascii="Times New Roman" w:hAnsi="Times New Roman" w:cs="Times New Roman"/>
          <w:sz w:val="28"/>
          <w:szCs w:val="28"/>
        </w:rPr>
        <w:t>постановлением администрации Большемурашкинского муниципального района от 04.07.2011 года № 470</w:t>
      </w:r>
      <w:proofErr w:type="gramEnd"/>
    </w:p>
    <w:p w:rsidR="00C15597" w:rsidRPr="00C15597" w:rsidRDefault="00C15597" w:rsidP="00E83484">
      <w:pPr>
        <w:shd w:val="clear" w:color="auto" w:fill="FFFFFF"/>
        <w:tabs>
          <w:tab w:val="left" w:pos="7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>3.2</w:t>
      </w:r>
      <w:r w:rsidR="005E3F40">
        <w:rPr>
          <w:rFonts w:ascii="Times New Roman" w:hAnsi="Times New Roman" w:cs="Times New Roman"/>
          <w:color w:val="000000"/>
          <w:spacing w:val="6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.10. В течение 3-х рабочих дней со дня принятия решения о принятии на учет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выдает или направляет гражданину, подавшему соответствующее </w:t>
      </w: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заявление о принятии на учет, документ, подтверждающий принятие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такого решения, либо об отказе в принятии решения.</w:t>
      </w:r>
    </w:p>
    <w:p w:rsidR="00C15597" w:rsidRPr="00C15597" w:rsidRDefault="00C15597" w:rsidP="00E83484">
      <w:pPr>
        <w:shd w:val="clear" w:color="auto" w:fill="FFFFFF"/>
        <w:tabs>
          <w:tab w:val="left" w:pos="7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9"/>
          <w:sz w:val="28"/>
          <w:szCs w:val="28"/>
        </w:rPr>
        <w:t>3.2</w:t>
      </w:r>
      <w:r w:rsidR="00E84BE6">
        <w:rPr>
          <w:rFonts w:ascii="Times New Roman" w:hAnsi="Times New Roman" w:cs="Times New Roman"/>
          <w:color w:val="000000"/>
          <w:spacing w:val="9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.11. Производит регистрацию лиц, принятых на учет, в Книге регистрации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граждан, принятых на учет в качестве нуждающихся в жилых помещениях по договору социального найма по форме, установленной Правительством Нижегородской области.</w:t>
      </w:r>
    </w:p>
    <w:p w:rsidR="00C15597" w:rsidRPr="00C15597" w:rsidRDefault="00C15597" w:rsidP="00E83484">
      <w:pPr>
        <w:shd w:val="clear" w:color="auto" w:fill="FFFFFF"/>
        <w:tabs>
          <w:tab w:val="left" w:pos="7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3.2</w:t>
      </w:r>
      <w:r w:rsidR="00E84BE6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.12. Осуществляет формирование учетных дел на каждого гражданина,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принятого на учет.</w:t>
      </w:r>
    </w:p>
    <w:p w:rsidR="00C15597" w:rsidRPr="00C15597" w:rsidRDefault="00C15597" w:rsidP="00E83484">
      <w:pPr>
        <w:shd w:val="clear" w:color="auto" w:fill="FFFFFF"/>
        <w:tabs>
          <w:tab w:val="left" w:pos="7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3.2</w:t>
      </w:r>
      <w:r w:rsidR="00E84BE6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.13. Обеспечивает надлежащее ведение и хранение учетных дел и дел на лиц,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которым отказано в принятии на учет.</w:t>
      </w:r>
    </w:p>
    <w:p w:rsidR="00C15597" w:rsidRPr="00C15597" w:rsidRDefault="00C15597" w:rsidP="00E83484">
      <w:pPr>
        <w:shd w:val="clear" w:color="auto" w:fill="FFFFFF"/>
        <w:tabs>
          <w:tab w:val="left" w:pos="71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3.2</w:t>
      </w:r>
      <w:r w:rsidR="00E84BE6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.14. Производит уничтожение учетных документов в установленном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законодательством порядке.</w:t>
      </w:r>
    </w:p>
    <w:p w:rsidR="00C15597" w:rsidRPr="00C15597" w:rsidRDefault="00C15597" w:rsidP="00E83484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3.2</w:t>
      </w:r>
      <w:r w:rsidR="00E84BE6">
        <w:rPr>
          <w:rFonts w:ascii="Times New Roman" w:hAnsi="Times New Roman" w:cs="Times New Roman"/>
          <w:color w:val="000000"/>
          <w:spacing w:val="3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.15. Производит формирование и ежемесячное дополнение </w:t>
      </w:r>
      <w:proofErr w:type="gramStart"/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списков граждан, 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нуждающихся в улучшении жилищных условий по договору социального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найма и осуществляет</w:t>
      </w:r>
      <w:proofErr w:type="gramEnd"/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доступ граждан к утвержденным спискам.</w:t>
      </w:r>
    </w:p>
    <w:p w:rsidR="00C15597" w:rsidRPr="00C15597" w:rsidRDefault="00C15597" w:rsidP="00E83484">
      <w:pPr>
        <w:shd w:val="clear" w:color="auto" w:fill="FFFFFF"/>
        <w:tabs>
          <w:tab w:val="left" w:pos="79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0"/>
          <w:sz w:val="28"/>
          <w:szCs w:val="28"/>
        </w:rPr>
        <w:t>3.2</w:t>
      </w:r>
      <w:r w:rsidR="00E84BE6">
        <w:rPr>
          <w:rFonts w:ascii="Times New Roman" w:hAnsi="Times New Roman" w:cs="Times New Roman"/>
          <w:color w:val="000000"/>
          <w:spacing w:val="10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.16. Производит учет документов граждан, подлежащих снятию с учета, в 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случаях, установленных законом, и направляет в комиссию по жилищным </w:t>
      </w:r>
      <w:r w:rsidRPr="00C1559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вопросам для рассмотрения вопроса о снятии с учета. По результатам </w:t>
      </w: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рассмотрения комиссии по жилищным вопросам принимает решение о </w:t>
      </w:r>
      <w:r w:rsidRPr="00C155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снятии с учета. В течение 3-х рабочих дней со дня принятия решения о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снятии с учета выдает или направляет гражданину, поставленному на учет,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принятие решения.</w:t>
      </w:r>
    </w:p>
    <w:p w:rsidR="00C15597" w:rsidRPr="00C15597" w:rsidRDefault="00C15597" w:rsidP="00E83484">
      <w:pPr>
        <w:shd w:val="clear" w:color="auto" w:fill="FFFFFF"/>
        <w:tabs>
          <w:tab w:val="left" w:pos="3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>3.</w:t>
      </w:r>
      <w:r w:rsidR="00E84BE6">
        <w:rPr>
          <w:rFonts w:ascii="Times New Roman" w:hAnsi="Times New Roman" w:cs="Times New Roman"/>
          <w:color w:val="000000"/>
          <w:sz w:val="28"/>
          <w:szCs w:val="28"/>
          <w:u w:val="single"/>
        </w:rPr>
        <w:t>24</w:t>
      </w: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По организации предоставления в установленном порядке малоимущим </w:t>
      </w: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гражданам по договорам социального найма жилых помещений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муниципального жилищного фонда Отдел:</w:t>
      </w: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>3.</w:t>
      </w:r>
      <w:r w:rsidR="00E84BE6">
        <w:rPr>
          <w:rFonts w:ascii="Times New Roman" w:hAnsi="Times New Roman" w:cs="Times New Roman"/>
          <w:color w:val="000000"/>
          <w:spacing w:val="3"/>
          <w:sz w:val="28"/>
          <w:szCs w:val="28"/>
        </w:rPr>
        <w:t>24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.1. Осуществляет предоставление малоимущим гражданам по договорам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социального найма жилых помещений муниципального жилищного фонда в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порядке, определенном органами государственной власти РФ.</w:t>
      </w:r>
    </w:p>
    <w:p w:rsidR="00C15597" w:rsidRPr="00C15597" w:rsidRDefault="00C15597" w:rsidP="00E83484">
      <w:pPr>
        <w:shd w:val="clear" w:color="auto" w:fill="FFFFFF"/>
        <w:tabs>
          <w:tab w:val="left" w:pos="33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15597" w:rsidRPr="00C15597" w:rsidRDefault="00C15597" w:rsidP="00E83484">
      <w:pPr>
        <w:shd w:val="clear" w:color="auto" w:fill="FFFFFF"/>
        <w:tabs>
          <w:tab w:val="left" w:pos="3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3.</w:t>
      </w:r>
      <w:r w:rsidR="00E84BE6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>2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</w:rPr>
        <w:t xml:space="preserve">5. По организации предоставления жилых помещений муниципального </w:t>
      </w:r>
      <w:r w:rsidRPr="00C15597">
        <w:rPr>
          <w:rFonts w:ascii="Times New Roman" w:hAnsi="Times New Roman" w:cs="Times New Roman"/>
          <w:color w:val="000000"/>
          <w:sz w:val="28"/>
          <w:szCs w:val="28"/>
          <w:u w:val="single"/>
        </w:rPr>
        <w:t>специализированного жилищного фонда Отдел:</w:t>
      </w:r>
    </w:p>
    <w:p w:rsidR="00C15597" w:rsidRPr="00C15597" w:rsidRDefault="00C15597" w:rsidP="00E83484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4B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5.1. Осуществляет включение жилого помещения в специализированный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жилищный фонд с отнесением к определенному виду специализированных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жилых помещений и исключение жилого помещения из указанного фонда.</w:t>
      </w:r>
    </w:p>
    <w:p w:rsidR="00C15597" w:rsidRPr="00C15597" w:rsidRDefault="00C15597" w:rsidP="00E83484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4B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5.2. Принимает решение о предоставлении специализированного жилого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помещения, находящегося в муниципальном жилищном фонде, в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C15597" w:rsidRDefault="00C15597" w:rsidP="00E83484">
      <w:pPr>
        <w:shd w:val="clear" w:color="auto" w:fill="FFFFFF"/>
        <w:tabs>
          <w:tab w:val="left" w:pos="70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4B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5.3. Оформляет договоры найма специализированного жилого помещения.</w:t>
      </w:r>
    </w:p>
    <w:p w:rsidR="0022343F" w:rsidRPr="00200805" w:rsidRDefault="0022343F" w:rsidP="00E83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3.26</w:t>
      </w:r>
      <w:proofErr w:type="gramStart"/>
      <w:r w:rsidR="0020080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0805" w:rsidRPr="00200805">
        <w:rPr>
          <w:rFonts w:ascii="Times New Roman" w:hAnsi="Times New Roman" w:cs="Times New Roman"/>
          <w:color w:val="000000"/>
          <w:sz w:val="28"/>
          <w:szCs w:val="28"/>
          <w:u w:val="single"/>
        </w:rPr>
        <w:t>П</w:t>
      </w:r>
      <w:proofErr w:type="gramEnd"/>
      <w:r w:rsidR="00200805" w:rsidRPr="0020080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 </w:t>
      </w:r>
      <w:r w:rsidR="00200805" w:rsidRPr="00200805">
        <w:rPr>
          <w:rFonts w:ascii="Times New Roman" w:hAnsi="Times New Roman" w:cs="Times New Roman"/>
          <w:sz w:val="28"/>
          <w:u w:val="single"/>
        </w:rPr>
        <w:t xml:space="preserve">организации и  </w:t>
      </w:r>
      <w:r w:rsidR="00200805" w:rsidRPr="00200805">
        <w:rPr>
          <w:rFonts w:ascii="Times New Roman" w:eastAsia="Times New Roman" w:hAnsi="Times New Roman" w:cs="Times New Roman"/>
          <w:sz w:val="28"/>
          <w:u w:val="single"/>
        </w:rPr>
        <w:t>осуществлени</w:t>
      </w:r>
      <w:r w:rsidR="00200805" w:rsidRPr="00200805">
        <w:rPr>
          <w:rFonts w:ascii="Times New Roman" w:hAnsi="Times New Roman" w:cs="Times New Roman"/>
          <w:sz w:val="28"/>
          <w:u w:val="single"/>
        </w:rPr>
        <w:t>ю</w:t>
      </w:r>
      <w:r w:rsidR="00200805" w:rsidRPr="00200805">
        <w:rPr>
          <w:rFonts w:ascii="Times New Roman" w:eastAsia="Times New Roman" w:hAnsi="Times New Roman" w:cs="Times New Roman"/>
          <w:sz w:val="28"/>
          <w:u w:val="single"/>
        </w:rPr>
        <w:t xml:space="preserve"> муниципального</w:t>
      </w:r>
      <w:r w:rsidR="00E97C70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200805" w:rsidRPr="00200805">
        <w:rPr>
          <w:rFonts w:ascii="Times New Roman" w:eastAsia="Times New Roman" w:hAnsi="Times New Roman" w:cs="Times New Roman"/>
          <w:sz w:val="28"/>
          <w:u w:val="single"/>
        </w:rPr>
        <w:t>жилищного контроля</w:t>
      </w:r>
    </w:p>
    <w:p w:rsidR="009D7087" w:rsidRPr="009D7087" w:rsidRDefault="00200805" w:rsidP="00E83484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</w:t>
      </w:r>
      <w:r w:rsidRPr="009D708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3.26.1</w:t>
      </w:r>
      <w:proofErr w:type="gramStart"/>
      <w:r w:rsidR="009D7087" w:rsidRPr="00721D05">
        <w:rPr>
          <w:rFonts w:ascii="Calibri" w:eastAsia="Times New Roman" w:hAnsi="Calibri" w:cs="Times New Roman"/>
          <w:sz w:val="28"/>
        </w:rPr>
        <w:t xml:space="preserve"> </w:t>
      </w:r>
      <w:r w:rsidR="009D7087">
        <w:rPr>
          <w:sz w:val="28"/>
        </w:rPr>
        <w:t>З</w:t>
      </w:r>
      <w:proofErr w:type="gramEnd"/>
      <w:r w:rsidR="009D7087" w:rsidRPr="009D7087">
        <w:rPr>
          <w:rFonts w:ascii="Times New Roman" w:eastAsia="Times New Roman" w:hAnsi="Times New Roman" w:cs="Times New Roman"/>
          <w:sz w:val="28"/>
        </w:rPr>
        <w:t>апрашива</w:t>
      </w:r>
      <w:r w:rsidR="009D7087">
        <w:rPr>
          <w:rFonts w:ascii="Times New Roman" w:hAnsi="Times New Roman" w:cs="Times New Roman"/>
          <w:sz w:val="28"/>
        </w:rPr>
        <w:t xml:space="preserve">ет и получает </w:t>
      </w:r>
      <w:r w:rsidR="009D7087" w:rsidRPr="009D7087">
        <w:rPr>
          <w:rFonts w:ascii="Times New Roman" w:eastAsia="Times New Roman" w:hAnsi="Times New Roman" w:cs="Times New Roman"/>
          <w:sz w:val="28"/>
        </w:rPr>
        <w:t>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проведения проверки соблюдения обязательных требований;</w:t>
      </w:r>
    </w:p>
    <w:p w:rsidR="009D7087" w:rsidRPr="009D7087" w:rsidRDefault="009D7087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</w:rPr>
        <w:t>3.26.2 Б</w:t>
      </w:r>
      <w:r w:rsidRPr="009D7087">
        <w:rPr>
          <w:rFonts w:ascii="Times New Roman" w:eastAsia="Times New Roman" w:hAnsi="Times New Roman" w:cs="Times New Roman"/>
          <w:sz w:val="28"/>
        </w:rPr>
        <w:t xml:space="preserve">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</w:t>
      </w:r>
      <w:r w:rsidRPr="009D7087">
        <w:rPr>
          <w:rFonts w:ascii="Times New Roman" w:eastAsia="Times New Roman" w:hAnsi="Times New Roman" w:cs="Times New Roman"/>
          <w:sz w:val="28"/>
        </w:rPr>
        <w:lastRenderedPageBreak/>
        <w:t>обследования, а также исследования, испытания, расследования, экспертизы и другие мероприятия по контролю;</w:t>
      </w:r>
      <w:proofErr w:type="gramEnd"/>
    </w:p>
    <w:p w:rsidR="009D7087" w:rsidRPr="009D7087" w:rsidRDefault="009D7087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9D7087">
        <w:rPr>
          <w:rFonts w:ascii="Times New Roman" w:hAnsi="Times New Roman" w:cs="Times New Roman"/>
          <w:sz w:val="28"/>
        </w:rPr>
        <w:t>3.26.3</w:t>
      </w:r>
      <w:proofErr w:type="gramStart"/>
      <w:r w:rsidRPr="009D70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 w:rsidRPr="009D7087">
        <w:rPr>
          <w:rFonts w:ascii="Times New Roman" w:eastAsia="Times New Roman" w:hAnsi="Times New Roman" w:cs="Times New Roman"/>
          <w:sz w:val="28"/>
        </w:rPr>
        <w:t xml:space="preserve">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</w:t>
      </w:r>
      <w:proofErr w:type="gramStart"/>
      <w:r w:rsidRPr="009D7087">
        <w:rPr>
          <w:rFonts w:ascii="Times New Roman" w:eastAsia="Times New Roman" w:hAnsi="Times New Roman" w:cs="Times New Roman"/>
          <w:sz w:val="28"/>
        </w:rPr>
        <w:t>председателя правления товарищества и других членов правления товарищества, правомерность принятия собственниками помещений в многоквартирном доме па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</w:t>
      </w:r>
      <w:proofErr w:type="gramEnd"/>
      <w:r w:rsidRPr="009D7087">
        <w:rPr>
          <w:rFonts w:ascii="Times New Roman" w:eastAsia="Times New Roman" w:hAnsi="Times New Roman" w:cs="Times New Roman"/>
          <w:sz w:val="28"/>
        </w:rPr>
        <w:t xml:space="preserve"> этого договора и его заключения;</w:t>
      </w:r>
    </w:p>
    <w:p w:rsidR="009D7087" w:rsidRPr="009D7087" w:rsidRDefault="009D7087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3.26.4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 w:rsidRPr="009D7087">
        <w:rPr>
          <w:rFonts w:ascii="Times New Roman" w:eastAsia="Times New Roman" w:hAnsi="Times New Roman" w:cs="Times New Roman"/>
          <w:sz w:val="28"/>
        </w:rPr>
        <w:t>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9D7087" w:rsidRPr="009D7087" w:rsidRDefault="00543A8C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3.26.5</w:t>
      </w:r>
      <w:proofErr w:type="gramStart"/>
      <w:r>
        <w:rPr>
          <w:rFonts w:ascii="Times New Roman" w:hAnsi="Times New Roman" w:cs="Times New Roman"/>
          <w:sz w:val="28"/>
        </w:rPr>
        <w:t xml:space="preserve"> С</w:t>
      </w:r>
      <w:proofErr w:type="gramEnd"/>
      <w:r w:rsidR="009D7087" w:rsidRPr="009D7087">
        <w:rPr>
          <w:rFonts w:ascii="Times New Roman" w:eastAsia="Times New Roman" w:hAnsi="Times New Roman" w:cs="Times New Roman"/>
          <w:sz w:val="28"/>
        </w:rPr>
        <w:t>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9D7087" w:rsidRPr="009D7087" w:rsidRDefault="00543A8C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3.26.6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 w:rsidR="009D7087" w:rsidRPr="009D7087">
        <w:rPr>
          <w:rFonts w:ascii="Times New Roman" w:eastAsia="Times New Roman" w:hAnsi="Times New Roman" w:cs="Times New Roman"/>
          <w:sz w:val="28"/>
        </w:rPr>
        <w:t>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9D7087" w:rsidRPr="009D7087" w:rsidRDefault="006F3FF0" w:rsidP="00E83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1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 xml:space="preserve">3.26.7 </w:t>
      </w:r>
      <w:r w:rsidR="009D7087" w:rsidRPr="009D7087">
        <w:rPr>
          <w:rFonts w:ascii="Times New Roman" w:eastAsia="Times New Roman" w:hAnsi="Times New Roman" w:cs="Times New Roman"/>
          <w:sz w:val="28"/>
        </w:rPr>
        <w:t xml:space="preserve">Орган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</w:t>
      </w:r>
      <w:r w:rsidR="009D7087" w:rsidRPr="009D7087">
        <w:rPr>
          <w:rFonts w:ascii="Times New Roman" w:eastAsia="Times New Roman" w:hAnsi="Times New Roman" w:cs="Times New Roman"/>
          <w:bCs/>
          <w:spacing w:val="10"/>
          <w:sz w:val="28"/>
        </w:rPr>
        <w:t>собранием собственников помещений в многоквартирном доме с нарушением требований Жилищного кодекса Российской Федерации,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</w:t>
      </w:r>
      <w:proofErr w:type="gramEnd"/>
      <w:r w:rsidR="009D7087" w:rsidRPr="009D7087">
        <w:rPr>
          <w:rFonts w:ascii="Times New Roman" w:eastAsia="Times New Roman" w:hAnsi="Times New Roman" w:cs="Times New Roman"/>
          <w:bCs/>
          <w:spacing w:val="10"/>
          <w:sz w:val="28"/>
        </w:rPr>
        <w:t xml:space="preserve"> требованиям или в случаях </w:t>
      </w:r>
      <w:proofErr w:type="gramStart"/>
      <w:r w:rsidR="009D7087" w:rsidRPr="009D7087">
        <w:rPr>
          <w:rFonts w:ascii="Times New Roman" w:eastAsia="Times New Roman" w:hAnsi="Times New Roman" w:cs="Times New Roman"/>
          <w:bCs/>
          <w:spacing w:val="10"/>
          <w:sz w:val="28"/>
        </w:rPr>
        <w:t>выявления нарушений порядка создания товарищества собственников</w:t>
      </w:r>
      <w:proofErr w:type="gramEnd"/>
      <w:r w:rsidR="009D7087" w:rsidRPr="009D7087">
        <w:rPr>
          <w:rFonts w:ascii="Times New Roman" w:eastAsia="Times New Roman" w:hAnsi="Times New Roman" w:cs="Times New Roman"/>
          <w:bCs/>
          <w:spacing w:val="10"/>
          <w:sz w:val="28"/>
        </w:rPr>
        <w:t xml:space="preserve"> жилья, выбора управляющей организации, утверждения условий договора управления многоквартирным домом и его заключения.</w:t>
      </w:r>
    </w:p>
    <w:p w:rsidR="00A202FC" w:rsidRDefault="00A202FC" w:rsidP="00E834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E83484" w:rsidRPr="009D7087" w:rsidRDefault="00E83484" w:rsidP="00E834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15597" w:rsidRPr="00C15597" w:rsidRDefault="00C15597" w:rsidP="00E83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</w:t>
      </w:r>
      <w:r w:rsidR="00E97C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обязанности</w:t>
      </w:r>
    </w:p>
    <w:p w:rsidR="00C15597" w:rsidRDefault="00C15597" w:rsidP="00E834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sz w:val="28"/>
          <w:szCs w:val="28"/>
        </w:rPr>
        <w:t>Отдел для осуществления возложенных на него функций имеет право: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4.1. Давать муниципальным предприятиям и организациям жилищно-коммунального хозяйства указания по методике экономических расчетов, учета и планирования, которые являются обязательными для исполнения.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4.2. Требовать и получать от муниципальных предприятий и организаций ЖКХ сведения, необходимые для выполнения возложенных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задач.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4.3. Вести переписку по вопросам экономического планирования и статистической отчетности, а также по другим вопросам, входящим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и не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требующих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согласования с главой администрации, за подписью заместителя главы администрации.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4.4. Представлять в установленном порядке администрацию района по вопросам, относящимся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, во взаимоотношениях с государственными органами, организациями и учреждениями.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4.5. Давать разъяснения, рекомендации и указания по вопросам, входящим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, муниципальным предприятиям ЖКХ.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4.6. Проверять правильность и обоснованность смет, расчетов, иной учетной и отчетной документации, составляемой муниципальными предприятиями и организациями ЖКХ.</w:t>
      </w:r>
    </w:p>
    <w:p w:rsidR="00E266D4" w:rsidRPr="00233C89" w:rsidRDefault="00E266D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4.7. Проводить совещания и участвовать в совещаниях, проводимых в администрации района, в управляющей организации, на предприятиях ЖКХ по вопросам, отнесенным к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597" w:rsidRPr="00C15597" w:rsidRDefault="00E266D4" w:rsidP="00E83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sub_4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5597" w:rsidRPr="00C15597">
        <w:rPr>
          <w:rFonts w:ascii="Times New Roman" w:hAnsi="Times New Roman" w:cs="Times New Roman"/>
          <w:sz w:val="28"/>
          <w:szCs w:val="28"/>
        </w:rPr>
        <w:t>4.1. Запрашивать в установленном порядке у  органов государственной власти Нижегородской области, органов местного самоуправления и организаций материалы, необходимые для решения вопросов, входящих в компетенцию отдела</w:t>
      </w:r>
      <w:bookmarkStart w:id="2" w:name="sub_42"/>
      <w:bookmarkEnd w:id="1"/>
      <w:r w:rsidR="00C15597" w:rsidRPr="00C15597">
        <w:rPr>
          <w:rFonts w:ascii="Times New Roman" w:hAnsi="Times New Roman" w:cs="Times New Roman"/>
          <w:sz w:val="28"/>
          <w:szCs w:val="28"/>
        </w:rPr>
        <w:t>.</w:t>
      </w:r>
    </w:p>
    <w:p w:rsidR="00C15597" w:rsidRPr="00C15597" w:rsidRDefault="00C15597" w:rsidP="00E834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3" w:name="sub_46"/>
      <w:bookmarkEnd w:id="2"/>
      <w:r w:rsidRPr="00C15597">
        <w:rPr>
          <w:rFonts w:ascii="Times New Roman" w:hAnsi="Times New Roman" w:cs="Times New Roman"/>
          <w:sz w:val="28"/>
          <w:szCs w:val="28"/>
        </w:rPr>
        <w:t>4.2. Разрабатывать  методические материалы и рекомендации по вопросам, входящим в компетенцию отдела.</w:t>
      </w:r>
    </w:p>
    <w:p w:rsidR="00C15597" w:rsidRPr="00C15597" w:rsidRDefault="00C15597" w:rsidP="00E834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47"/>
      <w:bookmarkEnd w:id="3"/>
      <w:r w:rsidRPr="00C15597">
        <w:rPr>
          <w:rFonts w:ascii="Times New Roman" w:hAnsi="Times New Roman" w:cs="Times New Roman"/>
          <w:sz w:val="28"/>
          <w:szCs w:val="28"/>
        </w:rPr>
        <w:t xml:space="preserve">4.3. Разрабатывать проекты муниципальных правовых актов </w:t>
      </w:r>
      <w:r w:rsidR="00E266D4"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  <w:r w:rsidRPr="00C15597">
        <w:rPr>
          <w:rFonts w:ascii="Times New Roman" w:hAnsi="Times New Roman" w:cs="Times New Roman"/>
          <w:sz w:val="28"/>
          <w:szCs w:val="28"/>
        </w:rPr>
        <w:t xml:space="preserve"> района по вопросам, входящим в компетенцию отдела.</w:t>
      </w:r>
    </w:p>
    <w:p w:rsidR="00C15597" w:rsidRPr="00C15597" w:rsidRDefault="00C15597" w:rsidP="00E834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415"/>
      <w:bookmarkEnd w:id="4"/>
      <w:r w:rsidRPr="00C15597">
        <w:rPr>
          <w:rFonts w:ascii="Times New Roman" w:hAnsi="Times New Roman" w:cs="Times New Roman"/>
          <w:sz w:val="28"/>
          <w:szCs w:val="28"/>
        </w:rPr>
        <w:t>4.4. Представлять интересы администрации района в суде общей юрисдикции, арбитражном суде в случаях, установленных законодательством Российской Федерации.</w:t>
      </w:r>
    </w:p>
    <w:p w:rsidR="00C15597" w:rsidRPr="00C15597" w:rsidRDefault="00C15597" w:rsidP="00E8348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6" w:name="sub_417"/>
      <w:bookmarkEnd w:id="5"/>
      <w:r w:rsidRPr="00C15597">
        <w:rPr>
          <w:rFonts w:ascii="Times New Roman" w:hAnsi="Times New Roman" w:cs="Times New Roman"/>
          <w:sz w:val="28"/>
          <w:szCs w:val="28"/>
        </w:rPr>
        <w:t xml:space="preserve">4.5. Осуществлять иные права в соответствии с </w:t>
      </w:r>
      <w:r w:rsidR="00E97C7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="009047CC">
        <w:rPr>
          <w:rFonts w:ascii="Times New Roman" w:hAnsi="Times New Roman" w:cs="Times New Roman"/>
          <w:sz w:val="28"/>
          <w:szCs w:val="28"/>
        </w:rPr>
        <w:t xml:space="preserve">, законом Нижегородской области « О муниципальной службе», другими законами  и </w:t>
      </w:r>
      <w:r w:rsidR="00E97C70">
        <w:rPr>
          <w:rFonts w:ascii="Times New Roman" w:hAnsi="Times New Roman" w:cs="Times New Roman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bookmarkEnd w:id="6"/>
    <w:p w:rsidR="00C15597" w:rsidRPr="00C15597" w:rsidRDefault="009047CC" w:rsidP="00E83484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существляет обязанности установленные настоящим Положением.</w:t>
      </w:r>
    </w:p>
    <w:p w:rsidR="00C15597" w:rsidRPr="00C15597" w:rsidRDefault="00C15597" w:rsidP="00E834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Руководство</w:t>
      </w:r>
    </w:p>
    <w:p w:rsidR="00C15597" w:rsidRPr="00C15597" w:rsidRDefault="00C15597" w:rsidP="00E8348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5.1. Руководит деятельностью Отдела начальник, назначаемый и освобождаемый от должности главой администрации района.</w:t>
      </w:r>
    </w:p>
    <w:p w:rsidR="00C15597" w:rsidRPr="00C15597" w:rsidRDefault="00C15597" w:rsidP="00E83484">
      <w:pPr>
        <w:shd w:val="clear" w:color="auto" w:fill="FFFFFF"/>
        <w:tabs>
          <w:tab w:val="left" w:pos="643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 Начальник Отдела:</w:t>
      </w:r>
    </w:p>
    <w:p w:rsidR="00C15597" w:rsidRPr="00C15597" w:rsidRDefault="00C15597" w:rsidP="00E83484">
      <w:pPr>
        <w:shd w:val="clear" w:color="auto" w:fill="FFFFFF"/>
        <w:tabs>
          <w:tab w:val="left" w:pos="1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5.2.1. Осуществляет руководство деятельностью Отдела, несет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ответственность за выполнение возложенных на Отдел задач.</w:t>
      </w:r>
    </w:p>
    <w:p w:rsidR="00C15597" w:rsidRPr="00C15597" w:rsidRDefault="00C15597" w:rsidP="00E83484">
      <w:pPr>
        <w:shd w:val="clear" w:color="auto" w:fill="FFFFFF"/>
        <w:tabs>
          <w:tab w:val="left" w:pos="115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5.2.2. Распределяет и устанавливает обязанности работников Отдела.</w:t>
      </w:r>
    </w:p>
    <w:p w:rsidR="00C15597" w:rsidRPr="00C15597" w:rsidRDefault="00C15597" w:rsidP="00E83484">
      <w:pPr>
        <w:shd w:val="clear" w:color="auto" w:fill="FFFFFF"/>
        <w:tabs>
          <w:tab w:val="left" w:pos="107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5.2.3. Вносит в установленном порядке на рассмотрение главы администрации </w:t>
      </w:r>
      <w:r w:rsidRPr="00C1559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района проекты постановлений и распоряжений по вопросам, входящим в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компетенцию Отдела.</w:t>
      </w:r>
    </w:p>
    <w:p w:rsidR="00C15597" w:rsidRPr="00C15597" w:rsidRDefault="00C15597" w:rsidP="00E83484">
      <w:pPr>
        <w:shd w:val="clear" w:color="auto" w:fill="FFFFFF"/>
        <w:tabs>
          <w:tab w:val="left" w:pos="11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>5.2.4. Дает указания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Отдела</w:t>
      </w:r>
      <w:r w:rsidRPr="00C1559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подлежащие обязательному исполнению.</w:t>
      </w:r>
    </w:p>
    <w:p w:rsidR="00C15597" w:rsidRPr="00C15597" w:rsidRDefault="00C15597" w:rsidP="00E83484">
      <w:pPr>
        <w:shd w:val="clear" w:color="auto" w:fill="FFFFFF"/>
        <w:tabs>
          <w:tab w:val="left" w:pos="119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5.2.5. Запрашивает у государственных и иных органов, учреждений и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организаций, должностных лиц необходимую для осуществления деятельности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Отдела информацию, документы и материалы.</w:t>
      </w:r>
    </w:p>
    <w:p w:rsidR="00C15597" w:rsidRPr="00C15597" w:rsidRDefault="00C15597" w:rsidP="00E83484">
      <w:pPr>
        <w:shd w:val="clear" w:color="auto" w:fill="FFFFFF"/>
        <w:tabs>
          <w:tab w:val="left" w:pos="10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5.2.6. Обеспечивает выполнение задач и функций, возложенных на Отдел.</w:t>
      </w:r>
    </w:p>
    <w:p w:rsidR="00C15597" w:rsidRPr="00C15597" w:rsidRDefault="00C15597" w:rsidP="00E83484">
      <w:pPr>
        <w:shd w:val="clear" w:color="auto" w:fill="FFFFFF"/>
        <w:tabs>
          <w:tab w:val="left" w:pos="10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>5.2.7. Осуществляет полномочия по вопросам контроля и</w:t>
      </w:r>
      <w:r w:rsidRPr="00C15597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проверки исполнения, организации работы с письмами и приему граждан по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вопросам, входящим в компетенцию Отдела.</w:t>
      </w:r>
    </w:p>
    <w:p w:rsidR="00C15597" w:rsidRPr="00C15597" w:rsidRDefault="00C15597" w:rsidP="00E83484">
      <w:pPr>
        <w:shd w:val="clear" w:color="auto" w:fill="FFFFFF"/>
        <w:tabs>
          <w:tab w:val="left" w:pos="106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5.2.8. Представляет интересы администрации района в Земском Собрании </w:t>
      </w:r>
      <w:r w:rsidR="00640947">
        <w:rPr>
          <w:rFonts w:ascii="Times New Roman" w:hAnsi="Times New Roman" w:cs="Times New Roman"/>
          <w:color w:val="000000"/>
          <w:spacing w:val="4"/>
          <w:sz w:val="28"/>
          <w:szCs w:val="28"/>
        </w:rPr>
        <w:t>Большемурашкинского муниципального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района, в других органах и организациях по вопросам,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относящимся к компетенции Отдела.</w:t>
      </w:r>
    </w:p>
    <w:p w:rsidR="00C15597" w:rsidRPr="00C15597" w:rsidRDefault="00C15597" w:rsidP="00E83484">
      <w:pPr>
        <w:shd w:val="clear" w:color="auto" w:fill="FFFFFF"/>
        <w:tabs>
          <w:tab w:val="left" w:pos="12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5.2.9. Заключает, по доверенности главы администрации района, от имени администрации </w:t>
      </w:r>
      <w:r w:rsidR="0064094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района договоры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(соглашения) по вопросам, входящим в компетенцию Отдела.</w:t>
      </w:r>
    </w:p>
    <w:p w:rsidR="00C15597" w:rsidRPr="00C15597" w:rsidRDefault="00C15597" w:rsidP="00E83484">
      <w:pPr>
        <w:shd w:val="clear" w:color="auto" w:fill="FFFFFF"/>
        <w:tabs>
          <w:tab w:val="left" w:pos="132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5.2.10. Осуществляет иные полномочия, в </w:t>
      </w:r>
      <w:proofErr w:type="gramStart"/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пределах</w:t>
      </w:r>
      <w:proofErr w:type="gramEnd"/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возложенных на Отдел задач.</w:t>
      </w: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5.2.11. Ведет учет освобождаемого муниципального жилья и жилых помещений в специализированном жилищном фонде.</w:t>
      </w: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5.2.12. Осуществляет деятельность по признанию жилых помещений </w:t>
      </w:r>
      <w:r w:rsidRPr="00C1559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муниципального жилищного фонда непригодными для проживания по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основаниям и в порядке, которые установлены Правительством РФ.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5.2.13. Осуществляет в пределах своей компетенции координацию деятельности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занимающихся вопросами жилищного обеспечения, по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развитию и совершенствованию жилищной политики на территории </w:t>
      </w:r>
      <w:r w:rsidR="00640947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района.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5.2.14. Согласовывает решения, принимаемые администрацией </w:t>
      </w:r>
      <w:r w:rsidR="00640947">
        <w:rPr>
          <w:rFonts w:ascii="Times New Roman" w:hAnsi="Times New Roman" w:cs="Times New Roman"/>
          <w:color w:val="000000"/>
          <w:spacing w:val="2"/>
          <w:sz w:val="28"/>
          <w:szCs w:val="28"/>
        </w:rPr>
        <w:t>Большемурашкинского района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 переводе жилых помещений в нежилые и нежилых </w:t>
      </w:r>
      <w:r w:rsidRPr="00C155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помещений в жилые, переустройства и перепланировки жилых </w:t>
      </w:r>
      <w:r w:rsidRPr="00C15597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помещений.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5.2.15. Представляет интересы собственника муниципальных жилых помещений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на общих собраниях собственников помещений в многоквартирных домах, в которых имеются муниципальные жилые помещения.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>5.2.1</w:t>
      </w:r>
      <w:r w:rsidR="00640947">
        <w:rPr>
          <w:rFonts w:ascii="Times New Roman" w:hAnsi="Times New Roman" w:cs="Times New Roman"/>
          <w:color w:val="000000"/>
          <w:spacing w:val="4"/>
          <w:sz w:val="28"/>
          <w:szCs w:val="28"/>
        </w:rPr>
        <w:t>6</w:t>
      </w:r>
      <w:r w:rsidRPr="00C1559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Привлекает, в пределах своей компетенции, организации и специалистов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для изучения проблем в области жилищного обеспечения.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>5.2.1</w:t>
      </w:r>
      <w:r w:rsidR="00640947">
        <w:rPr>
          <w:rFonts w:ascii="Times New Roman" w:hAnsi="Times New Roman" w:cs="Times New Roman"/>
          <w:color w:val="000000"/>
          <w:spacing w:val="7"/>
          <w:sz w:val="28"/>
          <w:szCs w:val="28"/>
        </w:rPr>
        <w:t>7</w:t>
      </w:r>
      <w:r w:rsidRPr="00C1559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Созывает совещания по вопросам, входящим в компетенцию отдела, с 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привлечением руководителей и специалистов других структурных подразделений администрации </w:t>
      </w:r>
      <w:r w:rsidR="00640947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Большемурашкинского муниципального</w:t>
      </w:r>
      <w:r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района, предприятий,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и организаций </w:t>
      </w:r>
      <w:r w:rsidR="0064094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5597" w:rsidRPr="00C15597" w:rsidRDefault="00C15597" w:rsidP="00E83484">
      <w:pPr>
        <w:shd w:val="clear" w:color="auto" w:fill="FFFFFF"/>
        <w:tabs>
          <w:tab w:val="left" w:pos="75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5.2.1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. Проводит работу по укреплению исполнительской дисциплины.</w:t>
      </w:r>
    </w:p>
    <w:p w:rsidR="00C15597" w:rsidRPr="00C15597" w:rsidRDefault="00B135C4" w:rsidP="00E83484">
      <w:pPr>
        <w:shd w:val="clear" w:color="auto" w:fill="FFFFFF"/>
        <w:tabs>
          <w:tab w:val="left" w:pos="6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5.2.19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. Готовит ответы на письма и обращения граждан, проводит анализ письменных и устных обращений граждан.</w:t>
      </w:r>
    </w:p>
    <w:p w:rsidR="00C15597" w:rsidRPr="00C15597" w:rsidRDefault="00C15597" w:rsidP="00E83484">
      <w:pPr>
        <w:shd w:val="clear" w:color="auto" w:fill="FFFFFF"/>
        <w:tabs>
          <w:tab w:val="left" w:pos="5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5.2.2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. Проводит комплексный анализ, изучение и обобществление закономерности развития жилищного строительства и прогнозирования тенденции его увеличения совместно с другими организациями и службами 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>Большемурашкинского муниципального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15597" w:rsidRPr="00C15597" w:rsidRDefault="00B135C4" w:rsidP="00E83484">
      <w:pPr>
        <w:shd w:val="clear" w:color="auto" w:fill="FFFFFF"/>
        <w:tabs>
          <w:tab w:val="left" w:pos="5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5.2.21</w:t>
      </w:r>
      <w:r w:rsidR="00C15597" w:rsidRPr="00C1559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Участвует в определении стратегии развития рынка жилья, обеспечения его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устойчивого функционирования.</w:t>
      </w:r>
    </w:p>
    <w:p w:rsidR="00C15597" w:rsidRPr="00C15597" w:rsidRDefault="00B135C4" w:rsidP="00E83484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5.2.22</w:t>
      </w:r>
      <w:r w:rsidR="00C15597"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Организует семинары, совещания и другие мероприятия, направленные на </w:t>
      </w:r>
      <w:r w:rsidR="00C15597" w:rsidRPr="00C15597">
        <w:rPr>
          <w:rFonts w:ascii="Times New Roman" w:hAnsi="Times New Roman" w:cs="Times New Roman"/>
          <w:color w:val="000000"/>
          <w:sz w:val="28"/>
          <w:szCs w:val="28"/>
        </w:rPr>
        <w:t>выполнение требований жилищного законодательства.</w:t>
      </w:r>
    </w:p>
    <w:p w:rsidR="00C15597" w:rsidRDefault="00C15597" w:rsidP="00E83484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z w:val="28"/>
          <w:szCs w:val="28"/>
        </w:rPr>
        <w:t>5.2.2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. Разрабатывает проекты правовых актов главы администрации 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района, а также методические рекомендации к вопросам учета, распределения,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обмена, жилищного фонда.</w:t>
      </w:r>
    </w:p>
    <w:p w:rsidR="009047CC" w:rsidRPr="00C15597" w:rsidRDefault="009047CC" w:rsidP="00E83484">
      <w:pPr>
        <w:shd w:val="clear" w:color="auto" w:fill="FFFFFF"/>
        <w:tabs>
          <w:tab w:val="left" w:pos="58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5.2.24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беспечивает контроль и исполнение документов и нормативно правовых  актов входящих в компетенцию отдела, </w:t>
      </w:r>
      <w:r w:rsidR="009733A6">
        <w:rPr>
          <w:rFonts w:ascii="Times New Roman" w:hAnsi="Times New Roman" w:cs="Times New Roman"/>
          <w:color w:val="000000"/>
          <w:sz w:val="28"/>
          <w:szCs w:val="28"/>
        </w:rPr>
        <w:t>исполнение поручений главы администрации, курирующего  заместителя главы администрации.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15597" w:rsidRPr="00C15597" w:rsidRDefault="00C15597" w:rsidP="00E8348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6. Взаимоотношения</w:t>
      </w:r>
    </w:p>
    <w:p w:rsidR="00B135C4" w:rsidRDefault="00C15597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6.1. Отдел осуществляет свою деятельность во взаимодействии со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структурными подразделениями администрации 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 xml:space="preserve">Большемурашкинского муниципального 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района, Земским собранием 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>района,</w:t>
      </w:r>
      <w:r w:rsidRPr="00C1559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организациями и предприятиями,</w:t>
      </w:r>
      <w:r w:rsidRPr="00C15597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налоговыми органами</w:t>
      </w:r>
      <w:r w:rsidR="00B135C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35C4" w:rsidRPr="00B1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5C4" w:rsidRPr="00233C89">
        <w:rPr>
          <w:rFonts w:ascii="Times New Roman" w:hAnsi="Times New Roman" w:cs="Times New Roman"/>
          <w:color w:val="000000"/>
          <w:sz w:val="28"/>
          <w:szCs w:val="28"/>
        </w:rPr>
        <w:t>государственной жилищной инспекцией, территориальными органами статистики, государственными внебюджетными фондами, предприятиями и организациями, находящимися на территории района, области;</w:t>
      </w:r>
      <w:r w:rsidR="00B135C4" w:rsidRPr="00B13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35C4" w:rsidRPr="00233C89" w:rsidRDefault="00B135C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с Министерствами и департаментами, региональной службой по тарифам Нижегородской области</w:t>
      </w:r>
    </w:p>
    <w:p w:rsidR="00B135C4" w:rsidRPr="00233C89" w:rsidRDefault="00B135C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получает в установленном порядке:</w:t>
      </w:r>
    </w:p>
    <w:p w:rsidR="00B135C4" w:rsidRPr="00233C89" w:rsidRDefault="00B135C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-от структурных подразделений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Большемурашкинского муниципального района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, предприятий, учреждений проекты планов, материалы, расчеты и обоснования к ним, а также предложения по отдельным вопросам, входящим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233C8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135C4" w:rsidRDefault="00B135C4" w:rsidP="00E8348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>-от соответствующего территориального органа статистики - необходимые статистические данные и аналитические записки.</w:t>
      </w:r>
    </w:p>
    <w:p w:rsidR="001275A8" w:rsidRDefault="001275A8" w:rsidP="00E83484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5A8">
        <w:rPr>
          <w:rFonts w:ascii="Times New Roman" w:hAnsi="Times New Roman" w:cs="Times New Roman"/>
          <w:b/>
          <w:color w:val="000000"/>
          <w:sz w:val="28"/>
          <w:szCs w:val="28"/>
        </w:rPr>
        <w:t>7. Ответственность отдела</w:t>
      </w:r>
    </w:p>
    <w:p w:rsidR="001275A8" w:rsidRDefault="001275A8" w:rsidP="00E83484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9158CC">
        <w:rPr>
          <w:rFonts w:ascii="Times New Roman" w:hAnsi="Times New Roman" w:cs="Times New Roman"/>
          <w:color w:val="000000"/>
          <w:sz w:val="28"/>
          <w:szCs w:val="28"/>
        </w:rPr>
        <w:t xml:space="preserve"> Отдел несет ответственность за неисполнение и не надлежащее исполнение возложенных на него полномочий в соответствии с действующим законодательством РФ, законами Нижегородской области.</w:t>
      </w:r>
    </w:p>
    <w:p w:rsidR="00E83484" w:rsidRPr="001275A8" w:rsidRDefault="00E83484" w:rsidP="00E83484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15597" w:rsidRPr="00C15597" w:rsidRDefault="00C15597" w:rsidP="00E83484">
      <w:pPr>
        <w:shd w:val="clear" w:color="auto" w:fill="FFFFFF"/>
        <w:tabs>
          <w:tab w:val="left" w:pos="86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5597" w:rsidRPr="00C15597" w:rsidRDefault="00C15597" w:rsidP="00E83484">
      <w:pPr>
        <w:shd w:val="clear" w:color="auto" w:fill="FFFFFF"/>
        <w:tabs>
          <w:tab w:val="left" w:pos="86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7. Реорганизация и ликвидация</w:t>
      </w:r>
    </w:p>
    <w:p w:rsidR="00C15597" w:rsidRPr="00C15597" w:rsidRDefault="00C15597" w:rsidP="00E8348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597">
        <w:rPr>
          <w:rFonts w:ascii="Times New Roman" w:hAnsi="Times New Roman" w:cs="Times New Roman"/>
          <w:sz w:val="28"/>
          <w:szCs w:val="28"/>
        </w:rPr>
        <w:t xml:space="preserve">7.1. Реорганизация и ликвидация Отдела осуществляются </w:t>
      </w:r>
      <w:r w:rsidR="009158CC">
        <w:rPr>
          <w:rFonts w:ascii="Times New Roman" w:hAnsi="Times New Roman" w:cs="Times New Roman"/>
          <w:sz w:val="28"/>
          <w:szCs w:val="28"/>
        </w:rPr>
        <w:t xml:space="preserve">по решению главы администрации района </w:t>
      </w:r>
      <w:r w:rsidR="003347A2">
        <w:rPr>
          <w:rFonts w:ascii="Times New Roman" w:hAnsi="Times New Roman" w:cs="Times New Roman"/>
          <w:sz w:val="28"/>
          <w:szCs w:val="28"/>
        </w:rPr>
        <w:t>в порядке</w:t>
      </w:r>
      <w:proofErr w:type="gramStart"/>
      <w:r w:rsidR="003347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47A2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 РФ, законом Нижегородской области, Уставом Большемурашкинского муниципального района и другими муниципальными правовыми актами органов местного самоуправления Большемурашкинского муниципального района.</w:t>
      </w:r>
    </w:p>
    <w:p w:rsidR="00C15597" w:rsidRDefault="00C15597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83484" w:rsidRDefault="00E83484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83484" w:rsidRDefault="00E83484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83484" w:rsidRDefault="00E83484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83484" w:rsidRDefault="00E83484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83484" w:rsidRDefault="00E83484" w:rsidP="00E83484">
      <w:pPr>
        <w:shd w:val="clear" w:color="auto" w:fill="FFFFFF"/>
        <w:tabs>
          <w:tab w:val="left" w:pos="4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C15597" w:rsidRDefault="00B135C4" w:rsidP="00E83484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 отдела ЖКХ                                                       Н.В. Золотова</w:t>
      </w:r>
    </w:p>
    <w:p w:rsidR="00E83484" w:rsidRDefault="00E83484" w:rsidP="00E83484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3484" w:rsidRDefault="00E83484" w:rsidP="00E83484">
      <w:pPr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5C4" w:rsidRPr="00233C89" w:rsidRDefault="00B135C4" w:rsidP="00E83484">
      <w:pPr>
        <w:shd w:val="clear" w:color="auto" w:fill="FFFFFF"/>
        <w:tabs>
          <w:tab w:val="left" w:pos="4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C89">
        <w:rPr>
          <w:rFonts w:ascii="Times New Roman" w:hAnsi="Times New Roman" w:cs="Times New Roman"/>
          <w:color w:val="000000"/>
          <w:sz w:val="28"/>
          <w:szCs w:val="28"/>
        </w:rPr>
        <w:t xml:space="preserve">С Положением </w:t>
      </w:r>
      <w:proofErr w:type="gramStart"/>
      <w:r w:rsidRPr="00233C89">
        <w:rPr>
          <w:rFonts w:ascii="Times New Roman" w:hAnsi="Times New Roman" w:cs="Times New Roman"/>
          <w:color w:val="000000"/>
          <w:sz w:val="28"/>
          <w:szCs w:val="28"/>
        </w:rPr>
        <w:t>ознакомлены</w:t>
      </w:r>
      <w:proofErr w:type="gramEnd"/>
      <w:r w:rsidRPr="00233C8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202F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_______________</w:t>
      </w:r>
    </w:p>
    <w:p w:rsidR="00B135C4" w:rsidRDefault="00A202FC" w:rsidP="00E8348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_________________</w:t>
      </w:r>
    </w:p>
    <w:p w:rsidR="00B135C4" w:rsidRDefault="00B135C4" w:rsidP="00E8348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B135C4" w:rsidSect="0056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2F82"/>
    <w:multiLevelType w:val="multilevel"/>
    <w:tmpl w:val="C2BEA32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E3C05AA"/>
    <w:multiLevelType w:val="singleLevel"/>
    <w:tmpl w:val="F9942E4E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3C89"/>
    <w:rsid w:val="000D4443"/>
    <w:rsid w:val="001275A8"/>
    <w:rsid w:val="00143B9D"/>
    <w:rsid w:val="00152DAC"/>
    <w:rsid w:val="001E737F"/>
    <w:rsid w:val="00200805"/>
    <w:rsid w:val="0022343F"/>
    <w:rsid w:val="00233C89"/>
    <w:rsid w:val="002874C3"/>
    <w:rsid w:val="00295AEC"/>
    <w:rsid w:val="002A4185"/>
    <w:rsid w:val="002D60BA"/>
    <w:rsid w:val="00324128"/>
    <w:rsid w:val="003347A2"/>
    <w:rsid w:val="003C7494"/>
    <w:rsid w:val="004E1EBD"/>
    <w:rsid w:val="00543A8C"/>
    <w:rsid w:val="005660EC"/>
    <w:rsid w:val="005E3F40"/>
    <w:rsid w:val="00605F6E"/>
    <w:rsid w:val="00615764"/>
    <w:rsid w:val="00640947"/>
    <w:rsid w:val="006C6327"/>
    <w:rsid w:val="006F3FF0"/>
    <w:rsid w:val="00814C15"/>
    <w:rsid w:val="0085223A"/>
    <w:rsid w:val="008D377A"/>
    <w:rsid w:val="009047CC"/>
    <w:rsid w:val="00914D94"/>
    <w:rsid w:val="009158CC"/>
    <w:rsid w:val="00924A0E"/>
    <w:rsid w:val="00951901"/>
    <w:rsid w:val="009733A6"/>
    <w:rsid w:val="00980671"/>
    <w:rsid w:val="00983B27"/>
    <w:rsid w:val="009B03B5"/>
    <w:rsid w:val="009D7087"/>
    <w:rsid w:val="00A202FC"/>
    <w:rsid w:val="00AB3BF6"/>
    <w:rsid w:val="00B042D1"/>
    <w:rsid w:val="00B135C4"/>
    <w:rsid w:val="00BE4CE5"/>
    <w:rsid w:val="00C11336"/>
    <w:rsid w:val="00C15597"/>
    <w:rsid w:val="00C7616C"/>
    <w:rsid w:val="00D03A08"/>
    <w:rsid w:val="00D36A4C"/>
    <w:rsid w:val="00D87E8D"/>
    <w:rsid w:val="00DA08C9"/>
    <w:rsid w:val="00E1008B"/>
    <w:rsid w:val="00E246D4"/>
    <w:rsid w:val="00E266D4"/>
    <w:rsid w:val="00E83484"/>
    <w:rsid w:val="00E84BE6"/>
    <w:rsid w:val="00E86E35"/>
    <w:rsid w:val="00E97C70"/>
    <w:rsid w:val="00FA17F7"/>
    <w:rsid w:val="00F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5597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5597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rsid w:val="00C15597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A202F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D7087"/>
    <w:pPr>
      <w:ind w:left="720"/>
      <w:contextualSpacing/>
    </w:pPr>
  </w:style>
  <w:style w:type="paragraph" w:styleId="a8">
    <w:name w:val="Title"/>
    <w:basedOn w:val="a"/>
    <w:link w:val="a9"/>
    <w:qFormat/>
    <w:rsid w:val="00924A0E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924A0E"/>
    <w:rPr>
      <w:rFonts w:ascii="Bookman Old Style" w:eastAsia="Times New Roman" w:hAnsi="Bookman Old Style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58B0-99AB-42F0-A02E-ACA49DBD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Kozlova_IV</cp:lastModifiedBy>
  <cp:revision>34</cp:revision>
  <cp:lastPrinted>2013-07-23T11:09:00Z</cp:lastPrinted>
  <dcterms:created xsi:type="dcterms:W3CDTF">2011-07-05T09:16:00Z</dcterms:created>
  <dcterms:modified xsi:type="dcterms:W3CDTF">2013-07-23T11:09:00Z</dcterms:modified>
</cp:coreProperties>
</file>