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передаче органами местного самоуправления поселения Григоровского сельсовета Большемурашкинского  муниципального района Нижегородской области осуществления части полномочий по решению вопросов местного значения органам местного самоуправления Большемурашкинского муниципального района Нижегородской области на 201</w:t>
      </w:r>
      <w:r w:rsidR="00BD4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р.п. Большое Мурашкино                                                                        </w:t>
      </w:r>
      <w:r w:rsidRPr="00252B8C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Pr="006A15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_201</w:t>
      </w:r>
      <w:r w:rsidR="00BD49B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083" w:rsidRPr="004D2ABF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</w:t>
      </w:r>
      <w:r w:rsidRPr="004D2AB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Григоровского</w:t>
      </w:r>
      <w:r w:rsidRPr="004D2ABF">
        <w:rPr>
          <w:rFonts w:ascii="Times New Roman" w:hAnsi="Times New Roman"/>
          <w:sz w:val="24"/>
          <w:szCs w:val="24"/>
        </w:rPr>
        <w:t xml:space="preserve"> сельсовета Большемурашкинского муниципального района Нижегородской области, в лице  главы администрации </w:t>
      </w:r>
      <w:r>
        <w:rPr>
          <w:rFonts w:ascii="Times New Roman" w:hAnsi="Times New Roman"/>
          <w:sz w:val="24"/>
          <w:szCs w:val="24"/>
        </w:rPr>
        <w:t>Григоровского</w:t>
      </w:r>
      <w:r w:rsidRPr="004D2ABF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Тихонова Александра Николаевича,</w:t>
      </w:r>
      <w:r w:rsidRPr="004D2ABF">
        <w:rPr>
          <w:rFonts w:ascii="Times New Roman" w:hAnsi="Times New Roman"/>
          <w:sz w:val="24"/>
          <w:szCs w:val="24"/>
        </w:rPr>
        <w:t xml:space="preserve"> действующего на основании Устава </w:t>
      </w:r>
      <w:r>
        <w:rPr>
          <w:rFonts w:ascii="Times New Roman" w:hAnsi="Times New Roman"/>
          <w:sz w:val="24"/>
          <w:szCs w:val="24"/>
        </w:rPr>
        <w:t>Григоровского</w:t>
      </w:r>
      <w:r w:rsidRPr="004D2ABF">
        <w:rPr>
          <w:rFonts w:ascii="Times New Roman" w:hAnsi="Times New Roman"/>
          <w:sz w:val="24"/>
          <w:szCs w:val="24"/>
        </w:rPr>
        <w:t xml:space="preserve"> сельсовета Большемурашкинского муниципального района Нижегородской области</w:t>
      </w:r>
      <w:r w:rsidRPr="004D2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ABF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4D2ABF">
        <w:rPr>
          <w:rFonts w:ascii="Times New Roman" w:hAnsi="Times New Roman"/>
          <w:b/>
          <w:i/>
          <w:sz w:val="24"/>
          <w:szCs w:val="24"/>
        </w:rPr>
        <w:t>«Администрация поселения»,</w:t>
      </w:r>
      <w:r w:rsidRPr="004D2AB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  </w:t>
      </w:r>
      <w:r w:rsidRPr="004D2ABF">
        <w:rPr>
          <w:rFonts w:ascii="Times New Roman" w:hAnsi="Times New Roman"/>
          <w:sz w:val="24"/>
          <w:szCs w:val="24"/>
        </w:rPr>
        <w:t xml:space="preserve">администрация Большемурашкинского муниципального района, в лице главы администрации Большемурашкинского муниципального района  </w:t>
      </w:r>
      <w:r>
        <w:rPr>
          <w:rFonts w:ascii="Times New Roman" w:hAnsi="Times New Roman"/>
          <w:sz w:val="24"/>
          <w:szCs w:val="24"/>
        </w:rPr>
        <w:t>Белякова Николая Александровича</w:t>
      </w:r>
      <w:r w:rsidRPr="004D2ABF">
        <w:rPr>
          <w:rFonts w:ascii="Times New Roman" w:hAnsi="Times New Roman"/>
          <w:sz w:val="24"/>
          <w:szCs w:val="24"/>
        </w:rPr>
        <w:t xml:space="preserve">, действующего на основании Устава Большемурашкинского муниципального района Нижегородской области, именуемая в дальнейшем </w:t>
      </w:r>
      <w:r w:rsidRPr="004D2ABF">
        <w:rPr>
          <w:rFonts w:ascii="Times New Roman" w:hAnsi="Times New Roman"/>
          <w:b/>
          <w:i/>
          <w:sz w:val="24"/>
          <w:szCs w:val="24"/>
        </w:rPr>
        <w:t>«Администрация</w:t>
      </w:r>
      <w:r w:rsidRPr="004D2ABF">
        <w:rPr>
          <w:rFonts w:ascii="Times New Roman" w:hAnsi="Times New Roman"/>
          <w:sz w:val="24"/>
          <w:szCs w:val="24"/>
        </w:rPr>
        <w:t xml:space="preserve"> </w:t>
      </w:r>
      <w:r w:rsidRPr="004D2ABF">
        <w:rPr>
          <w:rFonts w:ascii="Times New Roman" w:hAnsi="Times New Roman"/>
          <w:b/>
          <w:i/>
          <w:sz w:val="24"/>
          <w:szCs w:val="24"/>
        </w:rPr>
        <w:t>района»</w:t>
      </w:r>
      <w:r w:rsidRPr="004D2ABF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соответственно именуемые «Стороны», в соответствии с пунктом 4 статьи 15 Федерального закона Российской Федерации от 06.10.2003 №131-ФЗ «Об общих принципах организации местного самоуправления в Российской Федерации»</w:t>
      </w:r>
      <w:r w:rsidRPr="000A4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ред.</w:t>
      </w:r>
      <w:r w:rsidR="0012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27.05.2014г</w:t>
      </w:r>
      <w:r w:rsidR="00125D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136-ФЗ)</w:t>
      </w:r>
      <w:r w:rsidRPr="004D2A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Законом Нижегородской области от 05.11.2014г № 150-З </w:t>
      </w:r>
      <w:r w:rsidRPr="00A06A6B">
        <w:rPr>
          <w:rFonts w:ascii="Times New Roman" w:eastAsia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A6B">
        <w:rPr>
          <w:rFonts w:ascii="Times New Roman" w:hAnsi="Times New Roman"/>
          <w:sz w:val="24"/>
          <w:szCs w:val="24"/>
        </w:rPr>
        <w:t>закреплении  за  сельскими  поселениями Нижегородской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A6B">
        <w:rPr>
          <w:rFonts w:ascii="Times New Roman" w:hAnsi="Times New Roman"/>
          <w:sz w:val="24"/>
          <w:szCs w:val="24"/>
        </w:rPr>
        <w:t>области  вопросов местного значения»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2ABF">
        <w:rPr>
          <w:rFonts w:ascii="Times New Roman" w:eastAsia="Times New Roman" w:hAnsi="Times New Roman"/>
          <w:sz w:val="24"/>
          <w:szCs w:val="24"/>
          <w:lang w:eastAsia="ru-RU"/>
        </w:rPr>
        <w:t>в целях эффективного исполнения полномочий органов местного самоуправления на территории Большемурашкинского муниципального района, заключили настоящее Соглашение о нижеследующем:</w:t>
      </w: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 xml:space="preserve"> 1. ПРЕДМЕТ СОГЛАШЕНИЯ</w:t>
      </w: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E3083" w:rsidRDefault="00BE3083" w:rsidP="00BE3083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12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регулирует отношения, возникающие между Сторонами, в части передачи части полномочий Поселения по решению вопросов местного значения Поселения в соответствии с пунктом 4 статьи 15 Федерального закона Российской Федерации от 06.10.2003г. № 131-ФЗ «Об общих принципах организации местного самоуправления в Российской Федерации»</w:t>
      </w:r>
      <w:r w:rsidRPr="000A4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ред.</w:t>
      </w:r>
      <w:r w:rsidR="00125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27.05.2014г № 136-ФЗ), Закона Нижегородской области от 05.11.2014г № 150-З </w:t>
      </w:r>
      <w:r w:rsidRPr="00A06A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06A6B"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A6B">
        <w:rPr>
          <w:rFonts w:ascii="Times New Roman" w:hAnsi="Times New Roman"/>
          <w:sz w:val="24"/>
          <w:szCs w:val="24"/>
        </w:rPr>
        <w:t>закреплении  за  сельскими  поселениями Нижегородской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A6B">
        <w:rPr>
          <w:rFonts w:ascii="Times New Roman" w:hAnsi="Times New Roman"/>
          <w:sz w:val="24"/>
          <w:szCs w:val="24"/>
        </w:rPr>
        <w:t>области  вопросов местного значения»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 настоящему Соглашению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Администрация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Администрации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Администрация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следующие полномочия по решению вопросов местного значения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Администрации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федеральным законодательством, законодательством Нижегородской области, Уставом и муниципальными правовыми актами Григоровского сельсовета Большемурашкинского муниципального района Нижегородской области: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7132B" w:rsidRPr="006623D5" w:rsidRDefault="00BE3083" w:rsidP="00D7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1.2.1. по вопросу </w:t>
      </w:r>
      <w:r w:rsidR="00D7132B" w:rsidRPr="006623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D7132B" w:rsidRPr="006623D5">
        <w:rPr>
          <w:rFonts w:ascii="Times New Roman" w:hAnsi="Times New Roman"/>
          <w:b/>
          <w:i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D7132B" w:rsidRPr="006623D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»: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казначейское исполнение</w:t>
      </w:r>
      <w:r w:rsidRPr="009872F7">
        <w:rPr>
          <w:rFonts w:ascii="Times New Roman" w:hAnsi="Times New Roman"/>
          <w:color w:val="000000"/>
          <w:sz w:val="24"/>
          <w:szCs w:val="24"/>
        </w:rPr>
        <w:t xml:space="preserve"> бюджета поселения в порядке, установленном законодательством Российской Федерации, Нижегородской области, муниципальными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нормативными </w:t>
      </w:r>
      <w:r w:rsidRPr="009872F7">
        <w:rPr>
          <w:rFonts w:ascii="Times New Roman" w:hAnsi="Times New Roman"/>
          <w:color w:val="000000"/>
          <w:sz w:val="24"/>
          <w:szCs w:val="24"/>
        </w:rPr>
        <w:t>правовыми актами Большемурашкинского муниципального района;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lastRenderedPageBreak/>
        <w:t xml:space="preserve">-осуществление </w:t>
      </w:r>
      <w:r>
        <w:rPr>
          <w:rFonts w:ascii="Times New Roman" w:hAnsi="Times New Roman"/>
          <w:color w:val="000000"/>
          <w:sz w:val="24"/>
          <w:szCs w:val="24"/>
        </w:rPr>
        <w:t>методологического руководства в области составления и исполнения бюджета поселения</w:t>
      </w:r>
      <w:r w:rsidR="002D68D2">
        <w:rPr>
          <w:rFonts w:ascii="Times New Roman" w:hAnsi="Times New Roman"/>
          <w:color w:val="000000"/>
          <w:sz w:val="24"/>
          <w:szCs w:val="24"/>
        </w:rPr>
        <w:t>,</w:t>
      </w:r>
      <w:r w:rsidRPr="009872F7">
        <w:rPr>
          <w:rFonts w:ascii="Times New Roman" w:hAnsi="Times New Roman"/>
          <w:color w:val="000000"/>
          <w:sz w:val="24"/>
          <w:szCs w:val="24"/>
        </w:rPr>
        <w:t xml:space="preserve"> использованию автоматизиров</w:t>
      </w:r>
      <w:r>
        <w:rPr>
          <w:rFonts w:ascii="Times New Roman" w:hAnsi="Times New Roman"/>
          <w:color w:val="000000"/>
          <w:sz w:val="24"/>
          <w:szCs w:val="24"/>
        </w:rPr>
        <w:t>анной системы  «АКЦ – Финансы»;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>-осуществление операций по финансированию предусмотренных в бюджете расходов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987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>-осуществление ведения бюджетной росписи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Pr="009872F7">
        <w:rPr>
          <w:rFonts w:ascii="Times New Roman" w:hAnsi="Times New Roman"/>
          <w:color w:val="000000"/>
          <w:sz w:val="24"/>
          <w:szCs w:val="24"/>
        </w:rPr>
        <w:t>, внесения изменений в бюджетную роспись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поселения;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ведение кассового плана исполнения бюджета поселения, внесение изменений в него на основании предложений администрации поселения;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>-доведение лимитов бюджетных обязательств до главных распорядителей и получателей средств бюджета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 xml:space="preserve">-осуществление операций со средствами бюджета поселения на лицевом счете, открытом в финансовом управлении администрации Большемурашкинского муниципального района; 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>-открытие и обеспечение ведения лицевых счетов главных распорядителей и получателей средств бюджета поселения по учету бюджетных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>- установление   порядка учета и санкционирования оплаты денежных обязательств муниципальных бюджетных, казенных и автономных  учреждений поселения;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 xml:space="preserve"> -осуществление санкционирования оплаты денежных обязательств поселения в соответствии с Порядком санкционирования расходов муниципальных  учреждений;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 xml:space="preserve">-предоставление оперативных данных по движению средств на счетах бюджета поселения, 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>-осуществление исполнения судебных актов по искам к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акту;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2F7">
        <w:rPr>
          <w:rFonts w:ascii="Times New Roman" w:hAnsi="Times New Roman"/>
          <w:color w:val="000000"/>
          <w:sz w:val="24"/>
          <w:szCs w:val="24"/>
        </w:rPr>
        <w:t xml:space="preserve">- осуществление </w:t>
      </w:r>
      <w:r>
        <w:rPr>
          <w:rFonts w:ascii="Times New Roman" w:hAnsi="Times New Roman"/>
          <w:color w:val="000000"/>
          <w:sz w:val="24"/>
          <w:szCs w:val="24"/>
        </w:rPr>
        <w:t>внутреннего муниципального финансового контроля.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1.2.2.</w:t>
      </w:r>
      <w:r>
        <w:rPr>
          <w:b/>
          <w:i/>
          <w:color w:val="00000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вопросу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>
        <w:rPr>
          <w:color w:val="000000"/>
          <w:sz w:val="28"/>
          <w:szCs w:val="28"/>
        </w:rPr>
        <w:t>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контроля за своевременной оплатой предприятиями любой формы собственности за топливно-энергетические ресурсы в целях недопущения ограничения подачи или отключения энергоносителей;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представление в комитет по управлению экономикой сформированной сводной информации по показателям эффективности деятельности органов местного самоуправления по отрасли  жилищно- коммунальное хозяйство;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 контроль за выполнением консолидированного комплексного плана мероприятий по подготовке к работе в осенне-зимний период котельных, инженерных сетей, жилищного фонда и объектов социальной сферы на основании предоставленного плана поселений;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-установление даты начала и окончания отопительного периода;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1.2.3. по вопросу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BE3083" w:rsidRDefault="00BE3083" w:rsidP="00BE3083">
      <w:pPr>
        <w:pStyle w:val="ConsPlusNormal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-разработка, утверждение, реализация инвестиционных проектов, проектов программ в сфере капитального строительства и реконструкции, перспективных и годовых программ по вводу объектов производственного, жилищного, социально-культурного и коммунально-бытового назначения в эксплуатацию и контроль за их исполнением;</w:t>
      </w:r>
    </w:p>
    <w:p w:rsidR="00BE3083" w:rsidRDefault="00BE3083" w:rsidP="00BE3083">
      <w:pPr>
        <w:pStyle w:val="ConsPlusNormal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-составление бюджетных заявок на финансирование строительства объектов за счёт средств местного бюджета, контроль за целевым использованием денежных средств;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-проведение конкурсов, аукционов на выполнение работ для муниципальных нужд в сфере строительства, реконструкции, капитального ремонта;</w:t>
      </w:r>
    </w:p>
    <w:p w:rsidR="00BE3083" w:rsidRDefault="00BE3083" w:rsidP="00BE3083">
      <w:pPr>
        <w:pStyle w:val="ConsPlusNormal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проверок смет на капитальный ремонт, благоустройство объектов, финансируемых за счёт бюджетных средств;</w:t>
      </w:r>
      <w:r>
        <w:rPr>
          <w:color w:val="000000"/>
        </w:rPr>
        <w:t xml:space="preserve"> </w:t>
      </w:r>
    </w:p>
    <w:p w:rsidR="00BE3083" w:rsidRDefault="00BE3083" w:rsidP="00BE3083">
      <w:pPr>
        <w:pStyle w:val="ConsPlusNormal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в организации работы в целях реализации государственной политики по переселению граждан из ветхого жилищного фонда Григоровского сельсовета.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организация межведомственной комиссии по решению вопросов о признании жилых домов ветхими, непригодными для проживания и аварийными.</w:t>
      </w:r>
    </w:p>
    <w:p w:rsidR="00BE3083" w:rsidRDefault="00BE3083" w:rsidP="00BE308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муниципального жилищного контроля;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1.2.4 по вопросу «создание условий для предоставления транспортных услуг населению и организация транспортного обслуживания населения в границах поселения»: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-установление объема транспортных услуг для удовлетворения потребности населения в пассажирских перевозках, проведение анализа и прогнозирования состояния транспортного обслуживания населения на территории поселения;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-принятие в установленном порядке решений об открытии, изменении или закрытии муниципальных маршрутов регулярного сообщения автомобильного транспорта;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-утверждение паспорта, согласование расписания движения транспортных средств по муниципальным маршрутам регулярного сообщения автомобильного  транспорта;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-организация конкурсов на право заключения договоров на выполнение регулярных перевозок по муниципальным маршрутам регулярного сообщения;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-осуществление координации работы перевозчиков на территории поселения;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-взаимодействие с органами государственной власти и органами местного самоуправления муниципальных образований Нижегородской области по вопросам транспортного обслуживания населения в поселении;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-обеспечение в пределах своих полномочий контроля за соблюдением условий договора на выполнение пассажирских перевозок по муниципальным маршрутам регулярного сообщения.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1.2.5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вопросу «обеспечение первичных мер пожарной безопасности в границах населенных пунктов поселения»:</w:t>
      </w:r>
    </w:p>
    <w:p w:rsidR="00BA5038" w:rsidRDefault="00BA5038" w:rsidP="00BA5038">
      <w:pPr>
        <w:pStyle w:val="a3"/>
        <w:keepNext/>
        <w:ind w:left="0"/>
        <w:jc w:val="both"/>
        <w:rPr>
          <w:sz w:val="28"/>
          <w:szCs w:val="28"/>
        </w:rPr>
      </w:pPr>
      <w:r>
        <w:t>- в части создания и функционирования комиссии по предупреждению и ликвидации чрезвычайных ситуаций и обеспечению пожарной безопасности поселения и установления соответствующих режимов готовности органов управления, сил и средств поселения при угрозе и возникновении чрезвычайных ситуаций;</w:t>
      </w:r>
      <w:r>
        <w:rPr>
          <w:sz w:val="28"/>
          <w:szCs w:val="28"/>
        </w:rPr>
        <w:t xml:space="preserve"> </w:t>
      </w:r>
    </w:p>
    <w:p w:rsidR="00BA5038" w:rsidRDefault="00BA5038" w:rsidP="00BA5038">
      <w:pPr>
        <w:pStyle w:val="a3"/>
        <w:keepNext/>
        <w:ind w:left="0"/>
        <w:jc w:val="both"/>
      </w:pPr>
      <w:r>
        <w:t>- в части автоматизированного оповещения населения;</w:t>
      </w:r>
    </w:p>
    <w:p w:rsidR="00BA5038" w:rsidRDefault="00BA5038" w:rsidP="00BA5038">
      <w:pPr>
        <w:pStyle w:val="a3"/>
        <w:keepNext/>
        <w:ind w:left="0"/>
        <w:jc w:val="both"/>
        <w:rPr>
          <w:sz w:val="28"/>
          <w:szCs w:val="28"/>
        </w:rPr>
      </w:pPr>
      <w:r>
        <w:t xml:space="preserve"> - в части организации обучения руководящего состава, специалистов и должностных лиц в области ГОЧС;</w:t>
      </w:r>
      <w:r>
        <w:rPr>
          <w:sz w:val="28"/>
          <w:szCs w:val="28"/>
        </w:rPr>
        <w:t xml:space="preserve"> </w:t>
      </w:r>
    </w:p>
    <w:p w:rsidR="00BA5038" w:rsidRDefault="00BA5038" w:rsidP="00BA5038">
      <w:pPr>
        <w:pStyle w:val="a3"/>
        <w:keepNext/>
        <w:ind w:left="0"/>
        <w:jc w:val="both"/>
      </w:pPr>
      <w:r>
        <w:t>- в части организации создания целевого финансового резерва органа местного самоуправления сельского поселения для предупреждения и ликвидации чрезвычайных ситуаций;</w:t>
      </w:r>
    </w:p>
    <w:p w:rsidR="00BE3083" w:rsidRPr="00B56ED8" w:rsidRDefault="00BE3083" w:rsidP="00BE3083">
      <w:pPr>
        <w:pStyle w:val="a3"/>
        <w:keepNext/>
        <w:ind w:left="0"/>
        <w:jc w:val="both"/>
      </w:pPr>
    </w:p>
    <w:p w:rsidR="005977E2" w:rsidRPr="009872F7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1.2.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6. 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;</w:t>
      </w:r>
    </w:p>
    <w:p w:rsidR="00D839D9" w:rsidRDefault="00BE3083" w:rsidP="00D83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8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в хранении, комплектовании (формировании) библиотечного фонда;</w:t>
      </w:r>
    </w:p>
    <w:p w:rsidR="00D839D9" w:rsidRDefault="00D839D9" w:rsidP="00D83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в обеспечении оборудованием библиотек;</w:t>
      </w:r>
    </w:p>
    <w:p w:rsidR="00D839D9" w:rsidRPr="00C16AE1" w:rsidRDefault="00D839D9" w:rsidP="00D83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сохранение и содержание помещений библиотек;</w:t>
      </w:r>
    </w:p>
    <w:p w:rsidR="00BE3083" w:rsidRDefault="00BE3083" w:rsidP="00BE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E3083" w:rsidRPr="00A06A6B" w:rsidRDefault="00BE3083" w:rsidP="00BE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1.2.7.</w:t>
      </w:r>
      <w:r w:rsidRPr="00A06A6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D839D9" w:rsidRPr="00CB1D0E" w:rsidRDefault="00BE3083" w:rsidP="00D8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839D9" w:rsidRPr="00CB1D0E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- софинансирование расходов по функционированию учреждений культуры поселения;</w:t>
      </w:r>
    </w:p>
    <w:p w:rsidR="00D839D9" w:rsidRDefault="00D839D9" w:rsidP="00D8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 содействие в организации массовых мероприятий для всех категорий населения;</w:t>
      </w:r>
    </w:p>
    <w:p w:rsidR="00D839D9" w:rsidRDefault="00D839D9" w:rsidP="00D8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-содействие в организации клубных формирований (кружков) для всех категорий населения;</w:t>
      </w:r>
    </w:p>
    <w:p w:rsidR="00D839D9" w:rsidRPr="00C16AE1" w:rsidRDefault="00D839D9" w:rsidP="00D8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-содействие в оснащении оборудованием, сохранении и содержании помещений культурно-досуговых учреждений;</w:t>
      </w:r>
    </w:p>
    <w:p w:rsidR="00BE3083" w:rsidRDefault="00BE3083" w:rsidP="00BE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E3083" w:rsidRDefault="00BE3083" w:rsidP="00BE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1.2.8.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содействие в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развития местного традиционного народного художественного творчества;</w:t>
      </w:r>
    </w:p>
    <w:p w:rsidR="00BE3083" w:rsidRDefault="00BE3083" w:rsidP="00BE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содействие в </w:t>
      </w:r>
      <w:r>
        <w:rPr>
          <w:rFonts w:ascii="Times New Roman" w:hAnsi="Times New Roman"/>
          <w:sz w:val="24"/>
          <w:szCs w:val="24"/>
          <w:lang w:eastAsia="ru-RU"/>
        </w:rPr>
        <w:t>сохранении, возрождении и развитии народных художественных промыслов в поселении;</w:t>
      </w:r>
    </w:p>
    <w:p w:rsidR="00BE3083" w:rsidRDefault="00BE3083" w:rsidP="00BE3083">
      <w:pPr>
        <w:spacing w:after="0" w:line="240" w:lineRule="auto"/>
        <w:jc w:val="both"/>
        <w:rPr>
          <w:color w:val="000000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1.2.9. по вопросу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поселения»: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-содействие в организации охраны объектов культурного наследия;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содействие в сохранении и популяризации объектов культурного наследия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1.2.10. по вопросу «формирование архивных фондов поселения»: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-хранение, комплектование (формирование), учет и использование архивных документов и архивных фондов: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органов местного самоуправления;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предприятий, организаций и учреждений всех форм собственности, расположенных на территории поселения в течение сроков установленных действующим законодательством РФ и Нижегородской области;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-решение вопросов о передаче архивных документов, находящихся в муниципальной собственности, в собственность Российской Федерации, иных муниципальных образований;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-проведение работы по включению документов в состав Архивного фонда Российской Федерации;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-выдача оформленных в установленном порядке архивных справок и копий архивных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документов.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7132B" w:rsidRPr="00EA3D92" w:rsidRDefault="00BE3083" w:rsidP="00D71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1.2.11. </w:t>
      </w:r>
      <w:r w:rsidR="00D7132B" w:rsidRPr="00EA3D9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по вопросу </w:t>
      </w:r>
      <w:r w:rsidR="00D7132B" w:rsidRPr="00EA3D9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="00D7132B" w:rsidRPr="00EA3D92">
          <w:rPr>
            <w:rFonts w:ascii="Times New Roman" w:hAnsi="Times New Roman"/>
            <w:b/>
            <w:i/>
            <w:color w:val="000000"/>
            <w:sz w:val="24"/>
            <w:szCs w:val="24"/>
            <w:lang w:eastAsia="ru-RU"/>
          </w:rPr>
          <w:t>кодексом</w:t>
        </w:r>
      </w:hyperlink>
      <w:r w:rsidR="00D7132B" w:rsidRPr="00EA3D9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="00D7132B" w:rsidRPr="00EA3D92">
          <w:rPr>
            <w:rFonts w:ascii="Times New Roman" w:hAnsi="Times New Roman"/>
            <w:b/>
            <w:i/>
            <w:color w:val="000000"/>
            <w:sz w:val="24"/>
            <w:szCs w:val="24"/>
            <w:lang w:eastAsia="ru-RU"/>
          </w:rPr>
          <w:t>кодексом</w:t>
        </w:r>
      </w:hyperlink>
      <w:r w:rsidR="00D7132B" w:rsidRPr="00EA3D9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E3083" w:rsidRDefault="00BE3083" w:rsidP="0059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 генеральных планов поселения, правил землепользования и застройки,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разработка  подготовленной на основе генеральных планов поселения, документации по планировке территорий, 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выдача разрешений на строительство (за исключением случаев, предусмотренных Градостроительных кодексом Российской Федерации, иными федеральными законами),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разработка  местных нормативов градостроительного проектирования поселений осмотров зданий, сооружений и выдача рекомендаций об устранении выявленных  в ходе таких осмотров нарушений </w:t>
      </w:r>
    </w:p>
    <w:p w:rsidR="00BE3083" w:rsidRPr="00F56811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56811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        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1.2.12.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-содействие в развитии производства;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-информационное обеспечение состояния сельскохозяйственного производства;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-оказание методических, консультационных услуг сельскохозяйственным производителям.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оказание методических, консультационных услуг и координация деятельности органов местного самоуправления поселения в осуществлении земельного контроля за использованием земель поселений (в части использования земель сельскохозяйственного значения);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содействие в создании условий для развития малого предпринимательства.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1.2.13. по вопросу 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народных дружин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муниципальное правовое обеспечение по созданию и деятельности добровольных формирований населения по охране общественного порядка;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1.2.14. по вопросу «осуществление мер по противодействию коррупции в границах поселения;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единого совета по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противодействию коррупции при главе администрации Большемурашкинского муниципального района;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методических, консультационных услуг и координация деятельности органов местного самоуправления поселения в осуществлении мер по противодействию коррупции;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полномочия комиссии по соблюдению требований к служебному поведению муниципальных служащих и урегулированию конфликта интересов в администрации  поселения;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1.3. иные полномочия по вопросам местного значения поселений: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1.3.1. по вопросу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согласование производственных программ организаций коммунального комплекса;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согласование предельно-максимальных индексов изменения размера платы граждан за жилое помещение и предельно максимальных индексов изменения размера платы граждан за коммунальные услуги.</w:t>
      </w:r>
    </w:p>
    <w:p w:rsidR="00BE3083" w:rsidRDefault="00BE3083" w:rsidP="00BE308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расчет проектов  стандартов стоимости жилищно-коммунальных услуг для расчета субсидий на оплату жилого помещения и коммунальных услуг для многоквартирных домов и жилых домов индивидуального жилого фонда</w:t>
      </w:r>
      <w:r>
        <w:rPr>
          <w:color w:val="000000"/>
        </w:rPr>
        <w:t>.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утверждение технического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публикация информации на официальном сайте администрации Большемурашкинского муниципального района в информационно-телекоммуникационной сети Интернет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участие в разработке проектов договоров, заключаемых в целях развития систем коммунальной инфраструктуры;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мониторинга выполнения производственных программ и инвестиционных программ;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запрос информации у организаций коммунального комплекса, предусмотренной действующим законодательством.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1.3.2. 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муниципального района: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необходимых правовых мероприятий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1.3.3.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организация размещения заказов на поставки товаров, выполнение работ, оказание услуг для муниципальных нужд: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функций уполномоченного органа по проведению процедуры конкурсов, аукционов и запроса котировок на поставку товаров, выполнение работ, оказание услуг для муниципальных нужд.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315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1.3.4.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пенсионное обеспечение муниципального служащего и членов его семьи, а также лиц, замещавших выборные муниципальные должности: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7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установление размера пенсии за выслугу лет лицам, замещавшим муниципальные должности и должности муниципальной службы в органах местного самоуправления поселения;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назначение, выплата, перерасчет, индексация и возобновление выплаты пенсии за выслугу лет лицам, замещавшим муниципальные должности и должности муниципальной службы в органах местного самоуправления поселения;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комиссии по назначению пенсии за выслугу лет;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083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Функции Сторон по реализации предусмотренных настоящим соглашением полномочий при необходимости конкретизируются дополнительными соглашениями между Администрацией поселения и Администрацией района.</w:t>
      </w:r>
    </w:p>
    <w:p w:rsidR="00BE3083" w:rsidRPr="009872F7" w:rsidRDefault="00BE3083" w:rsidP="00BE3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72F7">
        <w:rPr>
          <w:rFonts w:ascii="Times New Roman" w:hAnsi="Times New Roman"/>
          <w:b/>
          <w:color w:val="000000"/>
          <w:sz w:val="24"/>
          <w:szCs w:val="24"/>
        </w:rPr>
        <w:t>2.  СРОК ОСУЩЕСТВЛЕНИЯ ПОЛНОМОЧИЙ</w:t>
      </w:r>
    </w:p>
    <w:p w:rsidR="00BE3083" w:rsidRPr="009872F7" w:rsidRDefault="00BE3083" w:rsidP="00BE3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083" w:rsidRPr="009872F7" w:rsidRDefault="00BE3083" w:rsidP="00BE30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По настоящему Соглашению 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Администрация поселения</w:t>
      </w: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передает </w:t>
      </w:r>
      <w:r w:rsidRPr="009872F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Администрации района </w:t>
      </w: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полномочия по решению вопросов местного значения поселения, согласно пунктов 1.2 и 1.3 настоящего Соглашения </w:t>
      </w:r>
      <w:r w:rsidRPr="009872F7">
        <w:rPr>
          <w:rFonts w:ascii="Times New Roman" w:hAnsi="Times New Roman"/>
          <w:color w:val="000000"/>
          <w:sz w:val="24"/>
          <w:szCs w:val="24"/>
        </w:rPr>
        <w:t>с</w:t>
      </w:r>
      <w:r w:rsidRPr="009872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872F7">
        <w:rPr>
          <w:rFonts w:ascii="Times New Roman" w:hAnsi="Times New Roman"/>
          <w:color w:val="000000"/>
          <w:sz w:val="24"/>
          <w:szCs w:val="24"/>
        </w:rPr>
        <w:t>«01» января 201</w:t>
      </w:r>
      <w:r w:rsidR="008E1D45">
        <w:rPr>
          <w:rFonts w:ascii="Times New Roman" w:hAnsi="Times New Roman"/>
          <w:color w:val="000000"/>
          <w:sz w:val="24"/>
          <w:szCs w:val="24"/>
        </w:rPr>
        <w:t>9</w:t>
      </w:r>
      <w:r w:rsidRPr="009872F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9872F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до «31» декабря 201</w:t>
      </w:r>
      <w:r w:rsidR="008E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BE3083" w:rsidRPr="009872F7" w:rsidRDefault="00BE3083" w:rsidP="00BE30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Настоящее Соглашение может быть расторгнуто досрочно по соглашению Сторон.</w:t>
      </w:r>
      <w:r w:rsidRPr="009872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2.4. Действие настоящего Соглашение прекращается также по основаниям, предусмотренным действующим законодательством. </w:t>
      </w: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DCC">
        <w:rPr>
          <w:rFonts w:ascii="Times New Roman" w:hAnsi="Times New Roman"/>
          <w:b/>
          <w:sz w:val="24"/>
          <w:szCs w:val="24"/>
        </w:rPr>
        <w:t>3. ОСНОВАНИЕ И ПОРЯДОК ПРЕКРАЩЕНИЯ ДЕЙСТВИЯ СОГЛАШЕНИЯ</w:t>
      </w: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083" w:rsidRPr="003F36C5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F36C5">
        <w:rPr>
          <w:rFonts w:ascii="Times New Roman" w:hAnsi="Times New Roman"/>
          <w:sz w:val="24"/>
          <w:szCs w:val="24"/>
        </w:rPr>
        <w:t xml:space="preserve">.1.  Настоящее соглашение прекращает свое действие по истечению срока, установленного в разделе </w:t>
      </w:r>
      <w:r>
        <w:rPr>
          <w:rFonts w:ascii="Times New Roman" w:hAnsi="Times New Roman"/>
          <w:sz w:val="24"/>
          <w:szCs w:val="24"/>
        </w:rPr>
        <w:t>2</w:t>
      </w:r>
      <w:r w:rsidRPr="003F36C5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E3083" w:rsidRPr="003F36C5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C5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3F36C5">
        <w:rPr>
          <w:rFonts w:ascii="Times New Roman" w:hAnsi="Times New Roman"/>
          <w:sz w:val="24"/>
          <w:szCs w:val="24"/>
        </w:rPr>
        <w:t>.2. Настоящее соглашение может быть расторгнуто досрочно в следующих случаях:</w:t>
      </w:r>
    </w:p>
    <w:p w:rsidR="00BE3083" w:rsidRPr="003F36C5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C5">
        <w:rPr>
          <w:rFonts w:ascii="Times New Roman" w:hAnsi="Times New Roman"/>
          <w:sz w:val="24"/>
          <w:szCs w:val="24"/>
        </w:rPr>
        <w:t xml:space="preserve">   1)  вступление в силу федерального закона, закона Нижегородской области, в связи с которыми реализация переданных полномочий становиться невозможной;</w:t>
      </w:r>
    </w:p>
    <w:p w:rsidR="00BE3083" w:rsidRPr="003F36C5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C5">
        <w:rPr>
          <w:rFonts w:ascii="Times New Roman" w:hAnsi="Times New Roman"/>
          <w:sz w:val="24"/>
          <w:szCs w:val="24"/>
        </w:rPr>
        <w:t xml:space="preserve">   2)  по взаимному соглашению сторон при исчезновении необходимости в дальнейшей реализации настоящего соглашения;</w:t>
      </w:r>
    </w:p>
    <w:p w:rsidR="00BE3083" w:rsidRPr="003F36C5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6C5">
        <w:rPr>
          <w:rFonts w:ascii="Times New Roman" w:hAnsi="Times New Roman"/>
          <w:sz w:val="24"/>
          <w:szCs w:val="24"/>
        </w:rPr>
        <w:t xml:space="preserve">   3) принудительно по решению суда при выявлении фактов неисполнения, ненадлежащего исполнения или невозможности исполнения </w:t>
      </w:r>
      <w:r w:rsidRPr="003F36C5">
        <w:rPr>
          <w:rFonts w:ascii="Times New Roman" w:hAnsi="Times New Roman"/>
          <w:b/>
          <w:i/>
          <w:sz w:val="24"/>
          <w:szCs w:val="24"/>
        </w:rPr>
        <w:t>Администрацией</w:t>
      </w:r>
      <w:r w:rsidRPr="003F36C5">
        <w:rPr>
          <w:rFonts w:ascii="Times New Roman" w:hAnsi="Times New Roman"/>
          <w:sz w:val="24"/>
          <w:szCs w:val="24"/>
        </w:rPr>
        <w:t xml:space="preserve"> </w:t>
      </w:r>
      <w:r w:rsidRPr="003F36C5">
        <w:rPr>
          <w:rFonts w:ascii="Times New Roman" w:hAnsi="Times New Roman"/>
          <w:b/>
          <w:i/>
          <w:sz w:val="24"/>
          <w:szCs w:val="24"/>
        </w:rPr>
        <w:t xml:space="preserve">района </w:t>
      </w:r>
      <w:r w:rsidRPr="003F36C5">
        <w:rPr>
          <w:rFonts w:ascii="Times New Roman" w:hAnsi="Times New Roman"/>
          <w:sz w:val="24"/>
          <w:szCs w:val="24"/>
        </w:rPr>
        <w:t>переданных полномочий.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Прекращение действия настоящего Соглашения оформляется письменным соглашением Сторон о расторжении соглашения.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4.ПРАВА И ОБЯЗАННОСТИ СТОРОН</w:t>
      </w: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3A1"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.1. </w:t>
      </w:r>
      <w:r w:rsidRPr="0074469E">
        <w:rPr>
          <w:rFonts w:ascii="Times New Roman" w:hAnsi="Times New Roman"/>
          <w:b/>
          <w:i/>
          <w:sz w:val="24"/>
          <w:szCs w:val="24"/>
        </w:rPr>
        <w:t>Администрация поселения</w:t>
      </w:r>
      <w:r w:rsidRPr="00A53454">
        <w:rPr>
          <w:rFonts w:ascii="Times New Roman" w:hAnsi="Times New Roman"/>
          <w:sz w:val="24"/>
          <w:szCs w:val="24"/>
        </w:rPr>
        <w:t xml:space="preserve"> обязана: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 w:rsidRPr="00C423A1"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>.1.1.Осуществлять передачу части полномочий, указанных в пункт</w:t>
      </w:r>
      <w:r>
        <w:rPr>
          <w:rFonts w:ascii="Times New Roman" w:hAnsi="Times New Roman"/>
          <w:sz w:val="24"/>
          <w:szCs w:val="24"/>
        </w:rPr>
        <w:t>е</w:t>
      </w:r>
      <w:r w:rsidRPr="00C423A1">
        <w:rPr>
          <w:rFonts w:ascii="Times New Roman" w:hAnsi="Times New Roman"/>
          <w:sz w:val="24"/>
          <w:szCs w:val="24"/>
        </w:rPr>
        <w:t xml:space="preserve"> </w:t>
      </w:r>
      <w:r w:rsidRPr="00A53454">
        <w:rPr>
          <w:rFonts w:ascii="Times New Roman" w:hAnsi="Times New Roman"/>
          <w:sz w:val="24"/>
          <w:szCs w:val="24"/>
        </w:rPr>
        <w:t xml:space="preserve"> 1.2.</w:t>
      </w:r>
      <w:r w:rsidRPr="00C423A1">
        <w:rPr>
          <w:rFonts w:ascii="Times New Roman" w:hAnsi="Times New Roman"/>
          <w:sz w:val="24"/>
          <w:szCs w:val="24"/>
        </w:rPr>
        <w:t>-1.3.</w:t>
      </w:r>
      <w:r w:rsidRPr="00A53454">
        <w:rPr>
          <w:rFonts w:ascii="Times New Roman" w:hAnsi="Times New Roman"/>
          <w:sz w:val="24"/>
          <w:szCs w:val="24"/>
        </w:rPr>
        <w:t xml:space="preserve"> настоящего Соглашения, за счет межбюджетных трансфертов, предоставляемых из бюджета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A53454">
        <w:rPr>
          <w:rFonts w:ascii="Times New Roman" w:hAnsi="Times New Roman"/>
          <w:sz w:val="24"/>
          <w:szCs w:val="24"/>
        </w:rPr>
        <w:t xml:space="preserve"> в бюджет </w:t>
      </w:r>
      <w:r>
        <w:rPr>
          <w:rFonts w:ascii="Times New Roman" w:hAnsi="Times New Roman"/>
          <w:sz w:val="24"/>
          <w:szCs w:val="24"/>
        </w:rPr>
        <w:t>Большемурашкинского м</w:t>
      </w:r>
      <w:r w:rsidRPr="00A53454">
        <w:rPr>
          <w:rFonts w:ascii="Times New Roman" w:hAnsi="Times New Roman"/>
          <w:sz w:val="24"/>
          <w:szCs w:val="24"/>
        </w:rPr>
        <w:t>униципального района.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>.1.2.Стороны определяют объем межбюджетных трансфертов, необходимых для осуществления передаваемых полномочий, указанных в пункте 1.2.</w:t>
      </w:r>
      <w:r>
        <w:rPr>
          <w:rFonts w:ascii="Times New Roman" w:hAnsi="Times New Roman"/>
          <w:sz w:val="24"/>
          <w:szCs w:val="24"/>
        </w:rPr>
        <w:t>-1.3</w:t>
      </w:r>
      <w:r w:rsidRPr="00A53454">
        <w:rPr>
          <w:rFonts w:ascii="Times New Roman" w:hAnsi="Times New Roman"/>
          <w:sz w:val="24"/>
          <w:szCs w:val="24"/>
        </w:rPr>
        <w:t xml:space="preserve"> настоящего Соглашения, в порядке согласно </w:t>
      </w:r>
      <w:r>
        <w:rPr>
          <w:rFonts w:ascii="Times New Roman" w:hAnsi="Times New Roman"/>
          <w:sz w:val="24"/>
          <w:szCs w:val="24"/>
        </w:rPr>
        <w:t>П</w:t>
      </w:r>
      <w:r w:rsidRPr="00A53454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ю</w:t>
      </w:r>
      <w:r w:rsidRPr="00A534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которое </w:t>
      </w:r>
      <w:r w:rsidRPr="00A53454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ется</w:t>
      </w:r>
      <w:r w:rsidRPr="00A53454">
        <w:rPr>
          <w:rFonts w:ascii="Times New Roman" w:hAnsi="Times New Roman"/>
          <w:sz w:val="24"/>
          <w:szCs w:val="24"/>
        </w:rPr>
        <w:t xml:space="preserve"> неотъемлемой частью настоящего Соглашения.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.1.3.Предоставлять </w:t>
      </w:r>
      <w:r w:rsidRPr="0074469E">
        <w:rPr>
          <w:rFonts w:ascii="Times New Roman" w:hAnsi="Times New Roman"/>
          <w:b/>
          <w:i/>
          <w:sz w:val="24"/>
          <w:szCs w:val="24"/>
        </w:rPr>
        <w:t xml:space="preserve">Администрации района </w:t>
      </w:r>
      <w:r w:rsidRPr="00A53454">
        <w:rPr>
          <w:rFonts w:ascii="Times New Roman" w:hAnsi="Times New Roman"/>
          <w:sz w:val="24"/>
          <w:szCs w:val="24"/>
        </w:rPr>
        <w:t>всю необходимую информацию для реализации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.2. </w:t>
      </w:r>
      <w:r w:rsidRPr="0074469E">
        <w:rPr>
          <w:rFonts w:ascii="Times New Roman" w:hAnsi="Times New Roman"/>
          <w:b/>
          <w:i/>
          <w:sz w:val="24"/>
          <w:szCs w:val="24"/>
        </w:rPr>
        <w:t>Администрация поселения</w:t>
      </w:r>
      <w:r w:rsidRPr="0074469E">
        <w:rPr>
          <w:rFonts w:ascii="Times New Roman" w:hAnsi="Times New Roman"/>
          <w:b/>
          <w:sz w:val="24"/>
          <w:szCs w:val="24"/>
        </w:rPr>
        <w:t xml:space="preserve"> </w:t>
      </w:r>
      <w:r w:rsidRPr="00A53454">
        <w:rPr>
          <w:rFonts w:ascii="Times New Roman" w:hAnsi="Times New Roman"/>
          <w:sz w:val="24"/>
          <w:szCs w:val="24"/>
        </w:rPr>
        <w:t>вправе: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.2.1. Осуществлять контроль за реализацией </w:t>
      </w:r>
      <w:r w:rsidRPr="0074469E">
        <w:rPr>
          <w:rFonts w:ascii="Times New Roman" w:hAnsi="Times New Roman"/>
          <w:b/>
          <w:i/>
          <w:sz w:val="24"/>
          <w:szCs w:val="24"/>
        </w:rPr>
        <w:t>Администрацией района</w:t>
      </w:r>
      <w:r w:rsidRPr="00A53454">
        <w:rPr>
          <w:rFonts w:ascii="Times New Roman" w:hAnsi="Times New Roman"/>
          <w:sz w:val="24"/>
          <w:szCs w:val="24"/>
        </w:rPr>
        <w:t xml:space="preserve"> переданных полномочий в части соблюдения требований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454">
        <w:rPr>
          <w:rFonts w:ascii="Times New Roman" w:hAnsi="Times New Roman"/>
          <w:sz w:val="24"/>
          <w:szCs w:val="24"/>
        </w:rPr>
        <w:t>действующего законодательства.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.2.2. Получать от </w:t>
      </w:r>
      <w:r w:rsidRPr="0074469E">
        <w:rPr>
          <w:rFonts w:ascii="Times New Roman" w:hAnsi="Times New Roman"/>
          <w:b/>
          <w:i/>
          <w:sz w:val="24"/>
          <w:szCs w:val="24"/>
        </w:rPr>
        <w:t>Администрации района</w:t>
      </w:r>
      <w:r w:rsidRPr="00A53454">
        <w:rPr>
          <w:rFonts w:ascii="Times New Roman" w:hAnsi="Times New Roman"/>
          <w:sz w:val="24"/>
          <w:szCs w:val="24"/>
        </w:rPr>
        <w:t xml:space="preserve"> информацию по реализации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.2.3. Вносить предложения </w:t>
      </w:r>
      <w:r w:rsidRPr="0074469E">
        <w:rPr>
          <w:rFonts w:ascii="Times New Roman" w:hAnsi="Times New Roman"/>
          <w:b/>
          <w:i/>
          <w:sz w:val="24"/>
          <w:szCs w:val="24"/>
        </w:rPr>
        <w:t>Администрации района</w:t>
      </w:r>
      <w:r w:rsidRPr="00A53454">
        <w:rPr>
          <w:rFonts w:ascii="Times New Roman" w:hAnsi="Times New Roman"/>
          <w:sz w:val="24"/>
          <w:szCs w:val="24"/>
        </w:rPr>
        <w:t xml:space="preserve"> по осуществлению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.3. </w:t>
      </w:r>
      <w:r w:rsidRPr="0074469E">
        <w:rPr>
          <w:rFonts w:ascii="Times New Roman" w:hAnsi="Times New Roman"/>
          <w:b/>
          <w:i/>
          <w:sz w:val="24"/>
          <w:szCs w:val="24"/>
        </w:rPr>
        <w:t>Администрация района</w:t>
      </w:r>
      <w:r w:rsidRPr="00A53454">
        <w:rPr>
          <w:rFonts w:ascii="Times New Roman" w:hAnsi="Times New Roman"/>
          <w:sz w:val="24"/>
          <w:szCs w:val="24"/>
        </w:rPr>
        <w:t xml:space="preserve"> обязана: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.3.1. Обеспечить надлежащее исполнение переданных полномочий в соответствии с требованиями действующего законодательства и в интересах поселения и района. 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.3.2. Предоставлять </w:t>
      </w:r>
      <w:r w:rsidRPr="007A6CFF">
        <w:rPr>
          <w:rFonts w:ascii="Times New Roman" w:hAnsi="Times New Roman"/>
          <w:b/>
          <w:i/>
          <w:sz w:val="24"/>
          <w:szCs w:val="24"/>
        </w:rPr>
        <w:t>Администрации поселения</w:t>
      </w:r>
      <w:r w:rsidRPr="00A53454">
        <w:rPr>
          <w:rFonts w:ascii="Times New Roman" w:hAnsi="Times New Roman"/>
          <w:sz w:val="24"/>
          <w:szCs w:val="24"/>
        </w:rPr>
        <w:t xml:space="preserve"> запрашиваемую информацию по реализации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.3.3. </w:t>
      </w:r>
      <w:r>
        <w:rPr>
          <w:rFonts w:ascii="Times New Roman" w:hAnsi="Times New Roman"/>
          <w:sz w:val="24"/>
          <w:szCs w:val="24"/>
        </w:rPr>
        <w:t xml:space="preserve">Ежеквартально </w:t>
      </w:r>
      <w:r w:rsidRPr="00A53454">
        <w:rPr>
          <w:rFonts w:ascii="Times New Roman" w:hAnsi="Times New Roman"/>
          <w:sz w:val="24"/>
          <w:szCs w:val="24"/>
        </w:rPr>
        <w:t xml:space="preserve"> представлять отчёт </w:t>
      </w:r>
      <w:r w:rsidRPr="007A6CFF">
        <w:rPr>
          <w:rFonts w:ascii="Times New Roman" w:hAnsi="Times New Roman"/>
          <w:b/>
          <w:i/>
          <w:sz w:val="24"/>
          <w:szCs w:val="24"/>
        </w:rPr>
        <w:t>Администрации поселения</w:t>
      </w:r>
      <w:r w:rsidRPr="00A53454">
        <w:rPr>
          <w:rFonts w:ascii="Times New Roman" w:hAnsi="Times New Roman"/>
          <w:sz w:val="24"/>
          <w:szCs w:val="24"/>
        </w:rPr>
        <w:t xml:space="preserve"> по реализации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>.3.4. Направлять поступившие межбюджетные трансферты в полном объёме на реализацию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.4. </w:t>
      </w:r>
      <w:r w:rsidRPr="007A6CFF">
        <w:rPr>
          <w:rFonts w:ascii="Times New Roman" w:hAnsi="Times New Roman"/>
          <w:b/>
          <w:i/>
          <w:sz w:val="24"/>
          <w:szCs w:val="24"/>
        </w:rPr>
        <w:t>Администрация района</w:t>
      </w:r>
      <w:r w:rsidRPr="00A53454">
        <w:rPr>
          <w:rFonts w:ascii="Times New Roman" w:hAnsi="Times New Roman"/>
          <w:sz w:val="24"/>
          <w:szCs w:val="24"/>
        </w:rPr>
        <w:t xml:space="preserve"> вправе: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>.4.1. Самостоятельно принимать решения, необходимые для реализации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.4.2. Запрашивать у </w:t>
      </w:r>
      <w:r w:rsidRPr="00FF1D09">
        <w:rPr>
          <w:rFonts w:ascii="Times New Roman" w:hAnsi="Times New Roman"/>
          <w:b/>
          <w:i/>
          <w:sz w:val="24"/>
          <w:szCs w:val="24"/>
        </w:rPr>
        <w:t>Администрации поселения</w:t>
      </w:r>
      <w:r w:rsidRPr="00A53454">
        <w:rPr>
          <w:rFonts w:ascii="Times New Roman" w:hAnsi="Times New Roman"/>
          <w:sz w:val="24"/>
          <w:szCs w:val="24"/>
        </w:rPr>
        <w:t xml:space="preserve"> информацию, необходимую для реализации переданных полномочий.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 xml:space="preserve">.4.3. Осуществлять взаимодействие с органами государственной власти </w:t>
      </w:r>
      <w:r>
        <w:rPr>
          <w:rFonts w:ascii="Times New Roman" w:hAnsi="Times New Roman"/>
          <w:sz w:val="24"/>
          <w:szCs w:val="24"/>
        </w:rPr>
        <w:t xml:space="preserve">, органами местного самоуправления </w:t>
      </w:r>
      <w:r w:rsidRPr="00A53454">
        <w:rPr>
          <w:rFonts w:ascii="Times New Roman" w:hAnsi="Times New Roman"/>
          <w:sz w:val="24"/>
          <w:szCs w:val="24"/>
        </w:rPr>
        <w:t>и иными заинтересованными лицами по вопросам реализации переданных полномочий, в том числе заключать с ними соглашения о взаимодействии.</w:t>
      </w:r>
    </w:p>
    <w:p w:rsidR="00BE3083" w:rsidRPr="00A5345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53454">
        <w:rPr>
          <w:rFonts w:ascii="Times New Roman" w:hAnsi="Times New Roman"/>
          <w:sz w:val="24"/>
          <w:szCs w:val="24"/>
        </w:rPr>
        <w:t>.4.4.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</w:t>
      </w:r>
    </w:p>
    <w:p w:rsidR="00BE3083" w:rsidRPr="002440F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0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2440F4">
        <w:rPr>
          <w:rFonts w:ascii="Times New Roman" w:hAnsi="Times New Roman"/>
          <w:b/>
          <w:sz w:val="24"/>
          <w:szCs w:val="24"/>
        </w:rPr>
        <w:t xml:space="preserve">. ПОРЯДОК ОПРЕДЕЛЕНИЯ ЕЖЕГОДНОГО ОБЪЁМА </w:t>
      </w:r>
    </w:p>
    <w:p w:rsidR="00BE3083" w:rsidRPr="002440F4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0F4">
        <w:rPr>
          <w:rFonts w:ascii="Times New Roman" w:hAnsi="Times New Roman"/>
          <w:b/>
          <w:sz w:val="24"/>
          <w:szCs w:val="24"/>
        </w:rPr>
        <w:t>И ПОРЯДОК ПЕРЕЧИСЛЕНИЯ МЕЖБЮДЖЕТНЫХ ТРАНСФЕРТОВ.</w:t>
      </w:r>
    </w:p>
    <w:p w:rsidR="00BE3083" w:rsidRPr="002440F4" w:rsidRDefault="00BE3083" w:rsidP="00BE3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83" w:rsidRPr="009B7BF7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F7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9B7BF7">
        <w:rPr>
          <w:rFonts w:ascii="Times New Roman" w:hAnsi="Times New Roman"/>
          <w:sz w:val="24"/>
          <w:szCs w:val="24"/>
        </w:rPr>
        <w:t>.1. Передача осуществления части полномочий, указанных в пункте 1.2.</w:t>
      </w:r>
      <w:r>
        <w:rPr>
          <w:rFonts w:ascii="Times New Roman" w:hAnsi="Times New Roman"/>
          <w:sz w:val="24"/>
          <w:szCs w:val="24"/>
        </w:rPr>
        <w:t>-1.3.</w:t>
      </w:r>
      <w:r w:rsidRPr="009B7BF7">
        <w:rPr>
          <w:rFonts w:ascii="Times New Roman" w:hAnsi="Times New Roman"/>
          <w:sz w:val="24"/>
          <w:szCs w:val="24"/>
        </w:rPr>
        <w:t xml:space="preserve"> настоящего Соглашения, осуществляется за счет межбюджетных трансфертов, предоставляемых ежегодно из бюджета поселения в бюджет </w:t>
      </w:r>
      <w:r>
        <w:rPr>
          <w:rFonts w:ascii="Times New Roman" w:hAnsi="Times New Roman"/>
          <w:sz w:val="24"/>
          <w:szCs w:val="24"/>
        </w:rPr>
        <w:t xml:space="preserve">Большемурашкинского </w:t>
      </w:r>
      <w:r w:rsidRPr="009B7BF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E3083" w:rsidRPr="009B7BF7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9B7BF7">
        <w:rPr>
          <w:rFonts w:ascii="Times New Roman" w:hAnsi="Times New Roman"/>
          <w:sz w:val="24"/>
          <w:szCs w:val="24"/>
        </w:rPr>
        <w:t>.2. Стороны ежегодно определяют объем межбюджетных трансфертов, необходимых для осуществления передаваемых полномочий, указанных в п.1.2.</w:t>
      </w:r>
      <w:r>
        <w:rPr>
          <w:rFonts w:ascii="Times New Roman" w:hAnsi="Times New Roman"/>
          <w:sz w:val="24"/>
          <w:szCs w:val="24"/>
        </w:rPr>
        <w:t>-1.3.</w:t>
      </w:r>
      <w:r w:rsidRPr="009B7BF7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E3083" w:rsidRPr="009B7BF7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9B7BF7">
        <w:rPr>
          <w:rFonts w:ascii="Times New Roman" w:hAnsi="Times New Roman"/>
          <w:sz w:val="24"/>
          <w:szCs w:val="24"/>
        </w:rPr>
        <w:t xml:space="preserve">.3. Перечисление и учет межбюджетных трансфертов, предоставляемых из бюджета  поселения </w:t>
      </w:r>
      <w:r>
        <w:rPr>
          <w:rFonts w:ascii="Times New Roman" w:hAnsi="Times New Roman"/>
          <w:sz w:val="24"/>
          <w:szCs w:val="24"/>
        </w:rPr>
        <w:t xml:space="preserve">в  </w:t>
      </w:r>
      <w:r w:rsidRPr="009B7BF7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 xml:space="preserve">Большемурашкинского </w:t>
      </w:r>
      <w:r w:rsidRPr="009B7BF7">
        <w:rPr>
          <w:rFonts w:ascii="Times New Roman" w:hAnsi="Times New Roman"/>
          <w:sz w:val="24"/>
          <w:szCs w:val="24"/>
        </w:rPr>
        <w:t xml:space="preserve"> муниципального района на реализацию</w:t>
      </w:r>
      <w:r>
        <w:rPr>
          <w:rFonts w:ascii="Times New Roman" w:hAnsi="Times New Roman"/>
          <w:sz w:val="24"/>
          <w:szCs w:val="24"/>
        </w:rPr>
        <w:t xml:space="preserve"> полномочий, указанных в п.1.2.-1.3.</w:t>
      </w:r>
      <w:r w:rsidRPr="009B7BF7">
        <w:rPr>
          <w:rFonts w:ascii="Times New Roman" w:hAnsi="Times New Roman"/>
          <w:sz w:val="24"/>
          <w:szCs w:val="24"/>
        </w:rPr>
        <w:t xml:space="preserve">настоящего Соглашения, осуществляется в соответствии с бюджетным законодательством РФ на основании утвержденной сводной бюджетной росписи по расходам местного бюджета поселения и </w:t>
      </w:r>
      <w:r>
        <w:rPr>
          <w:rFonts w:ascii="Times New Roman" w:hAnsi="Times New Roman"/>
          <w:sz w:val="24"/>
          <w:szCs w:val="24"/>
        </w:rPr>
        <w:t xml:space="preserve">сводной бюджетной росписи доходов районного бюджета , </w:t>
      </w:r>
      <w:r w:rsidRPr="009B7BF7">
        <w:rPr>
          <w:rFonts w:ascii="Times New Roman" w:hAnsi="Times New Roman"/>
          <w:sz w:val="24"/>
          <w:szCs w:val="24"/>
        </w:rPr>
        <w:t>в сроки устанавливаемые финансовым органом, исполняющим бюджет  поселения , но не позднее 2</w:t>
      </w:r>
      <w:r>
        <w:rPr>
          <w:rFonts w:ascii="Times New Roman" w:hAnsi="Times New Roman"/>
          <w:sz w:val="24"/>
          <w:szCs w:val="24"/>
        </w:rPr>
        <w:t>7</w:t>
      </w:r>
      <w:r w:rsidRPr="009B7BF7">
        <w:rPr>
          <w:rFonts w:ascii="Times New Roman" w:hAnsi="Times New Roman"/>
          <w:sz w:val="24"/>
          <w:szCs w:val="24"/>
        </w:rPr>
        <w:t xml:space="preserve"> декабря текущего финансового года.</w:t>
      </w:r>
    </w:p>
    <w:p w:rsidR="00335AC2" w:rsidRPr="00A30E6A" w:rsidRDefault="00335AC2" w:rsidP="0033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В случае неисполнения поселением решения Земского собрания Большемурашкинского муниципального района о бюджете Большемурашкинского муниципального района в части перечисления межбюджетных трансфертов в бюджет Большемурашкинского муниципального района сумма межбюджетных трансфертов  взыскивается в порядке, определяемом финансовым управлением администрации Большемурашкинского муниципального района с соблюдением </w:t>
      </w:r>
      <w:hyperlink r:id="rId7" w:history="1">
        <w:r w:rsidRPr="002F5663">
          <w:rPr>
            <w:rFonts w:ascii="Times New Roman" w:hAnsi="Times New Roman"/>
            <w:color w:val="000000"/>
            <w:sz w:val="24"/>
            <w:szCs w:val="24"/>
            <w:lang w:eastAsia="ru-RU"/>
          </w:rPr>
          <w:t>общих требований</w:t>
        </w:r>
      </w:hyperlink>
      <w:r w:rsidRPr="002F5663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установленных Министерством финансов Российской Федерации.</w:t>
      </w: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16401">
        <w:rPr>
          <w:rFonts w:ascii="Times New Roman" w:hAnsi="Times New Roman"/>
          <w:b/>
          <w:sz w:val="24"/>
          <w:szCs w:val="24"/>
        </w:rPr>
        <w:t xml:space="preserve">. ОТВЕТСТВЕННОСТЬ СТОРОН И ФИНАНСОВЫЕ САНКЦИИ </w:t>
      </w:r>
    </w:p>
    <w:p w:rsidR="00BE3083" w:rsidRPr="00016401" w:rsidRDefault="00BE3083" w:rsidP="00BE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401">
        <w:rPr>
          <w:rFonts w:ascii="Times New Roman" w:hAnsi="Times New Roman"/>
          <w:b/>
          <w:sz w:val="24"/>
          <w:szCs w:val="24"/>
        </w:rPr>
        <w:t>ЗА НЕИСПОЛНЕНИЕ НАСТОЯЩЕГО СОГЛАШЕНИЯ</w:t>
      </w:r>
    </w:p>
    <w:p w:rsidR="00BE3083" w:rsidRDefault="00BE3083" w:rsidP="00BE3083">
      <w:pPr>
        <w:spacing w:after="0" w:line="240" w:lineRule="auto"/>
      </w:pPr>
    </w:p>
    <w:p w:rsidR="00BE3083" w:rsidRPr="000748FB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>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BE3083" w:rsidRPr="000748FB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.2. В случае неисполнения или ненадлежащего исполнения </w:t>
      </w:r>
      <w:r w:rsidRPr="009C518A">
        <w:rPr>
          <w:rFonts w:ascii="Times New Roman" w:hAnsi="Times New Roman"/>
          <w:b/>
          <w:i/>
          <w:sz w:val="24"/>
          <w:szCs w:val="24"/>
        </w:rPr>
        <w:t>Администрацией района</w:t>
      </w:r>
      <w:r w:rsidRPr="000748FB">
        <w:rPr>
          <w:rFonts w:ascii="Times New Roman" w:hAnsi="Times New Roman"/>
          <w:sz w:val="24"/>
          <w:szCs w:val="24"/>
        </w:rPr>
        <w:t xml:space="preserve"> обязанностей по исполнению переданных полномочий, </w:t>
      </w:r>
      <w:r w:rsidRPr="009C518A">
        <w:rPr>
          <w:rFonts w:ascii="Times New Roman" w:hAnsi="Times New Roman"/>
          <w:b/>
          <w:i/>
          <w:sz w:val="24"/>
          <w:szCs w:val="24"/>
        </w:rPr>
        <w:t xml:space="preserve">Администрация поселения </w:t>
      </w:r>
      <w:r w:rsidRPr="000748FB">
        <w:rPr>
          <w:rFonts w:ascii="Times New Roman" w:hAnsi="Times New Roman"/>
          <w:sz w:val="24"/>
          <w:szCs w:val="24"/>
        </w:rPr>
        <w:t xml:space="preserve">вправе приостановить или прекратить перечисление межбюджетных трансфертов, предусмотренных статьёй </w:t>
      </w:r>
      <w:r>
        <w:rPr>
          <w:rFonts w:ascii="Times New Roman" w:hAnsi="Times New Roman"/>
          <w:sz w:val="24"/>
          <w:szCs w:val="24"/>
        </w:rPr>
        <w:t>5</w:t>
      </w:r>
      <w:r w:rsidRPr="000748FB">
        <w:rPr>
          <w:rFonts w:ascii="Times New Roman" w:hAnsi="Times New Roman"/>
          <w:sz w:val="24"/>
          <w:szCs w:val="24"/>
        </w:rPr>
        <w:t xml:space="preserve"> настоящего соглашения. </w:t>
      </w:r>
    </w:p>
    <w:p w:rsidR="00BE3083" w:rsidRPr="000748FB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.3. В случае неисполнения или ненадлежащего исполнения </w:t>
      </w:r>
      <w:r w:rsidRPr="009C518A">
        <w:rPr>
          <w:rFonts w:ascii="Times New Roman" w:hAnsi="Times New Roman"/>
          <w:b/>
          <w:i/>
          <w:sz w:val="24"/>
          <w:szCs w:val="24"/>
        </w:rPr>
        <w:t>Администрацией поселения</w:t>
      </w:r>
      <w:r w:rsidRPr="000748FB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соглашением (за исключением обязанностей по перечислению </w:t>
      </w:r>
      <w:r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0748FB">
        <w:rPr>
          <w:rFonts w:ascii="Times New Roman" w:hAnsi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/>
          <w:sz w:val="24"/>
          <w:szCs w:val="24"/>
        </w:rPr>
        <w:t>4</w:t>
      </w:r>
      <w:r w:rsidRPr="000748F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1</w:t>
      </w:r>
      <w:r w:rsidRPr="000748FB">
        <w:rPr>
          <w:rFonts w:ascii="Times New Roman" w:hAnsi="Times New Roman"/>
          <w:sz w:val="24"/>
          <w:szCs w:val="24"/>
        </w:rPr>
        <w:t xml:space="preserve">. настоящего Соглашения), </w:t>
      </w:r>
      <w:r w:rsidRPr="005C0CC4">
        <w:rPr>
          <w:rFonts w:ascii="Times New Roman" w:hAnsi="Times New Roman"/>
          <w:b/>
          <w:i/>
          <w:sz w:val="24"/>
          <w:szCs w:val="24"/>
        </w:rPr>
        <w:t xml:space="preserve">Администрация района </w:t>
      </w:r>
      <w:r w:rsidRPr="000748FB">
        <w:rPr>
          <w:rFonts w:ascii="Times New Roman" w:hAnsi="Times New Roman"/>
          <w:sz w:val="24"/>
          <w:szCs w:val="24"/>
        </w:rPr>
        <w:t>вправе приостановить или прекратить исполнение переданных по настоящему соглашению полномочий.</w:t>
      </w:r>
    </w:p>
    <w:p w:rsidR="00BE3083" w:rsidRPr="000748FB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.4. В случае неисполнения или ненадлежащего исполнения </w:t>
      </w:r>
      <w:r w:rsidRPr="005C0CC4">
        <w:rPr>
          <w:rFonts w:ascii="Times New Roman" w:hAnsi="Times New Roman"/>
          <w:b/>
          <w:i/>
          <w:sz w:val="24"/>
          <w:szCs w:val="24"/>
        </w:rPr>
        <w:t>Администрацией поселения</w:t>
      </w:r>
      <w:r w:rsidRPr="000748FB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соглашением по перечислению </w:t>
      </w:r>
      <w:r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0748FB">
        <w:rPr>
          <w:rFonts w:ascii="Times New Roman" w:hAnsi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/>
          <w:sz w:val="24"/>
          <w:szCs w:val="24"/>
        </w:rPr>
        <w:t>4</w:t>
      </w:r>
      <w:r w:rsidRPr="000748F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1</w:t>
      </w:r>
      <w:r w:rsidRPr="000748FB">
        <w:rPr>
          <w:rFonts w:ascii="Times New Roman" w:hAnsi="Times New Roman"/>
          <w:sz w:val="24"/>
          <w:szCs w:val="24"/>
        </w:rPr>
        <w:t xml:space="preserve">. настоящего Соглашения, </w:t>
      </w:r>
      <w:r w:rsidRPr="005C0CC4">
        <w:rPr>
          <w:rFonts w:ascii="Times New Roman" w:hAnsi="Times New Roman"/>
          <w:b/>
          <w:i/>
          <w:sz w:val="24"/>
          <w:szCs w:val="24"/>
        </w:rPr>
        <w:t>Администрация района</w:t>
      </w:r>
      <w:r w:rsidRPr="000748FB">
        <w:rPr>
          <w:rFonts w:ascii="Times New Roman" w:hAnsi="Times New Roman"/>
          <w:sz w:val="24"/>
          <w:szCs w:val="24"/>
        </w:rPr>
        <w:t xml:space="preserve"> вправе приостановить или прекратить исполнение переданных по настоящему соглашению полномочий.</w:t>
      </w:r>
    </w:p>
    <w:p w:rsidR="00BE3083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.5. Факт неисполнения или ненадлежащего исполнения обязанностей, в случаях,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.2. и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.3. настоящего Соглашения фиксируется актом, подписываемым обеими сторонами, а в случае отказа от подписания акта одной из сторон – в судебном порядке. Факт неисполнения или ненадлежащего исполнения обязанностей, в случае, указанном в п. </w:t>
      </w: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.4. настоящего Соглашения фиксируется путём предоставления информации об отсутствии поступления финансовых средств в бюджет </w:t>
      </w:r>
      <w:r>
        <w:rPr>
          <w:rFonts w:ascii="Times New Roman" w:hAnsi="Times New Roman"/>
          <w:sz w:val="24"/>
          <w:szCs w:val="24"/>
        </w:rPr>
        <w:t xml:space="preserve">Большемурашкинского </w:t>
      </w:r>
      <w:r w:rsidRPr="000748FB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 финансовым управлением администрации района.</w:t>
      </w:r>
    </w:p>
    <w:p w:rsidR="00BE3083" w:rsidRPr="000748FB" w:rsidRDefault="00BE3083" w:rsidP="00B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48FB">
        <w:rPr>
          <w:rFonts w:ascii="Times New Roman" w:hAnsi="Times New Roman"/>
          <w:sz w:val="24"/>
          <w:szCs w:val="24"/>
        </w:rPr>
        <w:t xml:space="preserve">.6.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48FB">
        <w:rPr>
          <w:rFonts w:ascii="Times New Roman" w:hAnsi="Times New Roman"/>
          <w:sz w:val="24"/>
          <w:szCs w:val="24"/>
        </w:rPr>
        <w:t>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</w:t>
      </w:r>
      <w:r w:rsidRPr="00505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E3083" w:rsidRPr="0050566F" w:rsidRDefault="00BE3083" w:rsidP="00BE3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>. Все изменения и дополнения к настоящему Соглашению оформляются в письменной форме и оформляются в виде дополнительных соглашений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083" w:rsidRDefault="00BE3083" w:rsidP="00BE30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>. Настоящее Соглашение составлено в двух экземплярах, имеющих равную юридическую силу (по одному экземпляру для каждо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из сторон ,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заключивших настоящее Соглашение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56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05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РЕКВИЗИТЫ И ПОДПИСИ СТОРОН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374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61"/>
        <w:gridCol w:w="965"/>
        <w:gridCol w:w="5148"/>
      </w:tblGrid>
      <w:tr w:rsidR="00BE3083" w:rsidTr="00B06EFA">
        <w:trPr>
          <w:tblCellSpacing w:w="0" w:type="dxa"/>
        </w:trPr>
        <w:tc>
          <w:tcPr>
            <w:tcW w:w="4261" w:type="dxa"/>
            <w:hideMark/>
          </w:tcPr>
          <w:p w:rsidR="00BE3083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 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Большемурашкинского муниципального района </w:t>
            </w:r>
          </w:p>
        </w:tc>
        <w:tc>
          <w:tcPr>
            <w:tcW w:w="965" w:type="dxa"/>
            <w:hideMark/>
          </w:tcPr>
          <w:p w:rsidR="00BE3083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E3083" w:rsidRPr="00C6232F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 Администрация</w:t>
            </w:r>
            <w:r w:rsidRPr="00C62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Григоровского сельсовета </w:t>
            </w:r>
          </w:p>
          <w:p w:rsidR="00BE3083" w:rsidRPr="00C6232F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Большемурашкинского</w:t>
            </w:r>
          </w:p>
          <w:p w:rsidR="00BE3083" w:rsidRPr="00C6232F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3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E3083" w:rsidTr="00B06EFA">
        <w:trPr>
          <w:tblCellSpacing w:w="0" w:type="dxa"/>
        </w:trPr>
        <w:tc>
          <w:tcPr>
            <w:tcW w:w="4261" w:type="dxa"/>
            <w:hideMark/>
          </w:tcPr>
          <w:p w:rsidR="00BE3083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Большемурашкинского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Нижегородской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_____________________Н.А.Беляков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«___»____________201</w:t>
            </w:r>
            <w:r w:rsidR="008E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  </w:t>
            </w:r>
          </w:p>
          <w:p w:rsidR="00BE3083" w:rsidRDefault="00BE3083" w:rsidP="00B06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BE3083" w:rsidRDefault="00BE3083" w:rsidP="00B06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E3083" w:rsidRDefault="00BE3083" w:rsidP="008E1D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Григоровского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сельсовета  Большемурашкинского муниципального района Нижегородской 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_____________________А.Н.Тихонов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«___»____________201</w:t>
            </w:r>
            <w:r w:rsidR="008E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 </w:t>
            </w:r>
          </w:p>
        </w:tc>
      </w:tr>
    </w:tbl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9D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25D30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2D68D2"/>
    <w:rsid w:val="00300C3D"/>
    <w:rsid w:val="00335AC2"/>
    <w:rsid w:val="00344C0F"/>
    <w:rsid w:val="00372AF4"/>
    <w:rsid w:val="00383AA0"/>
    <w:rsid w:val="00394968"/>
    <w:rsid w:val="003C24B5"/>
    <w:rsid w:val="003C25DE"/>
    <w:rsid w:val="003C5920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977E2"/>
    <w:rsid w:val="005A188A"/>
    <w:rsid w:val="005A3848"/>
    <w:rsid w:val="005B475B"/>
    <w:rsid w:val="005B7780"/>
    <w:rsid w:val="005D687B"/>
    <w:rsid w:val="005E0248"/>
    <w:rsid w:val="00617F5B"/>
    <w:rsid w:val="00633E0E"/>
    <w:rsid w:val="00647A1F"/>
    <w:rsid w:val="006566B3"/>
    <w:rsid w:val="00656EAC"/>
    <w:rsid w:val="00662E74"/>
    <w:rsid w:val="0067131F"/>
    <w:rsid w:val="00694CB8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1D45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419DA"/>
    <w:rsid w:val="00A56B31"/>
    <w:rsid w:val="00A60E82"/>
    <w:rsid w:val="00A66BC5"/>
    <w:rsid w:val="00A7788B"/>
    <w:rsid w:val="00A85F54"/>
    <w:rsid w:val="00A90D9F"/>
    <w:rsid w:val="00AF61AD"/>
    <w:rsid w:val="00B10492"/>
    <w:rsid w:val="00B10C71"/>
    <w:rsid w:val="00B2306B"/>
    <w:rsid w:val="00B479F0"/>
    <w:rsid w:val="00B73C3C"/>
    <w:rsid w:val="00BA3706"/>
    <w:rsid w:val="00BA5038"/>
    <w:rsid w:val="00BB1456"/>
    <w:rsid w:val="00BB69EF"/>
    <w:rsid w:val="00BD49B3"/>
    <w:rsid w:val="00BE3083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132B"/>
    <w:rsid w:val="00D76BAC"/>
    <w:rsid w:val="00D839D9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010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30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308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E7C0E793A330421FB64C038C82914944E458CE8B96A8F014EA359016B0068AF6E93E80350EB5EzD1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7F203559C23549556FEBA54A1009347C4503A693B1FFDAA3B0961DAq0r5K" TargetMode="External"/><Relationship Id="rId5" Type="http://schemas.openxmlformats.org/officeDocument/2006/relationships/hyperlink" Target="consultantplus://offline/ref=E547F203559C23549556FEBA54A1009347C4503A693B1FFDAA3B0961DA0568273178C19689qBr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Admin</cp:lastModifiedBy>
  <cp:revision>4</cp:revision>
  <cp:lastPrinted>2017-11-03T08:39:00Z</cp:lastPrinted>
  <dcterms:created xsi:type="dcterms:W3CDTF">2018-09-12T05:36:00Z</dcterms:created>
  <dcterms:modified xsi:type="dcterms:W3CDTF">2018-09-12T05:39:00Z</dcterms:modified>
</cp:coreProperties>
</file>