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DE" w:rsidRPr="00442E53" w:rsidRDefault="00442E53" w:rsidP="00442E53">
      <w:pPr>
        <w:spacing w:line="14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238D00" wp14:editId="14E52FB0">
            <wp:simplePos x="0" y="0"/>
            <wp:positionH relativeFrom="column">
              <wp:posOffset>2716530</wp:posOffset>
            </wp:positionH>
            <wp:positionV relativeFrom="paragraph">
              <wp:posOffset>-652145</wp:posOffset>
            </wp:positionV>
            <wp:extent cx="546735" cy="677545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1DE" w:rsidRDefault="00F831DE" w:rsidP="00F831DE">
      <w:pPr>
        <w:pStyle w:val="a5"/>
      </w:pPr>
      <w:r>
        <w:t>Администрация</w:t>
      </w:r>
    </w:p>
    <w:p w:rsidR="00F831DE" w:rsidRDefault="00F831DE" w:rsidP="00F831D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</w:t>
      </w:r>
      <w:r w:rsidR="00B739F9">
        <w:rPr>
          <w:rFonts w:ascii="Bookman Old Style" w:hAnsi="Bookman Old Style"/>
          <w:sz w:val="28"/>
        </w:rPr>
        <w:t>ашкинского муниципального округа</w:t>
      </w:r>
    </w:p>
    <w:p w:rsidR="00F831DE" w:rsidRDefault="00F831DE" w:rsidP="00F831D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831DE" w:rsidRPr="00442E53" w:rsidRDefault="00F831DE" w:rsidP="00442E53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831DE" w:rsidRDefault="00465466" w:rsidP="00F831DE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27" style="position:absolute;left:0;text-align:left;z-index:251661312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26" style="position:absolute;left:0;text-align:left;z-index:251660288" from="-27pt,4.95pt" to="489pt,4.95pt" strokeweight="3pt"/>
        </w:pict>
      </w:r>
    </w:p>
    <w:p w:rsidR="00F831DE" w:rsidRPr="0046213F" w:rsidRDefault="0046213F" w:rsidP="001163DA">
      <w:pPr>
        <w:spacing w:line="252" w:lineRule="auto"/>
        <w:rPr>
          <w:rFonts w:eastAsia="Arial"/>
          <w:bCs/>
          <w:sz w:val="24"/>
          <w:szCs w:val="28"/>
          <w:u w:val="single"/>
        </w:rPr>
      </w:pPr>
      <w:r w:rsidRPr="0046213F">
        <w:rPr>
          <w:rFonts w:eastAsia="Arial"/>
          <w:bCs/>
          <w:sz w:val="24"/>
          <w:szCs w:val="28"/>
          <w:u w:val="single"/>
        </w:rPr>
        <w:t>24.03.</w:t>
      </w:r>
      <w:r w:rsidR="00ED3D62" w:rsidRPr="0046213F">
        <w:rPr>
          <w:rFonts w:eastAsia="Arial"/>
          <w:bCs/>
          <w:sz w:val="24"/>
          <w:szCs w:val="28"/>
          <w:u w:val="single"/>
        </w:rPr>
        <w:t>2023</w:t>
      </w:r>
      <w:r w:rsidR="00ED3D62">
        <w:rPr>
          <w:rFonts w:eastAsia="Arial"/>
          <w:bCs/>
          <w:sz w:val="24"/>
          <w:szCs w:val="28"/>
        </w:rPr>
        <w:t xml:space="preserve"> г</w:t>
      </w:r>
      <w:r w:rsidR="001163DA">
        <w:rPr>
          <w:rFonts w:eastAsia="Arial"/>
          <w:bCs/>
          <w:sz w:val="24"/>
          <w:szCs w:val="28"/>
        </w:rPr>
        <w:tab/>
      </w:r>
      <w:r w:rsidR="001163DA">
        <w:rPr>
          <w:rFonts w:eastAsia="Arial"/>
          <w:bCs/>
          <w:sz w:val="24"/>
          <w:szCs w:val="28"/>
        </w:rPr>
        <w:tab/>
      </w:r>
      <w:r w:rsidR="001163DA">
        <w:rPr>
          <w:rFonts w:eastAsia="Arial"/>
          <w:bCs/>
          <w:sz w:val="24"/>
          <w:szCs w:val="28"/>
        </w:rPr>
        <w:tab/>
      </w:r>
      <w:r w:rsidR="001163DA">
        <w:rPr>
          <w:rFonts w:eastAsia="Arial"/>
          <w:bCs/>
          <w:sz w:val="24"/>
          <w:szCs w:val="28"/>
        </w:rPr>
        <w:tab/>
      </w:r>
      <w:r w:rsidR="001163DA">
        <w:rPr>
          <w:rFonts w:eastAsia="Arial"/>
          <w:bCs/>
          <w:sz w:val="24"/>
          <w:szCs w:val="28"/>
        </w:rPr>
        <w:tab/>
      </w:r>
      <w:r w:rsidR="001163DA">
        <w:rPr>
          <w:rFonts w:eastAsia="Arial"/>
          <w:bCs/>
          <w:sz w:val="24"/>
          <w:szCs w:val="28"/>
        </w:rPr>
        <w:tab/>
      </w:r>
      <w:r w:rsidR="001163DA">
        <w:rPr>
          <w:rFonts w:eastAsia="Arial"/>
          <w:bCs/>
          <w:sz w:val="24"/>
          <w:szCs w:val="28"/>
        </w:rPr>
        <w:tab/>
      </w:r>
      <w:r w:rsidR="001163DA">
        <w:rPr>
          <w:rFonts w:eastAsia="Arial"/>
          <w:bCs/>
          <w:sz w:val="24"/>
          <w:szCs w:val="28"/>
        </w:rPr>
        <w:tab/>
      </w:r>
      <w:r>
        <w:rPr>
          <w:rFonts w:eastAsia="Arial"/>
          <w:bCs/>
          <w:sz w:val="24"/>
          <w:szCs w:val="28"/>
        </w:rPr>
        <w:t xml:space="preserve">                      </w:t>
      </w:r>
      <w:r w:rsidR="001163DA" w:rsidRPr="0046213F">
        <w:rPr>
          <w:rFonts w:eastAsia="Arial"/>
          <w:bCs/>
          <w:sz w:val="24"/>
          <w:szCs w:val="28"/>
          <w:u w:val="single"/>
        </w:rPr>
        <w:t>№</w:t>
      </w:r>
      <w:r w:rsidRPr="0046213F">
        <w:rPr>
          <w:rFonts w:eastAsia="Arial"/>
          <w:bCs/>
          <w:sz w:val="24"/>
          <w:szCs w:val="28"/>
          <w:u w:val="single"/>
        </w:rPr>
        <w:t xml:space="preserve"> 223</w:t>
      </w:r>
    </w:p>
    <w:p w:rsidR="00F831DE" w:rsidRPr="00D00950" w:rsidRDefault="00F831DE" w:rsidP="00F831DE">
      <w:pPr>
        <w:spacing w:line="252" w:lineRule="auto"/>
        <w:jc w:val="center"/>
        <w:rPr>
          <w:rFonts w:eastAsia="Arial"/>
          <w:b/>
          <w:bCs/>
          <w:color w:val="FF0000"/>
          <w:sz w:val="28"/>
          <w:szCs w:val="28"/>
        </w:rPr>
      </w:pPr>
    </w:p>
    <w:p w:rsidR="00F831DE" w:rsidRPr="00F831DE" w:rsidRDefault="00F831DE" w:rsidP="00ED3D62">
      <w:pPr>
        <w:spacing w:line="252" w:lineRule="auto"/>
        <w:ind w:left="-284" w:right="-289" w:firstLine="284"/>
        <w:jc w:val="center"/>
        <w:rPr>
          <w:sz w:val="24"/>
          <w:szCs w:val="24"/>
        </w:rPr>
      </w:pPr>
      <w:r w:rsidRPr="00F831DE">
        <w:rPr>
          <w:rFonts w:eastAsia="Arial"/>
          <w:b/>
          <w:bCs/>
          <w:sz w:val="24"/>
          <w:szCs w:val="24"/>
        </w:rPr>
        <w:t>Об утверждении Положения об организации питания обучающихся образовательных организаций Большемурашкинского</w:t>
      </w:r>
      <w:r>
        <w:rPr>
          <w:sz w:val="24"/>
          <w:szCs w:val="24"/>
        </w:rPr>
        <w:t xml:space="preserve"> </w:t>
      </w:r>
      <w:r w:rsidRPr="00F831DE">
        <w:rPr>
          <w:rFonts w:eastAsia="Arial"/>
          <w:b/>
          <w:bCs/>
          <w:sz w:val="24"/>
          <w:szCs w:val="24"/>
        </w:rPr>
        <w:t xml:space="preserve">муниципального </w:t>
      </w:r>
      <w:r w:rsidR="00B739F9">
        <w:rPr>
          <w:rFonts w:eastAsia="Arial"/>
          <w:b/>
          <w:bCs/>
          <w:sz w:val="24"/>
          <w:szCs w:val="24"/>
        </w:rPr>
        <w:t>округа</w:t>
      </w:r>
      <w:r w:rsidRPr="00F831DE">
        <w:rPr>
          <w:rFonts w:eastAsia="Arial"/>
          <w:b/>
          <w:bCs/>
          <w:sz w:val="24"/>
          <w:szCs w:val="24"/>
        </w:rPr>
        <w:t xml:space="preserve"> Нижегородской области, подведомственных управлению образования и молодежной политики администрации Большемурашкинского муниципального </w:t>
      </w:r>
      <w:r w:rsidR="00B739F9">
        <w:rPr>
          <w:rFonts w:eastAsia="Arial"/>
          <w:b/>
          <w:bCs/>
          <w:sz w:val="24"/>
          <w:szCs w:val="24"/>
        </w:rPr>
        <w:t>округа</w:t>
      </w:r>
    </w:p>
    <w:p w:rsidR="00F831DE" w:rsidRPr="00F831DE" w:rsidRDefault="00F831DE" w:rsidP="00ED3D62">
      <w:pPr>
        <w:tabs>
          <w:tab w:val="left" w:pos="976"/>
        </w:tabs>
        <w:spacing w:line="238" w:lineRule="auto"/>
        <w:ind w:left="-284" w:right="-289" w:firstLine="284"/>
        <w:jc w:val="both"/>
        <w:rPr>
          <w:rFonts w:eastAsia="Arial"/>
          <w:sz w:val="24"/>
          <w:szCs w:val="24"/>
        </w:rPr>
      </w:pPr>
    </w:p>
    <w:p w:rsidR="00F831DE" w:rsidRPr="00F831DE" w:rsidRDefault="00F831DE" w:rsidP="00ED3D62">
      <w:pPr>
        <w:tabs>
          <w:tab w:val="left" w:pos="852"/>
        </w:tabs>
        <w:ind w:left="-284" w:right="-289" w:firstLine="284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В </w:t>
      </w:r>
      <w:r w:rsidRPr="00762019">
        <w:rPr>
          <w:sz w:val="24"/>
          <w:szCs w:val="24"/>
        </w:rPr>
        <w:t xml:space="preserve">соответствии с Федеральным законом от 29 декабря 2012 года №273-ФЗ «Об образовании в Российской Федерации», </w:t>
      </w:r>
      <w:r w:rsidRPr="00762019">
        <w:rPr>
          <w:rFonts w:eastAsia="Arial"/>
          <w:sz w:val="24"/>
          <w:szCs w:val="24"/>
        </w:rPr>
        <w:t>Федеральным законом от 01.03.2020 года № 47-ФЗ "О внесении изменений в Федеральный закон "О качестве и безопасности пищевых продуктов",</w:t>
      </w:r>
      <w:r w:rsidRPr="00762019">
        <w:rPr>
          <w:sz w:val="24"/>
          <w:szCs w:val="24"/>
        </w:rPr>
        <w:t xml:space="preserve"> постановлением Главного государственного санитарного </w:t>
      </w:r>
      <w:r>
        <w:rPr>
          <w:sz w:val="24"/>
          <w:szCs w:val="24"/>
        </w:rPr>
        <w:t>врача Российской Федерации от 27  октября 2020 года № 32</w:t>
      </w:r>
      <w:r w:rsidRPr="00762019">
        <w:rPr>
          <w:sz w:val="24"/>
          <w:szCs w:val="24"/>
        </w:rPr>
        <w:t xml:space="preserve"> «Об </w:t>
      </w:r>
      <w:r>
        <w:rPr>
          <w:sz w:val="24"/>
          <w:szCs w:val="24"/>
        </w:rPr>
        <w:t>утверждении СанПиН 2.3\2.4.3590-20 «Санитарно- э</w:t>
      </w:r>
      <w:r w:rsidRPr="00762019">
        <w:rPr>
          <w:sz w:val="24"/>
          <w:szCs w:val="24"/>
        </w:rPr>
        <w:t xml:space="preserve">пидемиологические требования к </w:t>
      </w:r>
      <w:r>
        <w:rPr>
          <w:sz w:val="24"/>
          <w:szCs w:val="24"/>
        </w:rPr>
        <w:t xml:space="preserve"> организации общественного питания населения", </w:t>
      </w:r>
      <w:r w:rsidR="001163DA">
        <w:rPr>
          <w:color w:val="000000"/>
          <w:kern w:val="36"/>
          <w:sz w:val="24"/>
          <w:szCs w:val="28"/>
        </w:rPr>
        <w:t>п</w:t>
      </w:r>
      <w:r w:rsidRPr="00994F4A">
        <w:rPr>
          <w:color w:val="000000"/>
          <w:kern w:val="36"/>
          <w:sz w:val="24"/>
          <w:szCs w:val="28"/>
        </w:rPr>
        <w:t xml:space="preserve">остановлением Правительства Нижегородской области от 31.12.2020 года № 1128 " </w:t>
      </w:r>
      <w:r w:rsidRPr="00994F4A">
        <w:rPr>
          <w:sz w:val="24"/>
        </w:rPr>
        <w:t>Об утверждении Порядка обеспечения бесплатным двухразовым питанием обучающихся с ограниченными возможностями здоровья в государственных и муниципальных общеобразовательных организациях Нижегородской области"</w:t>
      </w:r>
      <w:r w:rsidRPr="00994F4A">
        <w:rPr>
          <w:rFonts w:eastAsia="Arial"/>
          <w:sz w:val="24"/>
          <w:szCs w:val="28"/>
        </w:rPr>
        <w:t>,</w:t>
      </w:r>
      <w:r w:rsidR="00B739F9" w:rsidRPr="00B739F9">
        <w:t xml:space="preserve"> </w:t>
      </w:r>
      <w:r w:rsidR="00B739F9" w:rsidRPr="00B739F9">
        <w:rPr>
          <w:rFonts w:eastAsia="Arial"/>
          <w:sz w:val="24"/>
          <w:szCs w:val="28"/>
        </w:rPr>
        <w:t>Указ</w:t>
      </w:r>
      <w:r w:rsidR="00B739F9">
        <w:rPr>
          <w:rFonts w:eastAsia="Arial"/>
          <w:sz w:val="24"/>
          <w:szCs w:val="28"/>
        </w:rPr>
        <w:t>а</w:t>
      </w:r>
      <w:r w:rsidR="00B739F9" w:rsidRPr="00B739F9">
        <w:rPr>
          <w:rFonts w:eastAsia="Arial"/>
          <w:sz w:val="24"/>
          <w:szCs w:val="28"/>
        </w:rPr>
        <w:t xml:space="preserve"> Губернатора Нижегородской области от 10.10.2022 № 205 "О дополнительных мерах поддержки граждан 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и членов их семей"</w:t>
      </w:r>
      <w:r w:rsidR="00B739F9">
        <w:rPr>
          <w:rFonts w:eastAsia="Arial"/>
          <w:sz w:val="24"/>
          <w:szCs w:val="24"/>
        </w:rPr>
        <w:t xml:space="preserve">, </w:t>
      </w:r>
      <w:r w:rsidRPr="00762019">
        <w:rPr>
          <w:sz w:val="24"/>
          <w:szCs w:val="24"/>
        </w:rPr>
        <w:t>в целях сохранения и укрепления здоровья обучающихся образовательных организаций</w:t>
      </w:r>
      <w:r w:rsidR="001163DA">
        <w:rPr>
          <w:sz w:val="24"/>
          <w:szCs w:val="24"/>
        </w:rPr>
        <w:t>, администрация</w:t>
      </w:r>
      <w:r w:rsidRPr="00762019">
        <w:rPr>
          <w:sz w:val="24"/>
          <w:szCs w:val="24"/>
        </w:rPr>
        <w:t xml:space="preserve"> Большемурашкинского муниципального </w:t>
      </w:r>
      <w:r w:rsidR="00B739F9">
        <w:rPr>
          <w:sz w:val="24"/>
          <w:szCs w:val="24"/>
        </w:rPr>
        <w:t>округа</w:t>
      </w:r>
      <w:r w:rsidRPr="00762019">
        <w:rPr>
          <w:sz w:val="24"/>
          <w:szCs w:val="24"/>
        </w:rPr>
        <w:t xml:space="preserve"> Нижегородской области</w:t>
      </w:r>
      <w:r>
        <w:rPr>
          <w:sz w:val="24"/>
          <w:szCs w:val="24"/>
        </w:rPr>
        <w:t xml:space="preserve"> </w:t>
      </w:r>
      <w:r w:rsidR="00ED3D62">
        <w:rPr>
          <w:sz w:val="24"/>
          <w:szCs w:val="24"/>
        </w:rPr>
        <w:t xml:space="preserve"> </w:t>
      </w:r>
      <w:r w:rsidR="001163DA">
        <w:rPr>
          <w:rFonts w:eastAsia="Arial"/>
          <w:b/>
          <w:sz w:val="24"/>
          <w:szCs w:val="24"/>
        </w:rPr>
        <w:t>п о с т а н о в л я е т</w:t>
      </w:r>
      <w:r w:rsidRPr="00F831DE">
        <w:rPr>
          <w:rFonts w:eastAsia="Arial"/>
          <w:sz w:val="24"/>
          <w:szCs w:val="24"/>
        </w:rPr>
        <w:t xml:space="preserve"> :</w:t>
      </w:r>
    </w:p>
    <w:p w:rsidR="00F831DE" w:rsidRPr="00F831DE" w:rsidRDefault="00F831DE" w:rsidP="00ED3D62">
      <w:pPr>
        <w:spacing w:line="13" w:lineRule="exact"/>
        <w:ind w:left="-284" w:right="-289" w:firstLine="284"/>
        <w:rPr>
          <w:rFonts w:eastAsia="Arial"/>
          <w:sz w:val="24"/>
          <w:szCs w:val="24"/>
        </w:rPr>
      </w:pPr>
    </w:p>
    <w:p w:rsidR="00F831DE" w:rsidRPr="00F831DE" w:rsidRDefault="00F831DE" w:rsidP="00ED3D62">
      <w:pPr>
        <w:pStyle w:val="a3"/>
        <w:numPr>
          <w:ilvl w:val="0"/>
          <w:numId w:val="14"/>
        </w:numPr>
        <w:ind w:left="-284" w:right="-289" w:firstLine="284"/>
        <w:jc w:val="both"/>
        <w:rPr>
          <w:sz w:val="24"/>
          <w:szCs w:val="24"/>
        </w:rPr>
      </w:pPr>
      <w:r w:rsidRPr="00F831DE">
        <w:rPr>
          <w:rFonts w:eastAsia="Arial"/>
          <w:sz w:val="24"/>
          <w:szCs w:val="24"/>
        </w:rPr>
        <w:t xml:space="preserve">Утвердить </w:t>
      </w:r>
      <w:r w:rsidR="00B739F9" w:rsidRPr="00F831DE">
        <w:rPr>
          <w:rFonts w:eastAsia="Arial"/>
          <w:sz w:val="24"/>
          <w:szCs w:val="24"/>
        </w:rPr>
        <w:t>прилагаемое Положение</w:t>
      </w:r>
      <w:r w:rsidRPr="00F831DE">
        <w:rPr>
          <w:rFonts w:eastAsia="Arial"/>
          <w:sz w:val="24"/>
          <w:szCs w:val="24"/>
        </w:rPr>
        <w:t xml:space="preserve"> об организации питания обучающихся образовательных организаций Большемурашкинского муниципального </w:t>
      </w:r>
      <w:r w:rsidR="00B739F9">
        <w:rPr>
          <w:rFonts w:eastAsia="Arial"/>
          <w:sz w:val="24"/>
          <w:szCs w:val="24"/>
        </w:rPr>
        <w:t>округа</w:t>
      </w:r>
      <w:r w:rsidRPr="00F831DE">
        <w:rPr>
          <w:rFonts w:eastAsia="Arial"/>
          <w:sz w:val="24"/>
          <w:szCs w:val="24"/>
        </w:rPr>
        <w:t xml:space="preserve"> Нижегородской области, подведомственных управлению образования и молодежной политики администрации Большемурашкинского муниципального </w:t>
      </w:r>
      <w:r w:rsidR="00B739F9">
        <w:rPr>
          <w:rFonts w:eastAsia="Arial"/>
          <w:sz w:val="24"/>
          <w:szCs w:val="24"/>
        </w:rPr>
        <w:t>округа</w:t>
      </w:r>
      <w:r w:rsidRPr="00F831DE">
        <w:rPr>
          <w:rFonts w:eastAsia="Arial"/>
          <w:sz w:val="24"/>
          <w:szCs w:val="24"/>
        </w:rPr>
        <w:t xml:space="preserve"> </w:t>
      </w:r>
    </w:p>
    <w:p w:rsidR="00B739F9" w:rsidRPr="00442E53" w:rsidRDefault="00442E53" w:rsidP="00ED3D62">
      <w:pPr>
        <w:pStyle w:val="a3"/>
        <w:numPr>
          <w:ilvl w:val="0"/>
          <w:numId w:val="14"/>
        </w:numPr>
        <w:ind w:left="-284" w:right="-289" w:firstLine="284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Отменить постановления</w:t>
      </w:r>
      <w:r w:rsidR="00F831DE" w:rsidRPr="00442E53">
        <w:rPr>
          <w:rFonts w:eastAsia="Arial"/>
          <w:sz w:val="24"/>
          <w:szCs w:val="24"/>
        </w:rPr>
        <w:t xml:space="preserve"> администрации Большемурашкинского муниципального </w:t>
      </w:r>
      <w:r w:rsidR="00B739F9" w:rsidRPr="00442E53">
        <w:rPr>
          <w:rFonts w:eastAsia="Arial"/>
          <w:sz w:val="24"/>
          <w:szCs w:val="24"/>
        </w:rPr>
        <w:t>района от 26.02.2021 года № 79</w:t>
      </w:r>
      <w:r w:rsidR="00F831DE" w:rsidRPr="00442E53">
        <w:rPr>
          <w:rFonts w:eastAsia="Arial"/>
          <w:sz w:val="24"/>
          <w:szCs w:val="24"/>
        </w:rPr>
        <w:t xml:space="preserve"> "</w:t>
      </w:r>
      <w:r w:rsidR="00F831DE" w:rsidRPr="00442E53">
        <w:rPr>
          <w:rFonts w:eastAsia="Arial"/>
          <w:b/>
          <w:bCs/>
          <w:sz w:val="24"/>
          <w:szCs w:val="24"/>
        </w:rPr>
        <w:t xml:space="preserve"> </w:t>
      </w:r>
      <w:r w:rsidR="00F831DE" w:rsidRPr="00442E53">
        <w:rPr>
          <w:rFonts w:eastAsia="Arial"/>
          <w:bCs/>
          <w:sz w:val="24"/>
          <w:szCs w:val="24"/>
        </w:rPr>
        <w:t xml:space="preserve">Об утверждении Положения об организации питания обучающихся образовательных организаций Большемурашкинского муниципального </w:t>
      </w:r>
      <w:r w:rsidR="00274D42" w:rsidRPr="00442E53">
        <w:rPr>
          <w:rFonts w:eastAsia="Arial"/>
          <w:bCs/>
          <w:sz w:val="24"/>
          <w:szCs w:val="24"/>
        </w:rPr>
        <w:t>района</w:t>
      </w:r>
      <w:r w:rsidR="00F831DE" w:rsidRPr="00442E53">
        <w:rPr>
          <w:rFonts w:eastAsia="Arial"/>
          <w:bCs/>
          <w:sz w:val="24"/>
          <w:szCs w:val="24"/>
        </w:rPr>
        <w:t xml:space="preserve"> Нижегородской области, подведомственных управлению образования и молодежной политики администрации Большемурашкинского муниципального </w:t>
      </w:r>
      <w:r w:rsidR="00B739F9" w:rsidRPr="00442E53">
        <w:rPr>
          <w:rFonts w:eastAsia="Arial"/>
          <w:bCs/>
          <w:sz w:val="24"/>
          <w:szCs w:val="24"/>
        </w:rPr>
        <w:t>округа</w:t>
      </w:r>
      <w:r w:rsidR="00274D42" w:rsidRPr="00442E53">
        <w:rPr>
          <w:rFonts w:eastAsia="Arial"/>
          <w:bCs/>
          <w:sz w:val="24"/>
          <w:szCs w:val="24"/>
        </w:rPr>
        <w:t>"</w:t>
      </w:r>
      <w:r>
        <w:rPr>
          <w:rFonts w:eastAsia="Arial"/>
          <w:bCs/>
          <w:sz w:val="24"/>
          <w:szCs w:val="24"/>
        </w:rPr>
        <w:t xml:space="preserve">, </w:t>
      </w:r>
      <w:r w:rsidR="00274D42" w:rsidRPr="00442E53">
        <w:rPr>
          <w:sz w:val="24"/>
          <w:szCs w:val="24"/>
        </w:rPr>
        <w:t>от 01.11.2022 года № 499 " О внесении изменений и дополнений в Положение</w:t>
      </w:r>
      <w:r w:rsidR="00B739F9" w:rsidRPr="00442E53">
        <w:rPr>
          <w:sz w:val="24"/>
          <w:szCs w:val="24"/>
        </w:rPr>
        <w:t xml:space="preserve"> об организации питания обучающихся образовательных организаций Большемур</w:t>
      </w:r>
      <w:r w:rsidR="00274D42" w:rsidRPr="00442E53">
        <w:rPr>
          <w:sz w:val="24"/>
          <w:szCs w:val="24"/>
        </w:rPr>
        <w:t>ашкинского муниципального района</w:t>
      </w:r>
      <w:r w:rsidR="00B739F9" w:rsidRPr="00442E53">
        <w:rPr>
          <w:sz w:val="24"/>
          <w:szCs w:val="24"/>
        </w:rPr>
        <w:t xml:space="preserve"> Нижегородской области, подведомственных управлению образования и молодежной политики администрации Большемур</w:t>
      </w:r>
      <w:r w:rsidR="00274D42" w:rsidRPr="00442E53">
        <w:rPr>
          <w:sz w:val="24"/>
          <w:szCs w:val="24"/>
        </w:rPr>
        <w:t>ашкинского муниципального района"</w:t>
      </w:r>
      <w:r w:rsidR="00B739F9" w:rsidRPr="00442E53">
        <w:rPr>
          <w:sz w:val="24"/>
          <w:szCs w:val="24"/>
        </w:rPr>
        <w:t>.</w:t>
      </w:r>
    </w:p>
    <w:p w:rsidR="00274D42" w:rsidRPr="00274D42" w:rsidRDefault="00F831DE" w:rsidP="00ED3D62">
      <w:pPr>
        <w:pStyle w:val="a3"/>
        <w:numPr>
          <w:ilvl w:val="0"/>
          <w:numId w:val="14"/>
        </w:numPr>
        <w:ind w:left="-284" w:right="-289" w:firstLine="284"/>
        <w:jc w:val="both"/>
        <w:rPr>
          <w:sz w:val="24"/>
          <w:szCs w:val="24"/>
        </w:rPr>
      </w:pPr>
      <w:r w:rsidRPr="00274D42">
        <w:rPr>
          <w:rFonts w:eastAsia="Arial"/>
          <w:sz w:val="24"/>
          <w:szCs w:val="24"/>
        </w:rPr>
        <w:t xml:space="preserve">Управлению </w:t>
      </w:r>
      <w:r w:rsidR="00274D42" w:rsidRPr="00274D42">
        <w:rPr>
          <w:rFonts w:eastAsia="Arial"/>
          <w:sz w:val="24"/>
          <w:szCs w:val="24"/>
        </w:rPr>
        <w:t>делами администрации</w:t>
      </w:r>
      <w:r w:rsidRPr="00274D42">
        <w:rPr>
          <w:rFonts w:eastAsia="Arial"/>
          <w:sz w:val="24"/>
          <w:szCs w:val="24"/>
        </w:rPr>
        <w:t xml:space="preserve"> Большемурашкинского муниципального </w:t>
      </w:r>
      <w:r w:rsidR="00B739F9" w:rsidRPr="00274D42">
        <w:rPr>
          <w:rFonts w:eastAsia="Arial"/>
          <w:sz w:val="24"/>
          <w:szCs w:val="24"/>
        </w:rPr>
        <w:t>округа</w:t>
      </w:r>
      <w:r w:rsidRPr="00274D42">
        <w:rPr>
          <w:rFonts w:eastAsia="Arial"/>
          <w:sz w:val="24"/>
          <w:szCs w:val="24"/>
        </w:rPr>
        <w:t xml:space="preserve"> обеспечить размещение настоящего постановления на официальном сайте администрации Большемурашкинского муниципального </w:t>
      </w:r>
      <w:r w:rsidR="00B739F9" w:rsidRPr="00274D42">
        <w:rPr>
          <w:rFonts w:eastAsia="Arial"/>
          <w:sz w:val="24"/>
          <w:szCs w:val="24"/>
        </w:rPr>
        <w:t>округа</w:t>
      </w:r>
      <w:r w:rsidRPr="00274D42">
        <w:rPr>
          <w:rFonts w:eastAsia="Arial"/>
          <w:sz w:val="24"/>
          <w:szCs w:val="24"/>
        </w:rPr>
        <w:t xml:space="preserve"> в информационно-телекоммуникационной сети Интернет.</w:t>
      </w:r>
    </w:p>
    <w:p w:rsidR="00F831DE" w:rsidRPr="00274D42" w:rsidRDefault="00F831DE" w:rsidP="00ED3D62">
      <w:pPr>
        <w:pStyle w:val="a3"/>
        <w:numPr>
          <w:ilvl w:val="0"/>
          <w:numId w:val="14"/>
        </w:numPr>
        <w:ind w:left="-284" w:right="-289" w:firstLine="284"/>
        <w:jc w:val="both"/>
        <w:rPr>
          <w:sz w:val="24"/>
          <w:szCs w:val="24"/>
        </w:rPr>
      </w:pPr>
      <w:r w:rsidRPr="00274D42">
        <w:rPr>
          <w:rFonts w:eastAsia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Большемурашкинского муниципального </w:t>
      </w:r>
      <w:r w:rsidR="00B739F9" w:rsidRPr="00274D42">
        <w:rPr>
          <w:rFonts w:eastAsia="Arial"/>
          <w:sz w:val="24"/>
          <w:szCs w:val="24"/>
        </w:rPr>
        <w:t>округа</w:t>
      </w:r>
      <w:r w:rsidRPr="00274D42">
        <w:rPr>
          <w:rFonts w:eastAsia="Arial"/>
          <w:sz w:val="24"/>
          <w:szCs w:val="24"/>
        </w:rPr>
        <w:t xml:space="preserve"> Р. Е. </w:t>
      </w:r>
      <w:proofErr w:type="spellStart"/>
      <w:r w:rsidRPr="00274D42">
        <w:rPr>
          <w:rFonts w:eastAsia="Arial"/>
          <w:sz w:val="24"/>
          <w:szCs w:val="24"/>
        </w:rPr>
        <w:t>Даранова</w:t>
      </w:r>
      <w:proofErr w:type="spellEnd"/>
      <w:r w:rsidR="00442E53">
        <w:rPr>
          <w:rFonts w:eastAsia="Arial"/>
          <w:sz w:val="24"/>
          <w:szCs w:val="24"/>
        </w:rPr>
        <w:t>.</w:t>
      </w:r>
    </w:p>
    <w:p w:rsidR="00451532" w:rsidRDefault="00451532" w:rsidP="00ED3D62">
      <w:pPr>
        <w:tabs>
          <w:tab w:val="left" w:pos="7980"/>
        </w:tabs>
        <w:ind w:left="-284" w:right="-289" w:firstLine="284"/>
        <w:rPr>
          <w:rFonts w:eastAsia="Arial"/>
          <w:sz w:val="24"/>
          <w:szCs w:val="24"/>
        </w:rPr>
      </w:pPr>
    </w:p>
    <w:p w:rsidR="00F831DE" w:rsidRPr="00F831DE" w:rsidRDefault="00F831DE" w:rsidP="00ED3D62">
      <w:pPr>
        <w:tabs>
          <w:tab w:val="left" w:pos="7980"/>
        </w:tabs>
        <w:ind w:left="-284" w:right="-289" w:firstLine="284"/>
        <w:rPr>
          <w:sz w:val="24"/>
          <w:szCs w:val="24"/>
        </w:rPr>
        <w:sectPr w:rsidR="00F831DE" w:rsidRPr="00F831DE" w:rsidSect="00ED3D62">
          <w:type w:val="continuous"/>
          <w:pgSz w:w="11900" w:h="16841"/>
          <w:pgMar w:top="1250" w:right="560" w:bottom="851" w:left="1420" w:header="0" w:footer="0" w:gutter="0"/>
          <w:cols w:space="720" w:equalWidth="0">
            <w:col w:w="9640"/>
          </w:cols>
        </w:sectPr>
      </w:pPr>
      <w:r w:rsidRPr="00F831DE">
        <w:rPr>
          <w:rFonts w:eastAsia="Arial"/>
          <w:sz w:val="24"/>
          <w:szCs w:val="24"/>
        </w:rPr>
        <w:t>Глава местного самоуправления</w:t>
      </w:r>
      <w:r w:rsidR="00442E53">
        <w:rPr>
          <w:rFonts w:eastAsia="Arial"/>
          <w:sz w:val="24"/>
          <w:szCs w:val="24"/>
        </w:rPr>
        <w:tab/>
      </w:r>
      <w:r w:rsidR="00451532">
        <w:rPr>
          <w:rFonts w:eastAsia="Arial"/>
          <w:sz w:val="24"/>
          <w:szCs w:val="24"/>
        </w:rPr>
        <w:t xml:space="preserve"> </w:t>
      </w:r>
      <w:r w:rsidRPr="00F831DE">
        <w:rPr>
          <w:rFonts w:eastAsia="Arial"/>
          <w:sz w:val="24"/>
          <w:szCs w:val="24"/>
        </w:rPr>
        <w:t>Н.А.</w:t>
      </w:r>
      <w:r>
        <w:rPr>
          <w:rFonts w:eastAsia="Arial"/>
          <w:sz w:val="24"/>
          <w:szCs w:val="24"/>
        </w:rPr>
        <w:t>Беляков</w:t>
      </w:r>
    </w:p>
    <w:p w:rsidR="00274D42" w:rsidRDefault="00ED3D62" w:rsidP="00ED3D62">
      <w:pPr>
        <w:ind w:left="-284" w:right="-289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274D42">
        <w:rPr>
          <w:sz w:val="24"/>
          <w:szCs w:val="24"/>
        </w:rPr>
        <w:t>ОГЛАСОВАНО:</w:t>
      </w:r>
    </w:p>
    <w:p w:rsidR="00274D42" w:rsidRDefault="00274D42" w:rsidP="00ED3D62">
      <w:pPr>
        <w:ind w:left="-284" w:right="-289" w:firstLine="284"/>
        <w:jc w:val="both"/>
        <w:rPr>
          <w:sz w:val="24"/>
          <w:szCs w:val="24"/>
        </w:rPr>
      </w:pPr>
    </w:p>
    <w:p w:rsidR="00C56E6C" w:rsidRDefault="00C56E6C" w:rsidP="00ED3D62">
      <w:pPr>
        <w:ind w:left="-284" w:right="-28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6E6C" w:rsidRDefault="00C56E6C" w:rsidP="00ED3D62">
      <w:pPr>
        <w:ind w:left="-284" w:right="-289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6E6C">
        <w:rPr>
          <w:sz w:val="24"/>
          <w:szCs w:val="24"/>
        </w:rPr>
        <w:t>Н.В. Лобанова</w:t>
      </w:r>
    </w:p>
    <w:p w:rsidR="00451532" w:rsidRDefault="00451532" w:rsidP="00ED3D62">
      <w:pPr>
        <w:ind w:left="-284" w:right="-289" w:firstLine="284"/>
        <w:jc w:val="both"/>
        <w:rPr>
          <w:sz w:val="24"/>
          <w:szCs w:val="24"/>
        </w:rPr>
      </w:pPr>
    </w:p>
    <w:p w:rsidR="00451532" w:rsidRDefault="00451532" w:rsidP="00ED3D62">
      <w:pPr>
        <w:ind w:left="-284" w:right="-289" w:firstLine="284"/>
        <w:jc w:val="both"/>
        <w:rPr>
          <w:sz w:val="24"/>
          <w:szCs w:val="24"/>
        </w:rPr>
      </w:pPr>
      <w:r w:rsidRPr="00585C28">
        <w:rPr>
          <w:sz w:val="24"/>
          <w:szCs w:val="24"/>
        </w:rPr>
        <w:t>Нач</w:t>
      </w:r>
      <w:r>
        <w:rPr>
          <w:sz w:val="24"/>
          <w:szCs w:val="24"/>
        </w:rPr>
        <w:t xml:space="preserve">альник управления образования </w:t>
      </w:r>
    </w:p>
    <w:p w:rsidR="00451532" w:rsidRPr="00585C28" w:rsidRDefault="00451532" w:rsidP="00ED3D62">
      <w:pPr>
        <w:ind w:left="-284" w:right="-289" w:firstLine="284"/>
        <w:jc w:val="both"/>
        <w:rPr>
          <w:sz w:val="24"/>
          <w:szCs w:val="24"/>
        </w:rPr>
      </w:pPr>
      <w:r>
        <w:rPr>
          <w:sz w:val="24"/>
          <w:szCs w:val="24"/>
        </w:rPr>
        <w:t>и молодежной политики администрации</w:t>
      </w:r>
      <w:r w:rsidRPr="00585C2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Е.К. </w:t>
      </w:r>
      <w:proofErr w:type="spellStart"/>
      <w:r>
        <w:rPr>
          <w:sz w:val="24"/>
          <w:szCs w:val="24"/>
        </w:rPr>
        <w:t>Миридонова</w:t>
      </w:r>
      <w:proofErr w:type="spellEnd"/>
    </w:p>
    <w:p w:rsidR="00451532" w:rsidRPr="00585C28" w:rsidRDefault="00451532" w:rsidP="00ED3D62">
      <w:pPr>
        <w:ind w:left="-284" w:right="-289" w:firstLine="284"/>
        <w:jc w:val="both"/>
        <w:rPr>
          <w:sz w:val="24"/>
          <w:szCs w:val="24"/>
        </w:rPr>
      </w:pPr>
    </w:p>
    <w:p w:rsidR="00C56E6C" w:rsidRDefault="00C56E6C" w:rsidP="00ED3D62">
      <w:pPr>
        <w:ind w:left="-284" w:right="-289" w:firstLine="284"/>
        <w:jc w:val="both"/>
        <w:rPr>
          <w:sz w:val="24"/>
          <w:szCs w:val="24"/>
        </w:rPr>
      </w:pPr>
    </w:p>
    <w:p w:rsidR="00274D42" w:rsidRPr="00585C28" w:rsidRDefault="00274D42" w:rsidP="00ED3D62">
      <w:pPr>
        <w:ind w:left="-284" w:right="-289" w:firstLine="284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</w:t>
      </w:r>
      <w:r w:rsidRPr="00585C28">
        <w:rPr>
          <w:sz w:val="24"/>
          <w:szCs w:val="24"/>
        </w:rPr>
        <w:t xml:space="preserve"> делами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585C28">
        <w:rPr>
          <w:sz w:val="24"/>
          <w:szCs w:val="24"/>
        </w:rPr>
        <w:t xml:space="preserve">И.Д. </w:t>
      </w:r>
      <w:proofErr w:type="spellStart"/>
      <w:r w:rsidRPr="00585C28">
        <w:rPr>
          <w:sz w:val="24"/>
          <w:szCs w:val="24"/>
        </w:rPr>
        <w:t>Садкова</w:t>
      </w:r>
      <w:proofErr w:type="spellEnd"/>
    </w:p>
    <w:p w:rsidR="00274D42" w:rsidRPr="00585C28" w:rsidRDefault="00274D42" w:rsidP="00ED3D62">
      <w:pPr>
        <w:ind w:left="-284" w:right="-289" w:firstLine="284"/>
        <w:jc w:val="both"/>
        <w:rPr>
          <w:sz w:val="24"/>
          <w:szCs w:val="24"/>
        </w:rPr>
      </w:pPr>
    </w:p>
    <w:p w:rsidR="00274D42" w:rsidRPr="00585C28" w:rsidRDefault="00274D42" w:rsidP="00ED3D62">
      <w:pPr>
        <w:ind w:left="-284" w:right="-289" w:firstLine="284"/>
        <w:jc w:val="both"/>
        <w:rPr>
          <w:sz w:val="24"/>
          <w:szCs w:val="24"/>
        </w:rPr>
      </w:pPr>
      <w:r w:rsidRPr="00585C28">
        <w:rPr>
          <w:sz w:val="24"/>
          <w:szCs w:val="24"/>
        </w:rPr>
        <w:t xml:space="preserve">Начальник </w:t>
      </w:r>
      <w:r w:rsidR="00442E53">
        <w:rPr>
          <w:sz w:val="24"/>
          <w:szCs w:val="24"/>
        </w:rPr>
        <w:t>отдела</w:t>
      </w:r>
      <w:r w:rsidRPr="00585C28">
        <w:rPr>
          <w:sz w:val="24"/>
          <w:szCs w:val="24"/>
        </w:rPr>
        <w:t xml:space="preserve"> правовой,</w:t>
      </w:r>
    </w:p>
    <w:p w:rsidR="00274D42" w:rsidRPr="00585C28" w:rsidRDefault="00274D42" w:rsidP="00274D42">
      <w:pPr>
        <w:jc w:val="both"/>
        <w:rPr>
          <w:sz w:val="24"/>
          <w:szCs w:val="24"/>
        </w:rPr>
      </w:pPr>
      <w:r w:rsidRPr="00585C28">
        <w:rPr>
          <w:sz w:val="24"/>
          <w:szCs w:val="24"/>
        </w:rPr>
        <w:t>организационной, кадровой работы</w:t>
      </w:r>
    </w:p>
    <w:p w:rsidR="00274D42" w:rsidRPr="00585C28" w:rsidRDefault="00274D42" w:rsidP="00274D42">
      <w:pPr>
        <w:jc w:val="both"/>
        <w:rPr>
          <w:sz w:val="24"/>
          <w:szCs w:val="24"/>
        </w:rPr>
      </w:pPr>
      <w:r w:rsidRPr="00585C28">
        <w:rPr>
          <w:sz w:val="24"/>
          <w:szCs w:val="24"/>
        </w:rPr>
        <w:t xml:space="preserve">и информационного обеспечения                                              </w:t>
      </w:r>
      <w:r>
        <w:rPr>
          <w:sz w:val="24"/>
          <w:szCs w:val="24"/>
        </w:rPr>
        <w:t xml:space="preserve">                            </w:t>
      </w:r>
      <w:r w:rsidRPr="00585C28">
        <w:rPr>
          <w:sz w:val="24"/>
          <w:szCs w:val="24"/>
        </w:rPr>
        <w:t>Г.М. Лазарева</w:t>
      </w:r>
    </w:p>
    <w:p w:rsidR="00274D42" w:rsidRDefault="00274D42" w:rsidP="00274D42">
      <w:pPr>
        <w:tabs>
          <w:tab w:val="left" w:pos="1080"/>
        </w:tabs>
        <w:jc w:val="both"/>
        <w:rPr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C56E6C">
      <w:pPr>
        <w:rPr>
          <w:b/>
          <w:bCs/>
          <w:sz w:val="24"/>
          <w:szCs w:val="24"/>
        </w:rPr>
      </w:pPr>
    </w:p>
    <w:p w:rsidR="00C56E6C" w:rsidRDefault="00C56E6C" w:rsidP="00C56E6C">
      <w:pPr>
        <w:rPr>
          <w:b/>
          <w:bCs/>
          <w:sz w:val="24"/>
          <w:szCs w:val="24"/>
        </w:rPr>
      </w:pPr>
    </w:p>
    <w:p w:rsidR="00C56E6C" w:rsidRDefault="00C56E6C" w:rsidP="00C56E6C">
      <w:pPr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442E53" w:rsidRDefault="00442E53" w:rsidP="00F831DE">
      <w:pPr>
        <w:jc w:val="right"/>
        <w:rPr>
          <w:b/>
          <w:bCs/>
          <w:sz w:val="24"/>
          <w:szCs w:val="24"/>
        </w:rPr>
      </w:pPr>
    </w:p>
    <w:p w:rsidR="00442E53" w:rsidRDefault="00442E53" w:rsidP="00F831DE">
      <w:pPr>
        <w:jc w:val="right"/>
        <w:rPr>
          <w:b/>
          <w:bCs/>
          <w:sz w:val="24"/>
          <w:szCs w:val="24"/>
        </w:rPr>
      </w:pPr>
    </w:p>
    <w:p w:rsidR="00ED3D62" w:rsidRDefault="00ED3D62" w:rsidP="00F831DE">
      <w:pPr>
        <w:jc w:val="right"/>
        <w:rPr>
          <w:b/>
          <w:bCs/>
          <w:sz w:val="24"/>
          <w:szCs w:val="24"/>
        </w:rPr>
      </w:pPr>
    </w:p>
    <w:p w:rsidR="00ED3D62" w:rsidRDefault="00ED3D62" w:rsidP="00F831DE">
      <w:pPr>
        <w:jc w:val="right"/>
        <w:rPr>
          <w:b/>
          <w:bCs/>
          <w:sz w:val="24"/>
          <w:szCs w:val="24"/>
        </w:rPr>
      </w:pPr>
    </w:p>
    <w:p w:rsidR="00ED3D62" w:rsidRDefault="00ED3D62" w:rsidP="00F831DE">
      <w:pPr>
        <w:jc w:val="right"/>
        <w:rPr>
          <w:b/>
          <w:bCs/>
          <w:sz w:val="24"/>
          <w:szCs w:val="24"/>
        </w:rPr>
      </w:pPr>
    </w:p>
    <w:p w:rsidR="00ED3D62" w:rsidRDefault="00ED3D62" w:rsidP="00F831DE">
      <w:pPr>
        <w:jc w:val="right"/>
        <w:rPr>
          <w:b/>
          <w:bCs/>
          <w:sz w:val="24"/>
          <w:szCs w:val="24"/>
        </w:rPr>
      </w:pPr>
    </w:p>
    <w:p w:rsidR="00ED3D62" w:rsidRDefault="00ED3D62" w:rsidP="00F831DE">
      <w:pPr>
        <w:jc w:val="right"/>
        <w:rPr>
          <w:b/>
          <w:bCs/>
          <w:sz w:val="24"/>
          <w:szCs w:val="24"/>
        </w:rPr>
      </w:pPr>
    </w:p>
    <w:p w:rsidR="00ED3D62" w:rsidRDefault="00ED3D62" w:rsidP="00F831DE">
      <w:pPr>
        <w:jc w:val="right"/>
        <w:rPr>
          <w:b/>
          <w:bCs/>
          <w:sz w:val="24"/>
          <w:szCs w:val="24"/>
        </w:rPr>
      </w:pPr>
    </w:p>
    <w:p w:rsidR="00ED3D62" w:rsidRDefault="00ED3D62" w:rsidP="00F831DE">
      <w:pPr>
        <w:jc w:val="right"/>
        <w:rPr>
          <w:b/>
          <w:bCs/>
          <w:sz w:val="24"/>
          <w:szCs w:val="24"/>
        </w:rPr>
      </w:pPr>
    </w:p>
    <w:p w:rsidR="00ED3D62" w:rsidRDefault="00ED3D62" w:rsidP="00F831DE">
      <w:pPr>
        <w:jc w:val="right"/>
        <w:rPr>
          <w:b/>
          <w:bCs/>
          <w:sz w:val="24"/>
          <w:szCs w:val="24"/>
        </w:rPr>
      </w:pPr>
    </w:p>
    <w:p w:rsidR="00ED3D62" w:rsidRDefault="00ED3D62" w:rsidP="00F831DE">
      <w:pPr>
        <w:jc w:val="right"/>
        <w:rPr>
          <w:b/>
          <w:bCs/>
          <w:sz w:val="24"/>
          <w:szCs w:val="24"/>
        </w:rPr>
      </w:pPr>
    </w:p>
    <w:p w:rsidR="00ED3D62" w:rsidRDefault="00ED3D62" w:rsidP="00F831DE">
      <w:pPr>
        <w:jc w:val="right"/>
        <w:rPr>
          <w:b/>
          <w:bCs/>
          <w:sz w:val="24"/>
          <w:szCs w:val="24"/>
        </w:rPr>
      </w:pPr>
    </w:p>
    <w:p w:rsidR="00ED3D62" w:rsidRDefault="00ED3D62" w:rsidP="00F831DE">
      <w:pPr>
        <w:jc w:val="right"/>
        <w:rPr>
          <w:b/>
          <w:bCs/>
          <w:sz w:val="24"/>
          <w:szCs w:val="24"/>
        </w:rPr>
      </w:pPr>
    </w:p>
    <w:p w:rsidR="00ED3D62" w:rsidRDefault="00ED3D62" w:rsidP="00F831DE">
      <w:pPr>
        <w:jc w:val="right"/>
        <w:rPr>
          <w:b/>
          <w:bCs/>
          <w:sz w:val="24"/>
          <w:szCs w:val="24"/>
        </w:rPr>
      </w:pPr>
    </w:p>
    <w:p w:rsidR="00ED3D62" w:rsidRDefault="00ED3D62" w:rsidP="00F831DE">
      <w:pPr>
        <w:jc w:val="right"/>
        <w:rPr>
          <w:b/>
          <w:bCs/>
          <w:sz w:val="24"/>
          <w:szCs w:val="24"/>
        </w:rPr>
      </w:pPr>
    </w:p>
    <w:p w:rsidR="00ED3D62" w:rsidRDefault="00ED3D62" w:rsidP="00F831DE">
      <w:pPr>
        <w:jc w:val="right"/>
        <w:rPr>
          <w:b/>
          <w:bCs/>
          <w:sz w:val="24"/>
          <w:szCs w:val="24"/>
        </w:rPr>
      </w:pPr>
    </w:p>
    <w:p w:rsidR="00ED3D62" w:rsidRDefault="00ED3D62" w:rsidP="00F831DE">
      <w:pPr>
        <w:jc w:val="right"/>
        <w:rPr>
          <w:b/>
          <w:bCs/>
          <w:sz w:val="24"/>
          <w:szCs w:val="24"/>
        </w:rPr>
      </w:pPr>
    </w:p>
    <w:p w:rsidR="00442E53" w:rsidRDefault="00442E53" w:rsidP="00F831DE">
      <w:pPr>
        <w:jc w:val="right"/>
        <w:rPr>
          <w:b/>
          <w:bCs/>
          <w:sz w:val="24"/>
          <w:szCs w:val="24"/>
        </w:rPr>
      </w:pPr>
    </w:p>
    <w:p w:rsidR="00442E53" w:rsidRDefault="00442E53" w:rsidP="00F831DE">
      <w:pPr>
        <w:jc w:val="right"/>
        <w:rPr>
          <w:b/>
          <w:bCs/>
          <w:sz w:val="24"/>
          <w:szCs w:val="24"/>
        </w:rPr>
      </w:pPr>
    </w:p>
    <w:p w:rsidR="001E1B3D" w:rsidRPr="00ED3D62" w:rsidRDefault="00ED3D62" w:rsidP="00F831DE">
      <w:pPr>
        <w:jc w:val="right"/>
        <w:rPr>
          <w:sz w:val="24"/>
          <w:szCs w:val="24"/>
        </w:rPr>
      </w:pPr>
      <w:r w:rsidRPr="00ED3D62">
        <w:rPr>
          <w:bCs/>
          <w:sz w:val="24"/>
          <w:szCs w:val="24"/>
        </w:rPr>
        <w:lastRenderedPageBreak/>
        <w:t>УТВЕРЖДЕНО</w:t>
      </w:r>
    </w:p>
    <w:p w:rsidR="001E1B3D" w:rsidRPr="00ED3D62" w:rsidRDefault="001E1B3D" w:rsidP="001E1B3D">
      <w:pPr>
        <w:jc w:val="right"/>
        <w:rPr>
          <w:sz w:val="24"/>
          <w:szCs w:val="24"/>
        </w:rPr>
      </w:pPr>
      <w:r w:rsidRPr="00ED3D62">
        <w:rPr>
          <w:bCs/>
          <w:sz w:val="24"/>
          <w:szCs w:val="24"/>
        </w:rPr>
        <w:t>постановлением администрации</w:t>
      </w:r>
    </w:p>
    <w:p w:rsidR="001E1B3D" w:rsidRPr="00ED3D62" w:rsidRDefault="001E1B3D" w:rsidP="001E1B3D">
      <w:pPr>
        <w:jc w:val="right"/>
        <w:rPr>
          <w:sz w:val="24"/>
          <w:szCs w:val="24"/>
        </w:rPr>
      </w:pPr>
      <w:r w:rsidRPr="00ED3D62">
        <w:rPr>
          <w:bCs/>
          <w:sz w:val="24"/>
          <w:szCs w:val="24"/>
        </w:rPr>
        <w:t xml:space="preserve">Большемурашкинского муниципального </w:t>
      </w:r>
      <w:r w:rsidR="00B739F9" w:rsidRPr="00ED3D62">
        <w:rPr>
          <w:bCs/>
          <w:sz w:val="24"/>
          <w:szCs w:val="24"/>
        </w:rPr>
        <w:t>округа</w:t>
      </w:r>
    </w:p>
    <w:p w:rsidR="001E1B3D" w:rsidRPr="00ED3D62" w:rsidRDefault="001E1B3D" w:rsidP="001E1B3D">
      <w:pPr>
        <w:jc w:val="right"/>
        <w:rPr>
          <w:sz w:val="24"/>
          <w:szCs w:val="24"/>
        </w:rPr>
      </w:pPr>
      <w:r w:rsidRPr="00ED3D62">
        <w:rPr>
          <w:bCs/>
          <w:sz w:val="24"/>
          <w:szCs w:val="24"/>
        </w:rPr>
        <w:t>Нижегородской области</w:t>
      </w:r>
    </w:p>
    <w:p w:rsidR="001E1B3D" w:rsidRPr="0046213F" w:rsidRDefault="00ED3D62" w:rsidP="00274D42">
      <w:pPr>
        <w:jc w:val="right"/>
        <w:rPr>
          <w:sz w:val="24"/>
          <w:szCs w:val="24"/>
          <w:u w:val="single"/>
        </w:rPr>
      </w:pPr>
      <w:r w:rsidRPr="0046213F">
        <w:rPr>
          <w:sz w:val="24"/>
          <w:szCs w:val="24"/>
          <w:u w:val="single"/>
        </w:rPr>
        <w:t>от "</w:t>
      </w:r>
      <w:r w:rsidR="0046213F" w:rsidRPr="0046213F">
        <w:rPr>
          <w:sz w:val="24"/>
          <w:szCs w:val="24"/>
          <w:u w:val="single"/>
        </w:rPr>
        <w:t>24</w:t>
      </w:r>
      <w:r w:rsidRPr="0046213F">
        <w:rPr>
          <w:sz w:val="24"/>
          <w:szCs w:val="24"/>
          <w:u w:val="single"/>
        </w:rPr>
        <w:t>"</w:t>
      </w:r>
      <w:r w:rsidR="0046213F" w:rsidRPr="0046213F">
        <w:rPr>
          <w:sz w:val="24"/>
          <w:szCs w:val="24"/>
          <w:u w:val="single"/>
        </w:rPr>
        <w:t>03</w:t>
      </w:r>
      <w:r w:rsidRPr="0046213F">
        <w:rPr>
          <w:sz w:val="24"/>
          <w:szCs w:val="24"/>
          <w:u w:val="single"/>
        </w:rPr>
        <w:t>_20</w:t>
      </w:r>
      <w:r w:rsidR="0046213F" w:rsidRPr="0046213F">
        <w:rPr>
          <w:sz w:val="24"/>
          <w:szCs w:val="24"/>
          <w:u w:val="single"/>
        </w:rPr>
        <w:t>23</w:t>
      </w:r>
      <w:r w:rsidRPr="0046213F">
        <w:rPr>
          <w:sz w:val="24"/>
          <w:szCs w:val="24"/>
          <w:u w:val="single"/>
        </w:rPr>
        <w:t xml:space="preserve"> года №</w:t>
      </w:r>
      <w:r w:rsidR="0046213F" w:rsidRPr="0046213F">
        <w:rPr>
          <w:sz w:val="24"/>
          <w:szCs w:val="24"/>
          <w:u w:val="single"/>
        </w:rPr>
        <w:t>223</w:t>
      </w:r>
    </w:p>
    <w:p w:rsidR="001163DA" w:rsidRDefault="001163DA" w:rsidP="001E1B3D">
      <w:pPr>
        <w:spacing w:line="276" w:lineRule="auto"/>
        <w:jc w:val="center"/>
        <w:rPr>
          <w:b/>
          <w:bCs/>
          <w:sz w:val="24"/>
          <w:szCs w:val="24"/>
        </w:rPr>
      </w:pPr>
    </w:p>
    <w:p w:rsidR="001E1B3D" w:rsidRPr="00762019" w:rsidRDefault="001E1B3D" w:rsidP="001E1B3D">
      <w:pPr>
        <w:spacing w:line="276" w:lineRule="auto"/>
        <w:jc w:val="center"/>
        <w:rPr>
          <w:b/>
          <w:sz w:val="24"/>
          <w:szCs w:val="24"/>
        </w:rPr>
      </w:pPr>
      <w:r w:rsidRPr="00762019">
        <w:rPr>
          <w:b/>
          <w:bCs/>
          <w:sz w:val="24"/>
          <w:szCs w:val="24"/>
        </w:rPr>
        <w:t>Положение</w:t>
      </w:r>
    </w:p>
    <w:p w:rsidR="001E1B3D" w:rsidRPr="00762019" w:rsidRDefault="001E1B3D" w:rsidP="001E1B3D">
      <w:pPr>
        <w:spacing w:line="276" w:lineRule="auto"/>
        <w:jc w:val="center"/>
        <w:rPr>
          <w:b/>
          <w:sz w:val="24"/>
          <w:szCs w:val="24"/>
        </w:rPr>
      </w:pPr>
      <w:r w:rsidRPr="00762019">
        <w:rPr>
          <w:b/>
          <w:bCs/>
          <w:sz w:val="24"/>
          <w:szCs w:val="24"/>
        </w:rPr>
        <w:t xml:space="preserve">об организации питания обучающихся образовательных организаций Большемурашкинского муниципального </w:t>
      </w:r>
      <w:r w:rsidR="00B739F9">
        <w:rPr>
          <w:b/>
          <w:bCs/>
          <w:sz w:val="24"/>
          <w:szCs w:val="24"/>
        </w:rPr>
        <w:t>округа</w:t>
      </w:r>
      <w:r w:rsidRPr="00762019">
        <w:rPr>
          <w:b/>
          <w:bCs/>
          <w:sz w:val="24"/>
          <w:szCs w:val="24"/>
        </w:rPr>
        <w:t xml:space="preserve"> Нижегородской области, подведомственных управлению образования и молодежной политики администрации</w:t>
      </w:r>
      <w:r>
        <w:rPr>
          <w:b/>
          <w:sz w:val="24"/>
          <w:szCs w:val="24"/>
        </w:rPr>
        <w:t xml:space="preserve"> </w:t>
      </w:r>
      <w:r w:rsidRPr="00762019">
        <w:rPr>
          <w:b/>
          <w:sz w:val="24"/>
          <w:szCs w:val="24"/>
        </w:rPr>
        <w:t xml:space="preserve">Большемурашкинского муниципального </w:t>
      </w:r>
      <w:r w:rsidR="00B739F9">
        <w:rPr>
          <w:b/>
          <w:sz w:val="24"/>
          <w:szCs w:val="24"/>
        </w:rPr>
        <w:t>округа</w:t>
      </w:r>
    </w:p>
    <w:p w:rsidR="001E1B3D" w:rsidRPr="001E1B3D" w:rsidRDefault="001E1B3D" w:rsidP="001E1B3D">
      <w:pPr>
        <w:spacing w:line="276" w:lineRule="auto"/>
        <w:rPr>
          <w:b/>
          <w:color w:val="FF0000"/>
          <w:sz w:val="24"/>
          <w:szCs w:val="24"/>
        </w:rPr>
      </w:pPr>
    </w:p>
    <w:p w:rsidR="001E1B3D" w:rsidRPr="00047D1C" w:rsidRDefault="001E1B3D" w:rsidP="001E1B3D">
      <w:pPr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Pr="00047D1C">
        <w:rPr>
          <w:b/>
          <w:sz w:val="24"/>
        </w:rPr>
        <w:t>Общие положения</w:t>
      </w:r>
    </w:p>
    <w:p w:rsidR="001E1B3D" w:rsidRPr="00762019" w:rsidRDefault="007D05F7" w:rsidP="007D05F7">
      <w:pPr>
        <w:tabs>
          <w:tab w:val="left" w:pos="85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="001E1B3D" w:rsidRPr="00762019">
        <w:rPr>
          <w:sz w:val="24"/>
          <w:szCs w:val="24"/>
        </w:rPr>
        <w:t xml:space="preserve">Настоящее Положение разработано в соответствии с Федеральным законом от 29 декабря 2012 года №273-ФЗ «Об образовании в Российской Федерации», </w:t>
      </w:r>
      <w:r w:rsidR="001E1B3D" w:rsidRPr="00762019">
        <w:rPr>
          <w:rFonts w:eastAsia="Arial"/>
          <w:sz w:val="24"/>
          <w:szCs w:val="24"/>
        </w:rPr>
        <w:t>Федеральным законом от 01.03.2020 года № 47-ФЗ "О внесении изменений в Федеральный закон "О качестве и безопасности пищевых продуктов",</w:t>
      </w:r>
      <w:r w:rsidR="001E1B3D" w:rsidRPr="00762019">
        <w:rPr>
          <w:sz w:val="24"/>
          <w:szCs w:val="24"/>
        </w:rPr>
        <w:t xml:space="preserve"> постановлением Главного государственного санитарного </w:t>
      </w:r>
      <w:r w:rsidR="005B15A3">
        <w:rPr>
          <w:sz w:val="24"/>
          <w:szCs w:val="24"/>
        </w:rPr>
        <w:t>врача Российской Федерации от 27  октября 2020 года № 32</w:t>
      </w:r>
      <w:r w:rsidR="001E1B3D" w:rsidRPr="00762019">
        <w:rPr>
          <w:sz w:val="24"/>
          <w:szCs w:val="24"/>
        </w:rPr>
        <w:t xml:space="preserve"> «Об </w:t>
      </w:r>
      <w:r w:rsidR="005B15A3">
        <w:rPr>
          <w:sz w:val="24"/>
          <w:szCs w:val="24"/>
        </w:rPr>
        <w:t>утверждении СанПиН 2.3\2.4.3590-20 «Санитарно- э</w:t>
      </w:r>
      <w:r w:rsidR="001E1B3D" w:rsidRPr="00762019">
        <w:rPr>
          <w:sz w:val="24"/>
          <w:szCs w:val="24"/>
        </w:rPr>
        <w:t xml:space="preserve">пидемиологические требования к </w:t>
      </w:r>
      <w:r w:rsidR="005B15A3">
        <w:rPr>
          <w:sz w:val="24"/>
          <w:szCs w:val="24"/>
        </w:rPr>
        <w:t xml:space="preserve"> организации общественного питания населения", </w:t>
      </w:r>
      <w:r w:rsidR="005B15A3">
        <w:rPr>
          <w:color w:val="000000"/>
          <w:kern w:val="36"/>
          <w:sz w:val="24"/>
          <w:szCs w:val="28"/>
        </w:rPr>
        <w:t>П</w:t>
      </w:r>
      <w:r w:rsidR="005B15A3" w:rsidRPr="00994F4A">
        <w:rPr>
          <w:color w:val="000000"/>
          <w:kern w:val="36"/>
          <w:sz w:val="24"/>
          <w:szCs w:val="28"/>
        </w:rPr>
        <w:t xml:space="preserve">остановлением Правительства Нижегородской области от 31.12.2020 года № 1128 " </w:t>
      </w:r>
      <w:r w:rsidR="005B15A3" w:rsidRPr="00994F4A">
        <w:rPr>
          <w:sz w:val="24"/>
        </w:rPr>
        <w:t>Об утверждении Порядка обеспечения бесплатным двухразовым питанием обучающихся с ограниченными возможностями здоровья в государственных и муниципальных общеобразовательных организациях Нижегородской области"</w:t>
      </w:r>
      <w:r w:rsidR="005B15A3" w:rsidRPr="00994F4A">
        <w:rPr>
          <w:rFonts w:eastAsia="Arial"/>
          <w:sz w:val="24"/>
          <w:szCs w:val="28"/>
        </w:rPr>
        <w:t>,</w:t>
      </w:r>
      <w:r w:rsidR="00274D42" w:rsidRPr="00274D42">
        <w:t xml:space="preserve"> </w:t>
      </w:r>
      <w:r w:rsidR="00274D42">
        <w:rPr>
          <w:rFonts w:eastAsia="Arial"/>
          <w:sz w:val="24"/>
          <w:szCs w:val="28"/>
        </w:rPr>
        <w:t>Указом</w:t>
      </w:r>
      <w:r w:rsidR="00274D42" w:rsidRPr="00274D42">
        <w:rPr>
          <w:rFonts w:eastAsia="Arial"/>
          <w:sz w:val="24"/>
          <w:szCs w:val="28"/>
        </w:rPr>
        <w:t xml:space="preserve"> Губернатора Нижегородской области от 10.10.2022 № 205 "О дополнительных мерах поддержки граждан 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и членов их семей"</w:t>
      </w:r>
      <w:r w:rsidR="00274D42">
        <w:rPr>
          <w:rFonts w:eastAsia="Arial"/>
          <w:sz w:val="24"/>
          <w:szCs w:val="28"/>
        </w:rPr>
        <w:t>,</w:t>
      </w:r>
      <w:r w:rsidR="001E1B3D" w:rsidRPr="00762019">
        <w:rPr>
          <w:rFonts w:eastAsia="Arial"/>
          <w:sz w:val="24"/>
          <w:szCs w:val="24"/>
        </w:rPr>
        <w:t xml:space="preserve"> </w:t>
      </w:r>
      <w:r w:rsidR="001E1B3D" w:rsidRPr="00762019">
        <w:rPr>
          <w:sz w:val="24"/>
          <w:szCs w:val="24"/>
        </w:rPr>
        <w:t xml:space="preserve">в целях сохранения и укрепления здоровья обучающихся образовательных организаций Большемурашкинского муниципального </w:t>
      </w:r>
      <w:r w:rsidR="00B739F9">
        <w:rPr>
          <w:sz w:val="24"/>
          <w:szCs w:val="24"/>
        </w:rPr>
        <w:t>округа</w:t>
      </w:r>
      <w:r w:rsidR="001E1B3D" w:rsidRPr="00762019">
        <w:rPr>
          <w:sz w:val="24"/>
          <w:szCs w:val="24"/>
        </w:rPr>
        <w:t xml:space="preserve"> Нижегородской области.</w:t>
      </w:r>
    </w:p>
    <w:p w:rsidR="007D05F7" w:rsidRDefault="001E1B3D" w:rsidP="007D05F7">
      <w:pPr>
        <w:spacing w:line="276" w:lineRule="auto"/>
        <w:ind w:left="12" w:firstLine="708"/>
        <w:jc w:val="both"/>
        <w:rPr>
          <w:sz w:val="24"/>
          <w:szCs w:val="24"/>
        </w:rPr>
      </w:pPr>
      <w:r w:rsidRPr="00762019">
        <w:rPr>
          <w:sz w:val="24"/>
          <w:szCs w:val="24"/>
        </w:rPr>
        <w:t xml:space="preserve">1.2. Настоящее положение определяет </w:t>
      </w:r>
      <w:r w:rsidR="00274D42" w:rsidRPr="00762019">
        <w:rPr>
          <w:sz w:val="24"/>
          <w:szCs w:val="24"/>
        </w:rPr>
        <w:t>порядок и условия организации питания,</w:t>
      </w:r>
      <w:r w:rsidRPr="00762019">
        <w:rPr>
          <w:sz w:val="24"/>
          <w:szCs w:val="24"/>
        </w:rPr>
        <w:t xml:space="preserve"> обучающихся </w:t>
      </w:r>
      <w:r w:rsidR="00274D42" w:rsidRPr="00762019">
        <w:rPr>
          <w:sz w:val="24"/>
          <w:szCs w:val="24"/>
        </w:rPr>
        <w:t>в образовательные организации</w:t>
      </w:r>
      <w:r w:rsidRPr="00762019">
        <w:rPr>
          <w:sz w:val="24"/>
          <w:szCs w:val="24"/>
        </w:rPr>
        <w:t xml:space="preserve"> Большемурашкинского муниципального </w:t>
      </w:r>
      <w:r w:rsidR="00B739F9">
        <w:rPr>
          <w:sz w:val="24"/>
          <w:szCs w:val="24"/>
        </w:rPr>
        <w:t>округа</w:t>
      </w:r>
      <w:r w:rsidRPr="00762019">
        <w:rPr>
          <w:sz w:val="24"/>
          <w:szCs w:val="24"/>
        </w:rPr>
        <w:t xml:space="preserve"> Нижегородской области, подведомственных управлению образования и молодежной политики администрации Большемурашкинского муниципального </w:t>
      </w:r>
      <w:r w:rsidR="00B739F9">
        <w:rPr>
          <w:sz w:val="24"/>
          <w:szCs w:val="24"/>
        </w:rPr>
        <w:t>округа</w:t>
      </w:r>
      <w:r w:rsidR="005B15A3">
        <w:rPr>
          <w:sz w:val="24"/>
          <w:szCs w:val="24"/>
        </w:rPr>
        <w:t>.</w:t>
      </w:r>
    </w:p>
    <w:p w:rsidR="001E1B3D" w:rsidRPr="00762019" w:rsidRDefault="001E1B3D" w:rsidP="007D05F7">
      <w:pPr>
        <w:spacing w:line="276" w:lineRule="auto"/>
        <w:ind w:left="12" w:firstLine="708"/>
        <w:jc w:val="both"/>
        <w:rPr>
          <w:sz w:val="24"/>
          <w:szCs w:val="24"/>
        </w:rPr>
      </w:pPr>
      <w:r w:rsidRPr="00762019">
        <w:rPr>
          <w:sz w:val="24"/>
          <w:szCs w:val="24"/>
        </w:rPr>
        <w:t>1.3.</w:t>
      </w:r>
      <w:r w:rsidRPr="00762019">
        <w:rPr>
          <w:sz w:val="24"/>
          <w:szCs w:val="24"/>
        </w:rPr>
        <w:tab/>
        <w:t>В настоящем Положении применяются понятия:</w:t>
      </w:r>
    </w:p>
    <w:p w:rsidR="00274D42" w:rsidRPr="00274D42" w:rsidRDefault="00886603" w:rsidP="00274D42">
      <w:pPr>
        <w:tabs>
          <w:tab w:val="left" w:pos="6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4D42" w:rsidRPr="00274D42">
        <w:rPr>
          <w:sz w:val="24"/>
          <w:szCs w:val="24"/>
        </w:rPr>
        <w:t>- обучающийся – физическое лицо, осваивающее образовательную программу;</w:t>
      </w:r>
    </w:p>
    <w:p w:rsidR="00274D42" w:rsidRPr="00274D42" w:rsidRDefault="00886603" w:rsidP="00274D42">
      <w:pPr>
        <w:tabs>
          <w:tab w:val="left" w:pos="6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4D42" w:rsidRPr="00274D42">
        <w:rPr>
          <w:sz w:val="24"/>
          <w:szCs w:val="24"/>
        </w:rPr>
        <w:t>- воспитанник – физическое лицо, осваивающее образовательную программу дошкольного образования;</w:t>
      </w:r>
    </w:p>
    <w:p w:rsidR="00274D42" w:rsidRPr="00274D42" w:rsidRDefault="00886603" w:rsidP="00274D42">
      <w:pPr>
        <w:tabs>
          <w:tab w:val="left" w:pos="6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4D42" w:rsidRPr="00274D42">
        <w:rPr>
          <w:sz w:val="24"/>
          <w:szCs w:val="24"/>
        </w:rPr>
        <w:t>- воспитанники льготной категорий –дети-инвалиды, дети-сироты и дети, оставшиеся б</w:t>
      </w:r>
      <w:r w:rsidR="00274D42">
        <w:rPr>
          <w:sz w:val="24"/>
          <w:szCs w:val="24"/>
        </w:rPr>
        <w:t xml:space="preserve">ез попечения родителей, </w:t>
      </w:r>
      <w:r w:rsidR="00274D42" w:rsidRPr="00274D42">
        <w:rPr>
          <w:sz w:val="24"/>
          <w:szCs w:val="24"/>
        </w:rPr>
        <w:t>дети с туберкулезной интоксикацией, дети граждан 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обучающиеся в образовательных организациях, реализующих образовательные программы дошкольного образования;</w:t>
      </w:r>
    </w:p>
    <w:p w:rsidR="00274D42" w:rsidRPr="00274D42" w:rsidRDefault="00886603" w:rsidP="00274D42">
      <w:pPr>
        <w:tabs>
          <w:tab w:val="left" w:pos="6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4D42" w:rsidRPr="00274D42">
        <w:rPr>
          <w:sz w:val="24"/>
          <w:szCs w:val="24"/>
        </w:rPr>
        <w:t>- учащиеся – лица, осваивающие образовательные программы начального общего, основного общего, среднего общего образования;</w:t>
      </w:r>
    </w:p>
    <w:p w:rsidR="00274D42" w:rsidRPr="00274D42" w:rsidRDefault="00886603" w:rsidP="00274D42">
      <w:pPr>
        <w:tabs>
          <w:tab w:val="left" w:pos="6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4D42" w:rsidRPr="00274D42">
        <w:rPr>
          <w:sz w:val="24"/>
          <w:szCs w:val="24"/>
        </w:rPr>
        <w:t xml:space="preserve">- обучающийся с ограниченными возможностями здоровья (далее – обучающийся с ОВЗ) – физическое лицо, имеющее недостатки в физическом и (или) психологическом </w:t>
      </w:r>
      <w:r w:rsidR="00274D42" w:rsidRPr="00274D42">
        <w:rPr>
          <w:sz w:val="24"/>
          <w:szCs w:val="24"/>
        </w:rPr>
        <w:lastRenderedPageBreak/>
        <w:t>развити</w:t>
      </w:r>
      <w:bookmarkStart w:id="0" w:name="_GoBack"/>
      <w:bookmarkEnd w:id="0"/>
      <w:r w:rsidR="00274D42" w:rsidRPr="00274D42">
        <w:rPr>
          <w:sz w:val="24"/>
          <w:szCs w:val="24"/>
        </w:rPr>
        <w:t>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274D42" w:rsidRPr="00274D42" w:rsidRDefault="00886603" w:rsidP="00274D42">
      <w:pPr>
        <w:tabs>
          <w:tab w:val="left" w:pos="6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4D42" w:rsidRPr="00274D42">
        <w:rPr>
          <w:sz w:val="24"/>
          <w:szCs w:val="24"/>
        </w:rPr>
        <w:t>- учащиеся льготных категорий - дети граждан 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обучающиеся в образовательных организациях, реализующих образовательные программы начального общего, основного общего, среднего общего образования.</w:t>
      </w:r>
    </w:p>
    <w:p w:rsidR="001E1B3D" w:rsidRPr="007D05F7" w:rsidRDefault="007D05F7" w:rsidP="007D05F7">
      <w:pPr>
        <w:tabs>
          <w:tab w:val="left" w:pos="6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05F7">
        <w:rPr>
          <w:sz w:val="24"/>
          <w:szCs w:val="24"/>
        </w:rPr>
        <w:t>1.4. П</w:t>
      </w:r>
      <w:r w:rsidR="001E1B3D" w:rsidRPr="007D05F7">
        <w:rPr>
          <w:sz w:val="24"/>
          <w:szCs w:val="24"/>
        </w:rPr>
        <w:t>итание для учащихся организуется на базе школьной столовой, для воспитанников – в помещении группы.</w:t>
      </w:r>
    </w:p>
    <w:p w:rsidR="001E1B3D" w:rsidRDefault="001E1B3D" w:rsidP="007D05F7">
      <w:pPr>
        <w:spacing w:line="276" w:lineRule="auto"/>
        <w:ind w:firstLine="708"/>
        <w:jc w:val="both"/>
        <w:rPr>
          <w:sz w:val="24"/>
          <w:szCs w:val="24"/>
        </w:rPr>
      </w:pPr>
      <w:r w:rsidRPr="00762019">
        <w:rPr>
          <w:sz w:val="24"/>
          <w:szCs w:val="24"/>
        </w:rPr>
        <w:t xml:space="preserve">1.5. Организация питания обучающихся возлагается на образовательные организации Большемурашкинского муниципального </w:t>
      </w:r>
      <w:r w:rsidR="00B739F9">
        <w:rPr>
          <w:sz w:val="24"/>
          <w:szCs w:val="24"/>
        </w:rPr>
        <w:t>округа</w:t>
      </w:r>
      <w:r w:rsidRPr="00762019">
        <w:rPr>
          <w:sz w:val="24"/>
          <w:szCs w:val="24"/>
        </w:rPr>
        <w:t xml:space="preserve">, подведомственные управлению образования и молодежной политики администрации Большемурашкинского муниципального </w:t>
      </w:r>
      <w:r w:rsidR="00B739F9">
        <w:rPr>
          <w:sz w:val="24"/>
          <w:szCs w:val="24"/>
        </w:rPr>
        <w:t>округа</w:t>
      </w:r>
      <w:r w:rsidRPr="00762019">
        <w:rPr>
          <w:sz w:val="24"/>
          <w:szCs w:val="24"/>
        </w:rPr>
        <w:t xml:space="preserve"> (далее – ОО).</w:t>
      </w:r>
    </w:p>
    <w:p w:rsidR="00CA3099" w:rsidRPr="00762019" w:rsidRDefault="00CA3099" w:rsidP="00CA3099">
      <w:pPr>
        <w:tabs>
          <w:tab w:val="left" w:pos="567"/>
        </w:tabs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76201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Управление </w:t>
      </w:r>
      <w:r w:rsidRPr="00762019">
        <w:rPr>
          <w:sz w:val="24"/>
          <w:szCs w:val="24"/>
        </w:rPr>
        <w:t xml:space="preserve">образования и молодежной политики администрации Большемурашкинского муниципального </w:t>
      </w:r>
      <w:r w:rsidR="00B739F9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="00886603">
        <w:rPr>
          <w:sz w:val="24"/>
          <w:szCs w:val="24"/>
        </w:rPr>
        <w:t>предоставляет и</w:t>
      </w:r>
      <w:r>
        <w:rPr>
          <w:sz w:val="24"/>
          <w:szCs w:val="24"/>
        </w:rPr>
        <w:t xml:space="preserve"> контролирует использование целевых</w:t>
      </w:r>
      <w:r w:rsidRPr="00762019">
        <w:rPr>
          <w:sz w:val="24"/>
          <w:szCs w:val="24"/>
        </w:rPr>
        <w:t xml:space="preserve"> субсидии на питание </w:t>
      </w:r>
      <w:r w:rsidR="00886603" w:rsidRPr="00762019">
        <w:rPr>
          <w:sz w:val="24"/>
          <w:szCs w:val="24"/>
        </w:rPr>
        <w:t>льготных категорий,</w:t>
      </w:r>
      <w:r w:rsidRPr="00762019">
        <w:rPr>
          <w:sz w:val="24"/>
          <w:szCs w:val="24"/>
        </w:rPr>
        <w:t xml:space="preserve"> обучающихся </w:t>
      </w:r>
      <w:r w:rsidR="00C56E6C">
        <w:rPr>
          <w:sz w:val="24"/>
          <w:szCs w:val="24"/>
        </w:rPr>
        <w:t xml:space="preserve"> в </w:t>
      </w:r>
      <w:r w:rsidRPr="00762019">
        <w:rPr>
          <w:sz w:val="24"/>
          <w:szCs w:val="24"/>
        </w:rPr>
        <w:t>ОО:</w:t>
      </w:r>
    </w:p>
    <w:p w:rsidR="00CA3099" w:rsidRPr="00762019" w:rsidRDefault="00CA3099" w:rsidP="00CA3099">
      <w:pPr>
        <w:numPr>
          <w:ilvl w:val="0"/>
          <w:numId w:val="3"/>
        </w:numPr>
        <w:tabs>
          <w:tab w:val="left" w:pos="996"/>
        </w:tabs>
        <w:spacing w:line="276" w:lineRule="auto"/>
        <w:ind w:firstLine="707"/>
        <w:jc w:val="both"/>
        <w:rPr>
          <w:sz w:val="24"/>
          <w:szCs w:val="24"/>
        </w:rPr>
      </w:pPr>
      <w:r w:rsidRPr="00762019">
        <w:rPr>
          <w:sz w:val="24"/>
          <w:szCs w:val="24"/>
        </w:rPr>
        <w:t xml:space="preserve">обучающихся с </w:t>
      </w:r>
      <w:r>
        <w:rPr>
          <w:sz w:val="24"/>
          <w:szCs w:val="24"/>
        </w:rPr>
        <w:t>ОВЗ</w:t>
      </w:r>
      <w:r w:rsidRPr="00762019">
        <w:rPr>
          <w:sz w:val="24"/>
          <w:szCs w:val="24"/>
        </w:rPr>
        <w:t>, обучающихся по адаптированным основным общеобразовательным программам в муниципальных образовательных организациях, которые обеспечиваются бесплатным двухразовым питанием, кроме детей, находящихся на индивидуальном обучении (на дому) и детей, проживающих в муниципальных организациях;</w:t>
      </w:r>
    </w:p>
    <w:p w:rsidR="00CA3099" w:rsidRDefault="00CA3099" w:rsidP="00CA3099">
      <w:pPr>
        <w:numPr>
          <w:ilvl w:val="0"/>
          <w:numId w:val="3"/>
        </w:numPr>
        <w:tabs>
          <w:tab w:val="left" w:pos="996"/>
        </w:tabs>
        <w:spacing w:line="276" w:lineRule="auto"/>
        <w:ind w:firstLine="707"/>
        <w:jc w:val="both"/>
        <w:rPr>
          <w:sz w:val="24"/>
          <w:szCs w:val="24"/>
        </w:rPr>
      </w:pPr>
      <w:r w:rsidRPr="00762019">
        <w:rPr>
          <w:sz w:val="24"/>
          <w:szCs w:val="24"/>
        </w:rPr>
        <w:t>обучающихся по образовательным программам начального общего образования в муниципальных образовательных организациях, которые обеспечиваются не менее одного раза в день бесплатным горячим питанием, предусматривающим наличие горячего бл</w:t>
      </w:r>
      <w:r w:rsidR="00C67C52">
        <w:rPr>
          <w:sz w:val="24"/>
          <w:szCs w:val="24"/>
        </w:rPr>
        <w:t>юда, не считая горячего напитка;</w:t>
      </w:r>
    </w:p>
    <w:p w:rsidR="00CA3099" w:rsidRPr="00CA3099" w:rsidRDefault="00C67C52" w:rsidP="00C67C52">
      <w:pPr>
        <w:numPr>
          <w:ilvl w:val="0"/>
          <w:numId w:val="3"/>
        </w:numPr>
        <w:tabs>
          <w:tab w:val="left" w:pos="996"/>
        </w:tabs>
        <w:spacing w:line="276" w:lineRule="auto"/>
        <w:ind w:firstLine="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детей-инвалидов, детей-сирот, </w:t>
      </w:r>
      <w:r w:rsidR="00CA3099" w:rsidRPr="00B61092">
        <w:rPr>
          <w:sz w:val="24"/>
          <w:szCs w:val="24"/>
        </w:rPr>
        <w:t>детей, остав</w:t>
      </w:r>
      <w:r>
        <w:rPr>
          <w:sz w:val="24"/>
          <w:szCs w:val="24"/>
        </w:rPr>
        <w:t xml:space="preserve">шихся без попечения родителей, </w:t>
      </w:r>
      <w:r w:rsidR="00CA3099" w:rsidRPr="00B61092">
        <w:rPr>
          <w:sz w:val="24"/>
          <w:szCs w:val="24"/>
        </w:rPr>
        <w:t xml:space="preserve">детей с туберкулезной </w:t>
      </w:r>
      <w:r w:rsidRPr="00B61092">
        <w:rPr>
          <w:sz w:val="24"/>
          <w:szCs w:val="24"/>
        </w:rPr>
        <w:t>интоксикацией,</w:t>
      </w:r>
      <w:r w:rsidR="00363C04">
        <w:t xml:space="preserve"> </w:t>
      </w:r>
      <w:r w:rsidRPr="00B61092">
        <w:rPr>
          <w:sz w:val="24"/>
          <w:szCs w:val="24"/>
        </w:rPr>
        <w:t>обучающихся в</w:t>
      </w:r>
      <w:r w:rsidR="00CA3099" w:rsidRPr="00B61092">
        <w:rPr>
          <w:sz w:val="24"/>
          <w:szCs w:val="24"/>
        </w:rPr>
        <w:t xml:space="preserve"> муниципальных образовательных организациях, реализующих образовательные программы дошкольного образования </w:t>
      </w:r>
    </w:p>
    <w:p w:rsidR="001E1B3D" w:rsidRPr="00762019" w:rsidRDefault="00CA3099" w:rsidP="001E1B3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C56E6C">
        <w:rPr>
          <w:sz w:val="24"/>
          <w:szCs w:val="24"/>
        </w:rPr>
        <w:t>. Координация</w:t>
      </w:r>
      <w:r w:rsidR="001E1B3D" w:rsidRPr="00762019">
        <w:rPr>
          <w:sz w:val="24"/>
          <w:szCs w:val="24"/>
        </w:rPr>
        <w:t xml:space="preserve"> работы по организации питания обучающихся ОО, обеспечению качества питания и санитарно-гигиенических норм возлагается на муниципальное казенное учреждение "Информационно –методический центр".</w:t>
      </w:r>
    </w:p>
    <w:p w:rsidR="001E1B3D" w:rsidRPr="00762019" w:rsidRDefault="001E1B3D" w:rsidP="001E1B3D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1E1B3D" w:rsidRPr="00762019" w:rsidRDefault="001E1B3D" w:rsidP="001E1B3D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762019">
        <w:rPr>
          <w:b/>
          <w:sz w:val="24"/>
          <w:szCs w:val="24"/>
        </w:rPr>
        <w:t>2. Компетенция муниципального казенного учреждения "Информационно –методический центр" по вопросам организации питания в ОО</w:t>
      </w:r>
    </w:p>
    <w:p w:rsidR="001E1B3D" w:rsidRPr="00762019" w:rsidRDefault="00C67C52" w:rsidP="001E1B3D">
      <w:pPr>
        <w:spacing w:line="276" w:lineRule="auto"/>
        <w:ind w:right="20" w:firstLine="720"/>
        <w:jc w:val="both"/>
        <w:rPr>
          <w:sz w:val="24"/>
          <w:szCs w:val="24"/>
        </w:rPr>
      </w:pPr>
      <w:r w:rsidRPr="00762019">
        <w:rPr>
          <w:sz w:val="24"/>
          <w:szCs w:val="24"/>
        </w:rPr>
        <w:t>Муниципальное казенное</w:t>
      </w:r>
      <w:r w:rsidR="001E1B3D" w:rsidRPr="00762019">
        <w:rPr>
          <w:sz w:val="24"/>
          <w:szCs w:val="24"/>
        </w:rPr>
        <w:t xml:space="preserve"> учреждение "Информационно –методический центр" по вопросам организации питания в ОО обязано обеспечивать:</w:t>
      </w:r>
    </w:p>
    <w:p w:rsidR="001E1B3D" w:rsidRPr="00762019" w:rsidRDefault="001E1B3D" w:rsidP="001E1B3D">
      <w:pPr>
        <w:pStyle w:val="a3"/>
        <w:spacing w:line="276" w:lineRule="auto"/>
        <w:ind w:left="0" w:firstLine="719"/>
        <w:jc w:val="both"/>
        <w:rPr>
          <w:sz w:val="24"/>
          <w:szCs w:val="24"/>
        </w:rPr>
      </w:pPr>
      <w:r w:rsidRPr="00762019">
        <w:rPr>
          <w:sz w:val="24"/>
          <w:szCs w:val="24"/>
        </w:rPr>
        <w:t>2.1. Координацию работы по организации питания обучающихся ОО, обеспечению качества питания и санитарно-гигиенических норм;</w:t>
      </w:r>
    </w:p>
    <w:p w:rsidR="001E1B3D" w:rsidRPr="00762019" w:rsidRDefault="00CA3099" w:rsidP="001E1B3D">
      <w:pPr>
        <w:spacing w:line="276" w:lineRule="auto"/>
        <w:ind w:firstLine="686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1E1B3D" w:rsidRPr="00762019">
        <w:rPr>
          <w:sz w:val="24"/>
          <w:szCs w:val="24"/>
        </w:rPr>
        <w:t xml:space="preserve">.  Ведение мониторинга питания </w:t>
      </w:r>
      <w:r w:rsidR="00C67C52" w:rsidRPr="00762019">
        <w:rPr>
          <w:sz w:val="24"/>
          <w:szCs w:val="24"/>
        </w:rPr>
        <w:t>обучающихся ОО</w:t>
      </w:r>
      <w:r w:rsidR="001E1B3D" w:rsidRPr="00762019">
        <w:rPr>
          <w:sz w:val="24"/>
          <w:szCs w:val="24"/>
        </w:rPr>
        <w:t xml:space="preserve">; </w:t>
      </w:r>
    </w:p>
    <w:p w:rsidR="001E1B3D" w:rsidRPr="00762019" w:rsidRDefault="001E1B3D" w:rsidP="001E1B3D">
      <w:pPr>
        <w:spacing w:line="276" w:lineRule="auto"/>
        <w:ind w:right="20" w:firstLine="68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3099">
        <w:rPr>
          <w:sz w:val="24"/>
          <w:szCs w:val="24"/>
        </w:rPr>
        <w:t>.3</w:t>
      </w:r>
      <w:r w:rsidRPr="00762019">
        <w:rPr>
          <w:sz w:val="24"/>
          <w:szCs w:val="24"/>
        </w:rPr>
        <w:t xml:space="preserve">.  Сбор информации по охвату питанием обучающихся ОО; </w:t>
      </w:r>
    </w:p>
    <w:p w:rsidR="001E1B3D" w:rsidRPr="00762019" w:rsidRDefault="00CA3099" w:rsidP="001E1B3D">
      <w:pPr>
        <w:spacing w:line="276" w:lineRule="auto"/>
        <w:ind w:right="20" w:firstLine="686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1E1B3D" w:rsidRPr="00762019">
        <w:rPr>
          <w:sz w:val="24"/>
          <w:szCs w:val="24"/>
        </w:rPr>
        <w:t xml:space="preserve">  Сбор информации об организации и качестве питания обучающихся ОО;</w:t>
      </w:r>
    </w:p>
    <w:p w:rsidR="001E1B3D" w:rsidRPr="00762019" w:rsidRDefault="00CA3099" w:rsidP="001E1B3D">
      <w:pPr>
        <w:spacing w:line="276" w:lineRule="auto"/>
        <w:ind w:firstLine="686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1E1B3D" w:rsidRPr="00762019">
        <w:rPr>
          <w:sz w:val="24"/>
          <w:szCs w:val="24"/>
        </w:rPr>
        <w:t xml:space="preserve">  Системный анализ и оценку получаемой информации;</w:t>
      </w:r>
    </w:p>
    <w:p w:rsidR="001E1B3D" w:rsidRPr="00762019" w:rsidRDefault="00CA3099" w:rsidP="001E1B3D">
      <w:pPr>
        <w:spacing w:line="276" w:lineRule="auto"/>
        <w:ind w:firstLine="686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1E1B3D" w:rsidRPr="00762019">
        <w:rPr>
          <w:sz w:val="24"/>
          <w:szCs w:val="24"/>
        </w:rPr>
        <w:t xml:space="preserve"> Предоставление в установленном законодательством порядке информа</w:t>
      </w:r>
      <w:r w:rsidR="00C67C52">
        <w:rPr>
          <w:sz w:val="24"/>
          <w:szCs w:val="24"/>
        </w:rPr>
        <w:t xml:space="preserve">ции в министерство образования и </w:t>
      </w:r>
      <w:r w:rsidR="001E1B3D" w:rsidRPr="00762019">
        <w:rPr>
          <w:sz w:val="24"/>
          <w:szCs w:val="24"/>
        </w:rPr>
        <w:t xml:space="preserve">науки Нижегородской области, органам местного самоуправления, в Территориальный отдел Управления Федеральной службы по надзору в сфере защиты прав потребителей и благополучия человека по Нижегородской области в </w:t>
      </w:r>
      <w:proofErr w:type="spellStart"/>
      <w:r w:rsidR="001E1B3D" w:rsidRPr="00762019">
        <w:rPr>
          <w:sz w:val="24"/>
          <w:szCs w:val="24"/>
        </w:rPr>
        <w:t>Кстовском</w:t>
      </w:r>
      <w:proofErr w:type="spellEnd"/>
      <w:r w:rsidR="001E1B3D" w:rsidRPr="00762019">
        <w:rPr>
          <w:sz w:val="24"/>
          <w:szCs w:val="24"/>
        </w:rPr>
        <w:t xml:space="preserve">, </w:t>
      </w:r>
      <w:proofErr w:type="spellStart"/>
      <w:r w:rsidR="001E1B3D" w:rsidRPr="00762019">
        <w:rPr>
          <w:sz w:val="24"/>
          <w:szCs w:val="24"/>
        </w:rPr>
        <w:t>Большемурашкинском</w:t>
      </w:r>
      <w:proofErr w:type="spellEnd"/>
      <w:r w:rsidR="001E1B3D" w:rsidRPr="00762019">
        <w:rPr>
          <w:sz w:val="24"/>
          <w:szCs w:val="24"/>
        </w:rPr>
        <w:t xml:space="preserve">, </w:t>
      </w:r>
      <w:proofErr w:type="spellStart"/>
      <w:r w:rsidR="001E1B3D" w:rsidRPr="00762019">
        <w:rPr>
          <w:sz w:val="24"/>
          <w:szCs w:val="24"/>
        </w:rPr>
        <w:t>Бутурлинском</w:t>
      </w:r>
      <w:proofErr w:type="spellEnd"/>
      <w:r w:rsidR="001E1B3D" w:rsidRPr="00762019">
        <w:rPr>
          <w:sz w:val="24"/>
          <w:szCs w:val="24"/>
        </w:rPr>
        <w:t xml:space="preserve">, </w:t>
      </w:r>
      <w:proofErr w:type="spellStart"/>
      <w:r w:rsidR="001E1B3D" w:rsidRPr="00762019">
        <w:rPr>
          <w:sz w:val="24"/>
          <w:szCs w:val="24"/>
        </w:rPr>
        <w:t>Дальнеконстантиновском</w:t>
      </w:r>
      <w:proofErr w:type="spellEnd"/>
      <w:r w:rsidR="001E1B3D" w:rsidRPr="00762019">
        <w:rPr>
          <w:sz w:val="24"/>
          <w:szCs w:val="24"/>
        </w:rPr>
        <w:t xml:space="preserve">, </w:t>
      </w:r>
      <w:proofErr w:type="spellStart"/>
      <w:r w:rsidR="001E1B3D" w:rsidRPr="00762019">
        <w:rPr>
          <w:sz w:val="24"/>
          <w:szCs w:val="24"/>
        </w:rPr>
        <w:t>Перевозском</w:t>
      </w:r>
      <w:proofErr w:type="spellEnd"/>
      <w:r w:rsidR="001E1B3D" w:rsidRPr="00762019">
        <w:rPr>
          <w:sz w:val="24"/>
          <w:szCs w:val="24"/>
        </w:rPr>
        <w:t xml:space="preserve"> </w:t>
      </w:r>
      <w:r w:rsidR="00B739F9">
        <w:rPr>
          <w:sz w:val="24"/>
          <w:szCs w:val="24"/>
        </w:rPr>
        <w:t>округа</w:t>
      </w:r>
      <w:r w:rsidR="001E1B3D" w:rsidRPr="00762019">
        <w:rPr>
          <w:sz w:val="24"/>
          <w:szCs w:val="24"/>
        </w:rPr>
        <w:t>х;</w:t>
      </w:r>
    </w:p>
    <w:p w:rsidR="001E1B3D" w:rsidRPr="00762019" w:rsidRDefault="00CA3099" w:rsidP="001E1B3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2.7.</w:t>
      </w:r>
      <w:r w:rsidR="001E1B3D" w:rsidRPr="00762019">
        <w:rPr>
          <w:sz w:val="24"/>
          <w:szCs w:val="24"/>
        </w:rPr>
        <w:t xml:space="preserve"> Осуществление информирования руководителей ОО об изменениях законодательства по вопросам организации и качества питания в образовательных организациях;</w:t>
      </w:r>
    </w:p>
    <w:p w:rsidR="001E1B3D" w:rsidRPr="00762019" w:rsidRDefault="00CA3099" w:rsidP="001E1B3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1E1B3D" w:rsidRPr="00762019">
        <w:rPr>
          <w:sz w:val="24"/>
          <w:szCs w:val="24"/>
        </w:rPr>
        <w:t>. Консультирование    руководителей ОО по вопросам организации питания</w:t>
      </w:r>
    </w:p>
    <w:p w:rsidR="001E1B3D" w:rsidRPr="00762019" w:rsidRDefault="00CA3099" w:rsidP="001E1B3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1E1B3D" w:rsidRPr="00762019">
        <w:rPr>
          <w:sz w:val="24"/>
          <w:szCs w:val="24"/>
        </w:rPr>
        <w:t xml:space="preserve">. </w:t>
      </w:r>
      <w:r w:rsidR="00C67C52" w:rsidRPr="00762019">
        <w:rPr>
          <w:sz w:val="24"/>
          <w:szCs w:val="24"/>
        </w:rPr>
        <w:t>Подготовку проектов</w:t>
      </w:r>
      <w:r w:rsidR="001E1B3D" w:rsidRPr="00762019">
        <w:rPr>
          <w:sz w:val="24"/>
          <w:szCs w:val="24"/>
        </w:rPr>
        <w:t xml:space="preserve"> </w:t>
      </w:r>
      <w:r w:rsidR="00C67C52" w:rsidRPr="00762019">
        <w:rPr>
          <w:sz w:val="24"/>
          <w:szCs w:val="24"/>
        </w:rPr>
        <w:t>распорядительных, информационных нормативных</w:t>
      </w:r>
      <w:r w:rsidR="001E1B3D" w:rsidRPr="00762019">
        <w:rPr>
          <w:sz w:val="24"/>
          <w:szCs w:val="24"/>
        </w:rPr>
        <w:t xml:space="preserve"> и иных документов по </w:t>
      </w:r>
      <w:r w:rsidR="00C67C52" w:rsidRPr="00762019">
        <w:rPr>
          <w:sz w:val="24"/>
          <w:szCs w:val="24"/>
        </w:rPr>
        <w:t>организации питания</w:t>
      </w:r>
      <w:r w:rsidR="001E1B3D" w:rsidRPr="00762019">
        <w:rPr>
          <w:sz w:val="24"/>
          <w:szCs w:val="24"/>
        </w:rPr>
        <w:t xml:space="preserve"> обучающихся.</w:t>
      </w:r>
    </w:p>
    <w:p w:rsidR="001E1B3D" w:rsidRPr="00762019" w:rsidRDefault="001E1B3D" w:rsidP="001E1B3D">
      <w:pPr>
        <w:spacing w:line="276" w:lineRule="auto"/>
        <w:rPr>
          <w:sz w:val="24"/>
          <w:szCs w:val="24"/>
        </w:rPr>
      </w:pPr>
    </w:p>
    <w:p w:rsidR="001E1B3D" w:rsidRPr="00762019" w:rsidRDefault="001E1B3D" w:rsidP="001E1B3D">
      <w:pPr>
        <w:spacing w:line="276" w:lineRule="auto"/>
        <w:jc w:val="center"/>
        <w:rPr>
          <w:b/>
          <w:sz w:val="24"/>
          <w:szCs w:val="24"/>
        </w:rPr>
      </w:pPr>
      <w:r w:rsidRPr="00762019">
        <w:rPr>
          <w:sz w:val="24"/>
          <w:szCs w:val="24"/>
        </w:rPr>
        <w:t>3.</w:t>
      </w:r>
      <w:r w:rsidRPr="00762019">
        <w:rPr>
          <w:b/>
          <w:sz w:val="24"/>
          <w:szCs w:val="24"/>
        </w:rPr>
        <w:t>Порядок организации питания обучающихся ОО</w:t>
      </w:r>
    </w:p>
    <w:p w:rsidR="001E1B3D" w:rsidRPr="00762019" w:rsidRDefault="001E1B3D" w:rsidP="001E1B3D">
      <w:pPr>
        <w:spacing w:line="276" w:lineRule="auto"/>
        <w:ind w:firstLine="708"/>
        <w:jc w:val="both"/>
        <w:rPr>
          <w:sz w:val="24"/>
          <w:szCs w:val="24"/>
        </w:rPr>
      </w:pPr>
      <w:r w:rsidRPr="00762019">
        <w:rPr>
          <w:sz w:val="24"/>
          <w:szCs w:val="24"/>
        </w:rPr>
        <w:t xml:space="preserve">3.1. Обучающиеся имеют право получать горячее питание по месту обучения в образовательных организациях Большемурашкинского муниципального </w:t>
      </w:r>
      <w:r w:rsidR="00B739F9">
        <w:rPr>
          <w:sz w:val="24"/>
          <w:szCs w:val="24"/>
        </w:rPr>
        <w:t>округа</w:t>
      </w:r>
      <w:r w:rsidRPr="00762019">
        <w:rPr>
          <w:sz w:val="24"/>
          <w:szCs w:val="24"/>
        </w:rPr>
        <w:t xml:space="preserve"> ежедневно в период образовательной деятельности.</w:t>
      </w:r>
    </w:p>
    <w:p w:rsidR="001E1B3D" w:rsidRPr="00762019" w:rsidRDefault="001E1B3D" w:rsidP="001E1B3D">
      <w:pPr>
        <w:spacing w:line="276" w:lineRule="auto"/>
        <w:ind w:right="20" w:firstLine="708"/>
        <w:jc w:val="both"/>
        <w:rPr>
          <w:sz w:val="24"/>
          <w:szCs w:val="24"/>
        </w:rPr>
      </w:pPr>
      <w:r w:rsidRPr="00762019">
        <w:rPr>
          <w:sz w:val="24"/>
          <w:szCs w:val="24"/>
        </w:rPr>
        <w:t>3.2. Обучающиеся получают питание на платной основе за счет средств родителей (законных представителей) несовершеннолетних обучающихся, за исключением</w:t>
      </w:r>
      <w:r w:rsidR="00C67C52">
        <w:rPr>
          <w:sz w:val="24"/>
          <w:szCs w:val="24"/>
        </w:rPr>
        <w:t xml:space="preserve"> обучающихся, указанных в п. 1.6</w:t>
      </w:r>
      <w:r w:rsidRPr="00762019">
        <w:rPr>
          <w:sz w:val="24"/>
          <w:szCs w:val="24"/>
        </w:rPr>
        <w:t xml:space="preserve"> настоящего Положения.</w:t>
      </w:r>
    </w:p>
    <w:p w:rsidR="001E1B3D" w:rsidRPr="00762019" w:rsidRDefault="001E1B3D" w:rsidP="001E1B3D">
      <w:pPr>
        <w:spacing w:line="276" w:lineRule="auto"/>
        <w:ind w:left="1" w:firstLine="708"/>
        <w:jc w:val="both"/>
        <w:rPr>
          <w:sz w:val="24"/>
          <w:szCs w:val="24"/>
        </w:rPr>
      </w:pPr>
      <w:r w:rsidRPr="00762019">
        <w:rPr>
          <w:sz w:val="24"/>
          <w:szCs w:val="24"/>
        </w:rPr>
        <w:t>3.3.  Питание обучающихся в ОО осуществляется в заявительном порядке.</w:t>
      </w:r>
    </w:p>
    <w:p w:rsidR="001E1B3D" w:rsidRPr="00762019" w:rsidRDefault="001E1B3D" w:rsidP="001E1B3D">
      <w:pPr>
        <w:spacing w:line="276" w:lineRule="auto"/>
        <w:ind w:left="1" w:firstLine="708"/>
        <w:jc w:val="both"/>
        <w:rPr>
          <w:sz w:val="24"/>
          <w:szCs w:val="24"/>
        </w:rPr>
      </w:pPr>
      <w:r w:rsidRPr="00762019">
        <w:rPr>
          <w:sz w:val="24"/>
          <w:szCs w:val="24"/>
        </w:rPr>
        <w:t>3.4. Организация питания обучающихся ОО должна соответствовать санитарно-эпидемиологическим требованиям, предъявляемым к организации питания воспитанников в дошкольных образовательных организациях, учащихся в общеобразовательных организациях.</w:t>
      </w:r>
    </w:p>
    <w:p w:rsidR="008D13B4" w:rsidRDefault="001E1B3D" w:rsidP="008D13B4">
      <w:pPr>
        <w:spacing w:line="276" w:lineRule="auto"/>
        <w:ind w:firstLine="701"/>
        <w:jc w:val="both"/>
        <w:rPr>
          <w:sz w:val="24"/>
          <w:szCs w:val="24"/>
        </w:rPr>
      </w:pPr>
      <w:r w:rsidRPr="008D13B4">
        <w:rPr>
          <w:sz w:val="24"/>
          <w:szCs w:val="24"/>
        </w:rPr>
        <w:t xml:space="preserve">3.5. Питание </w:t>
      </w:r>
      <w:r w:rsidR="00C07E32">
        <w:rPr>
          <w:sz w:val="24"/>
          <w:szCs w:val="24"/>
        </w:rPr>
        <w:t xml:space="preserve">всех категорий </w:t>
      </w:r>
      <w:r w:rsidRPr="008D13B4">
        <w:rPr>
          <w:sz w:val="24"/>
          <w:szCs w:val="24"/>
        </w:rPr>
        <w:t>обучающихся</w:t>
      </w:r>
      <w:r w:rsidR="00C07E32">
        <w:rPr>
          <w:sz w:val="24"/>
          <w:szCs w:val="24"/>
        </w:rPr>
        <w:t xml:space="preserve"> </w:t>
      </w:r>
      <w:r w:rsidR="008D13B4" w:rsidRPr="008D13B4">
        <w:rPr>
          <w:sz w:val="24"/>
          <w:szCs w:val="24"/>
        </w:rPr>
        <w:t xml:space="preserve"> </w:t>
      </w:r>
      <w:r w:rsidRPr="008D13B4">
        <w:rPr>
          <w:sz w:val="24"/>
          <w:szCs w:val="24"/>
        </w:rPr>
        <w:t xml:space="preserve">в образовательных организациях Большемурашкинского муниципального </w:t>
      </w:r>
      <w:r w:rsidR="00B739F9">
        <w:rPr>
          <w:sz w:val="24"/>
          <w:szCs w:val="24"/>
        </w:rPr>
        <w:t>округа</w:t>
      </w:r>
      <w:r w:rsidR="008D13B4">
        <w:rPr>
          <w:sz w:val="24"/>
          <w:szCs w:val="24"/>
        </w:rPr>
        <w:t xml:space="preserve"> организуется </w:t>
      </w:r>
      <w:r w:rsidRPr="008D13B4">
        <w:rPr>
          <w:sz w:val="24"/>
          <w:szCs w:val="24"/>
        </w:rPr>
        <w:t xml:space="preserve"> </w:t>
      </w:r>
      <w:r w:rsidR="008D13B4" w:rsidRPr="008D13B4">
        <w:rPr>
          <w:sz w:val="24"/>
          <w:szCs w:val="24"/>
        </w:rPr>
        <w:t>посредством реализации основного (организованного) меню, включающего горячее питание, а также индивидуальных меню для детей, нуждающихся в лечебном и диетическом питании с учетом требований</w:t>
      </w:r>
      <w:r w:rsidR="008D13B4">
        <w:rPr>
          <w:sz w:val="24"/>
          <w:szCs w:val="24"/>
        </w:rPr>
        <w:t>, установленных</w:t>
      </w:r>
      <w:r w:rsidR="008D13B4" w:rsidRPr="008D13B4">
        <w:rPr>
          <w:sz w:val="24"/>
          <w:szCs w:val="24"/>
        </w:rPr>
        <w:t xml:space="preserve"> </w:t>
      </w:r>
      <w:r w:rsidR="008D13B4">
        <w:rPr>
          <w:sz w:val="24"/>
          <w:szCs w:val="24"/>
        </w:rPr>
        <w:t>СанПиН</w:t>
      </w:r>
      <w:r w:rsidR="008D13B4" w:rsidRPr="00FB7BF8">
        <w:rPr>
          <w:sz w:val="24"/>
          <w:szCs w:val="24"/>
        </w:rPr>
        <w:t xml:space="preserve"> </w:t>
      </w:r>
      <w:r w:rsidR="008D13B4">
        <w:rPr>
          <w:sz w:val="24"/>
          <w:szCs w:val="24"/>
        </w:rPr>
        <w:t>2.3\2.4.3590-20 «Санитарно- э</w:t>
      </w:r>
      <w:r w:rsidR="008D13B4" w:rsidRPr="00762019">
        <w:rPr>
          <w:sz w:val="24"/>
          <w:szCs w:val="24"/>
        </w:rPr>
        <w:t xml:space="preserve">пидемиологические требования к </w:t>
      </w:r>
      <w:r w:rsidR="008D13B4">
        <w:rPr>
          <w:sz w:val="24"/>
          <w:szCs w:val="24"/>
        </w:rPr>
        <w:t xml:space="preserve"> организации общественного питания населения</w:t>
      </w:r>
      <w:r w:rsidR="008D13B4" w:rsidRPr="00FB7BF8">
        <w:rPr>
          <w:sz w:val="24"/>
          <w:szCs w:val="24"/>
        </w:rPr>
        <w:t>», утвержденными постановлением Главного государственного санитарного врача Российской Ф</w:t>
      </w:r>
      <w:r w:rsidR="008D13B4">
        <w:rPr>
          <w:sz w:val="24"/>
          <w:szCs w:val="24"/>
        </w:rPr>
        <w:t>едерации от 27 октября 2020 г. № 32.</w:t>
      </w:r>
    </w:p>
    <w:p w:rsidR="00112219" w:rsidRDefault="00112219" w:rsidP="00112219">
      <w:pPr>
        <w:spacing w:line="276" w:lineRule="auto"/>
        <w:ind w:firstLine="701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Меню</w:t>
      </w:r>
      <w:r w:rsidR="00146293">
        <w:rPr>
          <w:sz w:val="24"/>
          <w:szCs w:val="24"/>
        </w:rPr>
        <w:t xml:space="preserve"> </w:t>
      </w:r>
      <w:r w:rsidR="00496458">
        <w:rPr>
          <w:sz w:val="24"/>
          <w:szCs w:val="24"/>
        </w:rPr>
        <w:t>всех категорий,</w:t>
      </w:r>
      <w:r w:rsidR="00146293">
        <w:rPr>
          <w:sz w:val="24"/>
          <w:szCs w:val="24"/>
        </w:rPr>
        <w:t xml:space="preserve"> </w:t>
      </w:r>
      <w:r w:rsidR="00146293" w:rsidRPr="008D13B4">
        <w:rPr>
          <w:sz w:val="24"/>
          <w:szCs w:val="24"/>
        </w:rPr>
        <w:t>обучающихся</w:t>
      </w:r>
      <w:r w:rsidR="00146293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разрабатывается на период</w:t>
      </w:r>
      <w:r w:rsidR="008D13B4" w:rsidRPr="008D13B4">
        <w:rPr>
          <w:sz w:val="24"/>
          <w:szCs w:val="24"/>
        </w:rPr>
        <w:t xml:space="preserve"> </w:t>
      </w:r>
      <w:r w:rsidR="001E1B3D" w:rsidRPr="008D13B4">
        <w:rPr>
          <w:sz w:val="24"/>
          <w:szCs w:val="24"/>
        </w:rPr>
        <w:t>не мене</w:t>
      </w:r>
      <w:r>
        <w:rPr>
          <w:sz w:val="24"/>
          <w:szCs w:val="24"/>
        </w:rPr>
        <w:t>е двух учебных недель для каждой возрастной группы детей</w:t>
      </w:r>
      <w:r w:rsidR="001E1B3D" w:rsidRPr="008D13B4">
        <w:rPr>
          <w:sz w:val="24"/>
          <w:szCs w:val="24"/>
        </w:rPr>
        <w:t xml:space="preserve"> с учетом сезонности, необходимого количества основных пищевых веществ и требуемой </w:t>
      </w:r>
      <w:r>
        <w:rPr>
          <w:sz w:val="24"/>
          <w:szCs w:val="24"/>
        </w:rPr>
        <w:t>калорийности суточного рациона.</w:t>
      </w:r>
      <w:r w:rsidRPr="00112219">
        <w:rPr>
          <w:spacing w:val="2"/>
          <w:sz w:val="24"/>
          <w:szCs w:val="24"/>
          <w:shd w:val="clear" w:color="auto" w:fill="FFFFFF"/>
        </w:rPr>
        <w:t xml:space="preserve"> </w:t>
      </w:r>
    </w:p>
    <w:p w:rsidR="00C07E32" w:rsidRPr="00C07E32" w:rsidRDefault="00C07E32" w:rsidP="00112219">
      <w:pPr>
        <w:spacing w:line="276" w:lineRule="auto"/>
        <w:ind w:firstLine="701"/>
        <w:jc w:val="both"/>
        <w:rPr>
          <w:spacing w:val="2"/>
          <w:sz w:val="24"/>
          <w:szCs w:val="24"/>
          <w:shd w:val="clear" w:color="auto" w:fill="FFFFFF"/>
        </w:rPr>
      </w:pPr>
      <w:r w:rsidRPr="00C07E32">
        <w:rPr>
          <w:spacing w:val="2"/>
          <w:sz w:val="24"/>
          <w:szCs w:val="24"/>
          <w:shd w:val="clear" w:color="auto" w:fill="FFFFFF"/>
        </w:rPr>
        <w:t>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1E1B3D" w:rsidRPr="00C07E32" w:rsidRDefault="00112219" w:rsidP="00C07E32">
      <w:pPr>
        <w:spacing w:line="276" w:lineRule="auto"/>
        <w:ind w:firstLine="701"/>
        <w:jc w:val="both"/>
        <w:rPr>
          <w:spacing w:val="2"/>
          <w:sz w:val="24"/>
          <w:szCs w:val="24"/>
          <w:shd w:val="clear" w:color="auto" w:fill="FFFFFF"/>
        </w:rPr>
      </w:pPr>
      <w:r w:rsidRPr="00112219">
        <w:rPr>
          <w:spacing w:val="2"/>
          <w:sz w:val="24"/>
          <w:szCs w:val="24"/>
          <w:shd w:val="clear" w:color="auto" w:fill="FFFFFF"/>
        </w:rPr>
        <w:t>Меню</w:t>
      </w:r>
      <w:r w:rsidR="00146293" w:rsidRPr="00146293">
        <w:rPr>
          <w:sz w:val="24"/>
          <w:szCs w:val="24"/>
        </w:rPr>
        <w:t xml:space="preserve"> </w:t>
      </w:r>
      <w:r w:rsidR="00496458">
        <w:rPr>
          <w:sz w:val="24"/>
          <w:szCs w:val="24"/>
        </w:rPr>
        <w:t>всех категорий,</w:t>
      </w:r>
      <w:r w:rsidR="00146293">
        <w:rPr>
          <w:sz w:val="24"/>
          <w:szCs w:val="24"/>
        </w:rPr>
        <w:t xml:space="preserve"> </w:t>
      </w:r>
      <w:r w:rsidR="00496458" w:rsidRPr="008D13B4">
        <w:rPr>
          <w:sz w:val="24"/>
          <w:szCs w:val="24"/>
        </w:rPr>
        <w:t>обучающихся</w:t>
      </w:r>
      <w:r w:rsidR="00496458">
        <w:rPr>
          <w:sz w:val="24"/>
          <w:szCs w:val="24"/>
        </w:rPr>
        <w:t xml:space="preserve"> </w:t>
      </w:r>
      <w:r w:rsidR="00496458" w:rsidRPr="008D13B4">
        <w:rPr>
          <w:sz w:val="24"/>
          <w:szCs w:val="24"/>
        </w:rPr>
        <w:t>и</w:t>
      </w:r>
      <w:r>
        <w:rPr>
          <w:spacing w:val="2"/>
          <w:sz w:val="24"/>
          <w:szCs w:val="24"/>
          <w:shd w:val="clear" w:color="auto" w:fill="FFFFFF"/>
        </w:rPr>
        <w:t xml:space="preserve"> </w:t>
      </w:r>
      <w:r w:rsidR="00C07E32">
        <w:rPr>
          <w:spacing w:val="2"/>
          <w:sz w:val="24"/>
          <w:szCs w:val="24"/>
          <w:shd w:val="clear" w:color="auto" w:fill="FFFFFF"/>
        </w:rPr>
        <w:t>калькуляция блюд</w:t>
      </w:r>
      <w:r w:rsidR="00C07E32" w:rsidRPr="00C07E32">
        <w:rPr>
          <w:sz w:val="24"/>
          <w:szCs w:val="24"/>
        </w:rPr>
        <w:t xml:space="preserve"> </w:t>
      </w:r>
      <w:r w:rsidR="00C07E32" w:rsidRPr="008D13B4">
        <w:rPr>
          <w:sz w:val="24"/>
          <w:szCs w:val="24"/>
        </w:rPr>
        <w:t>меню</w:t>
      </w:r>
      <w:r w:rsidRPr="00112219">
        <w:rPr>
          <w:spacing w:val="2"/>
          <w:sz w:val="24"/>
          <w:szCs w:val="24"/>
          <w:shd w:val="clear" w:color="auto" w:fill="FFFFFF"/>
        </w:rPr>
        <w:t xml:space="preserve"> </w:t>
      </w:r>
      <w:r w:rsidR="00C07E32">
        <w:rPr>
          <w:spacing w:val="2"/>
          <w:sz w:val="24"/>
          <w:szCs w:val="24"/>
          <w:shd w:val="clear" w:color="auto" w:fill="FFFFFF"/>
        </w:rPr>
        <w:t>утверждается</w:t>
      </w:r>
      <w:r w:rsidRPr="00112219">
        <w:rPr>
          <w:spacing w:val="2"/>
          <w:sz w:val="24"/>
          <w:szCs w:val="24"/>
          <w:shd w:val="clear" w:color="auto" w:fill="FFFFFF"/>
        </w:rPr>
        <w:t xml:space="preserve"> </w:t>
      </w:r>
      <w:r w:rsidR="00496458" w:rsidRPr="00112219">
        <w:rPr>
          <w:spacing w:val="2"/>
          <w:sz w:val="24"/>
          <w:szCs w:val="24"/>
          <w:shd w:val="clear" w:color="auto" w:fill="FFFFFF"/>
        </w:rPr>
        <w:t>руководителем образовательной</w:t>
      </w:r>
      <w:r w:rsidRPr="00112219">
        <w:rPr>
          <w:spacing w:val="2"/>
          <w:sz w:val="24"/>
          <w:szCs w:val="24"/>
          <w:shd w:val="clear" w:color="auto" w:fill="FFFFFF"/>
        </w:rPr>
        <w:t xml:space="preserve"> организации.</w:t>
      </w:r>
    </w:p>
    <w:p w:rsidR="001E1B3D" w:rsidRPr="00762019" w:rsidRDefault="001E1B3D" w:rsidP="001E1B3D">
      <w:pPr>
        <w:tabs>
          <w:tab w:val="left" w:pos="1421"/>
        </w:tabs>
        <w:spacing w:line="276" w:lineRule="auto"/>
        <w:ind w:left="701"/>
        <w:rPr>
          <w:sz w:val="24"/>
          <w:szCs w:val="24"/>
        </w:rPr>
      </w:pPr>
      <w:r w:rsidRPr="00762019">
        <w:rPr>
          <w:sz w:val="24"/>
          <w:szCs w:val="24"/>
        </w:rPr>
        <w:t>3.6.  Фактический рацион питания должен соответствовать утвержденному меню.</w:t>
      </w:r>
    </w:p>
    <w:p w:rsidR="001E1B3D" w:rsidRPr="00762019" w:rsidRDefault="001E1B3D" w:rsidP="001E1B3D">
      <w:pPr>
        <w:spacing w:line="276" w:lineRule="auto"/>
        <w:ind w:firstLine="701"/>
        <w:jc w:val="both"/>
        <w:rPr>
          <w:sz w:val="24"/>
          <w:szCs w:val="24"/>
        </w:rPr>
      </w:pPr>
      <w:r w:rsidRPr="00762019">
        <w:rPr>
          <w:sz w:val="24"/>
          <w:szCs w:val="24"/>
        </w:rPr>
        <w:t xml:space="preserve">3.7. Проверка пищи на качество до приема ее детьми ежедневно осуществляется членами </w:t>
      </w:r>
      <w:proofErr w:type="spellStart"/>
      <w:r w:rsidRPr="00762019">
        <w:rPr>
          <w:sz w:val="24"/>
          <w:szCs w:val="24"/>
        </w:rPr>
        <w:t>бракеражной</w:t>
      </w:r>
      <w:proofErr w:type="spellEnd"/>
      <w:r w:rsidRPr="00762019">
        <w:rPr>
          <w:sz w:val="24"/>
          <w:szCs w:val="24"/>
        </w:rPr>
        <w:t xml:space="preserve"> комиссии. Состав и положение о комиссии утверждается приказом руководителя ОО.</w:t>
      </w:r>
    </w:p>
    <w:p w:rsidR="001E1B3D" w:rsidRPr="00762019" w:rsidRDefault="001E1B3D" w:rsidP="001E1B3D">
      <w:pPr>
        <w:spacing w:line="276" w:lineRule="auto"/>
        <w:ind w:left="1" w:firstLine="708"/>
        <w:jc w:val="both"/>
        <w:rPr>
          <w:sz w:val="24"/>
          <w:szCs w:val="24"/>
        </w:rPr>
      </w:pPr>
      <w:r w:rsidRPr="00762019">
        <w:rPr>
          <w:sz w:val="24"/>
          <w:szCs w:val="24"/>
        </w:rPr>
        <w:t>3.8. Вопросы организации питания в ОО (график питания, дежурство в столовой, питьевой режим</w:t>
      </w:r>
      <w:r w:rsidR="00C56E6C">
        <w:rPr>
          <w:sz w:val="24"/>
          <w:szCs w:val="24"/>
        </w:rPr>
        <w:t>, соблюдение норм питания и т.д</w:t>
      </w:r>
      <w:r w:rsidRPr="00762019">
        <w:rPr>
          <w:sz w:val="24"/>
          <w:szCs w:val="24"/>
        </w:rPr>
        <w:t>.) определяются приказом руководителя ОО.</w:t>
      </w:r>
    </w:p>
    <w:p w:rsidR="001E1B3D" w:rsidRPr="00762019" w:rsidRDefault="007D05F7" w:rsidP="001E1B3D">
      <w:pPr>
        <w:spacing w:line="276" w:lineRule="auto"/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1E1B3D" w:rsidRPr="00762019">
        <w:rPr>
          <w:sz w:val="24"/>
          <w:szCs w:val="24"/>
        </w:rPr>
        <w:t xml:space="preserve">. </w:t>
      </w:r>
      <w:r w:rsidR="00496458" w:rsidRPr="00762019">
        <w:rPr>
          <w:sz w:val="24"/>
          <w:szCs w:val="24"/>
        </w:rPr>
        <w:t>ОО разрабатывает</w:t>
      </w:r>
      <w:r w:rsidR="001E1B3D" w:rsidRPr="00762019">
        <w:rPr>
          <w:sz w:val="24"/>
          <w:szCs w:val="24"/>
        </w:rPr>
        <w:t xml:space="preserve"> локальный акт по организации питания обучающихся данной ОО.</w:t>
      </w:r>
    </w:p>
    <w:p w:rsidR="001E1B3D" w:rsidRPr="00762019" w:rsidRDefault="007D05F7" w:rsidP="001E1B3D">
      <w:pPr>
        <w:spacing w:line="276" w:lineRule="auto"/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1E1B3D" w:rsidRPr="00762019">
        <w:rPr>
          <w:sz w:val="24"/>
          <w:szCs w:val="24"/>
        </w:rPr>
        <w:t>. ОО размещают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</w:t>
      </w:r>
      <w:r>
        <w:rPr>
          <w:sz w:val="24"/>
          <w:szCs w:val="24"/>
        </w:rPr>
        <w:t>.</w:t>
      </w:r>
    </w:p>
    <w:p w:rsidR="001E1B3D" w:rsidRPr="00E26804" w:rsidRDefault="001E1B3D" w:rsidP="00E26804">
      <w:pPr>
        <w:spacing w:line="276" w:lineRule="auto"/>
        <w:ind w:left="1" w:firstLine="708"/>
        <w:jc w:val="center"/>
        <w:rPr>
          <w:b/>
          <w:sz w:val="24"/>
          <w:szCs w:val="24"/>
        </w:rPr>
      </w:pPr>
    </w:p>
    <w:p w:rsidR="00E26804" w:rsidRPr="00E26804" w:rsidRDefault="00E26804" w:rsidP="00E26804">
      <w:pPr>
        <w:spacing w:line="276" w:lineRule="auto"/>
        <w:ind w:firstLine="708"/>
        <w:jc w:val="center"/>
        <w:rPr>
          <w:b/>
        </w:rPr>
      </w:pPr>
      <w:r w:rsidRPr="00E26804">
        <w:rPr>
          <w:b/>
        </w:rPr>
        <w:lastRenderedPageBreak/>
        <w:t>4. Организация предоставления бесплатного двухразового питания в общеобразовательных организациях</w:t>
      </w:r>
    </w:p>
    <w:p w:rsidR="001E1B3D" w:rsidRDefault="001E1B3D" w:rsidP="001E1B3D">
      <w:pPr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762019">
        <w:rPr>
          <w:sz w:val="24"/>
          <w:szCs w:val="24"/>
        </w:rPr>
        <w:t xml:space="preserve">4.1. Двухразовое бесплатное питание за счет субвенции на исполнение полномочий по финансовому обеспечению мероприятий по организации двухразового бесплатного </w:t>
      </w:r>
      <w:r w:rsidR="00496458" w:rsidRPr="00762019">
        <w:rPr>
          <w:sz w:val="24"/>
          <w:szCs w:val="24"/>
        </w:rPr>
        <w:t>питания обучающихся</w:t>
      </w:r>
      <w:r w:rsidRPr="00762019">
        <w:rPr>
          <w:sz w:val="24"/>
          <w:szCs w:val="24"/>
        </w:rPr>
        <w:t xml:space="preserve"> с ОВЗ,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</w:r>
      <w:r w:rsidRPr="00762019">
        <w:rPr>
          <w:b/>
          <w:sz w:val="24"/>
          <w:szCs w:val="24"/>
        </w:rPr>
        <w:t xml:space="preserve"> </w:t>
      </w:r>
      <w:r w:rsidRPr="00762019">
        <w:rPr>
          <w:sz w:val="24"/>
          <w:szCs w:val="24"/>
        </w:rPr>
        <w:t xml:space="preserve">предоставляется обучающимся с ОВЗ, обучающимся по адаптированным основным общеобразовательным программам в ОО </w:t>
      </w:r>
    </w:p>
    <w:p w:rsidR="007D05F7" w:rsidRPr="00E26804" w:rsidRDefault="001E1B3D" w:rsidP="00E26804">
      <w:pPr>
        <w:spacing w:line="276" w:lineRule="auto"/>
        <w:ind w:firstLine="708"/>
        <w:jc w:val="both"/>
        <w:rPr>
          <w:sz w:val="24"/>
        </w:rPr>
      </w:pPr>
      <w:r w:rsidRPr="00762019">
        <w:rPr>
          <w:sz w:val="24"/>
          <w:szCs w:val="24"/>
        </w:rPr>
        <w:t xml:space="preserve">4.2. </w:t>
      </w:r>
      <w:r w:rsidR="007D05F7" w:rsidRPr="00E26804">
        <w:rPr>
          <w:sz w:val="24"/>
        </w:rPr>
        <w:t xml:space="preserve">Организация бесплатного двухразового питания обучающихся с ОВЗ в общеобразовательных организациях, осуществляется в течение всего периода обучения в дни фактического посещения общеобразовательной организации. </w:t>
      </w:r>
    </w:p>
    <w:p w:rsidR="007D05F7" w:rsidRPr="00E26804" w:rsidRDefault="007D05F7" w:rsidP="00E26804">
      <w:pPr>
        <w:spacing w:line="276" w:lineRule="auto"/>
        <w:ind w:firstLine="708"/>
        <w:jc w:val="both"/>
        <w:rPr>
          <w:sz w:val="24"/>
        </w:rPr>
      </w:pPr>
      <w:r w:rsidRPr="00E26804">
        <w:rPr>
          <w:sz w:val="24"/>
        </w:rPr>
        <w:t xml:space="preserve">За дни непосещения обучающимися общеобразовательных организаций бесплатное двухразовое питание не компенсируется. </w:t>
      </w:r>
    </w:p>
    <w:p w:rsidR="00E26804" w:rsidRPr="00B61092" w:rsidRDefault="007D05F7" w:rsidP="00B61092">
      <w:pPr>
        <w:spacing w:line="276" w:lineRule="auto"/>
        <w:ind w:firstLine="708"/>
        <w:jc w:val="both"/>
        <w:rPr>
          <w:sz w:val="24"/>
        </w:rPr>
      </w:pPr>
      <w:r w:rsidRPr="00E26804">
        <w:rPr>
          <w:sz w:val="24"/>
        </w:rPr>
        <w:t xml:space="preserve">В период установления нерабочих дней и (или) в период реализации основных общеобразовательных программ начального общего, основного общего и </w:t>
      </w:r>
      <w:r w:rsidR="00496458" w:rsidRPr="00E26804">
        <w:rPr>
          <w:sz w:val="24"/>
        </w:rPr>
        <w:t>среднего общего образования с применением электронного обучения,</w:t>
      </w:r>
      <w:r w:rsidRPr="00E26804">
        <w:rPr>
          <w:sz w:val="24"/>
        </w:rPr>
        <w:t xml:space="preserve"> и дистанционных образовательных технологий организации обучения в общеобразовательных организациях в связи с введением режима повышенной готовности на территории Нижегородской области, обучающиеся с ОВЗ обеспечиваются сухим пайком взамен двухразового бесплатного питания. </w:t>
      </w:r>
    </w:p>
    <w:p w:rsidR="00E26804" w:rsidRDefault="001E1B3D" w:rsidP="001E1B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26804">
        <w:rPr>
          <w:sz w:val="24"/>
          <w:szCs w:val="24"/>
        </w:rPr>
        <w:t xml:space="preserve">4.3. </w:t>
      </w:r>
      <w:r w:rsidR="00E26804" w:rsidRPr="00E26804">
        <w:rPr>
          <w:sz w:val="24"/>
          <w:szCs w:val="24"/>
        </w:rPr>
        <w:t xml:space="preserve">Для предоставления бесплатного двухразового питания один из родителей (законных представителей) представляет в общеобразовательную организацию: </w:t>
      </w:r>
    </w:p>
    <w:p w:rsidR="00E26804" w:rsidRDefault="00E26804" w:rsidP="001E1B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26804">
        <w:rPr>
          <w:sz w:val="24"/>
          <w:szCs w:val="24"/>
        </w:rPr>
        <w:t xml:space="preserve">1) заявление по форме, установленной общеобразовательной организацией (далее – заявление); </w:t>
      </w:r>
    </w:p>
    <w:p w:rsidR="00E26804" w:rsidRDefault="00E26804" w:rsidP="001E1B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26804">
        <w:rPr>
          <w:sz w:val="24"/>
          <w:szCs w:val="24"/>
        </w:rPr>
        <w:t xml:space="preserve">2) документ, подтверждающий личность заявителя и полномочия </w:t>
      </w:r>
      <w:r w:rsidR="00496458" w:rsidRPr="00E26804">
        <w:rPr>
          <w:sz w:val="24"/>
          <w:szCs w:val="24"/>
        </w:rPr>
        <w:t>законного представителя,</w:t>
      </w:r>
      <w:r w:rsidRPr="00E26804">
        <w:rPr>
          <w:sz w:val="24"/>
          <w:szCs w:val="24"/>
        </w:rPr>
        <w:t xml:space="preserve"> обучающегося с ОВЗ. </w:t>
      </w:r>
    </w:p>
    <w:p w:rsidR="00E26804" w:rsidRDefault="00E26804" w:rsidP="001E1B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26804">
        <w:rPr>
          <w:sz w:val="24"/>
          <w:szCs w:val="24"/>
        </w:rPr>
        <w:t xml:space="preserve">3) заключение психолого-медико-педагогической комиссии, подтверждающее наличие у обучающегося с ОВЗ недостатков в физическом и (или) психическом развитии, препятствующих получению образования без создания специальных условий (далее - заключение ПМПК). </w:t>
      </w:r>
    </w:p>
    <w:p w:rsidR="00E26804" w:rsidRDefault="00E26804" w:rsidP="001E1B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26804">
        <w:rPr>
          <w:sz w:val="24"/>
          <w:szCs w:val="24"/>
        </w:rPr>
        <w:t xml:space="preserve">Документ, подтверждающий личность и полномочия </w:t>
      </w:r>
      <w:r w:rsidR="00496458" w:rsidRPr="00E26804">
        <w:rPr>
          <w:sz w:val="24"/>
          <w:szCs w:val="24"/>
        </w:rPr>
        <w:t>законного представителя,</w:t>
      </w:r>
      <w:r w:rsidRPr="00E26804">
        <w:rPr>
          <w:sz w:val="24"/>
          <w:szCs w:val="24"/>
        </w:rPr>
        <w:t xml:space="preserve"> обучающегося с ОВЗ, заключение ПМПК представляются в оригиналах для снятия с них копий.</w:t>
      </w:r>
    </w:p>
    <w:p w:rsidR="00E26804" w:rsidRPr="00E26804" w:rsidRDefault="00E26804" w:rsidP="001E1B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4"/>
        </w:rPr>
      </w:pPr>
      <w:r w:rsidRPr="00E26804">
        <w:rPr>
          <w:sz w:val="24"/>
        </w:rPr>
        <w:t>Заявления в установленном порядке регистрируются общеобразовательной организацией.</w:t>
      </w:r>
    </w:p>
    <w:p w:rsidR="00E26804" w:rsidRDefault="00E26804" w:rsidP="001E1B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4.4</w:t>
      </w:r>
      <w:r w:rsidRPr="00E26804">
        <w:rPr>
          <w:sz w:val="24"/>
        </w:rPr>
        <w:t xml:space="preserve">. Для организации предоставления бесплатного двухразового питания руководитель общеобразовательной организации: </w:t>
      </w:r>
    </w:p>
    <w:p w:rsidR="00E26804" w:rsidRDefault="00E26804" w:rsidP="001E1B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E26804">
        <w:rPr>
          <w:sz w:val="24"/>
        </w:rPr>
        <w:t xml:space="preserve">1) назначает лицо, ответственное за ведение документов по предоставлению бесплатного двухразового питания обучающимся с ОВЗ; </w:t>
      </w:r>
    </w:p>
    <w:p w:rsidR="00E26804" w:rsidRDefault="00E26804" w:rsidP="00E268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E26804">
        <w:rPr>
          <w:sz w:val="24"/>
        </w:rPr>
        <w:t>2) обеспечивает информирование родителей (законных представителей) о предоставлении бесплатного двухразового питания обучающимся с ОВЗ на родительских собраниях, а также через официальные сайты общеобразовательных организаций в информационно</w:t>
      </w:r>
      <w:r w:rsidR="009D6275">
        <w:rPr>
          <w:sz w:val="24"/>
        </w:rPr>
        <w:t xml:space="preserve"> </w:t>
      </w:r>
      <w:r w:rsidRPr="00E26804">
        <w:rPr>
          <w:sz w:val="24"/>
        </w:rPr>
        <w:t xml:space="preserve">телекоммуникационной сети «Интернет», через социальные сети и мессенджеры; </w:t>
      </w:r>
    </w:p>
    <w:p w:rsidR="00E26804" w:rsidRDefault="00E26804" w:rsidP="00E268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E26804">
        <w:rPr>
          <w:sz w:val="24"/>
        </w:rPr>
        <w:t>3) принимает документы, указанные</w:t>
      </w:r>
      <w:r>
        <w:rPr>
          <w:sz w:val="24"/>
        </w:rPr>
        <w:t xml:space="preserve"> в пункте 4.3 настоящего Положения</w:t>
      </w:r>
      <w:r w:rsidRPr="00E26804">
        <w:rPr>
          <w:sz w:val="24"/>
        </w:rPr>
        <w:t xml:space="preserve">, формирует пакет документов и обеспечивает их хранение до окончания обучения обучающегося с ОВЗ; </w:t>
      </w:r>
    </w:p>
    <w:p w:rsidR="00E26804" w:rsidRDefault="00E26804" w:rsidP="00E268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E26804">
        <w:rPr>
          <w:sz w:val="24"/>
        </w:rPr>
        <w:t xml:space="preserve">4) на основании представленных документов устанавливает наличие (отсутствие) у обучающихся с ОВЗ права на получение бесплатного двухразового питания; </w:t>
      </w:r>
    </w:p>
    <w:p w:rsidR="00E26804" w:rsidRDefault="00E26804" w:rsidP="00E268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E26804">
        <w:rPr>
          <w:sz w:val="24"/>
        </w:rPr>
        <w:lastRenderedPageBreak/>
        <w:t xml:space="preserve">5) в течение трех рабочих дней со дня приема документов от родителей (законных представителей) издает приказ о предоставлении бесплатного двухразового питания с указанием срока предоставления бесплатного двухразового питания или об отказе в предоставлении бесплатного двухразового питания; </w:t>
      </w:r>
    </w:p>
    <w:p w:rsidR="00E26804" w:rsidRPr="00E26804" w:rsidRDefault="00E26804" w:rsidP="00E268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E26804">
        <w:rPr>
          <w:sz w:val="24"/>
        </w:rPr>
        <w:t>6) не позднее трех рабочих дней со дня издания приказа о предоставлении бесплатного двухразового питания или об отказе в предоставлении бесплатного двухразового питания готовит письменное уведомление о предоставлении бесплатного двухразового питания или об отказе в его предоставлении с разъяснениями причины такого отказа, которое направляется заявителю по указанному в заявлении почтовому адресу.</w:t>
      </w:r>
    </w:p>
    <w:p w:rsidR="00E26804" w:rsidRDefault="001E1B3D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042613">
        <w:rPr>
          <w:sz w:val="24"/>
        </w:rPr>
        <w:t>7) предоставляет обучающемуся с ОВЗ бесплатное двухразовое питание с учебного дня, указанного в приказе общеобразовательной организации о предоставлении бесплатного двухразового питания, но не более чем на</w:t>
      </w:r>
      <w:r>
        <w:rPr>
          <w:sz w:val="24"/>
        </w:rPr>
        <w:t xml:space="preserve"> срок действия заключения ПМПК</w:t>
      </w:r>
    </w:p>
    <w:p w:rsidR="00E26804" w:rsidRPr="00E26804" w:rsidRDefault="00E26804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4"/>
        </w:rPr>
        <w:t xml:space="preserve">4.5. </w:t>
      </w:r>
      <w:r w:rsidRPr="00E26804">
        <w:rPr>
          <w:sz w:val="24"/>
        </w:rPr>
        <w:t xml:space="preserve">Основанием для отказа в предоставлении обучающимся с ОВЗ бесплатного двухразового питания является предоставление неполного комплекта </w:t>
      </w:r>
      <w:r>
        <w:rPr>
          <w:sz w:val="24"/>
        </w:rPr>
        <w:t>документов, указанных в пункте 4.3 настоящего Положения</w:t>
      </w:r>
      <w:r w:rsidRPr="00E26804">
        <w:rPr>
          <w:sz w:val="24"/>
        </w:rPr>
        <w:t>.</w:t>
      </w:r>
    </w:p>
    <w:p w:rsidR="00E26804" w:rsidRPr="00FB7BF8" w:rsidRDefault="00E26804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FB7BF8">
        <w:rPr>
          <w:sz w:val="24"/>
          <w:szCs w:val="24"/>
        </w:rPr>
        <w:t xml:space="preserve">4.6. Лицо, ответственное за ведение документов по предоставлению бесплатного двухразового питания обучающимся с ОВЗ: </w:t>
      </w:r>
    </w:p>
    <w:p w:rsidR="00E26804" w:rsidRPr="00FB7BF8" w:rsidRDefault="00E26804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FB7BF8">
        <w:rPr>
          <w:sz w:val="24"/>
          <w:szCs w:val="24"/>
        </w:rPr>
        <w:t xml:space="preserve">1) обеспечивает подготовку и ведение табеля посещаемости обучающихся с ОВЗ; </w:t>
      </w:r>
    </w:p>
    <w:p w:rsidR="00E26804" w:rsidRPr="00FB7BF8" w:rsidRDefault="00E26804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FB7BF8">
        <w:rPr>
          <w:sz w:val="24"/>
          <w:szCs w:val="24"/>
        </w:rPr>
        <w:t xml:space="preserve">2) ведет списки обучающихся с ОВЗ, получающих бесплатное двухразовое питание; </w:t>
      </w:r>
    </w:p>
    <w:p w:rsidR="00E26804" w:rsidRPr="00FB7BF8" w:rsidRDefault="00E26804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FB7BF8">
        <w:rPr>
          <w:sz w:val="24"/>
          <w:szCs w:val="24"/>
        </w:rPr>
        <w:t xml:space="preserve">3) формирует заявки по предоставлению бесплатного двухразового питания обучающимся с ОВЗ. </w:t>
      </w:r>
    </w:p>
    <w:p w:rsidR="00E26804" w:rsidRDefault="00E26804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FB7BF8">
        <w:rPr>
          <w:sz w:val="24"/>
          <w:szCs w:val="24"/>
        </w:rPr>
        <w:t xml:space="preserve">4.7. Обеспечение питанием обучающихся с ОВЗ осуществляется общеобразовательной организацией в соответствии с требованиями, установленными </w:t>
      </w:r>
      <w:r w:rsidR="008D13B4">
        <w:rPr>
          <w:sz w:val="24"/>
          <w:szCs w:val="24"/>
        </w:rPr>
        <w:t xml:space="preserve">СанПиН </w:t>
      </w:r>
      <w:r w:rsidR="00FB7BF8">
        <w:rPr>
          <w:sz w:val="24"/>
          <w:szCs w:val="24"/>
        </w:rPr>
        <w:t>2.3\2.4.3590-20 «Санитарно- э</w:t>
      </w:r>
      <w:r w:rsidR="00FB7BF8" w:rsidRPr="00762019">
        <w:rPr>
          <w:sz w:val="24"/>
          <w:szCs w:val="24"/>
        </w:rPr>
        <w:t xml:space="preserve">пидемиологические требования </w:t>
      </w:r>
      <w:r w:rsidR="00496458" w:rsidRPr="00762019">
        <w:rPr>
          <w:sz w:val="24"/>
          <w:szCs w:val="24"/>
        </w:rPr>
        <w:t xml:space="preserve">к </w:t>
      </w:r>
      <w:r w:rsidR="00496458">
        <w:rPr>
          <w:sz w:val="24"/>
          <w:szCs w:val="24"/>
        </w:rPr>
        <w:t>организации</w:t>
      </w:r>
      <w:r w:rsidR="00FB7BF8">
        <w:rPr>
          <w:sz w:val="24"/>
          <w:szCs w:val="24"/>
        </w:rPr>
        <w:t xml:space="preserve"> общественного питания населения</w:t>
      </w:r>
      <w:r w:rsidRPr="00FB7BF8">
        <w:rPr>
          <w:sz w:val="24"/>
          <w:szCs w:val="24"/>
        </w:rPr>
        <w:t>», утвержденными постановлением Главного государственного санитарного врача Российской Ф</w:t>
      </w:r>
      <w:r w:rsidR="00FB7BF8">
        <w:rPr>
          <w:sz w:val="24"/>
          <w:szCs w:val="24"/>
        </w:rPr>
        <w:t>едерации от 27 октября 2020 г. № 32</w:t>
      </w:r>
      <w:r w:rsidRPr="00FB7BF8">
        <w:rPr>
          <w:sz w:val="24"/>
          <w:szCs w:val="24"/>
        </w:rPr>
        <w:t>.</w:t>
      </w:r>
    </w:p>
    <w:p w:rsidR="00FB7BF8" w:rsidRP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FB7BF8" w:rsidRPr="00FB7BF8" w:rsidRDefault="00FB7BF8" w:rsidP="00FB7BF8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4"/>
        </w:rPr>
      </w:pPr>
      <w:r w:rsidRPr="00FB7BF8">
        <w:rPr>
          <w:b/>
          <w:sz w:val="24"/>
        </w:rPr>
        <w:t>5. Обеспечение наборами продуктов питания в виде сухого пайка обучающихся с ОВЗ, получающих образование на дому</w:t>
      </w:r>
    </w:p>
    <w:p w:rsidR="00E26804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5</w:t>
      </w:r>
      <w:r w:rsidRPr="00FB7BF8">
        <w:rPr>
          <w:sz w:val="24"/>
        </w:rPr>
        <w:t>.1. Обучающиеся с ОВЗ, получающие образование на дому в соответствии с заключением медицинской организации (далее - обучающиеся на дому), имеют право на обеспечение набором продуктов питания в виде сухого пайка (далее - сухой паек) взамен бесплатного двухразового питания в дни учебных занятий</w:t>
      </w:r>
      <w:r>
        <w:rPr>
          <w:sz w:val="24"/>
        </w:rPr>
        <w:t>.</w:t>
      </w:r>
    </w:p>
    <w:p w:rsid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5</w:t>
      </w:r>
      <w:r w:rsidRPr="00FB7BF8">
        <w:rPr>
          <w:sz w:val="24"/>
        </w:rPr>
        <w:t xml:space="preserve">.2. Для предоставления сухого пайка один из родителей (законных представителей) представляет в общеобразовательную организацию: </w:t>
      </w:r>
    </w:p>
    <w:p w:rsid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1) заявление на получение обеспечения набором продуктов питания в виде сухого пайка по форме, установленной общеобразовательной организацией; </w:t>
      </w:r>
    </w:p>
    <w:p w:rsid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2) документ, подтверждающий личность и полномочия законного представителя; </w:t>
      </w:r>
    </w:p>
    <w:p w:rsid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3) заключение ПМПК; </w:t>
      </w:r>
    </w:p>
    <w:p w:rsid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4) заключение медицинской организации о необходимости обучения обучающегося на дому. </w:t>
      </w:r>
    </w:p>
    <w:p w:rsid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Документ, подтверждающий личность заявителя и полномочия </w:t>
      </w:r>
      <w:r w:rsidR="00496458" w:rsidRPr="00FB7BF8">
        <w:rPr>
          <w:sz w:val="24"/>
        </w:rPr>
        <w:t xml:space="preserve">законного </w:t>
      </w:r>
      <w:r w:rsidR="00496458">
        <w:rPr>
          <w:sz w:val="24"/>
        </w:rPr>
        <w:t>представителя,</w:t>
      </w:r>
      <w:r w:rsidRPr="00FB7BF8">
        <w:rPr>
          <w:sz w:val="24"/>
        </w:rPr>
        <w:t xml:space="preserve"> обучающегося на дому, и заключение ПМПК представляются в оригиналах для снятия с них копий. </w:t>
      </w:r>
    </w:p>
    <w:p w:rsid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Обучающиеся на дому, достигшие восемнадцатилетнего возраста (при наличии полной гражданской дееспособности), самостоятельно обращаются в общеобразовательную организацию с заявлением о предоставлении им сухого пайка. </w:t>
      </w:r>
    </w:p>
    <w:p w:rsid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lastRenderedPageBreak/>
        <w:t xml:space="preserve">Заявления в установленном порядке регистрируются общеобразовательной организацией. </w:t>
      </w:r>
    </w:p>
    <w:p w:rsid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5</w:t>
      </w:r>
      <w:r w:rsidRPr="00FB7BF8">
        <w:rPr>
          <w:sz w:val="24"/>
        </w:rPr>
        <w:t xml:space="preserve">.3. Для предоставления сухого пайка руководитель общеобразовательной организации: </w:t>
      </w:r>
    </w:p>
    <w:p w:rsidR="00FB7BF8" w:rsidRDefault="00FB7BF8" w:rsidP="00FB7BF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FB7BF8">
        <w:rPr>
          <w:sz w:val="24"/>
        </w:rPr>
        <w:t xml:space="preserve">1) утверждает ассортимент набора продуктов питания, входящих в состав сухого пайка. Ассортимент продуктов питания, включаемых в сухой паек, определяется общеобразовательной организацией в соответствии с требованиями, установленными </w:t>
      </w:r>
      <w:r>
        <w:rPr>
          <w:sz w:val="24"/>
          <w:szCs w:val="24"/>
        </w:rPr>
        <w:t>2.3\2.4.3590-20 «Санитарно- э</w:t>
      </w:r>
      <w:r w:rsidRPr="00762019">
        <w:rPr>
          <w:sz w:val="24"/>
          <w:szCs w:val="24"/>
        </w:rPr>
        <w:t xml:space="preserve">пидемиологические требования </w:t>
      </w:r>
      <w:r w:rsidR="00496458" w:rsidRPr="00762019">
        <w:rPr>
          <w:sz w:val="24"/>
          <w:szCs w:val="24"/>
        </w:rPr>
        <w:t xml:space="preserve">к </w:t>
      </w:r>
      <w:r w:rsidR="00496458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общественного питания населения</w:t>
      </w:r>
      <w:r w:rsidRPr="00FB7BF8">
        <w:rPr>
          <w:sz w:val="24"/>
          <w:szCs w:val="24"/>
        </w:rPr>
        <w:t>», утвержденными постановлением Главного государственного санитарного врача Российской Ф</w:t>
      </w:r>
      <w:r>
        <w:rPr>
          <w:sz w:val="24"/>
          <w:szCs w:val="24"/>
        </w:rPr>
        <w:t>едерации от 27 октября 2020 г. № 32</w:t>
      </w:r>
      <w:r w:rsidRPr="00FB7BF8">
        <w:rPr>
          <w:sz w:val="24"/>
          <w:szCs w:val="24"/>
        </w:rPr>
        <w:t>.</w:t>
      </w:r>
    </w:p>
    <w:p w:rsidR="00FB7BF8" w:rsidRP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2) обеспечивает информирование родителей (законных представителей) о составе и порядке выдачи сухого пайка на начало учебного года на родительских собраниях, а также через официальные сайты общеобразовательных организаций в информационно телекоммуникационной сети «Интернет», через социальные сети и мессенджеры; </w:t>
      </w:r>
    </w:p>
    <w:p w:rsid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>3) принимает</w:t>
      </w:r>
      <w:r>
        <w:rPr>
          <w:sz w:val="24"/>
        </w:rPr>
        <w:t xml:space="preserve"> документы, указанные в пункте 5.2 настоящего Положения</w:t>
      </w:r>
      <w:r w:rsidRPr="00FB7BF8">
        <w:rPr>
          <w:sz w:val="24"/>
        </w:rPr>
        <w:t>, формирует пакет документов и обеспечивает их хранение до окончани</w:t>
      </w:r>
      <w:r>
        <w:rPr>
          <w:sz w:val="24"/>
        </w:rPr>
        <w:t>я обучения обучающихся на дому;</w:t>
      </w:r>
    </w:p>
    <w:p w:rsid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4) на основании представленных документов устанавливает наличие (отсутствие) у обучающихся на дому права на получение сухого пайка; </w:t>
      </w:r>
    </w:p>
    <w:p w:rsid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5) в течение трех дней со дня приема документов от родителей (законных представителей) издает приказ о предоставлении набора продуктов питания в виде сухого пайка или об отказе в предоставлении набора продуктов питания в виде сухого пайка; 6) не позднее трех рабочих дней со дня издания приказа о предоставлении набора продуктов питания в виде сухого пайка или об отказе в предоставлении набора продуктов питания в виде сухого пайка готовит письменное уведомление о предоставлении набора продуктов питания в виде сухого пайка или об отказе в его предоставлении с разъяснениями причины такого отказа, которое направляется заявителю по указанному в заявлении почтовому адресу. </w:t>
      </w:r>
    </w:p>
    <w:p w:rsid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7) назначает лицо, ответственное за ведение документов по обеспечению сухими пайками обучающихся на дому. </w:t>
      </w:r>
    </w:p>
    <w:p w:rsid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5</w:t>
      </w:r>
      <w:r w:rsidRPr="00FB7BF8">
        <w:rPr>
          <w:sz w:val="24"/>
        </w:rPr>
        <w:t xml:space="preserve">.4. Основанием для отказа в предоставлении обучающимся на дому набора продуктов питания в виде сухого пайка является предоставление неполного комплекта </w:t>
      </w:r>
      <w:r>
        <w:rPr>
          <w:sz w:val="24"/>
        </w:rPr>
        <w:t>документов, указанных в пункте 5.2 настоящего Положения</w:t>
      </w:r>
      <w:r w:rsidRPr="00FB7BF8">
        <w:rPr>
          <w:sz w:val="24"/>
        </w:rPr>
        <w:t xml:space="preserve">. </w:t>
      </w:r>
    </w:p>
    <w:p w:rsidR="00E26804" w:rsidRPr="00FB7BF8" w:rsidRDefault="00FB7BF8" w:rsidP="00E268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4"/>
        </w:rPr>
        <w:t>5</w:t>
      </w:r>
      <w:r w:rsidRPr="00FB7BF8">
        <w:rPr>
          <w:sz w:val="24"/>
        </w:rPr>
        <w:t>.5 Лицо, ответственное за ведение документов по обеспечению сухим пайком:</w:t>
      </w:r>
    </w:p>
    <w:p w:rsidR="00FB7BF8" w:rsidRDefault="00FB7BF8" w:rsidP="001E1B3D">
      <w:pPr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1) ведет табель учета посещаемости обучающихся на дому на основании сведений, предоставленных классным руководителем обучающегося на дому; </w:t>
      </w:r>
    </w:p>
    <w:p w:rsidR="00FB7BF8" w:rsidRDefault="00FB7BF8" w:rsidP="001E1B3D">
      <w:pPr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2) ведет списки обучающихся на дому; </w:t>
      </w:r>
    </w:p>
    <w:p w:rsidR="00FB7BF8" w:rsidRDefault="00FB7BF8" w:rsidP="001E1B3D">
      <w:pPr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3) формирует заявки на выдачу сухого пайка для обучающихся на дому; </w:t>
      </w:r>
    </w:p>
    <w:p w:rsidR="00FB7BF8" w:rsidRDefault="00FB7BF8" w:rsidP="001E1B3D">
      <w:pPr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4) формирует ведомости на получение сухого пайка для обучающихся на дому. </w:t>
      </w:r>
    </w:p>
    <w:p w:rsidR="00FB7BF8" w:rsidRDefault="00FB7BF8" w:rsidP="001E1B3D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5</w:t>
      </w:r>
      <w:r w:rsidRPr="00FB7BF8">
        <w:rPr>
          <w:sz w:val="24"/>
        </w:rPr>
        <w:t xml:space="preserve">.6. Родители (законные представители) получают сухие пайки </w:t>
      </w:r>
      <w:r w:rsidR="00496458" w:rsidRPr="00FB7BF8">
        <w:rPr>
          <w:sz w:val="24"/>
        </w:rPr>
        <w:t>в столовые общеобразовательные организации</w:t>
      </w:r>
      <w:r w:rsidRPr="00FB7BF8">
        <w:rPr>
          <w:sz w:val="24"/>
        </w:rPr>
        <w:t xml:space="preserve">, где обучаются их дети, один раз в месяц, в установленный приказом общеобразовательной организации день, при предъявлении документа, удостоверяющего личность заявителя или </w:t>
      </w:r>
      <w:r w:rsidR="00496458" w:rsidRPr="00FB7BF8">
        <w:rPr>
          <w:sz w:val="24"/>
        </w:rPr>
        <w:t>законного представителя,</w:t>
      </w:r>
      <w:r w:rsidRPr="00FB7BF8">
        <w:rPr>
          <w:sz w:val="24"/>
        </w:rPr>
        <w:t xml:space="preserve"> обучающегося на дому, по ведомости, удостоверяя факт получения лично подписью.</w:t>
      </w:r>
    </w:p>
    <w:p w:rsidR="00DB72D4" w:rsidRPr="00FB7BF8" w:rsidRDefault="00DB72D4" w:rsidP="001E1B3D">
      <w:pPr>
        <w:spacing w:line="276" w:lineRule="auto"/>
        <w:ind w:firstLine="708"/>
        <w:jc w:val="both"/>
        <w:rPr>
          <w:bCs/>
          <w:sz w:val="32"/>
          <w:szCs w:val="24"/>
        </w:rPr>
      </w:pPr>
      <w:r>
        <w:rPr>
          <w:sz w:val="24"/>
        </w:rPr>
        <w:t>5.7. Стоимость набора</w:t>
      </w:r>
      <w:r w:rsidRPr="00FB7BF8">
        <w:rPr>
          <w:sz w:val="24"/>
        </w:rPr>
        <w:t xml:space="preserve"> продуктов питания в виде сухого пайка</w:t>
      </w:r>
      <w:r>
        <w:rPr>
          <w:sz w:val="24"/>
        </w:rPr>
        <w:t xml:space="preserve"> не может превышать месячной стоимости </w:t>
      </w:r>
      <w:r>
        <w:rPr>
          <w:sz w:val="24"/>
          <w:szCs w:val="24"/>
        </w:rPr>
        <w:t>двухразового бесплатного</w:t>
      </w:r>
      <w:r w:rsidRPr="00762019">
        <w:rPr>
          <w:sz w:val="24"/>
          <w:szCs w:val="24"/>
        </w:rPr>
        <w:t xml:space="preserve"> питани</w:t>
      </w:r>
      <w:r>
        <w:rPr>
          <w:sz w:val="24"/>
          <w:szCs w:val="24"/>
        </w:rPr>
        <w:t xml:space="preserve">я </w:t>
      </w:r>
      <w:r w:rsidRPr="00762019">
        <w:rPr>
          <w:sz w:val="24"/>
          <w:szCs w:val="24"/>
        </w:rPr>
        <w:t>обучающихся с ОВЗ</w:t>
      </w:r>
      <w:r>
        <w:rPr>
          <w:sz w:val="24"/>
          <w:szCs w:val="24"/>
        </w:rPr>
        <w:t xml:space="preserve">, получающих образование в очной форме. </w:t>
      </w:r>
    </w:p>
    <w:p w:rsidR="00FB7BF8" w:rsidRDefault="00FB7BF8" w:rsidP="001E1B3D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B7BF8" w:rsidRPr="00FB7BF8" w:rsidRDefault="00FB7BF8" w:rsidP="00FB7BF8">
      <w:pPr>
        <w:spacing w:line="276" w:lineRule="auto"/>
        <w:ind w:firstLine="708"/>
        <w:jc w:val="center"/>
        <w:rPr>
          <w:b/>
          <w:sz w:val="24"/>
        </w:rPr>
      </w:pPr>
      <w:r w:rsidRPr="00FB7BF8">
        <w:rPr>
          <w:b/>
          <w:sz w:val="24"/>
        </w:rPr>
        <w:lastRenderedPageBreak/>
        <w:t>6. Прекращение обеспечения бесплатным двухразовым питанием</w:t>
      </w:r>
    </w:p>
    <w:p w:rsidR="00FB7BF8" w:rsidRDefault="00FB7BF8" w:rsidP="001E1B3D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6</w:t>
      </w:r>
      <w:r w:rsidRPr="00FB7BF8">
        <w:rPr>
          <w:sz w:val="24"/>
        </w:rPr>
        <w:t xml:space="preserve">.1. Основания для прекращения обеспечения бесплатным двухразовым питанием: </w:t>
      </w:r>
    </w:p>
    <w:p w:rsidR="00FB7BF8" w:rsidRDefault="00FB7BF8" w:rsidP="001E1B3D">
      <w:pPr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1) окончание срока действия ПМПК в отношении обучающегося с ОВЗ общеобразовательной организации, и непредставление им (его родителем или законным представителем) действующего заключения ПМПК, подтверждающего наличие недостатков в физическом и (или) психическом развитии, дающих право на получение бесплатного двухразового питания; </w:t>
      </w:r>
    </w:p>
    <w:p w:rsidR="00FB7BF8" w:rsidRDefault="00FB7BF8" w:rsidP="001E1B3D">
      <w:pPr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2) прекращение образовательных отношений; </w:t>
      </w:r>
    </w:p>
    <w:p w:rsidR="00FB7BF8" w:rsidRDefault="00FB7BF8" w:rsidP="001E1B3D">
      <w:pPr>
        <w:spacing w:line="276" w:lineRule="auto"/>
        <w:ind w:firstLine="708"/>
        <w:jc w:val="both"/>
        <w:rPr>
          <w:sz w:val="24"/>
        </w:rPr>
      </w:pPr>
      <w:r w:rsidRPr="00FB7BF8">
        <w:rPr>
          <w:sz w:val="24"/>
        </w:rPr>
        <w:t xml:space="preserve">3) заявление родителя (законного представителя) о прекращении обеспечения обучающегося с ОВЗ бесплатным двухразовым питанием. </w:t>
      </w:r>
    </w:p>
    <w:p w:rsidR="00F02C9F" w:rsidRDefault="00F02C9F" w:rsidP="001E1B3D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6</w:t>
      </w:r>
      <w:r w:rsidR="00FB7BF8" w:rsidRPr="00FB7BF8">
        <w:rPr>
          <w:sz w:val="24"/>
        </w:rPr>
        <w:t>.2. Решение о прекращении обеспечения обучающегося с ОВЗ бесплатным двухразовым питанием принимается руководителем общеобразовательной организации при наступлении обстоятельств,</w:t>
      </w:r>
      <w:r w:rsidRPr="00F02C9F">
        <w:t xml:space="preserve"> </w:t>
      </w:r>
      <w:r w:rsidRPr="00F02C9F">
        <w:rPr>
          <w:sz w:val="24"/>
        </w:rPr>
        <w:t>предусмотр</w:t>
      </w:r>
      <w:r>
        <w:rPr>
          <w:sz w:val="24"/>
        </w:rPr>
        <w:t>енных подпунктами 1 – 3 пункта 6</w:t>
      </w:r>
      <w:r w:rsidRPr="00F02C9F">
        <w:rPr>
          <w:sz w:val="24"/>
        </w:rPr>
        <w:t xml:space="preserve">.1 настоящего </w:t>
      </w:r>
      <w:r>
        <w:rPr>
          <w:sz w:val="24"/>
        </w:rPr>
        <w:t>Положения</w:t>
      </w:r>
      <w:r w:rsidRPr="00F02C9F">
        <w:rPr>
          <w:sz w:val="24"/>
        </w:rPr>
        <w:t xml:space="preserve">, и оформляется соответствующим приказом руководителя общеобразовательной организации в течение 3 рабочих дней. </w:t>
      </w:r>
    </w:p>
    <w:p w:rsidR="00FB7BF8" w:rsidRPr="00F02C9F" w:rsidRDefault="00F02C9F" w:rsidP="001E1B3D">
      <w:pPr>
        <w:spacing w:line="276" w:lineRule="auto"/>
        <w:ind w:firstLine="708"/>
        <w:jc w:val="both"/>
        <w:rPr>
          <w:bCs/>
          <w:sz w:val="32"/>
          <w:szCs w:val="24"/>
        </w:rPr>
      </w:pPr>
      <w:r>
        <w:rPr>
          <w:sz w:val="24"/>
        </w:rPr>
        <w:t>6</w:t>
      </w:r>
      <w:r w:rsidRPr="00F02C9F">
        <w:rPr>
          <w:sz w:val="24"/>
        </w:rPr>
        <w:t xml:space="preserve">.3. Руководитель общеобразовательной организации не позднее трех рабочих дней со дня издания приказа о прекращении обеспечения обучающегося с ОВЗ бесплатным двухразовым питанием готовит письменное уведомление о прекращении обеспечения обучающегося с ОВЗ бесплатным двухразовым питанием с разъяснением оснований прекращения </w:t>
      </w:r>
      <w:r w:rsidR="00496458" w:rsidRPr="00F02C9F">
        <w:rPr>
          <w:sz w:val="24"/>
        </w:rPr>
        <w:t>обеспечения,</w:t>
      </w:r>
      <w:r w:rsidRPr="00F02C9F">
        <w:rPr>
          <w:sz w:val="24"/>
        </w:rPr>
        <w:t xml:space="preserve"> обучающегося с ОВЗ бесплатным двухразовым питанием, которое направляется заявителю по указанному в заявлении почтовому адресу.</w:t>
      </w:r>
    </w:p>
    <w:p w:rsidR="00FB7BF8" w:rsidRDefault="00FB7BF8" w:rsidP="001E1B3D">
      <w:pPr>
        <w:spacing w:line="276" w:lineRule="auto"/>
        <w:ind w:firstLine="708"/>
        <w:jc w:val="both"/>
        <w:rPr>
          <w:bCs/>
          <w:sz w:val="28"/>
          <w:szCs w:val="24"/>
        </w:rPr>
      </w:pPr>
    </w:p>
    <w:p w:rsidR="00FB7BF8" w:rsidRPr="00F02C9F" w:rsidRDefault="00F02C9F" w:rsidP="00F02C9F">
      <w:pPr>
        <w:spacing w:line="276" w:lineRule="auto"/>
        <w:ind w:firstLine="708"/>
        <w:jc w:val="center"/>
        <w:rPr>
          <w:b/>
          <w:bCs/>
          <w:sz w:val="24"/>
          <w:szCs w:val="24"/>
        </w:rPr>
      </w:pPr>
      <w:r>
        <w:rPr>
          <w:b/>
        </w:rPr>
        <w:t xml:space="preserve">7. </w:t>
      </w:r>
      <w:r w:rsidRPr="00E26804">
        <w:rPr>
          <w:b/>
        </w:rPr>
        <w:t>Организация предост</w:t>
      </w:r>
      <w:r>
        <w:rPr>
          <w:b/>
        </w:rPr>
        <w:t xml:space="preserve">авления бесплатного </w:t>
      </w:r>
      <w:r w:rsidR="00496458">
        <w:rPr>
          <w:b/>
        </w:rPr>
        <w:t xml:space="preserve">горячего </w:t>
      </w:r>
      <w:r w:rsidR="00496458" w:rsidRPr="00E26804">
        <w:rPr>
          <w:b/>
        </w:rPr>
        <w:t>питания</w:t>
      </w:r>
      <w:r w:rsidRPr="00E26804">
        <w:rPr>
          <w:b/>
        </w:rPr>
        <w:t xml:space="preserve"> </w:t>
      </w:r>
      <w:r w:rsidRPr="00F02C9F">
        <w:rPr>
          <w:b/>
          <w:sz w:val="24"/>
          <w:szCs w:val="24"/>
        </w:rPr>
        <w:t>обучающихся по образовательным программам начального общего образования</w:t>
      </w:r>
    </w:p>
    <w:p w:rsidR="001E1B3D" w:rsidRDefault="00F02C9F" w:rsidP="001E1B3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1E1B3D" w:rsidRPr="00762019">
        <w:rPr>
          <w:sz w:val="24"/>
          <w:szCs w:val="24"/>
        </w:rPr>
        <w:t xml:space="preserve"> Бесплатное горячее питание не менее одного раза в </w:t>
      </w:r>
      <w:r w:rsidR="00496458" w:rsidRPr="00762019">
        <w:rPr>
          <w:sz w:val="24"/>
          <w:szCs w:val="24"/>
        </w:rPr>
        <w:t>день, предусматривающее</w:t>
      </w:r>
      <w:r w:rsidR="001E1B3D" w:rsidRPr="00762019">
        <w:rPr>
          <w:sz w:val="24"/>
          <w:szCs w:val="24"/>
        </w:rPr>
        <w:t xml:space="preserve"> наличие горячего блюда за счет бюджетных ассигнований федерального бюджета, бюджетных ассигнований </w:t>
      </w:r>
      <w:r w:rsidR="00496458" w:rsidRPr="00762019">
        <w:rPr>
          <w:sz w:val="24"/>
          <w:szCs w:val="24"/>
        </w:rPr>
        <w:t>бюджета Нижегородской</w:t>
      </w:r>
      <w:r w:rsidR="001E1B3D" w:rsidRPr="00762019">
        <w:rPr>
          <w:sz w:val="24"/>
          <w:szCs w:val="24"/>
        </w:rPr>
        <w:t xml:space="preserve"> области, и горячего напитка за счет   бюджетных ассигнований бюджета Большемурашкинского муниципального </w:t>
      </w:r>
      <w:r w:rsidR="00B739F9">
        <w:rPr>
          <w:sz w:val="24"/>
          <w:szCs w:val="24"/>
        </w:rPr>
        <w:t>округа</w:t>
      </w:r>
      <w:r w:rsidR="001E1B3D" w:rsidRPr="00762019">
        <w:rPr>
          <w:sz w:val="24"/>
          <w:szCs w:val="24"/>
        </w:rPr>
        <w:t xml:space="preserve"> </w:t>
      </w:r>
      <w:r w:rsidR="00496458" w:rsidRPr="00762019">
        <w:rPr>
          <w:sz w:val="24"/>
          <w:szCs w:val="24"/>
        </w:rPr>
        <w:t>предоставляется обучающимся</w:t>
      </w:r>
      <w:r w:rsidR="001E1B3D" w:rsidRPr="00762019">
        <w:rPr>
          <w:sz w:val="24"/>
          <w:szCs w:val="24"/>
        </w:rPr>
        <w:t xml:space="preserve"> по образовательным программам начального общего образования в ОО. </w:t>
      </w:r>
    </w:p>
    <w:p w:rsidR="001E1B3D" w:rsidRDefault="00F02C9F" w:rsidP="001E1B3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7.2</w:t>
      </w:r>
      <w:r w:rsidR="001E1B3D" w:rsidRPr="00762019">
        <w:rPr>
          <w:sz w:val="24"/>
          <w:szCs w:val="24"/>
        </w:rPr>
        <w:t xml:space="preserve">. Обеспечение обучающихся по образовательным программам начального общего образования бесплатным горячим питанием не менее одного раза в </w:t>
      </w:r>
      <w:r w:rsidR="00496458" w:rsidRPr="00762019">
        <w:rPr>
          <w:sz w:val="24"/>
          <w:szCs w:val="24"/>
        </w:rPr>
        <w:t>день, предусматривающим</w:t>
      </w:r>
      <w:r w:rsidR="001E1B3D" w:rsidRPr="00762019">
        <w:rPr>
          <w:sz w:val="24"/>
          <w:szCs w:val="24"/>
        </w:rPr>
        <w:t xml:space="preserve"> наличие горячего блюда </w:t>
      </w:r>
      <w:r w:rsidR="00496458" w:rsidRPr="00762019">
        <w:rPr>
          <w:sz w:val="24"/>
          <w:szCs w:val="24"/>
        </w:rPr>
        <w:t>и горячего</w:t>
      </w:r>
      <w:r w:rsidR="001E1B3D" w:rsidRPr="00762019">
        <w:rPr>
          <w:sz w:val="24"/>
          <w:szCs w:val="24"/>
        </w:rPr>
        <w:t xml:space="preserve"> напитка осуществляется во время организации образовательного процесса только в дни посещения занятий (уроков), за исключением выходных, праздничных дней и каникулярного периода.</w:t>
      </w:r>
    </w:p>
    <w:p w:rsidR="00F02C9F" w:rsidRPr="00E26804" w:rsidRDefault="00F02C9F" w:rsidP="00F02C9F">
      <w:pPr>
        <w:spacing w:line="276" w:lineRule="auto"/>
        <w:ind w:firstLine="708"/>
        <w:jc w:val="both"/>
        <w:rPr>
          <w:sz w:val="24"/>
        </w:rPr>
      </w:pPr>
      <w:r w:rsidRPr="00E26804">
        <w:rPr>
          <w:sz w:val="24"/>
        </w:rPr>
        <w:t xml:space="preserve">За дни непосещения обучающимися общеобразовательных организаций бесплатное </w:t>
      </w:r>
      <w:r>
        <w:rPr>
          <w:sz w:val="24"/>
        </w:rPr>
        <w:t xml:space="preserve">горячее </w:t>
      </w:r>
      <w:r w:rsidRPr="00E26804">
        <w:rPr>
          <w:sz w:val="24"/>
        </w:rPr>
        <w:t xml:space="preserve">питание не компенсируется. </w:t>
      </w:r>
    </w:p>
    <w:p w:rsidR="001E1B3D" w:rsidRPr="00F02C9F" w:rsidRDefault="00F02C9F" w:rsidP="001E1B3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1E1B3D" w:rsidRPr="00047D1C">
        <w:rPr>
          <w:sz w:val="24"/>
          <w:szCs w:val="24"/>
        </w:rPr>
        <w:t xml:space="preserve">Замена бесплатного питания на денежную компенсацию или сухие пайки не </w:t>
      </w:r>
      <w:r w:rsidR="001E1B3D" w:rsidRPr="00F02C9F">
        <w:rPr>
          <w:sz w:val="24"/>
          <w:szCs w:val="24"/>
        </w:rPr>
        <w:t>производится.</w:t>
      </w:r>
    </w:p>
    <w:p w:rsidR="00F02C9F" w:rsidRDefault="00F02C9F" w:rsidP="00F02C9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FB7BF8">
        <w:rPr>
          <w:sz w:val="24"/>
          <w:szCs w:val="24"/>
        </w:rPr>
        <w:t xml:space="preserve">Обеспечение питанием обучающихся осуществляется общеобразовательной организацией в соответствии с требованиями, установленными </w:t>
      </w:r>
      <w:r>
        <w:rPr>
          <w:sz w:val="24"/>
          <w:szCs w:val="24"/>
        </w:rPr>
        <w:t>2.3\2.4.3590-20 «Санитарно- э</w:t>
      </w:r>
      <w:r w:rsidRPr="00762019">
        <w:rPr>
          <w:sz w:val="24"/>
          <w:szCs w:val="24"/>
        </w:rPr>
        <w:t xml:space="preserve">пидемиологические требования </w:t>
      </w:r>
      <w:r w:rsidR="00496458" w:rsidRPr="00762019">
        <w:rPr>
          <w:sz w:val="24"/>
          <w:szCs w:val="24"/>
        </w:rPr>
        <w:t xml:space="preserve">к </w:t>
      </w:r>
      <w:r w:rsidR="00496458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общественного питания населения</w:t>
      </w:r>
      <w:r w:rsidRPr="00FB7BF8">
        <w:rPr>
          <w:sz w:val="24"/>
          <w:szCs w:val="24"/>
        </w:rPr>
        <w:t>», утвержденными постановлением Главного государственного санитарного врача Российской Ф</w:t>
      </w:r>
      <w:r>
        <w:rPr>
          <w:sz w:val="24"/>
          <w:szCs w:val="24"/>
        </w:rPr>
        <w:t>едерации от 27 октября 2020 г. № 32</w:t>
      </w:r>
      <w:r w:rsidRPr="00FB7BF8">
        <w:rPr>
          <w:sz w:val="24"/>
          <w:szCs w:val="24"/>
        </w:rPr>
        <w:t>.</w:t>
      </w:r>
    </w:p>
    <w:p w:rsidR="001E1B3D" w:rsidRPr="00762019" w:rsidRDefault="001E1B3D" w:rsidP="001E1B3D">
      <w:pPr>
        <w:spacing w:line="276" w:lineRule="auto"/>
        <w:rPr>
          <w:sz w:val="24"/>
          <w:szCs w:val="24"/>
        </w:rPr>
      </w:pPr>
    </w:p>
    <w:p w:rsidR="001E1B3D" w:rsidRPr="00F02C9F" w:rsidRDefault="001E1B3D" w:rsidP="00F02C9F">
      <w:pPr>
        <w:pStyle w:val="a3"/>
        <w:numPr>
          <w:ilvl w:val="0"/>
          <w:numId w:val="12"/>
        </w:numPr>
        <w:jc w:val="center"/>
        <w:rPr>
          <w:b/>
          <w:sz w:val="24"/>
        </w:rPr>
      </w:pPr>
      <w:r w:rsidRPr="00F02C9F">
        <w:rPr>
          <w:b/>
          <w:sz w:val="24"/>
        </w:rPr>
        <w:t>Порядок обеспечения питанием воспитанников льготных категорий</w:t>
      </w:r>
    </w:p>
    <w:p w:rsidR="001E1B3D" w:rsidRPr="00762019" w:rsidRDefault="0044033C" w:rsidP="001E1B3D">
      <w:pPr>
        <w:spacing w:line="276" w:lineRule="auto"/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E1B3D" w:rsidRPr="00762019">
        <w:rPr>
          <w:sz w:val="24"/>
          <w:szCs w:val="24"/>
        </w:rPr>
        <w:t xml:space="preserve">.1. Питание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в дошкольных образовательных организациях Большемурашкинского муниципального </w:t>
      </w:r>
      <w:r w:rsidR="00B739F9">
        <w:rPr>
          <w:sz w:val="24"/>
          <w:szCs w:val="24"/>
        </w:rPr>
        <w:t>округа</w:t>
      </w:r>
      <w:r w:rsidR="001E1B3D" w:rsidRPr="00762019">
        <w:rPr>
          <w:sz w:val="24"/>
          <w:szCs w:val="24"/>
        </w:rPr>
        <w:t xml:space="preserve">, подведомственных управлению образования и молодежной политики администрации Большемурашкинского муниципального </w:t>
      </w:r>
      <w:r w:rsidR="00B739F9">
        <w:rPr>
          <w:sz w:val="24"/>
          <w:szCs w:val="24"/>
        </w:rPr>
        <w:t>округа</w:t>
      </w:r>
      <w:r w:rsidR="001E1B3D" w:rsidRPr="00762019">
        <w:rPr>
          <w:sz w:val="24"/>
          <w:szCs w:val="24"/>
        </w:rPr>
        <w:t xml:space="preserve"> (далее – ДОО) предоставляется детям-инвалидам, детям-сиротам и детям, оставшимся без попечения родителей, детям с туберкулёзной интоксикацией (100 % от фактически произведенных затрат на питание).</w:t>
      </w:r>
    </w:p>
    <w:p w:rsidR="001E09C2" w:rsidRDefault="0044033C" w:rsidP="0044033C">
      <w:pPr>
        <w:spacing w:line="276" w:lineRule="auto"/>
        <w:ind w:left="1" w:firstLine="707"/>
        <w:jc w:val="both"/>
        <w:rPr>
          <w:sz w:val="24"/>
        </w:rPr>
      </w:pPr>
      <w:r>
        <w:rPr>
          <w:sz w:val="24"/>
          <w:szCs w:val="24"/>
        </w:rPr>
        <w:t>8</w:t>
      </w:r>
      <w:r w:rsidR="001E1B3D" w:rsidRPr="00762019">
        <w:rPr>
          <w:sz w:val="24"/>
          <w:szCs w:val="24"/>
        </w:rPr>
        <w:t xml:space="preserve">.2. </w:t>
      </w:r>
      <w:r w:rsidR="009D6275" w:rsidRPr="009D6275">
        <w:rPr>
          <w:sz w:val="24"/>
        </w:rPr>
        <w:t xml:space="preserve">Организация бесплатного питания </w:t>
      </w:r>
      <w:r w:rsidR="001E09C2">
        <w:rPr>
          <w:sz w:val="24"/>
        </w:rPr>
        <w:t>воспитаннико</w:t>
      </w:r>
      <w:r w:rsidR="009D6275" w:rsidRPr="009D6275">
        <w:rPr>
          <w:sz w:val="24"/>
        </w:rPr>
        <w:t>в</w:t>
      </w:r>
      <w:r w:rsidR="001E09C2">
        <w:rPr>
          <w:sz w:val="24"/>
        </w:rPr>
        <w:t xml:space="preserve"> льготных категорий </w:t>
      </w:r>
      <w:r w:rsidR="00496458">
        <w:rPr>
          <w:sz w:val="24"/>
        </w:rPr>
        <w:t xml:space="preserve">в </w:t>
      </w:r>
      <w:r w:rsidR="00496458" w:rsidRPr="009D6275">
        <w:rPr>
          <w:sz w:val="24"/>
        </w:rPr>
        <w:t>дошкольных</w:t>
      </w:r>
      <w:r w:rsidR="001E09C2">
        <w:rPr>
          <w:sz w:val="24"/>
        </w:rPr>
        <w:t xml:space="preserve"> </w:t>
      </w:r>
      <w:r w:rsidR="009D6275" w:rsidRPr="009D6275">
        <w:rPr>
          <w:sz w:val="24"/>
        </w:rPr>
        <w:t xml:space="preserve">образовательных организациях, осуществляется в течение всего периода обучения в дни фактического посещения образовательной организации. </w:t>
      </w:r>
    </w:p>
    <w:p w:rsidR="001E09C2" w:rsidRDefault="009D6275" w:rsidP="0044033C">
      <w:pPr>
        <w:spacing w:line="276" w:lineRule="auto"/>
        <w:ind w:left="1" w:firstLine="707"/>
        <w:jc w:val="both"/>
        <w:rPr>
          <w:sz w:val="24"/>
        </w:rPr>
      </w:pPr>
      <w:r w:rsidRPr="009D6275">
        <w:rPr>
          <w:sz w:val="24"/>
        </w:rPr>
        <w:t xml:space="preserve">За дни непосещения </w:t>
      </w:r>
      <w:r w:rsidR="001E09C2">
        <w:rPr>
          <w:sz w:val="24"/>
        </w:rPr>
        <w:t xml:space="preserve">воспитанниками </w:t>
      </w:r>
      <w:r w:rsidRPr="009D6275">
        <w:rPr>
          <w:sz w:val="24"/>
        </w:rPr>
        <w:t xml:space="preserve">образовательных организаций бесплатное питание не компенсируется. </w:t>
      </w:r>
    </w:p>
    <w:p w:rsidR="001E09C2" w:rsidRPr="001E09C2" w:rsidRDefault="009D6275" w:rsidP="001E09C2">
      <w:pPr>
        <w:spacing w:line="276" w:lineRule="auto"/>
        <w:ind w:left="1" w:firstLine="707"/>
        <w:jc w:val="both"/>
        <w:rPr>
          <w:sz w:val="28"/>
          <w:szCs w:val="24"/>
        </w:rPr>
      </w:pPr>
      <w:r w:rsidRPr="009D6275">
        <w:rPr>
          <w:sz w:val="24"/>
        </w:rPr>
        <w:t>В пери</w:t>
      </w:r>
      <w:r w:rsidR="001E09C2">
        <w:rPr>
          <w:sz w:val="24"/>
        </w:rPr>
        <w:t>од установления нерабочих дней</w:t>
      </w:r>
      <w:r w:rsidRPr="009D6275">
        <w:rPr>
          <w:sz w:val="24"/>
        </w:rPr>
        <w:t xml:space="preserve"> в связи с введением режима повышенной готовности на территории Нижегородской области, </w:t>
      </w:r>
      <w:r w:rsidR="001E09C2">
        <w:rPr>
          <w:sz w:val="24"/>
        </w:rPr>
        <w:t>воспитанники льготных категорий</w:t>
      </w:r>
      <w:r w:rsidRPr="009D6275">
        <w:rPr>
          <w:sz w:val="24"/>
        </w:rPr>
        <w:t xml:space="preserve"> обеспечиваются сухим пайком взамен бесплатного питания.</w:t>
      </w:r>
    </w:p>
    <w:p w:rsidR="001E09C2" w:rsidRDefault="0044033C" w:rsidP="001E1B3D">
      <w:pPr>
        <w:spacing w:line="276" w:lineRule="auto"/>
        <w:ind w:left="1" w:firstLine="708"/>
        <w:jc w:val="both"/>
        <w:rPr>
          <w:sz w:val="24"/>
        </w:rPr>
      </w:pPr>
      <w:r>
        <w:rPr>
          <w:sz w:val="24"/>
          <w:szCs w:val="24"/>
        </w:rPr>
        <w:t>8</w:t>
      </w:r>
      <w:r w:rsidR="001E1B3D" w:rsidRPr="00762019">
        <w:rPr>
          <w:sz w:val="24"/>
          <w:szCs w:val="24"/>
        </w:rPr>
        <w:t xml:space="preserve">.3. </w:t>
      </w:r>
      <w:r w:rsidR="001E09C2" w:rsidRPr="001E09C2">
        <w:rPr>
          <w:sz w:val="24"/>
        </w:rPr>
        <w:t xml:space="preserve">Для предоставления бесплатного питания один из родителей (законных представителей) представляет в образовательную организацию: </w:t>
      </w:r>
    </w:p>
    <w:p w:rsidR="001E09C2" w:rsidRDefault="001E09C2" w:rsidP="001E1B3D">
      <w:pPr>
        <w:spacing w:line="276" w:lineRule="auto"/>
        <w:ind w:left="1" w:firstLine="708"/>
        <w:jc w:val="both"/>
        <w:rPr>
          <w:sz w:val="24"/>
        </w:rPr>
      </w:pPr>
      <w:r w:rsidRPr="001E09C2">
        <w:rPr>
          <w:sz w:val="24"/>
        </w:rPr>
        <w:t xml:space="preserve">1) заявление по форме, установленной образовательной организацией (далее – заявление); </w:t>
      </w:r>
    </w:p>
    <w:p w:rsidR="001E09C2" w:rsidRDefault="001E09C2" w:rsidP="001E1B3D">
      <w:pPr>
        <w:spacing w:line="276" w:lineRule="auto"/>
        <w:ind w:left="1" w:firstLine="708"/>
        <w:jc w:val="both"/>
        <w:rPr>
          <w:sz w:val="24"/>
        </w:rPr>
      </w:pPr>
      <w:r w:rsidRPr="001E09C2">
        <w:rPr>
          <w:sz w:val="24"/>
        </w:rPr>
        <w:t xml:space="preserve">2) документ, подтверждающий личность заявителя и полномочия законного представителя </w:t>
      </w:r>
      <w:r>
        <w:rPr>
          <w:sz w:val="24"/>
        </w:rPr>
        <w:t>воспитанника льготной категории</w:t>
      </w:r>
      <w:r w:rsidRPr="001E09C2">
        <w:rPr>
          <w:sz w:val="24"/>
        </w:rPr>
        <w:t xml:space="preserve">. </w:t>
      </w:r>
    </w:p>
    <w:p w:rsidR="001E09C2" w:rsidRDefault="001E09C2" w:rsidP="001E1B3D">
      <w:pPr>
        <w:spacing w:line="276" w:lineRule="auto"/>
        <w:ind w:left="1" w:firstLine="708"/>
        <w:jc w:val="both"/>
        <w:rPr>
          <w:sz w:val="24"/>
        </w:rPr>
      </w:pPr>
      <w:r w:rsidRPr="001E09C2">
        <w:rPr>
          <w:sz w:val="24"/>
        </w:rPr>
        <w:t xml:space="preserve">3) </w:t>
      </w:r>
      <w:r>
        <w:rPr>
          <w:sz w:val="24"/>
          <w:szCs w:val="24"/>
        </w:rPr>
        <w:t>документ</w:t>
      </w:r>
      <w:r w:rsidRPr="001E1B3D">
        <w:rPr>
          <w:sz w:val="24"/>
          <w:szCs w:val="24"/>
        </w:rPr>
        <w:t xml:space="preserve"> о признании воспитанника лицом льготной категории</w:t>
      </w:r>
    </w:p>
    <w:p w:rsidR="001E09C2" w:rsidRDefault="001E09C2" w:rsidP="001E1B3D">
      <w:pPr>
        <w:spacing w:line="276" w:lineRule="auto"/>
        <w:ind w:left="1" w:firstLine="708"/>
        <w:jc w:val="both"/>
        <w:rPr>
          <w:sz w:val="24"/>
        </w:rPr>
      </w:pPr>
      <w:r w:rsidRPr="001E09C2">
        <w:rPr>
          <w:sz w:val="24"/>
        </w:rPr>
        <w:t xml:space="preserve">Документ, подтверждающий личность и полномочия законного представителя </w:t>
      </w:r>
      <w:r>
        <w:rPr>
          <w:sz w:val="24"/>
        </w:rPr>
        <w:t>воспитанника</w:t>
      </w:r>
      <w:r w:rsidRPr="001E09C2">
        <w:rPr>
          <w:sz w:val="24"/>
        </w:rPr>
        <w:t xml:space="preserve">, </w:t>
      </w:r>
      <w:r>
        <w:rPr>
          <w:sz w:val="24"/>
          <w:szCs w:val="24"/>
        </w:rPr>
        <w:t>документ</w:t>
      </w:r>
      <w:r w:rsidRPr="001E1B3D">
        <w:rPr>
          <w:sz w:val="24"/>
          <w:szCs w:val="24"/>
        </w:rPr>
        <w:t xml:space="preserve"> о признании воспитанника лицом льготной категории</w:t>
      </w:r>
      <w:r w:rsidRPr="001E09C2">
        <w:rPr>
          <w:sz w:val="24"/>
        </w:rPr>
        <w:t xml:space="preserve"> представляются в оригиналах для снятия с них копий.</w:t>
      </w:r>
    </w:p>
    <w:p w:rsidR="008371A2" w:rsidRPr="008371A2" w:rsidRDefault="001E09C2" w:rsidP="008371A2">
      <w:pPr>
        <w:spacing w:line="276" w:lineRule="auto"/>
        <w:ind w:left="1" w:firstLine="708"/>
        <w:jc w:val="both"/>
        <w:rPr>
          <w:sz w:val="32"/>
          <w:szCs w:val="24"/>
        </w:rPr>
      </w:pPr>
      <w:r w:rsidRPr="001E09C2">
        <w:rPr>
          <w:sz w:val="24"/>
        </w:rPr>
        <w:t>Заявления в установле</w:t>
      </w:r>
      <w:r w:rsidR="008371A2">
        <w:rPr>
          <w:sz w:val="24"/>
        </w:rPr>
        <w:t xml:space="preserve">нном порядке регистрируются </w:t>
      </w:r>
      <w:r w:rsidRPr="001E09C2">
        <w:rPr>
          <w:sz w:val="24"/>
        </w:rPr>
        <w:t>образовательной организацией.</w:t>
      </w:r>
    </w:p>
    <w:p w:rsidR="008371A2" w:rsidRDefault="0044033C" w:rsidP="001E1B3D">
      <w:pPr>
        <w:spacing w:line="276" w:lineRule="auto"/>
        <w:ind w:left="1" w:firstLine="707"/>
        <w:jc w:val="both"/>
        <w:rPr>
          <w:sz w:val="24"/>
        </w:rPr>
      </w:pPr>
      <w:r>
        <w:rPr>
          <w:sz w:val="24"/>
          <w:szCs w:val="24"/>
        </w:rPr>
        <w:t>8</w:t>
      </w:r>
      <w:r w:rsidR="001E1B3D" w:rsidRPr="00762019">
        <w:rPr>
          <w:sz w:val="24"/>
          <w:szCs w:val="24"/>
        </w:rPr>
        <w:t xml:space="preserve">.4. </w:t>
      </w:r>
      <w:r w:rsidR="008371A2" w:rsidRPr="008371A2">
        <w:rPr>
          <w:sz w:val="24"/>
        </w:rPr>
        <w:t xml:space="preserve">Для организации предоставления бесплатного питания руководитель образовательной организации: </w:t>
      </w:r>
    </w:p>
    <w:p w:rsidR="008371A2" w:rsidRDefault="008371A2" w:rsidP="001E1B3D">
      <w:pPr>
        <w:spacing w:line="276" w:lineRule="auto"/>
        <w:ind w:left="1" w:firstLine="707"/>
        <w:jc w:val="both"/>
        <w:rPr>
          <w:sz w:val="24"/>
        </w:rPr>
      </w:pPr>
      <w:r w:rsidRPr="008371A2">
        <w:rPr>
          <w:sz w:val="24"/>
        </w:rPr>
        <w:t xml:space="preserve">1) назначает лицо, ответственное за ведение документов по предоставлению бесплатного питания </w:t>
      </w:r>
      <w:r>
        <w:rPr>
          <w:sz w:val="24"/>
        </w:rPr>
        <w:t>воспитанников льготных категорий</w:t>
      </w:r>
      <w:r w:rsidRPr="008371A2">
        <w:rPr>
          <w:sz w:val="24"/>
        </w:rPr>
        <w:t xml:space="preserve">; </w:t>
      </w:r>
    </w:p>
    <w:p w:rsidR="008371A2" w:rsidRDefault="008371A2" w:rsidP="001E1B3D">
      <w:pPr>
        <w:spacing w:line="276" w:lineRule="auto"/>
        <w:ind w:left="1" w:firstLine="707"/>
        <w:jc w:val="both"/>
        <w:rPr>
          <w:sz w:val="24"/>
        </w:rPr>
      </w:pPr>
      <w:r w:rsidRPr="008371A2">
        <w:rPr>
          <w:sz w:val="24"/>
        </w:rPr>
        <w:t xml:space="preserve">2) обеспечивает информирование родителей (законных представителей) о предоставлении бесплатного питания </w:t>
      </w:r>
      <w:r>
        <w:rPr>
          <w:sz w:val="24"/>
        </w:rPr>
        <w:t>воспитанников льготных категорий</w:t>
      </w:r>
      <w:r w:rsidRPr="008371A2">
        <w:rPr>
          <w:sz w:val="24"/>
        </w:rPr>
        <w:t xml:space="preserve"> на родительских собраниях, а также через официальные сайты общеобразовательных организаций в информационно</w:t>
      </w:r>
      <w:r>
        <w:rPr>
          <w:sz w:val="24"/>
        </w:rPr>
        <w:t xml:space="preserve"> </w:t>
      </w:r>
      <w:r w:rsidRPr="008371A2">
        <w:rPr>
          <w:sz w:val="24"/>
        </w:rPr>
        <w:t xml:space="preserve">телекоммуникационной сети «Интернет», через социальные сети и мессенджеры; </w:t>
      </w:r>
    </w:p>
    <w:p w:rsidR="008371A2" w:rsidRDefault="008371A2" w:rsidP="001E1B3D">
      <w:pPr>
        <w:spacing w:line="276" w:lineRule="auto"/>
        <w:ind w:left="1" w:firstLine="707"/>
        <w:jc w:val="both"/>
        <w:rPr>
          <w:sz w:val="24"/>
        </w:rPr>
      </w:pPr>
      <w:r w:rsidRPr="008371A2">
        <w:rPr>
          <w:sz w:val="24"/>
        </w:rPr>
        <w:t>3) принимает документы, указанные в пу</w:t>
      </w:r>
      <w:r>
        <w:rPr>
          <w:sz w:val="24"/>
        </w:rPr>
        <w:t>нкте 8.3 настоящего Положения</w:t>
      </w:r>
      <w:r w:rsidRPr="008371A2">
        <w:rPr>
          <w:sz w:val="24"/>
        </w:rPr>
        <w:t xml:space="preserve">, формирует пакет документов и обеспечивает их хранение до окончания </w:t>
      </w:r>
      <w:r>
        <w:rPr>
          <w:sz w:val="24"/>
        </w:rPr>
        <w:t xml:space="preserve">срока </w:t>
      </w:r>
      <w:r w:rsidR="00496458">
        <w:rPr>
          <w:sz w:val="24"/>
        </w:rPr>
        <w:t xml:space="preserve">посещения </w:t>
      </w:r>
      <w:r w:rsidR="00496458" w:rsidRPr="008371A2">
        <w:rPr>
          <w:sz w:val="24"/>
        </w:rPr>
        <w:t>воспитанником</w:t>
      </w:r>
      <w:r>
        <w:rPr>
          <w:sz w:val="24"/>
        </w:rPr>
        <w:t xml:space="preserve"> льготных категорий образовательной организации</w:t>
      </w:r>
      <w:r w:rsidRPr="008371A2">
        <w:rPr>
          <w:sz w:val="24"/>
        </w:rPr>
        <w:t xml:space="preserve">; </w:t>
      </w:r>
    </w:p>
    <w:p w:rsidR="008371A2" w:rsidRDefault="008371A2" w:rsidP="001E1B3D">
      <w:pPr>
        <w:spacing w:line="276" w:lineRule="auto"/>
        <w:ind w:left="1" w:firstLine="707"/>
        <w:jc w:val="both"/>
        <w:rPr>
          <w:sz w:val="24"/>
        </w:rPr>
      </w:pPr>
      <w:r w:rsidRPr="008371A2">
        <w:rPr>
          <w:sz w:val="24"/>
        </w:rPr>
        <w:t xml:space="preserve">4) на основании представленных документов устанавливает наличие (отсутствие) у </w:t>
      </w:r>
      <w:r>
        <w:rPr>
          <w:sz w:val="24"/>
        </w:rPr>
        <w:t>воспитанников льготных категорий</w:t>
      </w:r>
      <w:r w:rsidRPr="008371A2">
        <w:rPr>
          <w:sz w:val="24"/>
        </w:rPr>
        <w:t xml:space="preserve"> права на получение бесплатного питания; </w:t>
      </w:r>
    </w:p>
    <w:p w:rsidR="008371A2" w:rsidRDefault="008371A2" w:rsidP="001E1B3D">
      <w:pPr>
        <w:spacing w:line="276" w:lineRule="auto"/>
        <w:ind w:left="1" w:firstLine="707"/>
        <w:jc w:val="both"/>
        <w:rPr>
          <w:sz w:val="24"/>
        </w:rPr>
      </w:pPr>
      <w:r w:rsidRPr="008371A2">
        <w:rPr>
          <w:sz w:val="24"/>
        </w:rPr>
        <w:t xml:space="preserve">5) в течение трех рабочих дней со дня приема документов от родителей (законных представителей) издает приказ о предоставлении бесплатного питания с указанием срока предоставления бесплатного питания или об отказе в предоставлении бесплатного питания; </w:t>
      </w:r>
    </w:p>
    <w:p w:rsidR="008371A2" w:rsidRPr="008371A2" w:rsidRDefault="008371A2" w:rsidP="001E1B3D">
      <w:pPr>
        <w:spacing w:line="276" w:lineRule="auto"/>
        <w:ind w:left="1" w:firstLine="707"/>
        <w:jc w:val="both"/>
        <w:rPr>
          <w:sz w:val="28"/>
          <w:szCs w:val="24"/>
        </w:rPr>
      </w:pPr>
      <w:r w:rsidRPr="008371A2">
        <w:rPr>
          <w:sz w:val="24"/>
        </w:rPr>
        <w:lastRenderedPageBreak/>
        <w:t>6) не позднее трех рабочих дней со дня издания приказа о предоставлении бесплатного питания или об отказе в предоставлении бесплатного питания готовит письменное уведомление о предоставлении бесплатного питания или об отказе в его предоставлении с разъяснениями причины такого отказа, которое направляется заявителю по указанному в заявлении почтовому адресу.</w:t>
      </w:r>
    </w:p>
    <w:p w:rsidR="008371A2" w:rsidRDefault="008371A2" w:rsidP="008371A2">
      <w:pPr>
        <w:spacing w:line="276" w:lineRule="auto"/>
        <w:ind w:left="1" w:firstLine="707"/>
        <w:jc w:val="both"/>
        <w:rPr>
          <w:sz w:val="28"/>
          <w:szCs w:val="24"/>
        </w:rPr>
      </w:pPr>
      <w:r w:rsidRPr="008371A2">
        <w:rPr>
          <w:sz w:val="24"/>
        </w:rPr>
        <w:t xml:space="preserve">7) предоставляет </w:t>
      </w:r>
      <w:r>
        <w:rPr>
          <w:sz w:val="24"/>
        </w:rPr>
        <w:t>воспитаннику льготных категорий</w:t>
      </w:r>
      <w:r w:rsidRPr="008371A2">
        <w:rPr>
          <w:sz w:val="24"/>
        </w:rPr>
        <w:t xml:space="preserve"> бесплатное питание с дня, указанного в приказе образовательной организации о предоставлении бесплатного питания, но не более чем на срок действия</w:t>
      </w:r>
      <w:r w:rsidRPr="008371A2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 w:rsidRPr="001E1B3D">
        <w:rPr>
          <w:sz w:val="24"/>
          <w:szCs w:val="24"/>
        </w:rPr>
        <w:t xml:space="preserve"> о признании воспитанника лицом льготной категории</w:t>
      </w:r>
      <w:r w:rsidRPr="008371A2">
        <w:rPr>
          <w:sz w:val="24"/>
        </w:rPr>
        <w:t>;</w:t>
      </w:r>
    </w:p>
    <w:p w:rsidR="008371A2" w:rsidRDefault="0044033C" w:rsidP="008371A2">
      <w:pPr>
        <w:spacing w:line="276" w:lineRule="auto"/>
        <w:ind w:left="1" w:firstLine="707"/>
        <w:jc w:val="both"/>
        <w:rPr>
          <w:sz w:val="24"/>
        </w:rPr>
      </w:pPr>
      <w:r>
        <w:rPr>
          <w:sz w:val="24"/>
          <w:szCs w:val="24"/>
        </w:rPr>
        <w:t>8</w:t>
      </w:r>
      <w:r w:rsidR="008371A2">
        <w:rPr>
          <w:sz w:val="24"/>
          <w:szCs w:val="24"/>
        </w:rPr>
        <w:t>.</w:t>
      </w:r>
      <w:r w:rsidR="00496458">
        <w:rPr>
          <w:sz w:val="24"/>
          <w:szCs w:val="24"/>
        </w:rPr>
        <w:t>5.</w:t>
      </w:r>
      <w:r w:rsidR="00496458" w:rsidRPr="008371A2">
        <w:rPr>
          <w:sz w:val="24"/>
        </w:rPr>
        <w:t xml:space="preserve"> Основанием</w:t>
      </w:r>
      <w:r w:rsidR="008371A2" w:rsidRPr="008371A2">
        <w:rPr>
          <w:sz w:val="24"/>
        </w:rPr>
        <w:t xml:space="preserve"> для отказа в предоставлении </w:t>
      </w:r>
      <w:r w:rsidR="00E66A35">
        <w:rPr>
          <w:sz w:val="24"/>
        </w:rPr>
        <w:t>воспитанникам</w:t>
      </w:r>
      <w:r w:rsidR="008371A2">
        <w:rPr>
          <w:sz w:val="24"/>
        </w:rPr>
        <w:t xml:space="preserve"> льготных категорий</w:t>
      </w:r>
      <w:r w:rsidR="008371A2" w:rsidRPr="008371A2">
        <w:rPr>
          <w:sz w:val="24"/>
        </w:rPr>
        <w:t xml:space="preserve"> бесплатного питания является предоставление неполного комплекта </w:t>
      </w:r>
      <w:r w:rsidR="008371A2">
        <w:rPr>
          <w:sz w:val="24"/>
        </w:rPr>
        <w:t>документов, указанных в пункте 8.3 настоящего Положения</w:t>
      </w:r>
      <w:r w:rsidR="008371A2" w:rsidRPr="008371A2">
        <w:rPr>
          <w:sz w:val="24"/>
        </w:rPr>
        <w:t xml:space="preserve">. </w:t>
      </w:r>
    </w:p>
    <w:p w:rsidR="00E66A35" w:rsidRDefault="00E66A35" w:rsidP="008371A2">
      <w:pPr>
        <w:spacing w:line="276" w:lineRule="auto"/>
        <w:ind w:left="1" w:firstLine="707"/>
        <w:jc w:val="both"/>
        <w:rPr>
          <w:sz w:val="24"/>
        </w:rPr>
      </w:pPr>
      <w:r>
        <w:rPr>
          <w:sz w:val="24"/>
        </w:rPr>
        <w:t>8.6</w:t>
      </w:r>
      <w:r w:rsidR="008371A2" w:rsidRPr="008371A2">
        <w:rPr>
          <w:sz w:val="24"/>
        </w:rPr>
        <w:t xml:space="preserve">. Лицо, ответственное за ведение документов по предоставлению бесплатного питания </w:t>
      </w:r>
      <w:r>
        <w:rPr>
          <w:sz w:val="24"/>
        </w:rPr>
        <w:t>воспитанникам льготных категорий</w:t>
      </w:r>
      <w:r w:rsidR="008371A2" w:rsidRPr="008371A2">
        <w:rPr>
          <w:sz w:val="24"/>
        </w:rPr>
        <w:t xml:space="preserve">: </w:t>
      </w:r>
    </w:p>
    <w:p w:rsidR="00E66A35" w:rsidRDefault="008371A2" w:rsidP="008371A2">
      <w:pPr>
        <w:spacing w:line="276" w:lineRule="auto"/>
        <w:ind w:left="1" w:firstLine="707"/>
        <w:jc w:val="both"/>
        <w:rPr>
          <w:sz w:val="24"/>
        </w:rPr>
      </w:pPr>
      <w:r w:rsidRPr="008371A2">
        <w:rPr>
          <w:sz w:val="24"/>
        </w:rPr>
        <w:t xml:space="preserve">1) обеспечивает подготовку и ведение табеля посещаемости </w:t>
      </w:r>
      <w:r w:rsidR="00E66A35">
        <w:rPr>
          <w:sz w:val="24"/>
        </w:rPr>
        <w:t>воспитанников льготных категорий</w:t>
      </w:r>
      <w:r w:rsidRPr="008371A2">
        <w:rPr>
          <w:sz w:val="24"/>
        </w:rPr>
        <w:t xml:space="preserve">; </w:t>
      </w:r>
    </w:p>
    <w:p w:rsidR="00E66A35" w:rsidRDefault="008371A2" w:rsidP="008371A2">
      <w:pPr>
        <w:spacing w:line="276" w:lineRule="auto"/>
        <w:ind w:left="1" w:firstLine="707"/>
        <w:jc w:val="both"/>
        <w:rPr>
          <w:sz w:val="24"/>
        </w:rPr>
      </w:pPr>
      <w:r w:rsidRPr="008371A2">
        <w:rPr>
          <w:sz w:val="24"/>
        </w:rPr>
        <w:t xml:space="preserve">2) ведет списки </w:t>
      </w:r>
      <w:r w:rsidR="00E66A35">
        <w:rPr>
          <w:sz w:val="24"/>
        </w:rPr>
        <w:t>воспитанников льготных категорий</w:t>
      </w:r>
      <w:r w:rsidRPr="008371A2">
        <w:rPr>
          <w:sz w:val="24"/>
        </w:rPr>
        <w:t xml:space="preserve">, получающих бесплатное питание; </w:t>
      </w:r>
    </w:p>
    <w:p w:rsidR="00E66A35" w:rsidRDefault="008371A2" w:rsidP="008371A2">
      <w:pPr>
        <w:spacing w:line="276" w:lineRule="auto"/>
        <w:ind w:left="1" w:firstLine="707"/>
        <w:jc w:val="both"/>
        <w:rPr>
          <w:sz w:val="24"/>
        </w:rPr>
      </w:pPr>
      <w:r w:rsidRPr="008371A2">
        <w:rPr>
          <w:sz w:val="24"/>
        </w:rPr>
        <w:t xml:space="preserve">3) формирует заявки по предоставлению бесплатного питания </w:t>
      </w:r>
      <w:r w:rsidR="00E66A35">
        <w:rPr>
          <w:sz w:val="24"/>
        </w:rPr>
        <w:t>воспитанников льготных категорий</w:t>
      </w:r>
      <w:r w:rsidRPr="008371A2">
        <w:rPr>
          <w:sz w:val="24"/>
        </w:rPr>
        <w:t xml:space="preserve">. </w:t>
      </w:r>
    </w:p>
    <w:p w:rsidR="001E1B3D" w:rsidRPr="00762019" w:rsidRDefault="00E66A35" w:rsidP="00363C0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>8.7</w:t>
      </w:r>
      <w:r w:rsidR="008371A2" w:rsidRPr="008371A2">
        <w:rPr>
          <w:sz w:val="24"/>
        </w:rPr>
        <w:t xml:space="preserve">. </w:t>
      </w:r>
      <w:r w:rsidRPr="00FB7BF8">
        <w:rPr>
          <w:sz w:val="24"/>
          <w:szCs w:val="24"/>
        </w:rPr>
        <w:t xml:space="preserve">Обеспечение питанием обучающихся осуществляется образовательной организацией в соответствии с требованиями, установленными </w:t>
      </w:r>
      <w:r>
        <w:rPr>
          <w:sz w:val="24"/>
          <w:szCs w:val="24"/>
        </w:rPr>
        <w:t>2.3\2.4.3590-20 «Санитарно- э</w:t>
      </w:r>
      <w:r w:rsidRPr="00762019">
        <w:rPr>
          <w:sz w:val="24"/>
          <w:szCs w:val="24"/>
        </w:rPr>
        <w:t xml:space="preserve">пидемиологические требования </w:t>
      </w:r>
      <w:r w:rsidR="00496458" w:rsidRPr="00762019">
        <w:rPr>
          <w:sz w:val="24"/>
          <w:szCs w:val="24"/>
        </w:rPr>
        <w:t xml:space="preserve">к </w:t>
      </w:r>
      <w:r w:rsidR="00496458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общественного питания населения</w:t>
      </w:r>
      <w:r w:rsidRPr="00FB7BF8">
        <w:rPr>
          <w:sz w:val="24"/>
          <w:szCs w:val="24"/>
        </w:rPr>
        <w:t>», утвержденными постановлением Главного государственного санитарного врача Российской Ф</w:t>
      </w:r>
      <w:r>
        <w:rPr>
          <w:sz w:val="24"/>
          <w:szCs w:val="24"/>
        </w:rPr>
        <w:t>едерации от 27 октября 2020 г. № 32</w:t>
      </w:r>
      <w:r w:rsidRPr="00FB7BF8">
        <w:rPr>
          <w:sz w:val="24"/>
          <w:szCs w:val="24"/>
        </w:rPr>
        <w:t>.</w:t>
      </w:r>
    </w:p>
    <w:p w:rsidR="001E1B3D" w:rsidRPr="00E66A35" w:rsidRDefault="001E1B3D" w:rsidP="00E66A35">
      <w:pPr>
        <w:pStyle w:val="a3"/>
        <w:numPr>
          <w:ilvl w:val="0"/>
          <w:numId w:val="12"/>
        </w:numPr>
        <w:tabs>
          <w:tab w:val="left" w:pos="1161"/>
        </w:tabs>
        <w:spacing w:line="276" w:lineRule="auto"/>
        <w:jc w:val="center"/>
        <w:rPr>
          <w:b/>
          <w:bCs/>
          <w:sz w:val="24"/>
          <w:szCs w:val="24"/>
        </w:rPr>
      </w:pPr>
      <w:r w:rsidRPr="00E66A35">
        <w:rPr>
          <w:b/>
          <w:bCs/>
          <w:sz w:val="24"/>
          <w:szCs w:val="24"/>
        </w:rPr>
        <w:t>Финансирование расходов на питание обучающихся льготных категорий</w:t>
      </w:r>
    </w:p>
    <w:p w:rsidR="001E1B3D" w:rsidRPr="00762019" w:rsidRDefault="00E66A35" w:rsidP="001E1B3D">
      <w:pPr>
        <w:spacing w:line="276" w:lineRule="auto"/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E1B3D" w:rsidRPr="00762019">
        <w:rPr>
          <w:sz w:val="24"/>
          <w:szCs w:val="24"/>
        </w:rPr>
        <w:t>.1. Финансирование расходов на питание обучающихся с ОВЗ, обучающихся по образовательным программам начального общего образования и воспитанников льготных категорий осуществляется путем предоставления ОО  целевой субсидии на питание льготных категорий обучающихся на основании соглашения, заключенного между управлением образования, являющегося главным распорядителем бюджетных средств для подведомственных бюджетных учреждений, и муниципальной бюджетной образовательной организацией, подведомственной управлению образования.</w:t>
      </w:r>
    </w:p>
    <w:p w:rsidR="001E1B3D" w:rsidRPr="00762019" w:rsidRDefault="00E66A35" w:rsidP="001E1B3D">
      <w:pPr>
        <w:spacing w:line="276" w:lineRule="auto"/>
        <w:ind w:left="1" w:firstLine="70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E1B3D" w:rsidRPr="00762019">
        <w:rPr>
          <w:sz w:val="24"/>
          <w:szCs w:val="24"/>
        </w:rPr>
        <w:t>.2. Расчет финансирования расходов на питание в день обучающихся с ОВЗ, обучающихся по образовательным программам начального общего образования  и воспитанников льготных категорий осуществляется на основании установленных норм питания, меню, утвержденного в установленном порядке с учетом цен, указанных в бюллетене рекомендуемых предельных максимальных цен на товары и услуги, закупаемые для государственных нужд Нижегородской области, нужд государственных бюджетных у</w:t>
      </w:r>
      <w:r w:rsidR="00DB72D4">
        <w:rPr>
          <w:sz w:val="24"/>
          <w:szCs w:val="24"/>
        </w:rPr>
        <w:t>чреждений Нижегородской области и</w:t>
      </w:r>
      <w:r w:rsidR="00DB72D4" w:rsidRPr="00DB72D4">
        <w:rPr>
          <w:sz w:val="24"/>
          <w:szCs w:val="24"/>
        </w:rPr>
        <w:t xml:space="preserve"> </w:t>
      </w:r>
      <w:r w:rsidR="00DB72D4" w:rsidRPr="00762019">
        <w:rPr>
          <w:sz w:val="24"/>
          <w:szCs w:val="24"/>
        </w:rPr>
        <w:t>устанавливаются с учетом прогноза численности обучающихся и воспитанников, фактической среднегодовой посещаемости за предыдущий год.</w:t>
      </w:r>
    </w:p>
    <w:p w:rsidR="001E1B3D" w:rsidRPr="00762019" w:rsidRDefault="00E66A35" w:rsidP="001E1B3D">
      <w:pPr>
        <w:spacing w:line="276" w:lineRule="auto"/>
        <w:ind w:left="1" w:right="40" w:firstLine="70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72D4">
        <w:rPr>
          <w:sz w:val="24"/>
          <w:szCs w:val="24"/>
        </w:rPr>
        <w:t>.3</w:t>
      </w:r>
      <w:r w:rsidR="001E1B3D" w:rsidRPr="00146293">
        <w:rPr>
          <w:sz w:val="24"/>
          <w:szCs w:val="24"/>
        </w:rPr>
        <w:t>. Финансирование за счет бюджетных ассигнований на обеспечение горячим питанием обучающихся, носит целевой характер и не может быть использовано на другие цели.</w:t>
      </w:r>
    </w:p>
    <w:p w:rsidR="001E1B3D" w:rsidRPr="00762019" w:rsidRDefault="00E66A35" w:rsidP="001E1B3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72D4">
        <w:rPr>
          <w:sz w:val="24"/>
          <w:szCs w:val="24"/>
        </w:rPr>
        <w:t>.4</w:t>
      </w:r>
      <w:r w:rsidR="001E1B3D" w:rsidRPr="00762019">
        <w:rPr>
          <w:sz w:val="24"/>
          <w:szCs w:val="24"/>
        </w:rPr>
        <w:t xml:space="preserve">.  </w:t>
      </w:r>
      <w:r w:rsidR="00496458" w:rsidRPr="00762019">
        <w:rPr>
          <w:sz w:val="24"/>
          <w:szCs w:val="24"/>
        </w:rPr>
        <w:t xml:space="preserve">За </w:t>
      </w:r>
      <w:r w:rsidR="00363C04" w:rsidRPr="00762019">
        <w:rPr>
          <w:sz w:val="24"/>
          <w:szCs w:val="24"/>
        </w:rPr>
        <w:t>нецелевое использование бюджетных средств руководитель ОО подлежит</w:t>
      </w:r>
      <w:r w:rsidR="001E1B3D" w:rsidRPr="00762019">
        <w:rPr>
          <w:sz w:val="24"/>
          <w:szCs w:val="24"/>
        </w:rPr>
        <w:t xml:space="preserve"> привлечению к ответственности в соответствии с действующим законодательством.</w:t>
      </w:r>
    </w:p>
    <w:p w:rsidR="001E1B3D" w:rsidRPr="00762019" w:rsidRDefault="00E66A35" w:rsidP="001E1B3D">
      <w:pPr>
        <w:spacing w:line="276" w:lineRule="auto"/>
        <w:ind w:left="1" w:right="4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DB72D4">
        <w:rPr>
          <w:sz w:val="24"/>
          <w:szCs w:val="24"/>
        </w:rPr>
        <w:t>.</w:t>
      </w:r>
      <w:r w:rsidR="00496458">
        <w:rPr>
          <w:sz w:val="24"/>
          <w:szCs w:val="24"/>
        </w:rPr>
        <w:t>5</w:t>
      </w:r>
      <w:r w:rsidR="00496458" w:rsidRPr="00762019">
        <w:rPr>
          <w:sz w:val="24"/>
          <w:szCs w:val="24"/>
        </w:rPr>
        <w:t>. Отчет</w:t>
      </w:r>
      <w:r w:rsidR="001E1B3D" w:rsidRPr="00762019">
        <w:rPr>
          <w:sz w:val="24"/>
          <w:szCs w:val="24"/>
        </w:rPr>
        <w:t xml:space="preserve"> о расходовании средств ежемесячно в срок до 10 числа месяца, следующего за отчетным, представляется ОО в управление образования и молодежной политики</w:t>
      </w:r>
      <w:r w:rsidR="005C65A5">
        <w:rPr>
          <w:sz w:val="24"/>
          <w:szCs w:val="24"/>
        </w:rPr>
        <w:t xml:space="preserve"> по форме согласно приложениям 1,2 </w:t>
      </w:r>
      <w:r w:rsidR="001E1B3D" w:rsidRPr="00762019">
        <w:rPr>
          <w:sz w:val="24"/>
          <w:szCs w:val="24"/>
        </w:rPr>
        <w:t>к настоящему Положению.</w:t>
      </w:r>
    </w:p>
    <w:p w:rsidR="001E1B3D" w:rsidRPr="00444E68" w:rsidRDefault="00E66A35" w:rsidP="001E1B3D">
      <w:pPr>
        <w:spacing w:line="276" w:lineRule="auto"/>
        <w:ind w:left="1" w:right="20" w:firstLine="70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72D4">
        <w:rPr>
          <w:sz w:val="24"/>
          <w:szCs w:val="24"/>
        </w:rPr>
        <w:t>.</w:t>
      </w:r>
      <w:r w:rsidR="00496458">
        <w:rPr>
          <w:sz w:val="24"/>
          <w:szCs w:val="24"/>
        </w:rPr>
        <w:t>6</w:t>
      </w:r>
      <w:r w:rsidR="00496458" w:rsidRPr="00762019">
        <w:rPr>
          <w:sz w:val="24"/>
          <w:szCs w:val="24"/>
        </w:rPr>
        <w:t>. Управление</w:t>
      </w:r>
      <w:r w:rsidR="001E1B3D" w:rsidRPr="00762019">
        <w:rPr>
          <w:sz w:val="24"/>
          <w:szCs w:val="24"/>
        </w:rPr>
        <w:t xml:space="preserve"> образования и молодежной </w:t>
      </w:r>
      <w:r w:rsidR="00496458" w:rsidRPr="00762019">
        <w:rPr>
          <w:sz w:val="24"/>
          <w:szCs w:val="24"/>
        </w:rPr>
        <w:t>политики осуществляет</w:t>
      </w:r>
      <w:r w:rsidR="001E1B3D" w:rsidRPr="00762019">
        <w:rPr>
          <w:sz w:val="24"/>
          <w:szCs w:val="24"/>
        </w:rPr>
        <w:t xml:space="preserve"> мониторинг по охвату обучающихся питанием на основании ежемесячных отчетов ОО, предоставляемых в срок до 10 числа месяца, следующего за отчетным.</w:t>
      </w:r>
    </w:p>
    <w:p w:rsidR="00FE6AC1" w:rsidRDefault="00FE6AC1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Default="001E1B3D"/>
    <w:p w:rsidR="001E1B3D" w:rsidRPr="00C74DBE" w:rsidRDefault="001E1B3D" w:rsidP="001E1B3D">
      <w:pPr>
        <w:sectPr w:rsidR="001E1B3D" w:rsidRPr="00C74DBE" w:rsidSect="00ED3D62">
          <w:type w:val="continuous"/>
          <w:pgSz w:w="11900" w:h="16841"/>
          <w:pgMar w:top="993" w:right="846" w:bottom="940" w:left="1420" w:header="0" w:footer="0" w:gutter="0"/>
          <w:cols w:space="720"/>
        </w:sectPr>
      </w:pPr>
    </w:p>
    <w:tbl>
      <w:tblPr>
        <w:tblStyle w:val="GridTableLight"/>
        <w:tblW w:w="14850" w:type="dxa"/>
        <w:tblLook w:val="04A0" w:firstRow="1" w:lastRow="0" w:firstColumn="1" w:lastColumn="0" w:noHBand="0" w:noVBand="1"/>
      </w:tblPr>
      <w:tblGrid>
        <w:gridCol w:w="973"/>
        <w:gridCol w:w="836"/>
        <w:gridCol w:w="993"/>
        <w:gridCol w:w="850"/>
        <w:gridCol w:w="851"/>
        <w:gridCol w:w="850"/>
        <w:gridCol w:w="851"/>
        <w:gridCol w:w="850"/>
        <w:gridCol w:w="851"/>
        <w:gridCol w:w="1134"/>
        <w:gridCol w:w="1134"/>
        <w:gridCol w:w="850"/>
        <w:gridCol w:w="567"/>
        <w:gridCol w:w="851"/>
        <w:gridCol w:w="850"/>
        <w:gridCol w:w="567"/>
        <w:gridCol w:w="992"/>
      </w:tblGrid>
      <w:tr w:rsidR="00363C04" w:rsidRPr="00363C04" w:rsidTr="00C7467E">
        <w:trPr>
          <w:trHeight w:val="322"/>
        </w:trPr>
        <w:tc>
          <w:tcPr>
            <w:tcW w:w="14850" w:type="dxa"/>
            <w:gridSpan w:val="17"/>
            <w:vMerge w:val="restart"/>
            <w:hideMark/>
          </w:tcPr>
          <w:p w:rsidR="00C7467E" w:rsidRDefault="00C7467E" w:rsidP="00C74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Приложение 1.</w:t>
            </w:r>
          </w:p>
          <w:p w:rsidR="00C7467E" w:rsidRDefault="00C7467E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363C04" w:rsidRPr="00363C04" w:rsidRDefault="00C7467E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Анализ </w:t>
            </w:r>
            <w:proofErr w:type="spellStart"/>
            <w:r w:rsidR="00363C04" w:rsidRPr="00363C04">
              <w:rPr>
                <w:b/>
                <w:bCs/>
                <w:color w:val="000000"/>
                <w:sz w:val="20"/>
                <w:szCs w:val="20"/>
              </w:rPr>
              <w:t>итания</w:t>
            </w:r>
            <w:proofErr w:type="spellEnd"/>
            <w:r w:rsidR="00363C04" w:rsidRPr="00363C0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63C04">
              <w:rPr>
                <w:b/>
                <w:bCs/>
                <w:color w:val="000000"/>
                <w:sz w:val="20"/>
                <w:szCs w:val="20"/>
              </w:rPr>
              <w:t>воспитанников __________________________________________________________________ за 202__</w:t>
            </w:r>
            <w:r w:rsidR="00363C04" w:rsidRPr="00363C0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63C04" w:rsidRPr="00363C04" w:rsidTr="00C7467E">
        <w:trPr>
          <w:trHeight w:val="322"/>
        </w:trPr>
        <w:tc>
          <w:tcPr>
            <w:tcW w:w="14850" w:type="dxa"/>
            <w:gridSpan w:val="17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C04" w:rsidRPr="00363C04" w:rsidTr="00C7467E">
        <w:trPr>
          <w:trHeight w:val="230"/>
        </w:trPr>
        <w:tc>
          <w:tcPr>
            <w:tcW w:w="14850" w:type="dxa"/>
            <w:gridSpan w:val="17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84"/>
        </w:trPr>
        <w:tc>
          <w:tcPr>
            <w:tcW w:w="7054" w:type="dxa"/>
            <w:gridSpan w:val="8"/>
            <w:vAlign w:val="center"/>
            <w:hideMark/>
          </w:tcPr>
          <w:p w:rsidR="00C7467E" w:rsidRPr="00363C04" w:rsidRDefault="00C7467E" w:rsidP="00C74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ДЕТИ НЕ ОТНОСЯЩИЕСЯ К ЛЬГОТНЫМ КАТЕГОРИЯ</w:t>
            </w:r>
          </w:p>
        </w:tc>
        <w:tc>
          <w:tcPr>
            <w:tcW w:w="7796" w:type="dxa"/>
            <w:gridSpan w:val="9"/>
            <w:vAlign w:val="center"/>
            <w:hideMark/>
          </w:tcPr>
          <w:p w:rsidR="00C7467E" w:rsidRPr="00C7467E" w:rsidRDefault="00C7467E" w:rsidP="00C74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ДЕТИ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363C04">
              <w:rPr>
                <w:b/>
                <w:bCs/>
                <w:color w:val="000000"/>
                <w:sz w:val="20"/>
                <w:szCs w:val="20"/>
              </w:rPr>
              <w:t xml:space="preserve"> ОТНОСЯЩИЕСЯ К ЛЬГОТНОЙ КАТЕГОРИИ</w:t>
            </w:r>
          </w:p>
        </w:tc>
      </w:tr>
      <w:tr w:rsidR="00C7467E" w:rsidRPr="00363C04" w:rsidTr="00C7467E">
        <w:trPr>
          <w:trHeight w:val="300"/>
        </w:trPr>
        <w:tc>
          <w:tcPr>
            <w:tcW w:w="973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836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 xml:space="preserve">Факт </w:t>
            </w:r>
            <w:proofErr w:type="spellStart"/>
            <w:r w:rsidRPr="00363C04">
              <w:rPr>
                <w:b/>
                <w:bCs/>
                <w:color w:val="000000"/>
                <w:sz w:val="20"/>
                <w:szCs w:val="20"/>
              </w:rPr>
              <w:t>Детодни</w:t>
            </w:r>
            <w:proofErr w:type="spellEnd"/>
            <w:r w:rsidRPr="00363C04">
              <w:rPr>
                <w:b/>
                <w:bCs/>
                <w:color w:val="000000"/>
                <w:sz w:val="20"/>
                <w:szCs w:val="20"/>
              </w:rPr>
              <w:t xml:space="preserve"> воспитанников не относящихся к льготным категориям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Фактический расход  денежных средств на организацию питания в ДОО из муниципальных бюджетов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Средняя стоимость питания в ДОО на одного воспитанника в день из средств муниципальных бюджетов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Фактический расход  денежных средств  на организацию питания в ДОО за счёт родительской платы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Средняя стоимость питания в ДОО на одного воспитанника в день из средств родительской платы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Средняя стоимость питания в ДОО на одного воспитанника в день (не льготники)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Фактический расход  денежных средств  на организацию питания в ДОО всего (не льготники)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количество воспитанников льготных категорий (дети мобилизованных)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 xml:space="preserve">Факт </w:t>
            </w:r>
            <w:proofErr w:type="spellStart"/>
            <w:r w:rsidRPr="00363C04">
              <w:rPr>
                <w:b/>
                <w:bCs/>
                <w:color w:val="000000"/>
                <w:sz w:val="20"/>
                <w:szCs w:val="20"/>
              </w:rPr>
              <w:t>детодни</w:t>
            </w:r>
            <w:proofErr w:type="spellEnd"/>
            <w:r w:rsidRPr="00363C04">
              <w:rPr>
                <w:b/>
                <w:bCs/>
                <w:color w:val="000000"/>
                <w:sz w:val="20"/>
                <w:szCs w:val="20"/>
              </w:rPr>
              <w:t xml:space="preserve"> воспитанников относящихся к льготным категориям(дети </w:t>
            </w:r>
            <w:proofErr w:type="spellStart"/>
            <w:r w:rsidRPr="00363C04">
              <w:rPr>
                <w:b/>
                <w:bCs/>
                <w:color w:val="000000"/>
                <w:sz w:val="20"/>
                <w:szCs w:val="20"/>
              </w:rPr>
              <w:t>мобилизированных</w:t>
            </w:r>
            <w:proofErr w:type="spellEnd"/>
            <w:r w:rsidRPr="00363C04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Фактический расход  денежных средств  на организацию питания в ДОО из региональных бюджетов(дети мобилизованных)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Средняя стоимость питания в ДОО на одного воспитанника в день(дети мобилизованных)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количество воспитанников льготных категорий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 xml:space="preserve">Факт </w:t>
            </w:r>
            <w:proofErr w:type="spellStart"/>
            <w:r w:rsidRPr="00363C04">
              <w:rPr>
                <w:b/>
                <w:bCs/>
                <w:color w:val="000000"/>
                <w:sz w:val="20"/>
                <w:szCs w:val="20"/>
              </w:rPr>
              <w:t>детодни</w:t>
            </w:r>
            <w:proofErr w:type="spellEnd"/>
            <w:r w:rsidRPr="00363C04">
              <w:rPr>
                <w:b/>
                <w:bCs/>
                <w:color w:val="000000"/>
                <w:sz w:val="20"/>
                <w:szCs w:val="20"/>
              </w:rPr>
              <w:t xml:space="preserve"> воспитанников относящихся к льготным категориям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Фактический расход  денежных средств  на организацию питания в ДОО из региональных бюджетов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Средняя стоимость питания в ДОО на одного воспитанника в день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Фактический расход  денежных средств  на организацию питания в ДОО всего</w:t>
            </w:r>
          </w:p>
        </w:tc>
      </w:tr>
      <w:tr w:rsidR="00C7467E" w:rsidRPr="00363C04" w:rsidTr="00C7467E">
        <w:trPr>
          <w:trHeight w:val="315"/>
        </w:trPr>
        <w:tc>
          <w:tcPr>
            <w:tcW w:w="97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15"/>
        </w:trPr>
        <w:tc>
          <w:tcPr>
            <w:tcW w:w="97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15"/>
        </w:trPr>
        <w:tc>
          <w:tcPr>
            <w:tcW w:w="97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15"/>
        </w:trPr>
        <w:tc>
          <w:tcPr>
            <w:tcW w:w="97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15"/>
        </w:trPr>
        <w:tc>
          <w:tcPr>
            <w:tcW w:w="97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hideMark/>
          </w:tcPr>
          <w:p w:rsidR="00363C04" w:rsidRPr="00363C04" w:rsidRDefault="00363C04" w:rsidP="00363C04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15"/>
        </w:trPr>
        <w:tc>
          <w:tcPr>
            <w:tcW w:w="97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00"/>
        </w:trPr>
        <w:tc>
          <w:tcPr>
            <w:tcW w:w="97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00"/>
        </w:trPr>
        <w:tc>
          <w:tcPr>
            <w:tcW w:w="97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15"/>
        </w:trPr>
        <w:tc>
          <w:tcPr>
            <w:tcW w:w="97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30"/>
        </w:trPr>
        <w:tc>
          <w:tcPr>
            <w:tcW w:w="97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63C04" w:rsidRPr="00363C04" w:rsidRDefault="00363C04" w:rsidP="00363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30"/>
        </w:trPr>
        <w:tc>
          <w:tcPr>
            <w:tcW w:w="973" w:type="dxa"/>
            <w:hideMark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hideMark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C7467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C7467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363C04" w:rsidRPr="00363C04" w:rsidRDefault="00C7467E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363C04" w:rsidRPr="00363C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363C04" w:rsidRPr="00363C04" w:rsidRDefault="00C7467E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363C04" w:rsidRPr="00363C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63C04" w:rsidRPr="00363C04" w:rsidRDefault="00C7467E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hideMark/>
          </w:tcPr>
          <w:p w:rsidR="00363C04" w:rsidRPr="00363C04" w:rsidRDefault="00C7467E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hideMark/>
          </w:tcPr>
          <w:p w:rsidR="00363C04" w:rsidRPr="00363C04" w:rsidRDefault="00C7467E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363C04" w:rsidRPr="00363C04" w:rsidRDefault="00C7467E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hideMark/>
          </w:tcPr>
          <w:p w:rsidR="00363C04" w:rsidRPr="00363C04" w:rsidRDefault="00C7467E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C7467E" w:rsidRPr="00363C04" w:rsidTr="00C7467E">
        <w:trPr>
          <w:trHeight w:val="330"/>
        </w:trPr>
        <w:tc>
          <w:tcPr>
            <w:tcW w:w="973" w:type="dxa"/>
            <w:hideMark/>
          </w:tcPr>
          <w:p w:rsidR="00363C04" w:rsidRPr="00363C04" w:rsidRDefault="00363C04" w:rsidP="00363C04">
            <w:pPr>
              <w:rPr>
                <w:color w:val="000000"/>
                <w:sz w:val="20"/>
                <w:szCs w:val="20"/>
              </w:rPr>
            </w:pPr>
            <w:r w:rsidRPr="00363C04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36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30"/>
        </w:trPr>
        <w:tc>
          <w:tcPr>
            <w:tcW w:w="973" w:type="dxa"/>
            <w:hideMark/>
          </w:tcPr>
          <w:p w:rsidR="00363C04" w:rsidRPr="00363C04" w:rsidRDefault="00363C04" w:rsidP="00363C04">
            <w:pPr>
              <w:rPr>
                <w:color w:val="000000"/>
                <w:sz w:val="20"/>
                <w:szCs w:val="20"/>
              </w:rPr>
            </w:pPr>
            <w:r w:rsidRPr="00363C04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36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30"/>
        </w:trPr>
        <w:tc>
          <w:tcPr>
            <w:tcW w:w="973" w:type="dxa"/>
            <w:hideMark/>
          </w:tcPr>
          <w:p w:rsidR="00363C04" w:rsidRPr="00363C04" w:rsidRDefault="00363C04" w:rsidP="00363C04">
            <w:pPr>
              <w:rPr>
                <w:color w:val="000000"/>
                <w:sz w:val="20"/>
                <w:szCs w:val="20"/>
              </w:rPr>
            </w:pPr>
            <w:r w:rsidRPr="00363C04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36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30"/>
        </w:trPr>
        <w:tc>
          <w:tcPr>
            <w:tcW w:w="973" w:type="dxa"/>
            <w:hideMark/>
          </w:tcPr>
          <w:p w:rsidR="00363C04" w:rsidRPr="00363C04" w:rsidRDefault="00363C04" w:rsidP="00363C04">
            <w:pPr>
              <w:rPr>
                <w:color w:val="000000"/>
                <w:sz w:val="20"/>
                <w:szCs w:val="20"/>
              </w:rPr>
            </w:pPr>
            <w:r w:rsidRPr="00363C04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36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30"/>
        </w:trPr>
        <w:tc>
          <w:tcPr>
            <w:tcW w:w="973" w:type="dxa"/>
            <w:hideMark/>
          </w:tcPr>
          <w:p w:rsidR="00363C04" w:rsidRPr="00363C04" w:rsidRDefault="00363C04" w:rsidP="00363C04">
            <w:pPr>
              <w:rPr>
                <w:color w:val="000000"/>
                <w:sz w:val="20"/>
                <w:szCs w:val="20"/>
              </w:rPr>
            </w:pPr>
            <w:r w:rsidRPr="00363C04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836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30"/>
        </w:trPr>
        <w:tc>
          <w:tcPr>
            <w:tcW w:w="973" w:type="dxa"/>
            <w:hideMark/>
          </w:tcPr>
          <w:p w:rsidR="00363C04" w:rsidRPr="00363C04" w:rsidRDefault="00363C04" w:rsidP="00363C04">
            <w:pPr>
              <w:rPr>
                <w:color w:val="000000"/>
                <w:sz w:val="20"/>
                <w:szCs w:val="20"/>
              </w:rPr>
            </w:pPr>
            <w:r w:rsidRPr="00363C04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836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30"/>
        </w:trPr>
        <w:tc>
          <w:tcPr>
            <w:tcW w:w="973" w:type="dxa"/>
            <w:hideMark/>
          </w:tcPr>
          <w:p w:rsidR="00363C04" w:rsidRPr="00363C04" w:rsidRDefault="00363C04" w:rsidP="00363C04">
            <w:pPr>
              <w:rPr>
                <w:color w:val="000000"/>
                <w:sz w:val="20"/>
                <w:szCs w:val="20"/>
              </w:rPr>
            </w:pPr>
            <w:r w:rsidRPr="00363C04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836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270"/>
        </w:trPr>
        <w:tc>
          <w:tcPr>
            <w:tcW w:w="973" w:type="dxa"/>
            <w:hideMark/>
          </w:tcPr>
          <w:p w:rsidR="00363C04" w:rsidRPr="00363C04" w:rsidRDefault="00363C04" w:rsidP="00363C04">
            <w:pPr>
              <w:rPr>
                <w:color w:val="000000"/>
                <w:sz w:val="20"/>
                <w:szCs w:val="20"/>
              </w:rPr>
            </w:pPr>
            <w:r w:rsidRPr="00363C04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836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15"/>
        </w:trPr>
        <w:tc>
          <w:tcPr>
            <w:tcW w:w="973" w:type="dxa"/>
            <w:hideMark/>
          </w:tcPr>
          <w:p w:rsidR="00363C04" w:rsidRPr="00363C04" w:rsidRDefault="00363C04" w:rsidP="00363C04">
            <w:pPr>
              <w:rPr>
                <w:color w:val="000000"/>
                <w:sz w:val="20"/>
                <w:szCs w:val="20"/>
              </w:rPr>
            </w:pPr>
            <w:r w:rsidRPr="00363C04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36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00"/>
        </w:trPr>
        <w:tc>
          <w:tcPr>
            <w:tcW w:w="973" w:type="dxa"/>
            <w:hideMark/>
          </w:tcPr>
          <w:p w:rsidR="00363C04" w:rsidRPr="00363C04" w:rsidRDefault="00363C04" w:rsidP="00363C04">
            <w:pPr>
              <w:rPr>
                <w:color w:val="000000"/>
                <w:sz w:val="20"/>
                <w:szCs w:val="20"/>
              </w:rPr>
            </w:pPr>
            <w:r w:rsidRPr="00363C04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36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15"/>
        </w:trPr>
        <w:tc>
          <w:tcPr>
            <w:tcW w:w="973" w:type="dxa"/>
            <w:hideMark/>
          </w:tcPr>
          <w:p w:rsidR="00363C04" w:rsidRPr="00363C04" w:rsidRDefault="00363C04" w:rsidP="00363C04">
            <w:pPr>
              <w:rPr>
                <w:color w:val="000000"/>
                <w:sz w:val="20"/>
                <w:szCs w:val="20"/>
              </w:rPr>
            </w:pPr>
            <w:r w:rsidRPr="00363C04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36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15"/>
        </w:trPr>
        <w:tc>
          <w:tcPr>
            <w:tcW w:w="973" w:type="dxa"/>
            <w:hideMark/>
          </w:tcPr>
          <w:p w:rsidR="00363C04" w:rsidRPr="00363C04" w:rsidRDefault="00363C04" w:rsidP="00363C04">
            <w:pPr>
              <w:rPr>
                <w:color w:val="000000"/>
                <w:sz w:val="20"/>
                <w:szCs w:val="20"/>
              </w:rPr>
            </w:pPr>
            <w:r w:rsidRPr="00363C04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36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363C04" w:rsidRPr="00363C04" w:rsidRDefault="00363C04" w:rsidP="00363C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67E" w:rsidRPr="00363C04" w:rsidTr="00C7467E">
        <w:trPr>
          <w:trHeight w:val="315"/>
        </w:trPr>
        <w:tc>
          <w:tcPr>
            <w:tcW w:w="973" w:type="dxa"/>
            <w:hideMark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C0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36" w:type="dxa"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C04" w:rsidRPr="00363C04" w:rsidRDefault="00363C04" w:rsidP="00363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E1B3D" w:rsidRDefault="001E1B3D" w:rsidP="001E1B3D">
      <w:pPr>
        <w:sectPr w:rsidR="001E1B3D" w:rsidSect="00C7467E">
          <w:pgSz w:w="16840" w:h="11906" w:orient="landscape"/>
          <w:pgMar w:top="284" w:right="281" w:bottom="604" w:left="1440" w:header="0" w:footer="0" w:gutter="0"/>
          <w:cols w:space="720" w:equalWidth="0">
            <w:col w:w="15120"/>
          </w:cols>
        </w:sectPr>
      </w:pPr>
    </w:p>
    <w:p w:rsidR="001E1B3D" w:rsidRPr="001E1B3D" w:rsidRDefault="005C65A5" w:rsidP="001E1B3D">
      <w:pPr>
        <w:jc w:val="right"/>
        <w:rPr>
          <w:b/>
          <w:sz w:val="24"/>
        </w:rPr>
      </w:pPr>
      <w:r>
        <w:rPr>
          <w:rFonts w:eastAsia="Arial"/>
          <w:b/>
          <w:sz w:val="24"/>
        </w:rPr>
        <w:lastRenderedPageBreak/>
        <w:t>Приложение 2</w:t>
      </w:r>
    </w:p>
    <w:p w:rsidR="001E1B3D" w:rsidRPr="001E1B3D" w:rsidRDefault="001E1B3D" w:rsidP="001E1B3D">
      <w:pPr>
        <w:jc w:val="right"/>
        <w:rPr>
          <w:b/>
          <w:sz w:val="24"/>
        </w:rPr>
      </w:pPr>
      <w:r w:rsidRPr="001E1B3D">
        <w:rPr>
          <w:rFonts w:eastAsia="Arial"/>
          <w:b/>
          <w:sz w:val="24"/>
        </w:rPr>
        <w:t>к Положению об организации питания обучающихся</w:t>
      </w:r>
    </w:p>
    <w:p w:rsidR="001E1B3D" w:rsidRPr="001E1B3D" w:rsidRDefault="001E1B3D" w:rsidP="001E1B3D">
      <w:pPr>
        <w:jc w:val="right"/>
        <w:rPr>
          <w:rFonts w:eastAsia="Arial"/>
          <w:b/>
          <w:sz w:val="24"/>
        </w:rPr>
      </w:pPr>
      <w:r w:rsidRPr="001E1B3D">
        <w:rPr>
          <w:rFonts w:eastAsia="Arial"/>
          <w:b/>
          <w:sz w:val="24"/>
        </w:rPr>
        <w:t>образовательных организаций</w:t>
      </w:r>
    </w:p>
    <w:p w:rsidR="001E1B3D" w:rsidRPr="001E1B3D" w:rsidRDefault="001E1B3D" w:rsidP="001E1B3D">
      <w:pPr>
        <w:jc w:val="right"/>
        <w:rPr>
          <w:b/>
          <w:sz w:val="24"/>
        </w:rPr>
      </w:pPr>
      <w:r w:rsidRPr="001E1B3D">
        <w:rPr>
          <w:rFonts w:eastAsia="Arial"/>
          <w:b/>
          <w:sz w:val="24"/>
        </w:rPr>
        <w:t xml:space="preserve"> Большемурашкинскогомуниципального</w:t>
      </w:r>
    </w:p>
    <w:p w:rsidR="001E1B3D" w:rsidRPr="001E1B3D" w:rsidRDefault="00B739F9" w:rsidP="001E1B3D">
      <w:pPr>
        <w:jc w:val="right"/>
        <w:rPr>
          <w:b/>
          <w:sz w:val="24"/>
        </w:rPr>
      </w:pPr>
      <w:r>
        <w:rPr>
          <w:rFonts w:eastAsia="Arial"/>
          <w:b/>
          <w:sz w:val="24"/>
        </w:rPr>
        <w:t>округа</w:t>
      </w:r>
      <w:r w:rsidR="001E1B3D" w:rsidRPr="001E1B3D">
        <w:rPr>
          <w:rFonts w:eastAsia="Arial"/>
          <w:b/>
          <w:sz w:val="24"/>
        </w:rPr>
        <w:t xml:space="preserve"> Нижегородской области, подведомственных</w:t>
      </w:r>
    </w:p>
    <w:p w:rsidR="001E1B3D" w:rsidRPr="001E1B3D" w:rsidRDefault="001E1B3D" w:rsidP="001E1B3D">
      <w:pPr>
        <w:jc w:val="right"/>
        <w:rPr>
          <w:rFonts w:eastAsia="Arial"/>
          <w:b/>
          <w:sz w:val="24"/>
        </w:rPr>
      </w:pPr>
      <w:r w:rsidRPr="001E1B3D">
        <w:rPr>
          <w:rFonts w:eastAsia="Arial"/>
          <w:b/>
          <w:sz w:val="24"/>
        </w:rPr>
        <w:t>управлению образования администрации</w:t>
      </w:r>
    </w:p>
    <w:p w:rsidR="001E1B3D" w:rsidRPr="001E1B3D" w:rsidRDefault="001E1B3D" w:rsidP="001E1B3D">
      <w:pPr>
        <w:jc w:val="right"/>
        <w:rPr>
          <w:b/>
          <w:sz w:val="24"/>
        </w:rPr>
      </w:pPr>
      <w:r w:rsidRPr="001E1B3D">
        <w:rPr>
          <w:rFonts w:eastAsia="Arial"/>
          <w:b/>
          <w:sz w:val="24"/>
        </w:rPr>
        <w:t xml:space="preserve">Большемурашкинского муниципального </w:t>
      </w:r>
      <w:r w:rsidR="00B739F9">
        <w:rPr>
          <w:rFonts w:eastAsia="Arial"/>
          <w:b/>
          <w:sz w:val="24"/>
        </w:rPr>
        <w:t>округа</w:t>
      </w:r>
    </w:p>
    <w:p w:rsidR="001E1B3D" w:rsidRPr="00384B63" w:rsidRDefault="001E1B3D" w:rsidP="001E1B3D">
      <w:pPr>
        <w:spacing w:line="200" w:lineRule="exact"/>
        <w:rPr>
          <w:sz w:val="20"/>
          <w:szCs w:val="20"/>
        </w:rPr>
      </w:pPr>
    </w:p>
    <w:p w:rsidR="001E1B3D" w:rsidRPr="00384B63" w:rsidRDefault="001E1B3D" w:rsidP="001E1B3D">
      <w:pPr>
        <w:spacing w:line="360" w:lineRule="exact"/>
        <w:rPr>
          <w:sz w:val="20"/>
          <w:szCs w:val="20"/>
        </w:rPr>
      </w:pPr>
    </w:p>
    <w:p w:rsidR="001E1B3D" w:rsidRPr="00384B63" w:rsidRDefault="001E1B3D" w:rsidP="001E1B3D">
      <w:pPr>
        <w:ind w:right="220"/>
        <w:jc w:val="center"/>
        <w:rPr>
          <w:sz w:val="20"/>
          <w:szCs w:val="20"/>
        </w:rPr>
      </w:pPr>
      <w:r w:rsidRPr="00384B63">
        <w:rPr>
          <w:rFonts w:eastAsia="Arial"/>
          <w:b/>
          <w:bCs/>
          <w:sz w:val="24"/>
          <w:szCs w:val="24"/>
        </w:rPr>
        <w:t>Отчет по питанию детей с ОВЗ в</w:t>
      </w:r>
    </w:p>
    <w:p w:rsidR="001E1B3D" w:rsidRPr="00384B63" w:rsidRDefault="001E1B3D" w:rsidP="001E1B3D">
      <w:pPr>
        <w:ind w:right="220"/>
        <w:jc w:val="center"/>
        <w:rPr>
          <w:sz w:val="20"/>
          <w:szCs w:val="20"/>
        </w:rPr>
      </w:pPr>
      <w:r w:rsidRPr="00384B63">
        <w:rPr>
          <w:rFonts w:eastAsia="Arial"/>
          <w:sz w:val="24"/>
          <w:szCs w:val="24"/>
        </w:rPr>
        <w:t>(наименование учреждения)</w:t>
      </w:r>
    </w:p>
    <w:p w:rsidR="001E1B3D" w:rsidRPr="00384B63" w:rsidRDefault="001E1B3D" w:rsidP="001E1B3D">
      <w:pPr>
        <w:spacing w:line="7" w:lineRule="exact"/>
        <w:rPr>
          <w:sz w:val="20"/>
          <w:szCs w:val="20"/>
        </w:rPr>
      </w:pPr>
    </w:p>
    <w:p w:rsidR="001E1B3D" w:rsidRPr="00384B63" w:rsidRDefault="001E1B3D" w:rsidP="001E1B3D">
      <w:pPr>
        <w:ind w:right="2560"/>
        <w:jc w:val="center"/>
        <w:rPr>
          <w:sz w:val="20"/>
          <w:szCs w:val="20"/>
        </w:rPr>
      </w:pPr>
      <w:r w:rsidRPr="00384B63">
        <w:rPr>
          <w:rFonts w:eastAsia="Arial"/>
          <w:b/>
          <w:bCs/>
          <w:sz w:val="24"/>
          <w:szCs w:val="24"/>
        </w:rPr>
        <w:t>по состоянию на "____" ____________ 20___ г.</w:t>
      </w:r>
    </w:p>
    <w:p w:rsidR="001E1B3D" w:rsidRPr="00384B63" w:rsidRDefault="001E1B3D" w:rsidP="001E1B3D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80"/>
        <w:gridCol w:w="100"/>
        <w:gridCol w:w="1600"/>
        <w:gridCol w:w="1840"/>
        <w:gridCol w:w="1520"/>
        <w:gridCol w:w="300"/>
        <w:gridCol w:w="1740"/>
        <w:gridCol w:w="1480"/>
        <w:gridCol w:w="2060"/>
        <w:gridCol w:w="30"/>
      </w:tblGrid>
      <w:tr w:rsidR="001E1B3D" w:rsidRPr="008969F5" w:rsidTr="00745FCE">
        <w:trPr>
          <w:trHeight w:val="30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9"/>
                <w:sz w:val="24"/>
                <w:szCs w:val="24"/>
              </w:rPr>
              <w:t>Из них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8"/>
                <w:sz w:val="24"/>
                <w:szCs w:val="24"/>
              </w:rPr>
              <w:t>продуктов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9"/>
                <w:sz w:val="24"/>
                <w:szCs w:val="24"/>
              </w:rPr>
              <w:t>Кол-во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9"/>
                <w:sz w:val="24"/>
                <w:szCs w:val="24"/>
              </w:rPr>
              <w:t>охвачены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vMerge w:val="restart"/>
            <w:vAlign w:val="bottom"/>
          </w:tcPr>
          <w:p w:rsidR="001E1B3D" w:rsidRPr="008969F5" w:rsidRDefault="001E1B3D" w:rsidP="00745FCE">
            <w:pPr>
              <w:ind w:left="140"/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Плановое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9"/>
                <w:sz w:val="24"/>
                <w:szCs w:val="24"/>
              </w:rPr>
              <w:t>Фактическое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8"/>
                <w:sz w:val="24"/>
                <w:szCs w:val="24"/>
              </w:rPr>
              <w:t>питания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стоимость</w:t>
            </w: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60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80" w:type="dxa"/>
            <w:vMerge w:val="restart"/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8"/>
                <w:sz w:val="24"/>
                <w:szCs w:val="24"/>
              </w:rPr>
              <w:t>детей,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8"/>
                <w:sz w:val="24"/>
                <w:szCs w:val="24"/>
              </w:rPr>
              <w:t>горячим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рабочих</w:t>
            </w:r>
          </w:p>
        </w:tc>
        <w:tc>
          <w:tcPr>
            <w:tcW w:w="1520" w:type="dxa"/>
            <w:vMerge w:val="restart"/>
            <w:vAlign w:val="bottom"/>
          </w:tcPr>
          <w:p w:rsidR="001E1B3D" w:rsidRPr="008969F5" w:rsidRDefault="001E1B3D" w:rsidP="00745FCE">
            <w:pPr>
              <w:ind w:left="160"/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8"/>
                <w:sz w:val="24"/>
                <w:szCs w:val="24"/>
              </w:rPr>
              <w:t>согласно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питания в</w:t>
            </w: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питанием,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дней в месяц</w:t>
            </w:r>
          </w:p>
        </w:tc>
        <w:tc>
          <w:tcPr>
            <w:tcW w:w="1520" w:type="dxa"/>
            <w:vMerge w:val="restart"/>
            <w:vAlign w:val="bottom"/>
          </w:tcPr>
          <w:p w:rsidR="001E1B3D" w:rsidRPr="008969F5" w:rsidRDefault="001E1B3D" w:rsidP="00745FCE">
            <w:pPr>
              <w:ind w:left="160"/>
              <w:jc w:val="center"/>
              <w:rPr>
                <w:sz w:val="20"/>
                <w:szCs w:val="20"/>
              </w:rPr>
            </w:pPr>
            <w:proofErr w:type="spellStart"/>
            <w:r w:rsidRPr="00384B63">
              <w:rPr>
                <w:rFonts w:eastAsia="Arial"/>
                <w:b/>
                <w:bCs/>
                <w:w w:val="99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proofErr w:type="spellStart"/>
            <w:r w:rsidRPr="00384B63">
              <w:rPr>
                <w:rFonts w:eastAsia="Arial"/>
                <w:b/>
                <w:bCs/>
                <w:w w:val="99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8"/>
                <w:sz w:val="24"/>
                <w:szCs w:val="24"/>
              </w:rPr>
              <w:t>меню,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9"/>
                <w:sz w:val="24"/>
                <w:szCs w:val="24"/>
              </w:rPr>
              <w:t>день, руб.</w:t>
            </w: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6"/>
                <w:sz w:val="24"/>
                <w:szCs w:val="24"/>
              </w:rPr>
              <w:t>руб.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13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январь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0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февраль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0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март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290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апрель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0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май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0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сентябрь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05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0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2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30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825"/>
        </w:trPr>
        <w:tc>
          <w:tcPr>
            <w:tcW w:w="3300" w:type="dxa"/>
            <w:vAlign w:val="bottom"/>
          </w:tcPr>
          <w:p w:rsidR="001E1B3D" w:rsidRPr="008969F5" w:rsidRDefault="001E1B3D" w:rsidP="00745FCE">
            <w:pPr>
              <w:ind w:left="74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Руководитель</w:t>
            </w:r>
          </w:p>
        </w:tc>
        <w:tc>
          <w:tcPr>
            <w:tcW w:w="4520" w:type="dxa"/>
            <w:gridSpan w:val="4"/>
            <w:vAlign w:val="bottom"/>
          </w:tcPr>
          <w:p w:rsidR="001E1B3D" w:rsidRPr="008969F5" w:rsidRDefault="001E1B3D" w:rsidP="00745FCE">
            <w:pPr>
              <w:ind w:right="320"/>
              <w:jc w:val="right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____________________________</w:t>
            </w:r>
          </w:p>
        </w:tc>
        <w:tc>
          <w:tcPr>
            <w:tcW w:w="5040" w:type="dxa"/>
            <w:gridSpan w:val="4"/>
            <w:vAlign w:val="bottom"/>
          </w:tcPr>
          <w:p w:rsidR="001E1B3D" w:rsidRPr="008969F5" w:rsidRDefault="001E1B3D" w:rsidP="00745FCE">
            <w:pPr>
              <w:ind w:right="720"/>
              <w:jc w:val="right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_________________________</w:t>
            </w:r>
          </w:p>
        </w:tc>
        <w:tc>
          <w:tcPr>
            <w:tcW w:w="2060" w:type="dxa"/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276"/>
        </w:trPr>
        <w:tc>
          <w:tcPr>
            <w:tcW w:w="3300" w:type="dxa"/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E1B3D" w:rsidRPr="008969F5" w:rsidRDefault="001E1B3D" w:rsidP="00745FCE">
            <w:pPr>
              <w:ind w:left="6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(подпись)</w:t>
            </w:r>
          </w:p>
        </w:tc>
        <w:tc>
          <w:tcPr>
            <w:tcW w:w="1840" w:type="dxa"/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1E1B3D" w:rsidRPr="008969F5" w:rsidRDefault="001E1B3D" w:rsidP="00745FCE">
            <w:pPr>
              <w:ind w:left="4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(Ф.И.О.)</w:t>
            </w:r>
          </w:p>
        </w:tc>
        <w:tc>
          <w:tcPr>
            <w:tcW w:w="1480" w:type="dxa"/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</w:tbl>
    <w:p w:rsidR="001E1B3D" w:rsidRPr="00384B63" w:rsidRDefault="001E1B3D" w:rsidP="001E1B3D">
      <w:pPr>
        <w:sectPr w:rsidR="001E1B3D" w:rsidRPr="00384B63">
          <w:pgSz w:w="16840" w:h="11906" w:orient="landscape"/>
          <w:pgMar w:top="856" w:right="521" w:bottom="717" w:left="1400" w:header="0" w:footer="0" w:gutter="0"/>
          <w:cols w:space="720" w:equalWidth="0">
            <w:col w:w="14920"/>
          </w:cols>
        </w:sectPr>
      </w:pPr>
    </w:p>
    <w:p w:rsidR="001E1B3D" w:rsidRDefault="001E1B3D" w:rsidP="00B74F4A"/>
    <w:sectPr w:rsidR="001E1B3D" w:rsidSect="005C65A5">
      <w:pgSz w:w="11900" w:h="16841"/>
      <w:pgMar w:top="1440" w:right="846" w:bottom="851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6B88BAAA"/>
    <w:lvl w:ilvl="0" w:tplc="9452813C">
      <w:start w:val="1"/>
      <w:numFmt w:val="decimal"/>
      <w:lvlText w:val="%1."/>
      <w:lvlJc w:val="left"/>
    </w:lvl>
    <w:lvl w:ilvl="1" w:tplc="6576C1B8">
      <w:start w:val="1"/>
      <w:numFmt w:val="bullet"/>
      <w:lvlText w:val="В"/>
      <w:lvlJc w:val="left"/>
    </w:lvl>
    <w:lvl w:ilvl="2" w:tplc="2F3C6E6E">
      <w:numFmt w:val="decimal"/>
      <w:lvlText w:val=""/>
      <w:lvlJc w:val="left"/>
    </w:lvl>
    <w:lvl w:ilvl="3" w:tplc="1458D1A0">
      <w:numFmt w:val="decimal"/>
      <w:lvlText w:val=""/>
      <w:lvlJc w:val="left"/>
    </w:lvl>
    <w:lvl w:ilvl="4" w:tplc="8AC40894">
      <w:numFmt w:val="decimal"/>
      <w:lvlText w:val=""/>
      <w:lvlJc w:val="left"/>
    </w:lvl>
    <w:lvl w:ilvl="5" w:tplc="670A61BC">
      <w:numFmt w:val="decimal"/>
      <w:lvlText w:val=""/>
      <w:lvlJc w:val="left"/>
    </w:lvl>
    <w:lvl w:ilvl="6" w:tplc="D068C3C6">
      <w:numFmt w:val="decimal"/>
      <w:lvlText w:val=""/>
      <w:lvlJc w:val="left"/>
    </w:lvl>
    <w:lvl w:ilvl="7" w:tplc="2124DA28">
      <w:numFmt w:val="decimal"/>
      <w:lvlText w:val=""/>
      <w:lvlJc w:val="left"/>
    </w:lvl>
    <w:lvl w:ilvl="8" w:tplc="DADA8D80">
      <w:numFmt w:val="decimal"/>
      <w:lvlText w:val=""/>
      <w:lvlJc w:val="left"/>
    </w:lvl>
  </w:abstractNum>
  <w:abstractNum w:abstractNumId="1">
    <w:nsid w:val="000026A6"/>
    <w:multiLevelType w:val="hybridMultilevel"/>
    <w:tmpl w:val="238ACBB0"/>
    <w:lvl w:ilvl="0" w:tplc="982AF158">
      <w:start w:val="1"/>
      <w:numFmt w:val="bullet"/>
      <w:lvlText w:val="С"/>
      <w:lvlJc w:val="left"/>
    </w:lvl>
    <w:lvl w:ilvl="1" w:tplc="645A3374">
      <w:numFmt w:val="decimal"/>
      <w:lvlText w:val=""/>
      <w:lvlJc w:val="left"/>
    </w:lvl>
    <w:lvl w:ilvl="2" w:tplc="36640E06">
      <w:numFmt w:val="decimal"/>
      <w:lvlText w:val=""/>
      <w:lvlJc w:val="left"/>
    </w:lvl>
    <w:lvl w:ilvl="3" w:tplc="43C8BD26">
      <w:numFmt w:val="decimal"/>
      <w:lvlText w:val=""/>
      <w:lvlJc w:val="left"/>
    </w:lvl>
    <w:lvl w:ilvl="4" w:tplc="DE8E9B4E">
      <w:numFmt w:val="decimal"/>
      <w:lvlText w:val=""/>
      <w:lvlJc w:val="left"/>
    </w:lvl>
    <w:lvl w:ilvl="5" w:tplc="78E8E926">
      <w:numFmt w:val="decimal"/>
      <w:lvlText w:val=""/>
      <w:lvlJc w:val="left"/>
    </w:lvl>
    <w:lvl w:ilvl="6" w:tplc="EA240F36">
      <w:numFmt w:val="decimal"/>
      <w:lvlText w:val=""/>
      <w:lvlJc w:val="left"/>
    </w:lvl>
    <w:lvl w:ilvl="7" w:tplc="0EF41468">
      <w:numFmt w:val="decimal"/>
      <w:lvlText w:val=""/>
      <w:lvlJc w:val="left"/>
    </w:lvl>
    <w:lvl w:ilvl="8" w:tplc="229078E0">
      <w:numFmt w:val="decimal"/>
      <w:lvlText w:val=""/>
      <w:lvlJc w:val="left"/>
    </w:lvl>
  </w:abstractNum>
  <w:abstractNum w:abstractNumId="2">
    <w:nsid w:val="000039B3"/>
    <w:multiLevelType w:val="hybridMultilevel"/>
    <w:tmpl w:val="575AB322"/>
    <w:lvl w:ilvl="0" w:tplc="8BC8FAE2">
      <w:start w:val="1"/>
      <w:numFmt w:val="bullet"/>
      <w:lvlText w:val="с"/>
      <w:lvlJc w:val="left"/>
    </w:lvl>
    <w:lvl w:ilvl="1" w:tplc="54046FB0">
      <w:start w:val="1"/>
      <w:numFmt w:val="bullet"/>
      <w:lvlText w:val="-"/>
      <w:lvlJc w:val="left"/>
    </w:lvl>
    <w:lvl w:ilvl="2" w:tplc="4A10D3EA">
      <w:numFmt w:val="decimal"/>
      <w:lvlText w:val=""/>
      <w:lvlJc w:val="left"/>
    </w:lvl>
    <w:lvl w:ilvl="3" w:tplc="47AAA842">
      <w:numFmt w:val="decimal"/>
      <w:lvlText w:val=""/>
      <w:lvlJc w:val="left"/>
    </w:lvl>
    <w:lvl w:ilvl="4" w:tplc="65C2395E">
      <w:numFmt w:val="decimal"/>
      <w:lvlText w:val=""/>
      <w:lvlJc w:val="left"/>
    </w:lvl>
    <w:lvl w:ilvl="5" w:tplc="4E62588A">
      <w:numFmt w:val="decimal"/>
      <w:lvlText w:val=""/>
      <w:lvlJc w:val="left"/>
    </w:lvl>
    <w:lvl w:ilvl="6" w:tplc="2FA67CD8">
      <w:numFmt w:val="decimal"/>
      <w:lvlText w:val=""/>
      <w:lvlJc w:val="left"/>
    </w:lvl>
    <w:lvl w:ilvl="7" w:tplc="E64A3450">
      <w:numFmt w:val="decimal"/>
      <w:lvlText w:val=""/>
      <w:lvlJc w:val="left"/>
    </w:lvl>
    <w:lvl w:ilvl="8" w:tplc="72EC4BF8">
      <w:numFmt w:val="decimal"/>
      <w:lvlText w:val=""/>
      <w:lvlJc w:val="left"/>
    </w:lvl>
  </w:abstractNum>
  <w:abstractNum w:abstractNumId="3">
    <w:nsid w:val="0000440D"/>
    <w:multiLevelType w:val="hybridMultilevel"/>
    <w:tmpl w:val="C46CEADC"/>
    <w:lvl w:ilvl="0" w:tplc="9E7C6A0E">
      <w:start w:val="1"/>
      <w:numFmt w:val="decimal"/>
      <w:lvlText w:val="%1."/>
      <w:lvlJc w:val="left"/>
    </w:lvl>
    <w:lvl w:ilvl="1" w:tplc="1CC4FBD0">
      <w:start w:val="1"/>
      <w:numFmt w:val="decimal"/>
      <w:lvlText w:val="%2"/>
      <w:lvlJc w:val="left"/>
    </w:lvl>
    <w:lvl w:ilvl="2" w:tplc="0EB46F94">
      <w:numFmt w:val="decimal"/>
      <w:lvlText w:val=""/>
      <w:lvlJc w:val="left"/>
    </w:lvl>
    <w:lvl w:ilvl="3" w:tplc="E1B8E2EC">
      <w:numFmt w:val="decimal"/>
      <w:lvlText w:val=""/>
      <w:lvlJc w:val="left"/>
    </w:lvl>
    <w:lvl w:ilvl="4" w:tplc="25A82852">
      <w:numFmt w:val="decimal"/>
      <w:lvlText w:val=""/>
      <w:lvlJc w:val="left"/>
    </w:lvl>
    <w:lvl w:ilvl="5" w:tplc="4B5459E2">
      <w:numFmt w:val="decimal"/>
      <w:lvlText w:val=""/>
      <w:lvlJc w:val="left"/>
    </w:lvl>
    <w:lvl w:ilvl="6" w:tplc="B0FAE7E0">
      <w:numFmt w:val="decimal"/>
      <w:lvlText w:val=""/>
      <w:lvlJc w:val="left"/>
    </w:lvl>
    <w:lvl w:ilvl="7" w:tplc="3F121870">
      <w:numFmt w:val="decimal"/>
      <w:lvlText w:val=""/>
      <w:lvlJc w:val="left"/>
    </w:lvl>
    <w:lvl w:ilvl="8" w:tplc="C9DA3E86">
      <w:numFmt w:val="decimal"/>
      <w:lvlText w:val=""/>
      <w:lvlJc w:val="left"/>
    </w:lvl>
  </w:abstractNum>
  <w:abstractNum w:abstractNumId="4">
    <w:nsid w:val="0000491C"/>
    <w:multiLevelType w:val="hybridMultilevel"/>
    <w:tmpl w:val="E9AC1F3A"/>
    <w:lvl w:ilvl="0" w:tplc="5B4CF95C">
      <w:start w:val="1"/>
      <w:numFmt w:val="bullet"/>
      <w:lvlText w:val="-"/>
      <w:lvlJc w:val="left"/>
    </w:lvl>
    <w:lvl w:ilvl="1" w:tplc="D3A61580">
      <w:numFmt w:val="decimal"/>
      <w:lvlText w:val=""/>
      <w:lvlJc w:val="left"/>
    </w:lvl>
    <w:lvl w:ilvl="2" w:tplc="1210602A">
      <w:numFmt w:val="decimal"/>
      <w:lvlText w:val=""/>
      <w:lvlJc w:val="left"/>
    </w:lvl>
    <w:lvl w:ilvl="3" w:tplc="98347AD0">
      <w:numFmt w:val="decimal"/>
      <w:lvlText w:val=""/>
      <w:lvlJc w:val="left"/>
    </w:lvl>
    <w:lvl w:ilvl="4" w:tplc="EEBC26EA">
      <w:numFmt w:val="decimal"/>
      <w:lvlText w:val=""/>
      <w:lvlJc w:val="left"/>
    </w:lvl>
    <w:lvl w:ilvl="5" w:tplc="393E5F9E">
      <w:numFmt w:val="decimal"/>
      <w:lvlText w:val=""/>
      <w:lvlJc w:val="left"/>
    </w:lvl>
    <w:lvl w:ilvl="6" w:tplc="883E2276">
      <w:numFmt w:val="decimal"/>
      <w:lvlText w:val=""/>
      <w:lvlJc w:val="left"/>
    </w:lvl>
    <w:lvl w:ilvl="7" w:tplc="8AC2C9AA">
      <w:numFmt w:val="decimal"/>
      <w:lvlText w:val=""/>
      <w:lvlJc w:val="left"/>
    </w:lvl>
    <w:lvl w:ilvl="8" w:tplc="2F16B3B8">
      <w:numFmt w:val="decimal"/>
      <w:lvlText w:val=""/>
      <w:lvlJc w:val="left"/>
    </w:lvl>
  </w:abstractNum>
  <w:abstractNum w:abstractNumId="5">
    <w:nsid w:val="00004DB7"/>
    <w:multiLevelType w:val="hybridMultilevel"/>
    <w:tmpl w:val="DD521244"/>
    <w:lvl w:ilvl="0" w:tplc="FC248212">
      <w:start w:val="1"/>
      <w:numFmt w:val="bullet"/>
      <w:lvlText w:val="-"/>
      <w:lvlJc w:val="left"/>
    </w:lvl>
    <w:lvl w:ilvl="1" w:tplc="546E53E4">
      <w:numFmt w:val="decimal"/>
      <w:lvlText w:val=""/>
      <w:lvlJc w:val="left"/>
    </w:lvl>
    <w:lvl w:ilvl="2" w:tplc="E1F638FC">
      <w:numFmt w:val="decimal"/>
      <w:lvlText w:val=""/>
      <w:lvlJc w:val="left"/>
    </w:lvl>
    <w:lvl w:ilvl="3" w:tplc="82E028FE">
      <w:numFmt w:val="decimal"/>
      <w:lvlText w:val=""/>
      <w:lvlJc w:val="left"/>
    </w:lvl>
    <w:lvl w:ilvl="4" w:tplc="062E675A">
      <w:numFmt w:val="decimal"/>
      <w:lvlText w:val=""/>
      <w:lvlJc w:val="left"/>
    </w:lvl>
    <w:lvl w:ilvl="5" w:tplc="88860CA2">
      <w:numFmt w:val="decimal"/>
      <w:lvlText w:val=""/>
      <w:lvlJc w:val="left"/>
    </w:lvl>
    <w:lvl w:ilvl="6" w:tplc="1AE2BC7A">
      <w:numFmt w:val="decimal"/>
      <w:lvlText w:val=""/>
      <w:lvlJc w:val="left"/>
    </w:lvl>
    <w:lvl w:ilvl="7" w:tplc="44968160">
      <w:numFmt w:val="decimal"/>
      <w:lvlText w:val=""/>
      <w:lvlJc w:val="left"/>
    </w:lvl>
    <w:lvl w:ilvl="8" w:tplc="D226B60E">
      <w:numFmt w:val="decimal"/>
      <w:lvlText w:val=""/>
      <w:lvlJc w:val="left"/>
    </w:lvl>
  </w:abstractNum>
  <w:abstractNum w:abstractNumId="6">
    <w:nsid w:val="00006443"/>
    <w:multiLevelType w:val="hybridMultilevel"/>
    <w:tmpl w:val="F5AE9CBC"/>
    <w:lvl w:ilvl="0" w:tplc="29D65392">
      <w:start w:val="1"/>
      <w:numFmt w:val="bullet"/>
      <w:lvlText w:val="-"/>
      <w:lvlJc w:val="left"/>
    </w:lvl>
    <w:lvl w:ilvl="1" w:tplc="8C9EECA8">
      <w:start w:val="1"/>
      <w:numFmt w:val="bullet"/>
      <w:lvlText w:val="В"/>
      <w:lvlJc w:val="left"/>
    </w:lvl>
    <w:lvl w:ilvl="2" w:tplc="7372493C">
      <w:numFmt w:val="decimal"/>
      <w:lvlText w:val=""/>
      <w:lvlJc w:val="left"/>
    </w:lvl>
    <w:lvl w:ilvl="3" w:tplc="D11817AC">
      <w:numFmt w:val="decimal"/>
      <w:lvlText w:val=""/>
      <w:lvlJc w:val="left"/>
    </w:lvl>
    <w:lvl w:ilvl="4" w:tplc="923232AC">
      <w:numFmt w:val="decimal"/>
      <w:lvlText w:val=""/>
      <w:lvlJc w:val="left"/>
    </w:lvl>
    <w:lvl w:ilvl="5" w:tplc="6FA47412">
      <w:numFmt w:val="decimal"/>
      <w:lvlText w:val=""/>
      <w:lvlJc w:val="left"/>
    </w:lvl>
    <w:lvl w:ilvl="6" w:tplc="58901C46">
      <w:numFmt w:val="decimal"/>
      <w:lvlText w:val=""/>
      <w:lvlJc w:val="left"/>
    </w:lvl>
    <w:lvl w:ilvl="7" w:tplc="F23CA784">
      <w:numFmt w:val="decimal"/>
      <w:lvlText w:val=""/>
      <w:lvlJc w:val="left"/>
    </w:lvl>
    <w:lvl w:ilvl="8" w:tplc="FE267DCC">
      <w:numFmt w:val="decimal"/>
      <w:lvlText w:val=""/>
      <w:lvlJc w:val="left"/>
    </w:lvl>
  </w:abstractNum>
  <w:abstractNum w:abstractNumId="7">
    <w:nsid w:val="000066BB"/>
    <w:multiLevelType w:val="hybridMultilevel"/>
    <w:tmpl w:val="5976647C"/>
    <w:lvl w:ilvl="0" w:tplc="85103FAA">
      <w:start w:val="1"/>
      <w:numFmt w:val="bullet"/>
      <w:lvlText w:val="-"/>
      <w:lvlJc w:val="left"/>
    </w:lvl>
    <w:lvl w:ilvl="1" w:tplc="D750D100">
      <w:start w:val="1"/>
      <w:numFmt w:val="bullet"/>
      <w:lvlText w:val="-"/>
      <w:lvlJc w:val="left"/>
    </w:lvl>
    <w:lvl w:ilvl="2" w:tplc="6FB60A68">
      <w:start w:val="1"/>
      <w:numFmt w:val="bullet"/>
      <w:lvlText w:val="-"/>
      <w:lvlJc w:val="left"/>
    </w:lvl>
    <w:lvl w:ilvl="3" w:tplc="7B0608C8">
      <w:start w:val="6"/>
      <w:numFmt w:val="decimal"/>
      <w:lvlText w:val="%4."/>
      <w:lvlJc w:val="left"/>
    </w:lvl>
    <w:lvl w:ilvl="4" w:tplc="585E68D2">
      <w:numFmt w:val="decimal"/>
      <w:lvlText w:val=""/>
      <w:lvlJc w:val="left"/>
    </w:lvl>
    <w:lvl w:ilvl="5" w:tplc="E05EF6A4">
      <w:numFmt w:val="decimal"/>
      <w:lvlText w:val=""/>
      <w:lvlJc w:val="left"/>
    </w:lvl>
    <w:lvl w:ilvl="6" w:tplc="7938C726">
      <w:numFmt w:val="decimal"/>
      <w:lvlText w:val=""/>
      <w:lvlJc w:val="left"/>
    </w:lvl>
    <w:lvl w:ilvl="7" w:tplc="8AE4BF4C">
      <w:numFmt w:val="decimal"/>
      <w:lvlText w:val=""/>
      <w:lvlJc w:val="left"/>
    </w:lvl>
    <w:lvl w:ilvl="8" w:tplc="5A586412">
      <w:numFmt w:val="decimal"/>
      <w:lvlText w:val=""/>
      <w:lvlJc w:val="left"/>
    </w:lvl>
  </w:abstractNum>
  <w:abstractNum w:abstractNumId="8">
    <w:nsid w:val="00AB3B8E"/>
    <w:multiLevelType w:val="hybridMultilevel"/>
    <w:tmpl w:val="0F268438"/>
    <w:lvl w:ilvl="0" w:tplc="5B4CF95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1009A"/>
    <w:multiLevelType w:val="hybridMultilevel"/>
    <w:tmpl w:val="C06E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20CA"/>
    <w:multiLevelType w:val="hybridMultilevel"/>
    <w:tmpl w:val="7958A4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57AEA"/>
    <w:multiLevelType w:val="hybridMultilevel"/>
    <w:tmpl w:val="C06E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4831"/>
    <w:multiLevelType w:val="multilevel"/>
    <w:tmpl w:val="E79CE4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11E0DCB"/>
    <w:multiLevelType w:val="hybridMultilevel"/>
    <w:tmpl w:val="CDD85A8A"/>
    <w:lvl w:ilvl="0" w:tplc="5B4CF95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86173"/>
    <w:multiLevelType w:val="hybridMultilevel"/>
    <w:tmpl w:val="70528CD4"/>
    <w:lvl w:ilvl="0" w:tplc="82D2325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1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B3D"/>
    <w:rsid w:val="00112219"/>
    <w:rsid w:val="001163DA"/>
    <w:rsid w:val="00146293"/>
    <w:rsid w:val="001E09C2"/>
    <w:rsid w:val="001E1B3D"/>
    <w:rsid w:val="00270FD6"/>
    <w:rsid w:val="00274D42"/>
    <w:rsid w:val="00363C04"/>
    <w:rsid w:val="003C2945"/>
    <w:rsid w:val="0044033C"/>
    <w:rsid w:val="00442E53"/>
    <w:rsid w:val="00451532"/>
    <w:rsid w:val="0046213F"/>
    <w:rsid w:val="00465466"/>
    <w:rsid w:val="00496458"/>
    <w:rsid w:val="005B15A3"/>
    <w:rsid w:val="005C65A5"/>
    <w:rsid w:val="005F17EB"/>
    <w:rsid w:val="00745FCE"/>
    <w:rsid w:val="007D05F7"/>
    <w:rsid w:val="008371A2"/>
    <w:rsid w:val="00843A8F"/>
    <w:rsid w:val="00886603"/>
    <w:rsid w:val="008D13B4"/>
    <w:rsid w:val="0098270D"/>
    <w:rsid w:val="009D6275"/>
    <w:rsid w:val="00B61092"/>
    <w:rsid w:val="00B739F9"/>
    <w:rsid w:val="00B74F4A"/>
    <w:rsid w:val="00B90DE7"/>
    <w:rsid w:val="00C07E32"/>
    <w:rsid w:val="00C56E6C"/>
    <w:rsid w:val="00C67C52"/>
    <w:rsid w:val="00C7467E"/>
    <w:rsid w:val="00CA3099"/>
    <w:rsid w:val="00DB72D4"/>
    <w:rsid w:val="00E26804"/>
    <w:rsid w:val="00E66A35"/>
    <w:rsid w:val="00ED3D62"/>
    <w:rsid w:val="00F02C9F"/>
    <w:rsid w:val="00F831DE"/>
    <w:rsid w:val="00FB7BF8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3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3D"/>
    <w:pPr>
      <w:ind w:left="720"/>
      <w:contextualSpacing/>
    </w:pPr>
  </w:style>
  <w:style w:type="paragraph" w:customStyle="1" w:styleId="ConsPlusNormal">
    <w:name w:val="ConsPlusNormal"/>
    <w:rsid w:val="001E1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1E1B3D"/>
    <w:pPr>
      <w:spacing w:after="0" w:line="240" w:lineRule="auto"/>
      <w:ind w:left="437" w:hanging="437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F831DE"/>
    <w:pPr>
      <w:jc w:val="center"/>
    </w:pPr>
    <w:rPr>
      <w:rFonts w:ascii="Bookman Old Style" w:hAnsi="Bookman Old Style"/>
      <w:sz w:val="28"/>
      <w:szCs w:val="24"/>
    </w:rPr>
  </w:style>
  <w:style w:type="character" w:customStyle="1" w:styleId="a6">
    <w:name w:val="Название Знак"/>
    <w:basedOn w:val="a0"/>
    <w:link w:val="a5"/>
    <w:rsid w:val="00F831D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7C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C5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GridTableLight">
    <w:name w:val="Grid Table Light"/>
    <w:basedOn w:val="a1"/>
    <w:uiPriority w:val="40"/>
    <w:rsid w:val="00C746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3614-1386-4822-B368-478210B5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5195</Words>
  <Characters>29616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Kozlova_IV</cp:lastModifiedBy>
  <cp:revision>12</cp:revision>
  <cp:lastPrinted>2023-03-24T11:51:00Z</cp:lastPrinted>
  <dcterms:created xsi:type="dcterms:W3CDTF">2023-02-13T13:36:00Z</dcterms:created>
  <dcterms:modified xsi:type="dcterms:W3CDTF">2023-03-24T11:54:00Z</dcterms:modified>
</cp:coreProperties>
</file>