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23" w:rsidRDefault="00040423" w:rsidP="00040423">
      <w:pPr>
        <w:pStyle w:val="a3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-586740</wp:posOffset>
            </wp:positionV>
            <wp:extent cx="548005" cy="680720"/>
            <wp:effectExtent l="0" t="0" r="444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423" w:rsidRPr="006700CE" w:rsidRDefault="00040423" w:rsidP="00040423">
      <w:pPr>
        <w:pStyle w:val="a3"/>
        <w:rPr>
          <w:lang w:val="ru-RU"/>
        </w:rPr>
      </w:pPr>
      <w:r>
        <w:t>Администраци</w:t>
      </w:r>
      <w:r>
        <w:rPr>
          <w:lang w:val="ru-RU"/>
        </w:rPr>
        <w:t>я</w:t>
      </w:r>
    </w:p>
    <w:p w:rsidR="00040423" w:rsidRDefault="00040423" w:rsidP="0004042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040423" w:rsidRDefault="00040423" w:rsidP="0004042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40423" w:rsidRDefault="00040423" w:rsidP="00040423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040423" w:rsidRDefault="00040423" w:rsidP="00040423">
      <w:pPr>
        <w:shd w:val="clear" w:color="auto" w:fill="FFFFFF"/>
        <w:spacing w:before="298"/>
        <w:ind w:left="-567"/>
        <w:rPr>
          <w:color w:val="000000"/>
          <w:sz w:val="1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  <w:r>
        <w:rPr>
          <w:color w:val="000000"/>
          <w:sz w:val="28"/>
        </w:rPr>
        <w:t xml:space="preserve">     </w:t>
      </w:r>
    </w:p>
    <w:p w:rsidR="00040423" w:rsidRDefault="00A93B76" w:rsidP="00040423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 31.01.</w:t>
      </w:r>
      <w:r w:rsidR="00040423">
        <w:rPr>
          <w:color w:val="000000"/>
          <w:sz w:val="28"/>
        </w:rPr>
        <w:t xml:space="preserve">2022г.                                                            </w:t>
      </w:r>
      <w:r>
        <w:rPr>
          <w:color w:val="000000"/>
          <w:sz w:val="28"/>
        </w:rPr>
        <w:t xml:space="preserve">                     №  35</w:t>
      </w:r>
      <w:r w:rsidR="00040423">
        <w:rPr>
          <w:color w:val="000000"/>
          <w:sz w:val="28"/>
        </w:rPr>
        <w:t xml:space="preserve">                  </w:t>
      </w:r>
    </w:p>
    <w:p w:rsidR="007E01E2" w:rsidRDefault="007E01E2" w:rsidP="007E01E2">
      <w:pPr>
        <w:shd w:val="clear" w:color="auto" w:fill="FFFFFF"/>
        <w:spacing w:before="298"/>
        <w:rPr>
          <w:color w:val="000000"/>
          <w:sz w:val="28"/>
        </w:rPr>
      </w:pPr>
    </w:p>
    <w:p w:rsidR="007E01E2" w:rsidRPr="00040423" w:rsidRDefault="007E01E2" w:rsidP="007E01E2">
      <w:pPr>
        <w:jc w:val="center"/>
        <w:rPr>
          <w:b/>
        </w:rPr>
      </w:pPr>
      <w:bookmarkStart w:id="0" w:name="_GoBack"/>
      <w:r w:rsidRPr="00040423">
        <w:rPr>
          <w:b/>
        </w:rPr>
        <w:t>Об утверждении  плана проведения экспертизы муниципальных нормативных правовых актов Большемурашкинского</w:t>
      </w:r>
      <w:r w:rsidR="00040423">
        <w:rPr>
          <w:b/>
        </w:rPr>
        <w:t xml:space="preserve"> </w:t>
      </w:r>
      <w:r w:rsidRPr="00040423">
        <w:rPr>
          <w:b/>
        </w:rPr>
        <w:t>муниципального района в 2022 году</w:t>
      </w:r>
    </w:p>
    <w:bookmarkEnd w:id="0"/>
    <w:p w:rsidR="007E01E2" w:rsidRPr="00040423" w:rsidRDefault="007E01E2" w:rsidP="007E01E2">
      <w:pPr>
        <w:jc w:val="center"/>
      </w:pPr>
    </w:p>
    <w:p w:rsidR="007E01E2" w:rsidRPr="00040423" w:rsidRDefault="007E01E2" w:rsidP="007E01E2">
      <w:pPr>
        <w:ind w:firstLine="426"/>
        <w:jc w:val="both"/>
      </w:pPr>
      <w:proofErr w:type="gramStart"/>
      <w:r w:rsidRPr="00040423">
        <w:t xml:space="preserve">В соответствии с Законом Нижегородской области от </w:t>
      </w:r>
      <w:r w:rsidR="00C44D44" w:rsidRPr="00040423">
        <w:t>0</w:t>
      </w:r>
      <w:r w:rsidRPr="00040423">
        <w:t xml:space="preserve">3.09.2014 № 109-З "Об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области", </w:t>
      </w:r>
      <w:r w:rsidR="00C44D44" w:rsidRPr="00040423">
        <w:t xml:space="preserve">в </w:t>
      </w:r>
      <w:r w:rsidRPr="00040423">
        <w:t>соответствии с постановлением администрации Большемурашкинского муници</w:t>
      </w:r>
      <w:r w:rsidR="00C44D44" w:rsidRPr="00040423">
        <w:t xml:space="preserve">пального района от 10.12.2014 № 939 </w:t>
      </w:r>
      <w:r w:rsidRPr="00040423">
        <w:t>«Об утверждении Порядка проведения оценки регулирующего воздействия проектов муниципальных нормативных правовых актов Большемурашкинского муниципального района и экспертизы муниципальных нормативных правовых актов Большемурашкинского муниципального</w:t>
      </w:r>
      <w:proofErr w:type="gramEnd"/>
      <w:r w:rsidRPr="00040423">
        <w:t xml:space="preserve"> района, затрагивающих вопросы осуществления предпринимательской и (или) инвестиционной деятельности»  (в редакции от 05.02.2015 № 57, от 30.11</w:t>
      </w:r>
      <w:r w:rsidR="00C44D44" w:rsidRPr="00040423">
        <w:t xml:space="preserve">.2016 № 593, от 16.01.2017 № 9, </w:t>
      </w:r>
      <w:r w:rsidRPr="00040423">
        <w:t xml:space="preserve">от 27.12.2018 № 549, от 26.04.2021 № 154) администрация Большемурашкинского муниципального   района  </w:t>
      </w:r>
      <w:proofErr w:type="gramStart"/>
      <w:r w:rsidRPr="00040423">
        <w:rPr>
          <w:b/>
        </w:rPr>
        <w:t>п</w:t>
      </w:r>
      <w:proofErr w:type="gramEnd"/>
      <w:r w:rsidRPr="00040423">
        <w:rPr>
          <w:b/>
        </w:rPr>
        <w:t xml:space="preserve"> о с т а н о в л я е т:</w:t>
      </w:r>
    </w:p>
    <w:p w:rsidR="007E01E2" w:rsidRPr="00040423" w:rsidRDefault="007E01E2" w:rsidP="007E01E2">
      <w:pPr>
        <w:autoSpaceDE w:val="0"/>
        <w:autoSpaceDN w:val="0"/>
        <w:adjustRightInd w:val="0"/>
        <w:ind w:firstLine="540"/>
        <w:jc w:val="both"/>
      </w:pPr>
      <w:r w:rsidRPr="00040423">
        <w:t>1. Утвердить план проведения экспертизы муниципальных нормативных правовых актов Большемурашкинского муниципального района в 2022 году согласно приложению.</w:t>
      </w:r>
    </w:p>
    <w:p w:rsidR="007E01E2" w:rsidRPr="00040423" w:rsidRDefault="007E01E2" w:rsidP="007E01E2">
      <w:pPr>
        <w:autoSpaceDE w:val="0"/>
        <w:autoSpaceDN w:val="0"/>
        <w:adjustRightInd w:val="0"/>
        <w:ind w:firstLine="540"/>
        <w:jc w:val="both"/>
      </w:pPr>
      <w:r w:rsidRPr="00040423">
        <w:t xml:space="preserve">2. </w:t>
      </w:r>
      <w:proofErr w:type="gramStart"/>
      <w:r w:rsidRPr="00040423">
        <w:t xml:space="preserve">Структурным подразделениям администрации </w:t>
      </w:r>
      <w:r w:rsidR="00493F7E" w:rsidRPr="00040423">
        <w:t>района</w:t>
      </w:r>
      <w:r w:rsidRPr="00040423">
        <w:t>, являющимся разработчиками соответствующих проектов правовых актов, обеспечить проведение экспертизы муниципальных нормативных правовых актов в сроки, утвержденные планом проведения экспертизы муниципальных нормативных правовых актов Большемурашкинского муниципального района в 2022 году.</w:t>
      </w:r>
      <w:proofErr w:type="gramEnd"/>
    </w:p>
    <w:p w:rsidR="007E01E2" w:rsidRPr="00040423" w:rsidRDefault="007E01E2" w:rsidP="007E01E2">
      <w:pPr>
        <w:autoSpaceDE w:val="0"/>
        <w:autoSpaceDN w:val="0"/>
        <w:adjustRightInd w:val="0"/>
        <w:ind w:firstLine="540"/>
        <w:jc w:val="both"/>
      </w:pPr>
      <w:r w:rsidRPr="00040423">
        <w:t>3. Управлению делами обеспечить размещение настоящего постановления на официальном сайте администрации</w:t>
      </w:r>
      <w:r w:rsidR="00493F7E" w:rsidRPr="00040423">
        <w:t xml:space="preserve"> района </w:t>
      </w:r>
      <w:r w:rsidRPr="00040423">
        <w:t>в информационно-телекоммуникационной сети Интернет.</w:t>
      </w:r>
    </w:p>
    <w:p w:rsidR="007E01E2" w:rsidRPr="00040423" w:rsidRDefault="007E01E2" w:rsidP="007E01E2">
      <w:pPr>
        <w:autoSpaceDE w:val="0"/>
        <w:autoSpaceDN w:val="0"/>
        <w:adjustRightInd w:val="0"/>
        <w:ind w:firstLine="360"/>
        <w:jc w:val="both"/>
      </w:pPr>
      <w:r w:rsidRPr="00040423">
        <w:t xml:space="preserve">4. </w:t>
      </w:r>
      <w:proofErr w:type="gramStart"/>
      <w:r w:rsidRPr="00040423">
        <w:t>Контроль за</w:t>
      </w:r>
      <w:proofErr w:type="gramEnd"/>
      <w:r w:rsidRPr="00040423">
        <w:t xml:space="preserve"> исполне</w:t>
      </w:r>
      <w:r w:rsidR="00493F7E" w:rsidRPr="00040423">
        <w:t xml:space="preserve">нием настоящего постановления </w:t>
      </w:r>
      <w:r w:rsidRPr="00040423">
        <w:t>оставляю за собой.</w:t>
      </w:r>
    </w:p>
    <w:p w:rsidR="007E01E2" w:rsidRPr="00040423" w:rsidRDefault="007E01E2" w:rsidP="007E01E2">
      <w:pPr>
        <w:tabs>
          <w:tab w:val="num" w:pos="0"/>
          <w:tab w:val="left" w:pos="900"/>
        </w:tabs>
        <w:ind w:firstLine="540"/>
        <w:jc w:val="both"/>
      </w:pPr>
    </w:p>
    <w:p w:rsidR="00493F7E" w:rsidRPr="00040423" w:rsidRDefault="00493F7E" w:rsidP="007E01E2"/>
    <w:p w:rsidR="007E01E2" w:rsidRPr="00040423" w:rsidRDefault="007E01E2" w:rsidP="007E01E2">
      <w:r w:rsidRPr="00040423">
        <w:t xml:space="preserve">Глава  местного самоуправления </w:t>
      </w:r>
      <w:r w:rsidRPr="00040423">
        <w:tab/>
        <w:t xml:space="preserve">                                                  </w:t>
      </w:r>
      <w:r w:rsidR="00040423">
        <w:t xml:space="preserve">                                   </w:t>
      </w:r>
      <w:r w:rsidRPr="00040423">
        <w:t xml:space="preserve">  </w:t>
      </w:r>
      <w:proofErr w:type="spellStart"/>
      <w:r w:rsidRPr="00040423">
        <w:t>Н.А.Беляков</w:t>
      </w:r>
      <w:proofErr w:type="spellEnd"/>
    </w:p>
    <w:p w:rsidR="00493F7E" w:rsidRPr="00040423" w:rsidRDefault="00493F7E" w:rsidP="007E01E2"/>
    <w:p w:rsidR="007E01E2" w:rsidRDefault="007E01E2" w:rsidP="007E01E2"/>
    <w:p w:rsidR="00040423" w:rsidRDefault="00040423" w:rsidP="007E01E2"/>
    <w:p w:rsidR="00040423" w:rsidRPr="005B55D9" w:rsidRDefault="00040423" w:rsidP="00040423">
      <w:pPr>
        <w:tabs>
          <w:tab w:val="left" w:pos="1080"/>
        </w:tabs>
      </w:pPr>
      <w:r w:rsidRPr="005B55D9">
        <w:t>СОГЛАСОВАНО:</w:t>
      </w:r>
    </w:p>
    <w:p w:rsidR="00040423" w:rsidRPr="005B55D9" w:rsidRDefault="00040423" w:rsidP="00040423">
      <w:r w:rsidRPr="005B55D9">
        <w:t xml:space="preserve">Председатель комитета </w:t>
      </w:r>
      <w:proofErr w:type="gramStart"/>
      <w:r w:rsidRPr="005B55D9">
        <w:t>по</w:t>
      </w:r>
      <w:proofErr w:type="gramEnd"/>
    </w:p>
    <w:p w:rsidR="00040423" w:rsidRPr="005B55D9" w:rsidRDefault="00040423" w:rsidP="00040423">
      <w:r w:rsidRPr="005B55D9">
        <w:t xml:space="preserve">управлению экономикой                                                                                     </w:t>
      </w:r>
      <w:proofErr w:type="spellStart"/>
      <w:r w:rsidRPr="005B55D9">
        <w:t>Р.Е.Даранов</w:t>
      </w:r>
      <w:proofErr w:type="spellEnd"/>
    </w:p>
    <w:p w:rsidR="00040423" w:rsidRPr="005B55D9" w:rsidRDefault="00040423" w:rsidP="00040423"/>
    <w:p w:rsidR="00040423" w:rsidRPr="005B55D9" w:rsidRDefault="00040423" w:rsidP="00040423">
      <w:r w:rsidRPr="005B55D9">
        <w:t xml:space="preserve">Управляющий делами                                                                                         И.Д. </w:t>
      </w:r>
      <w:proofErr w:type="spellStart"/>
      <w:r w:rsidRPr="005B55D9">
        <w:t>Садкова</w:t>
      </w:r>
      <w:proofErr w:type="spellEnd"/>
    </w:p>
    <w:p w:rsidR="00040423" w:rsidRPr="005B55D9" w:rsidRDefault="00040423" w:rsidP="00040423"/>
    <w:p w:rsidR="00040423" w:rsidRPr="005B55D9" w:rsidRDefault="00040423" w:rsidP="00040423">
      <w:r w:rsidRPr="005B55D9">
        <w:t>Начальник сектора правовой,</w:t>
      </w:r>
    </w:p>
    <w:p w:rsidR="00040423" w:rsidRPr="005B55D9" w:rsidRDefault="00040423" w:rsidP="00040423">
      <w:r w:rsidRPr="005B55D9">
        <w:t>организационной, кадровой работы</w:t>
      </w:r>
    </w:p>
    <w:p w:rsidR="00040423" w:rsidRDefault="00040423" w:rsidP="00040423">
      <w:pPr>
        <w:jc w:val="both"/>
        <w:rPr>
          <w:sz w:val="28"/>
          <w:szCs w:val="28"/>
        </w:rPr>
      </w:pPr>
      <w:r w:rsidRPr="005B55D9">
        <w:t xml:space="preserve">и информационного обеспечения                                                                      </w:t>
      </w:r>
      <w:proofErr w:type="spellStart"/>
      <w:r w:rsidRPr="005B55D9">
        <w:t>Г.М.Лазарева</w:t>
      </w:r>
      <w:proofErr w:type="spellEnd"/>
    </w:p>
    <w:p w:rsidR="00040423" w:rsidRDefault="00040423" w:rsidP="007E01E2">
      <w:pPr>
        <w:sectPr w:rsidR="00040423" w:rsidSect="00040423">
          <w:pgSz w:w="11906" w:h="16838"/>
          <w:pgMar w:top="1134" w:right="567" w:bottom="1134" w:left="1134" w:header="709" w:footer="709" w:gutter="0"/>
          <w:cols w:space="720"/>
        </w:sectPr>
      </w:pPr>
    </w:p>
    <w:p w:rsidR="007E01E2" w:rsidRDefault="007E01E2" w:rsidP="007E01E2">
      <w:pPr>
        <w:jc w:val="right"/>
      </w:pPr>
      <w:r>
        <w:lastRenderedPageBreak/>
        <w:t xml:space="preserve">Приложение </w:t>
      </w:r>
    </w:p>
    <w:p w:rsidR="007E01E2" w:rsidRDefault="007E01E2" w:rsidP="007E01E2">
      <w:pPr>
        <w:jc w:val="right"/>
      </w:pPr>
      <w:r>
        <w:t xml:space="preserve"> к постановлению  администрации </w:t>
      </w:r>
    </w:p>
    <w:p w:rsidR="007E01E2" w:rsidRDefault="007E01E2" w:rsidP="007E01E2">
      <w:pPr>
        <w:jc w:val="right"/>
      </w:pPr>
      <w:r>
        <w:t>Большемурашкинского</w:t>
      </w:r>
    </w:p>
    <w:p w:rsidR="007E01E2" w:rsidRDefault="007E01E2" w:rsidP="007E01E2">
      <w:pPr>
        <w:jc w:val="right"/>
      </w:pPr>
      <w:r>
        <w:t>муниципального района</w:t>
      </w:r>
    </w:p>
    <w:p w:rsidR="007E01E2" w:rsidRDefault="00A93B76" w:rsidP="007E01E2">
      <w:pPr>
        <w:jc w:val="right"/>
      </w:pPr>
      <w:r>
        <w:t>от   31.01.2022г.   № 35</w:t>
      </w:r>
    </w:p>
    <w:p w:rsidR="007E01E2" w:rsidRDefault="007E01E2" w:rsidP="007E01E2">
      <w:pPr>
        <w:jc w:val="right"/>
      </w:pPr>
    </w:p>
    <w:p w:rsidR="007E01E2" w:rsidRDefault="007E01E2" w:rsidP="007E01E2">
      <w:pPr>
        <w:jc w:val="right"/>
      </w:pPr>
    </w:p>
    <w:p w:rsidR="007E01E2" w:rsidRDefault="007E01E2" w:rsidP="007E01E2">
      <w:pPr>
        <w:jc w:val="center"/>
        <w:rPr>
          <w:sz w:val="28"/>
          <w:szCs w:val="28"/>
        </w:rPr>
      </w:pPr>
      <w:r w:rsidRPr="007E01E2">
        <w:rPr>
          <w:sz w:val="28"/>
          <w:szCs w:val="28"/>
        </w:rPr>
        <w:t>План проведения экспертизы</w:t>
      </w:r>
    </w:p>
    <w:p w:rsidR="007E01E2" w:rsidRPr="007E01E2" w:rsidRDefault="007E01E2" w:rsidP="007E01E2">
      <w:pPr>
        <w:jc w:val="center"/>
        <w:rPr>
          <w:sz w:val="28"/>
          <w:szCs w:val="28"/>
        </w:rPr>
      </w:pPr>
      <w:r w:rsidRPr="007E01E2">
        <w:rPr>
          <w:sz w:val="28"/>
          <w:szCs w:val="28"/>
        </w:rPr>
        <w:t xml:space="preserve"> муниципальных нормативных правовых актов Большемурашкинского муниципального района в 2022 году</w:t>
      </w:r>
    </w:p>
    <w:p w:rsidR="007E01E2" w:rsidRDefault="007E01E2" w:rsidP="007E01E2">
      <w:pPr>
        <w:jc w:val="center"/>
        <w:rPr>
          <w:b/>
          <w:sz w:val="28"/>
          <w:szCs w:val="28"/>
        </w:rPr>
      </w:pPr>
    </w:p>
    <w:tbl>
      <w:tblPr>
        <w:tblW w:w="9498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1843"/>
      </w:tblGrid>
      <w:tr w:rsidR="007E01E2" w:rsidTr="004508D7">
        <w:trPr>
          <w:trHeight w:val="4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E2" w:rsidRPr="007E01E2" w:rsidRDefault="007E01E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01E2">
              <w:rPr>
                <w:lang w:eastAsia="en-US"/>
              </w:rPr>
              <w:t>№</w:t>
            </w:r>
          </w:p>
          <w:p w:rsidR="007E01E2" w:rsidRPr="007E01E2" w:rsidRDefault="007E01E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7E01E2">
              <w:rPr>
                <w:lang w:eastAsia="en-US"/>
              </w:rPr>
              <w:t>п</w:t>
            </w:r>
            <w:proofErr w:type="gramEnd"/>
            <w:r w:rsidRPr="007E01E2">
              <w:rPr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E2" w:rsidRPr="007E01E2" w:rsidRDefault="007E01E2">
            <w:pPr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7E01E2">
              <w:rPr>
                <w:lang w:eastAsia="en-US"/>
              </w:rPr>
              <w:t xml:space="preserve">Наименование </w:t>
            </w:r>
            <w:r w:rsidRPr="007E01E2">
              <w:rPr>
                <w:noProof/>
                <w:lang w:eastAsia="en-US"/>
              </w:rPr>
              <w:t xml:space="preserve">нормативного правового 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E2" w:rsidRPr="007E01E2" w:rsidRDefault="007E01E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01E2">
              <w:rPr>
                <w:lang w:eastAsia="en-US"/>
              </w:rPr>
              <w:t>Срок проведения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E2" w:rsidRPr="007E01E2" w:rsidRDefault="007E01E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01E2">
              <w:rPr>
                <w:lang w:eastAsia="en-US"/>
              </w:rPr>
              <w:t>Ответственный</w:t>
            </w:r>
          </w:p>
          <w:p w:rsidR="007E01E2" w:rsidRPr="007E01E2" w:rsidRDefault="007E01E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01E2">
              <w:rPr>
                <w:lang w:eastAsia="en-US"/>
              </w:rPr>
              <w:t>исполнитель</w:t>
            </w:r>
          </w:p>
        </w:tc>
      </w:tr>
      <w:tr w:rsidR="007E01E2" w:rsidTr="004508D7">
        <w:trPr>
          <w:trHeight w:val="105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E2" w:rsidRPr="007E01E2" w:rsidRDefault="007E01E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01E2"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E2" w:rsidRPr="007E01E2" w:rsidRDefault="007E01E2" w:rsidP="004508D7">
            <w:r w:rsidRPr="007E01E2">
              <w:rPr>
                <w:color w:val="000000"/>
              </w:rPr>
              <w:t xml:space="preserve">Постановление администрации </w:t>
            </w:r>
            <w:r w:rsidRPr="004508D7">
              <w:rPr>
                <w:color w:val="000000"/>
              </w:rPr>
              <w:t xml:space="preserve">Большемурашкинского муниципального района от </w:t>
            </w:r>
            <w:r w:rsidR="004508D7" w:rsidRPr="004508D7">
              <w:rPr>
                <w:color w:val="000000"/>
              </w:rPr>
              <w:t>18.11.2020</w:t>
            </w:r>
            <w:r w:rsidRPr="004508D7">
              <w:rPr>
                <w:color w:val="000000"/>
              </w:rPr>
              <w:t xml:space="preserve"> № </w:t>
            </w:r>
            <w:r w:rsidR="004508D7" w:rsidRPr="004508D7">
              <w:rPr>
                <w:color w:val="000000"/>
              </w:rPr>
              <w:t>4</w:t>
            </w:r>
            <w:r w:rsidRPr="004508D7">
              <w:rPr>
                <w:color w:val="000000"/>
              </w:rPr>
              <w:t>51 «</w:t>
            </w:r>
            <w:r w:rsidR="004508D7" w:rsidRPr="004508D7">
              <w:t>О внесении изменений в Документ планирования регулярных перевозок</w:t>
            </w:r>
            <w:r w:rsidR="004508D7">
              <w:t xml:space="preserve"> </w:t>
            </w:r>
            <w:r w:rsidR="004508D7" w:rsidRPr="004508D7">
              <w:t xml:space="preserve"> транспортом общего пользования</w:t>
            </w:r>
            <w:r w:rsidR="004508D7">
              <w:t xml:space="preserve"> в границах Большемурашкинского </w:t>
            </w:r>
            <w:r w:rsidR="004508D7" w:rsidRPr="004508D7">
              <w:t xml:space="preserve">муниципального района, утвержденный постановлением </w:t>
            </w:r>
            <w:r w:rsidR="004508D7">
              <w:t xml:space="preserve"> № 449 от 15.11.2018</w:t>
            </w:r>
            <w:r w:rsidRPr="004508D7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E2" w:rsidRPr="007E01E2" w:rsidRDefault="007E01E2">
            <w:pPr>
              <w:spacing w:line="276" w:lineRule="auto"/>
              <w:jc w:val="center"/>
              <w:rPr>
                <w:lang w:eastAsia="en-US" w:bidi="en-US"/>
              </w:rPr>
            </w:pPr>
            <w:r w:rsidRPr="007E01E2">
              <w:rPr>
                <w:lang w:eastAsia="en-US" w:bidi="en-US"/>
              </w:rPr>
              <w:t xml:space="preserve">до 10 декабря </w:t>
            </w:r>
          </w:p>
          <w:p w:rsidR="007E01E2" w:rsidRPr="007E01E2" w:rsidRDefault="007E01E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01E2">
              <w:rPr>
                <w:lang w:eastAsia="en-US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E2" w:rsidRPr="007E01E2" w:rsidRDefault="007E01E2">
            <w:pPr>
              <w:spacing w:after="200" w:line="276" w:lineRule="auto"/>
              <w:jc w:val="center"/>
              <w:rPr>
                <w:lang w:eastAsia="en-US"/>
              </w:rPr>
            </w:pPr>
            <w:r w:rsidRPr="007E01E2">
              <w:rPr>
                <w:lang w:eastAsia="en-US"/>
              </w:rPr>
              <w:t>Комитет по управлению экономикой</w:t>
            </w:r>
          </w:p>
        </w:tc>
      </w:tr>
      <w:tr w:rsidR="00446A8E" w:rsidTr="004508D7">
        <w:trPr>
          <w:trHeight w:val="105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8E" w:rsidRPr="007E01E2" w:rsidRDefault="009C01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8E" w:rsidRPr="009C01C8" w:rsidRDefault="009C01C8" w:rsidP="00354CB3">
            <w:r w:rsidRPr="009C01C8">
              <w:t>Решение Земского собрания Большемурашкинского муниципального района от 11.12.2020 № 76 «О внесении изменений в Порядок 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8" w:rsidRPr="007E01E2" w:rsidRDefault="009C01C8" w:rsidP="009C01C8">
            <w:pPr>
              <w:spacing w:line="276" w:lineRule="auto"/>
              <w:jc w:val="center"/>
              <w:rPr>
                <w:lang w:eastAsia="en-US" w:bidi="en-US"/>
              </w:rPr>
            </w:pPr>
            <w:r w:rsidRPr="007E01E2">
              <w:rPr>
                <w:lang w:eastAsia="en-US" w:bidi="en-US"/>
              </w:rPr>
              <w:t xml:space="preserve">до 10 декабря </w:t>
            </w:r>
          </w:p>
          <w:p w:rsidR="00446A8E" w:rsidRPr="007E01E2" w:rsidRDefault="009C01C8" w:rsidP="009C01C8">
            <w:pPr>
              <w:spacing w:line="276" w:lineRule="auto"/>
              <w:jc w:val="center"/>
              <w:rPr>
                <w:lang w:eastAsia="en-US" w:bidi="en-US"/>
              </w:rPr>
            </w:pPr>
            <w:r w:rsidRPr="007E01E2">
              <w:rPr>
                <w:lang w:eastAsia="en-US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8E" w:rsidRDefault="009C01C8">
            <w:pPr>
              <w:spacing w:after="200" w:line="276" w:lineRule="auto"/>
              <w:jc w:val="center"/>
              <w:rPr>
                <w:lang w:eastAsia="en-US"/>
              </w:rPr>
            </w:pPr>
            <w:r w:rsidRPr="007E01E2">
              <w:rPr>
                <w:lang w:eastAsia="en-US"/>
              </w:rPr>
              <w:t>Комитет по управлению экономикой</w:t>
            </w:r>
          </w:p>
          <w:p w:rsidR="009C01C8" w:rsidRPr="007E01E2" w:rsidRDefault="009C01C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7E01E2" w:rsidRDefault="007E01E2" w:rsidP="007E01E2">
      <w:pPr>
        <w:jc w:val="center"/>
        <w:rPr>
          <w:b/>
          <w:sz w:val="28"/>
          <w:szCs w:val="28"/>
        </w:rPr>
      </w:pPr>
    </w:p>
    <w:p w:rsidR="009A3BF9" w:rsidRDefault="009A3BF9"/>
    <w:sectPr w:rsidR="009A3BF9" w:rsidSect="007E01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22"/>
    <w:rsid w:val="00040423"/>
    <w:rsid w:val="00354CB3"/>
    <w:rsid w:val="00446A8E"/>
    <w:rsid w:val="004508D7"/>
    <w:rsid w:val="00493F7E"/>
    <w:rsid w:val="007E01E2"/>
    <w:rsid w:val="009A3BF9"/>
    <w:rsid w:val="009C01C8"/>
    <w:rsid w:val="00A93B76"/>
    <w:rsid w:val="00B21122"/>
    <w:rsid w:val="00C4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E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423"/>
    <w:pPr>
      <w:jc w:val="center"/>
    </w:pPr>
    <w:rPr>
      <w:rFonts w:ascii="Bookman Old Style" w:hAnsi="Bookman Old Style"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040423"/>
    <w:rPr>
      <w:rFonts w:ascii="Bookman Old Style" w:eastAsia="Times New Roman" w:hAnsi="Bookman Old Style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40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E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423"/>
    <w:pPr>
      <w:jc w:val="center"/>
    </w:pPr>
    <w:rPr>
      <w:rFonts w:ascii="Bookman Old Style" w:hAnsi="Bookman Old Style"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040423"/>
    <w:rPr>
      <w:rFonts w:ascii="Bookman Old Style" w:eastAsia="Times New Roman" w:hAnsi="Bookman Old Style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40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516C-5078-4769-89EF-D6D5FF5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10</cp:revision>
  <cp:lastPrinted>2022-01-28T13:01:00Z</cp:lastPrinted>
  <dcterms:created xsi:type="dcterms:W3CDTF">2022-01-28T08:00:00Z</dcterms:created>
  <dcterms:modified xsi:type="dcterms:W3CDTF">2022-01-31T13:24:00Z</dcterms:modified>
</cp:coreProperties>
</file>