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95" w:rsidRDefault="00E72A95" w:rsidP="00E72A95">
      <w:pPr>
        <w:pStyle w:val="a9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48EC0E6" wp14:editId="738AF811">
            <wp:simplePos x="0" y="0"/>
            <wp:positionH relativeFrom="column">
              <wp:posOffset>3055620</wp:posOffset>
            </wp:positionH>
            <wp:positionV relativeFrom="paragraph">
              <wp:posOffset>-386715</wp:posOffset>
            </wp:positionV>
            <wp:extent cx="453390" cy="56515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A95" w:rsidRPr="00E72A95" w:rsidRDefault="00E72A95" w:rsidP="00E72A95">
      <w:pPr>
        <w:pStyle w:val="a9"/>
        <w:rPr>
          <w:u w:val="none"/>
        </w:rPr>
      </w:pPr>
      <w:r w:rsidRPr="00E72A95">
        <w:rPr>
          <w:u w:val="none"/>
        </w:rPr>
        <w:t>Администрация</w:t>
      </w:r>
    </w:p>
    <w:p w:rsidR="00E72A95" w:rsidRDefault="00E72A95" w:rsidP="00E72A9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Большемурашкинского муниципального района</w:t>
      </w:r>
    </w:p>
    <w:p w:rsidR="00E72A95" w:rsidRDefault="00E72A95" w:rsidP="00E72A9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E72A95" w:rsidRDefault="00E72A95" w:rsidP="00E72A9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72A95" w:rsidRDefault="00E72A95" w:rsidP="00E72A95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5B8D14" wp14:editId="143FF72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2860" r="2286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F89609" wp14:editId="7FA0CA6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3335" r="1333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E72A95" w:rsidRPr="001F2BFE" w:rsidRDefault="00C85EB8" w:rsidP="00E72A95">
      <w:pPr>
        <w:shd w:val="clear" w:color="auto" w:fill="FFFFFF"/>
        <w:spacing w:before="298"/>
        <w:ind w:left="-567"/>
        <w:rPr>
          <w:color w:val="000000"/>
        </w:rPr>
      </w:pPr>
      <w:r>
        <w:rPr>
          <w:color w:val="000000"/>
        </w:rPr>
        <w:t xml:space="preserve">    31.12.</w:t>
      </w:r>
      <w:r w:rsidR="00E72A95">
        <w:rPr>
          <w:color w:val="000000"/>
        </w:rPr>
        <w:t>201</w:t>
      </w:r>
      <w:r w:rsidR="007F4540">
        <w:rPr>
          <w:color w:val="000000"/>
        </w:rPr>
        <w:t>9</w:t>
      </w:r>
      <w:r w:rsidR="00E72A95">
        <w:rPr>
          <w:color w:val="000000"/>
        </w:rPr>
        <w:t>г.</w:t>
      </w:r>
      <w:r w:rsidR="00E72A95" w:rsidRPr="001F2BFE">
        <w:rPr>
          <w:color w:val="000000"/>
        </w:rPr>
        <w:t xml:space="preserve">                         </w:t>
      </w:r>
      <w:r>
        <w:rPr>
          <w:color w:val="000000"/>
        </w:rPr>
        <w:t xml:space="preserve">    31.12.2019   Сл-106-0/19                                     № 522</w:t>
      </w:r>
      <w:bookmarkStart w:id="0" w:name="_GoBack"/>
      <w:bookmarkEnd w:id="0"/>
    </w:p>
    <w:p w:rsidR="00CC013F" w:rsidRDefault="00CC013F" w:rsidP="00CC013F">
      <w:pPr>
        <w:jc w:val="both"/>
      </w:pPr>
    </w:p>
    <w:p w:rsidR="00CC013F" w:rsidRDefault="00CC013F" w:rsidP="00CC013F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CC013F" w:rsidRPr="007E14A2" w:rsidTr="00CC013F">
        <w:trPr>
          <w:jc w:val="center"/>
        </w:trPr>
        <w:tc>
          <w:tcPr>
            <w:tcW w:w="9853" w:type="dxa"/>
          </w:tcPr>
          <w:p w:rsidR="00B1378C" w:rsidRDefault="005E0B0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14A2">
              <w:rPr>
                <w:b/>
                <w:noProof/>
                <w:sz w:val="24"/>
                <w:szCs w:val="24"/>
                <w:lang w:eastAsia="en-US"/>
              </w:rPr>
              <w:t>О внесении изменеий в муниципальную программу</w:t>
            </w:r>
            <w:r w:rsidR="00CC013F" w:rsidRPr="007E14A2">
              <w:rPr>
                <w:b/>
                <w:color w:val="000000"/>
                <w:sz w:val="24"/>
                <w:szCs w:val="24"/>
                <w:lang w:eastAsia="en-US"/>
              </w:rPr>
              <w:t xml:space="preserve"> «Информатизация  Большемурашкинского муниципального района Нижегородской области» </w:t>
            </w:r>
          </w:p>
          <w:p w:rsidR="00CC013F" w:rsidRPr="007E14A2" w:rsidRDefault="00CC013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14A2">
              <w:rPr>
                <w:b/>
                <w:color w:val="000000"/>
                <w:sz w:val="24"/>
                <w:szCs w:val="24"/>
                <w:lang w:eastAsia="en-US"/>
              </w:rPr>
              <w:t>на 2018-2020 годы</w:t>
            </w:r>
          </w:p>
          <w:p w:rsidR="00CC013F" w:rsidRPr="007E14A2" w:rsidRDefault="00CC01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C013F" w:rsidRPr="007E14A2" w:rsidRDefault="00CC013F" w:rsidP="007F4540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E14A2">
        <w:rPr>
          <w:sz w:val="24"/>
          <w:szCs w:val="24"/>
        </w:rPr>
        <w:t>В целях</w:t>
      </w:r>
      <w:r w:rsidR="005E0B0C" w:rsidRPr="007E14A2">
        <w:rPr>
          <w:sz w:val="24"/>
          <w:szCs w:val="24"/>
        </w:rPr>
        <w:t xml:space="preserve"> приведения</w:t>
      </w:r>
      <w:r w:rsidR="005E0B0C" w:rsidRPr="007E14A2">
        <w:rPr>
          <w:b/>
          <w:noProof/>
          <w:sz w:val="24"/>
          <w:szCs w:val="24"/>
          <w:lang w:eastAsia="en-US"/>
        </w:rPr>
        <w:t xml:space="preserve"> </w:t>
      </w:r>
      <w:r w:rsidR="005E0B0C" w:rsidRPr="007E14A2">
        <w:rPr>
          <w:noProof/>
          <w:sz w:val="24"/>
          <w:szCs w:val="24"/>
          <w:lang w:eastAsia="en-US"/>
        </w:rPr>
        <w:t>программы</w:t>
      </w:r>
      <w:r w:rsidR="005E0B0C" w:rsidRPr="007E14A2">
        <w:rPr>
          <w:color w:val="000000"/>
          <w:sz w:val="24"/>
          <w:szCs w:val="24"/>
          <w:lang w:eastAsia="en-US"/>
        </w:rPr>
        <w:t xml:space="preserve"> «Информатизация  Большемурашкинского муниципального района Нижегородской области» на 2018-2020 годы в соответствие с бюджетом Большемурашкинского муниципального района Нижегородской области,</w:t>
      </w:r>
      <w:r w:rsidR="007F4540">
        <w:rPr>
          <w:color w:val="000000"/>
          <w:sz w:val="24"/>
          <w:szCs w:val="24"/>
          <w:lang w:eastAsia="en-US"/>
        </w:rPr>
        <w:t xml:space="preserve"> </w:t>
      </w:r>
      <w:r w:rsidRPr="007E14A2">
        <w:rPr>
          <w:sz w:val="24"/>
          <w:szCs w:val="24"/>
        </w:rPr>
        <w:t xml:space="preserve">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proofErr w:type="gramStart"/>
      <w:r w:rsidRPr="007E14A2">
        <w:rPr>
          <w:b/>
          <w:sz w:val="24"/>
          <w:szCs w:val="24"/>
        </w:rPr>
        <w:t>п</w:t>
      </w:r>
      <w:proofErr w:type="gramEnd"/>
      <w:r w:rsidRPr="007E14A2">
        <w:rPr>
          <w:b/>
          <w:sz w:val="24"/>
          <w:szCs w:val="24"/>
        </w:rPr>
        <w:t xml:space="preserve"> о с т а н о в л я е </w:t>
      </w:r>
      <w:proofErr w:type="gramStart"/>
      <w:r w:rsidRPr="007E14A2">
        <w:rPr>
          <w:b/>
          <w:sz w:val="24"/>
          <w:szCs w:val="24"/>
        </w:rPr>
        <w:t>т</w:t>
      </w:r>
      <w:proofErr w:type="gramEnd"/>
      <w:r w:rsidRPr="007E14A2">
        <w:rPr>
          <w:b/>
          <w:sz w:val="24"/>
          <w:szCs w:val="24"/>
        </w:rPr>
        <w:t>:</w:t>
      </w:r>
    </w:p>
    <w:p w:rsidR="00CC013F" w:rsidRPr="007E14A2" w:rsidRDefault="00CC013F" w:rsidP="00CC013F">
      <w:pPr>
        <w:ind w:firstLine="709"/>
        <w:jc w:val="both"/>
        <w:rPr>
          <w:sz w:val="24"/>
          <w:szCs w:val="24"/>
        </w:rPr>
      </w:pPr>
      <w:r w:rsidRPr="007E14A2">
        <w:rPr>
          <w:sz w:val="24"/>
          <w:szCs w:val="24"/>
        </w:rPr>
        <w:t xml:space="preserve">1. </w:t>
      </w:r>
      <w:r w:rsidR="005E0B0C" w:rsidRPr="007E14A2">
        <w:rPr>
          <w:sz w:val="24"/>
          <w:szCs w:val="24"/>
        </w:rPr>
        <w:t>Внести изменения в</w:t>
      </w:r>
      <w:r w:rsidR="007F4540">
        <w:rPr>
          <w:sz w:val="24"/>
          <w:szCs w:val="24"/>
        </w:rPr>
        <w:t xml:space="preserve"> приложение № 1 муниципальной</w:t>
      </w:r>
      <w:r w:rsidRPr="007E14A2">
        <w:rPr>
          <w:sz w:val="24"/>
          <w:szCs w:val="24"/>
        </w:rPr>
        <w:t xml:space="preserve"> программ</w:t>
      </w:r>
      <w:r w:rsidR="007F4540">
        <w:rPr>
          <w:sz w:val="24"/>
          <w:szCs w:val="24"/>
        </w:rPr>
        <w:t>ы</w:t>
      </w:r>
      <w:r w:rsidRPr="007E14A2">
        <w:rPr>
          <w:sz w:val="24"/>
          <w:szCs w:val="24"/>
        </w:rPr>
        <w:t xml:space="preserve"> «Информатизация  Большемурашкинского муниципального района Нижегород</w:t>
      </w:r>
      <w:r w:rsidR="005A3EC3" w:rsidRPr="007E14A2">
        <w:rPr>
          <w:sz w:val="24"/>
          <w:szCs w:val="24"/>
        </w:rPr>
        <w:t xml:space="preserve">ской области» на 2018-2020 годы, </w:t>
      </w:r>
      <w:proofErr w:type="gramStart"/>
      <w:r w:rsidR="005A3EC3" w:rsidRPr="007E14A2">
        <w:rPr>
          <w:sz w:val="24"/>
          <w:szCs w:val="24"/>
        </w:rPr>
        <w:t>утвержденную</w:t>
      </w:r>
      <w:proofErr w:type="gramEnd"/>
      <w:r w:rsidR="005A3EC3" w:rsidRPr="007E14A2">
        <w:rPr>
          <w:sz w:val="24"/>
          <w:szCs w:val="24"/>
        </w:rPr>
        <w:t xml:space="preserve"> постановлением администрации Большемурашкинского муниципального района от 08.11.2017 года № 515.</w:t>
      </w:r>
    </w:p>
    <w:p w:rsidR="00CC013F" w:rsidRPr="007E14A2" w:rsidRDefault="00CC013F" w:rsidP="00CC013F">
      <w:pPr>
        <w:ind w:firstLine="709"/>
        <w:jc w:val="both"/>
        <w:rPr>
          <w:sz w:val="24"/>
          <w:szCs w:val="24"/>
        </w:rPr>
      </w:pPr>
      <w:r w:rsidRPr="007E14A2">
        <w:rPr>
          <w:sz w:val="24"/>
          <w:szCs w:val="24"/>
        </w:rPr>
        <w:t xml:space="preserve"> 2. Управлению делами администрации Большемурашкинского муниципального района обеспечить размещение настоящего постановления в установленном порядке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CC013F" w:rsidRPr="007E14A2" w:rsidRDefault="00CC013F" w:rsidP="00CC013F">
      <w:pPr>
        <w:ind w:firstLine="709"/>
        <w:jc w:val="both"/>
        <w:rPr>
          <w:sz w:val="24"/>
          <w:szCs w:val="24"/>
        </w:rPr>
      </w:pPr>
      <w:r w:rsidRPr="007E14A2">
        <w:rPr>
          <w:sz w:val="24"/>
          <w:szCs w:val="24"/>
        </w:rPr>
        <w:t xml:space="preserve">3. </w:t>
      </w:r>
      <w:proofErr w:type="gramStart"/>
      <w:r w:rsidRPr="007E14A2">
        <w:rPr>
          <w:sz w:val="24"/>
          <w:szCs w:val="24"/>
        </w:rPr>
        <w:t>Контроль за</w:t>
      </w:r>
      <w:proofErr w:type="gramEnd"/>
      <w:r w:rsidRPr="007E14A2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Большемурашкинского муниципального района </w:t>
      </w:r>
      <w:proofErr w:type="spellStart"/>
      <w:r w:rsidRPr="007E14A2">
        <w:rPr>
          <w:sz w:val="24"/>
          <w:szCs w:val="24"/>
        </w:rPr>
        <w:t>И.Д.Садкову</w:t>
      </w:r>
      <w:proofErr w:type="spellEnd"/>
      <w:r w:rsidRPr="007E14A2">
        <w:rPr>
          <w:sz w:val="24"/>
          <w:szCs w:val="24"/>
        </w:rPr>
        <w:t>.</w:t>
      </w:r>
    </w:p>
    <w:p w:rsidR="00CC013F" w:rsidRDefault="00CC013F" w:rsidP="00CC013F">
      <w:pPr>
        <w:jc w:val="both"/>
        <w:rPr>
          <w:sz w:val="24"/>
          <w:szCs w:val="24"/>
        </w:rPr>
      </w:pPr>
    </w:p>
    <w:p w:rsidR="007E14A2" w:rsidRDefault="007E14A2" w:rsidP="00CC013F">
      <w:pPr>
        <w:jc w:val="both"/>
        <w:rPr>
          <w:sz w:val="24"/>
          <w:szCs w:val="24"/>
        </w:rPr>
      </w:pPr>
    </w:p>
    <w:p w:rsidR="007E14A2" w:rsidRPr="007E14A2" w:rsidRDefault="007E14A2" w:rsidP="00CC013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CC013F" w:rsidRPr="007E14A2" w:rsidTr="00CC013F">
        <w:tc>
          <w:tcPr>
            <w:tcW w:w="4820" w:type="dxa"/>
            <w:hideMark/>
          </w:tcPr>
          <w:p w:rsidR="00CC013F" w:rsidRPr="007E14A2" w:rsidRDefault="00CC013F" w:rsidP="00C878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14A2">
              <w:rPr>
                <w:sz w:val="24"/>
                <w:szCs w:val="24"/>
                <w:lang w:eastAsia="en-US"/>
              </w:rPr>
              <w:t xml:space="preserve">Глава </w:t>
            </w:r>
            <w:r w:rsidR="00C87853">
              <w:rPr>
                <w:sz w:val="24"/>
                <w:szCs w:val="24"/>
                <w:lang w:eastAsia="en-US"/>
              </w:rPr>
              <w:t>местного самоуправления</w:t>
            </w:r>
          </w:p>
        </w:tc>
        <w:tc>
          <w:tcPr>
            <w:tcW w:w="2268" w:type="dxa"/>
          </w:tcPr>
          <w:p w:rsidR="00CC013F" w:rsidRPr="007E14A2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CC013F" w:rsidRPr="007E14A2" w:rsidRDefault="00CC013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E14A2">
              <w:rPr>
                <w:sz w:val="24"/>
                <w:szCs w:val="24"/>
                <w:lang w:eastAsia="en-US"/>
              </w:rPr>
              <w:t xml:space="preserve">Н.А. Беляков  </w:t>
            </w:r>
          </w:p>
        </w:tc>
      </w:tr>
    </w:tbl>
    <w:p w:rsidR="00CC013F" w:rsidRPr="007E14A2" w:rsidRDefault="00CC013F" w:rsidP="00CC013F">
      <w:pPr>
        <w:tabs>
          <w:tab w:val="left" w:pos="1080"/>
        </w:tabs>
        <w:rPr>
          <w:sz w:val="24"/>
          <w:szCs w:val="24"/>
        </w:rPr>
      </w:pPr>
    </w:p>
    <w:p w:rsidR="00CC013F" w:rsidRDefault="00CC013F" w:rsidP="00CC013F">
      <w:pPr>
        <w:tabs>
          <w:tab w:val="left" w:pos="1080"/>
        </w:tabs>
        <w:rPr>
          <w:sz w:val="20"/>
          <w:szCs w:val="20"/>
        </w:rPr>
      </w:pPr>
    </w:p>
    <w:p w:rsidR="00CC013F" w:rsidRDefault="00CC013F" w:rsidP="00CC013F">
      <w:pPr>
        <w:jc w:val="both"/>
        <w:rPr>
          <w:sz w:val="20"/>
          <w:szCs w:val="20"/>
        </w:rPr>
      </w:pP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  <w:r w:rsidRPr="007E14A2">
        <w:rPr>
          <w:sz w:val="20"/>
          <w:szCs w:val="20"/>
        </w:rPr>
        <w:t>СОГЛАСОВАНО:</w:t>
      </w: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 xml:space="preserve">Управляющий делами                                                                              </w:t>
      </w:r>
      <w:proofErr w:type="spellStart"/>
      <w:r w:rsidRPr="007E14A2">
        <w:rPr>
          <w:sz w:val="20"/>
          <w:szCs w:val="20"/>
        </w:rPr>
        <w:t>И.Д.Садкова</w:t>
      </w:r>
      <w:proofErr w:type="spellEnd"/>
    </w:p>
    <w:p w:rsidR="007E14A2" w:rsidRPr="007E14A2" w:rsidRDefault="007E14A2" w:rsidP="007E14A2">
      <w:pPr>
        <w:rPr>
          <w:sz w:val="20"/>
          <w:szCs w:val="20"/>
        </w:rPr>
      </w:pP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>Начальник сектора правовой,</w:t>
      </w: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>организационной, кадровой работы</w:t>
      </w:r>
    </w:p>
    <w:p w:rsidR="007E14A2" w:rsidRPr="007E14A2" w:rsidRDefault="007E14A2" w:rsidP="007E14A2">
      <w:pPr>
        <w:rPr>
          <w:sz w:val="20"/>
          <w:szCs w:val="20"/>
        </w:rPr>
      </w:pPr>
      <w:r w:rsidRPr="007E14A2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7E14A2">
        <w:rPr>
          <w:sz w:val="20"/>
          <w:szCs w:val="20"/>
        </w:rPr>
        <w:t>Г.М.Лазарева</w:t>
      </w:r>
      <w:proofErr w:type="spellEnd"/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  <w:r w:rsidRPr="007E14A2">
        <w:rPr>
          <w:sz w:val="20"/>
          <w:szCs w:val="20"/>
        </w:rPr>
        <w:t>Начальник сектора  бухгалтерского</w:t>
      </w:r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  <w:r w:rsidRPr="007E14A2">
        <w:rPr>
          <w:sz w:val="20"/>
          <w:szCs w:val="20"/>
        </w:rPr>
        <w:t xml:space="preserve">учета и анализа – главный бухгалтер                                                      </w:t>
      </w:r>
      <w:proofErr w:type="spellStart"/>
      <w:r w:rsidRPr="007E14A2">
        <w:rPr>
          <w:sz w:val="20"/>
          <w:szCs w:val="20"/>
        </w:rPr>
        <w:t>Н.С.Фролова</w:t>
      </w:r>
      <w:proofErr w:type="spellEnd"/>
    </w:p>
    <w:p w:rsidR="007E14A2" w:rsidRPr="007E14A2" w:rsidRDefault="007E14A2" w:rsidP="007E14A2">
      <w:pPr>
        <w:tabs>
          <w:tab w:val="left" w:pos="1080"/>
        </w:tabs>
        <w:rPr>
          <w:sz w:val="20"/>
          <w:szCs w:val="20"/>
        </w:rPr>
      </w:pPr>
    </w:p>
    <w:p w:rsidR="00CC013F" w:rsidRPr="007E14A2" w:rsidRDefault="00CC013F" w:rsidP="00CC013F">
      <w:pPr>
        <w:jc w:val="both"/>
        <w:rPr>
          <w:sz w:val="20"/>
          <w:szCs w:val="20"/>
        </w:rPr>
      </w:pPr>
    </w:p>
    <w:tbl>
      <w:tblPr>
        <w:tblpPr w:leftFromText="180" w:rightFromText="180" w:bottomFromText="200" w:horzAnchor="margin" w:tblpY="705"/>
        <w:tblW w:w="10628" w:type="dxa"/>
        <w:tblLook w:val="01E0" w:firstRow="1" w:lastRow="1" w:firstColumn="1" w:lastColumn="1" w:noHBand="0" w:noVBand="0"/>
      </w:tblPr>
      <w:tblGrid>
        <w:gridCol w:w="10628"/>
      </w:tblGrid>
      <w:tr w:rsidR="00CC013F" w:rsidTr="00CC013F">
        <w:trPr>
          <w:trHeight w:val="14171"/>
        </w:trPr>
        <w:tc>
          <w:tcPr>
            <w:tcW w:w="10628" w:type="dxa"/>
          </w:tcPr>
          <w:p w:rsidR="00E72A95" w:rsidRDefault="00E72A95"/>
          <w:p w:rsidR="00E72A95" w:rsidRDefault="00E72A95"/>
          <w:p w:rsidR="00E72A95" w:rsidRDefault="00E72A95"/>
          <w:p w:rsidR="00E72A95" w:rsidRDefault="00E72A95"/>
          <w:p w:rsidR="00CC013F" w:rsidRDefault="00CC013F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</w:p>
        </w:tc>
      </w:tr>
    </w:tbl>
    <w:p w:rsidR="00CC013F" w:rsidRDefault="00CC013F" w:rsidP="00CC013F">
      <w:pPr>
        <w:rPr>
          <w:b/>
        </w:rPr>
        <w:sectPr w:rsidR="00CC013F">
          <w:pgSz w:w="11906" w:h="16838"/>
          <w:pgMar w:top="1134" w:right="567" w:bottom="1134" w:left="1134" w:header="709" w:footer="709" w:gutter="0"/>
          <w:pgNumType w:start="1"/>
          <w:cols w:space="720"/>
        </w:sectPr>
      </w:pPr>
      <w:r>
        <w:rPr>
          <w:b/>
        </w:rPr>
        <w:br w:type="page"/>
      </w:r>
    </w:p>
    <w:p w:rsidR="00CC013F" w:rsidRDefault="00CC013F" w:rsidP="00CC013F">
      <w:pPr>
        <w:ind w:left="10348"/>
        <w:jc w:val="center"/>
      </w:pPr>
      <w:r>
        <w:lastRenderedPageBreak/>
        <w:t>ПРИЛОЖЕНИЕ 1</w:t>
      </w:r>
    </w:p>
    <w:p w:rsidR="00CC013F" w:rsidRDefault="00CC013F" w:rsidP="00CC013F">
      <w:pPr>
        <w:ind w:left="10348"/>
        <w:jc w:val="center"/>
      </w:pPr>
      <w:r>
        <w:t xml:space="preserve"> к постановлению администрации</w:t>
      </w:r>
    </w:p>
    <w:p w:rsidR="00CC013F" w:rsidRDefault="00CC013F" w:rsidP="00CC013F">
      <w:pPr>
        <w:ind w:left="10348"/>
        <w:jc w:val="center"/>
      </w:pPr>
      <w:r>
        <w:t xml:space="preserve"> Большемурашкинского муниципального района</w:t>
      </w:r>
    </w:p>
    <w:p w:rsidR="00CC013F" w:rsidRDefault="00CC013F" w:rsidP="007F4540">
      <w:pPr>
        <w:ind w:left="10348"/>
        <w:jc w:val="center"/>
        <w:rPr>
          <w:b/>
        </w:rPr>
      </w:pPr>
      <w:r>
        <w:t xml:space="preserve"> </w:t>
      </w:r>
      <w:r w:rsidR="00B1213E">
        <w:t>от</w:t>
      </w:r>
      <w:proofErr w:type="gramStart"/>
      <w:r w:rsidR="00B1213E">
        <w:t xml:space="preserve">  </w:t>
      </w:r>
      <w:r w:rsidRPr="007F4540">
        <w:t>.</w:t>
      </w:r>
      <w:proofErr w:type="gramEnd"/>
      <w:r w:rsidRPr="007F4540">
        <w:t xml:space="preserve"> № </w:t>
      </w:r>
    </w:p>
    <w:p w:rsidR="00CC013F" w:rsidRDefault="00CC013F" w:rsidP="00CC013F">
      <w:pPr>
        <w:jc w:val="center"/>
      </w:pPr>
      <w:r>
        <w:rPr>
          <w:b/>
        </w:rPr>
        <w:t>Система программных мероприятий</w:t>
      </w: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96"/>
        <w:gridCol w:w="1252"/>
        <w:gridCol w:w="1655"/>
        <w:gridCol w:w="1664"/>
        <w:gridCol w:w="1040"/>
        <w:gridCol w:w="920"/>
        <w:gridCol w:w="800"/>
        <w:gridCol w:w="1040"/>
        <w:gridCol w:w="2190"/>
      </w:tblGrid>
      <w:tr w:rsidR="00CC013F" w:rsidTr="007F4540">
        <w:trPr>
          <w:cantSplit/>
          <w:trHeight w:val="17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  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 мероприятий</w:t>
            </w: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Объем   финансирования - всего,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по бюджетам  (тыс. руб.)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Ожидаемые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результаты  </w:t>
            </w:r>
            <w:r>
              <w:rPr>
                <w:b/>
                <w:sz w:val="24"/>
                <w:szCs w:val="24"/>
                <w:lang w:eastAsia="en-US"/>
              </w:rPr>
              <w:br/>
              <w:t>(целевые индикаторы)</w:t>
            </w:r>
          </w:p>
        </w:tc>
      </w:tr>
      <w:tr w:rsidR="00CC013F" w:rsidTr="007F4540">
        <w:trPr>
          <w:cantSplit/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Программы:</w:t>
            </w:r>
          </w:p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7330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5445,08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 w:rsidP="008404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6780,</w:t>
            </w:r>
            <w:r w:rsidR="008404E8">
              <w:rPr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3379,3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 w:rsidP="008404E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15604,9</w:t>
            </w:r>
            <w:r w:rsidR="008404E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B1213E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3661,73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8404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5128,29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70792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1505,5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2354E7" w:rsidP="008404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10295,5</w:t>
            </w:r>
            <w:r w:rsidR="008404E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1783,35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1873,8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5309,45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1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единой системы электронного </w:t>
            </w:r>
            <w:r>
              <w:rPr>
                <w:sz w:val="24"/>
                <w:szCs w:val="24"/>
                <w:lang w:eastAsia="en-US"/>
              </w:rPr>
              <w:lastRenderedPageBreak/>
              <w:t>документооборота администрации Большемурашкинского муниципального района и органов исполнительной власти Нижегородской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2018-2020 гг.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качества </w:t>
            </w:r>
            <w:r>
              <w:rPr>
                <w:sz w:val="24"/>
                <w:szCs w:val="24"/>
                <w:lang w:eastAsia="en-US"/>
              </w:rPr>
              <w:lastRenderedPageBreak/>
              <w:t>документационного обеспечения деятельности органов местного самоуправления</w:t>
            </w:r>
            <w:proofErr w:type="gramEnd"/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Дальнейшее распространение      </w:t>
            </w:r>
            <w:r>
              <w:rPr>
                <w:sz w:val="24"/>
                <w:szCs w:val="24"/>
                <w:lang w:eastAsia="en-US"/>
              </w:rPr>
              <w:br/>
              <w:t xml:space="preserve">механизма электронной цифровой подписи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 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взаимодействия между государственными и органами местного самоуправления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P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2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 качества предоставляемых муниципальных услуг,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в электронной форме, обеспечение  доступа к информации о деятельности органов  местного самоуправления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 w:rsidP="007D684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5325,08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6510,29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 w:rsidP="007D684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14710,97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A733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3541,73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5088,39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1384,3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10014,42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 w:rsidP="007D68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1783,35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1421,9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0A2F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4696,55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официального сайта администрации Большемурашкинского муниципального района Нижегородской  области.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672B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43,48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доступа к информации о деятельности органов  местного самоуправления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672B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Своевременное внесение информации на портале государственных и муниципальных услуг Нижегородской области в соответствии с установленными требованиями,  предоставление муниципальных услуг в электронном виде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делами,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услуг в электронном виде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качества предоставления муниципальных (государственных) услуг на территории 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муниципальных (государственных) 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реализации  проекта по переходу  к предоставлению муниципальных (государственных) услуг на базе межведомственного и межуровневого  информационного взаимодействия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муниципальных (государственных) 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Нормативное правовое сопровождение организации межведомственного электронного взаимодействия при предоставлении муниципальных </w:t>
            </w:r>
            <w:r>
              <w:rPr>
                <w:sz w:val="24"/>
                <w:szCs w:val="24"/>
                <w:lang w:eastAsia="en-US"/>
              </w:rPr>
              <w:lastRenderedPageBreak/>
              <w:t>(государственных)  услуг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качества предоставления муниципальных (государственных) </w:t>
            </w:r>
            <w:r>
              <w:rPr>
                <w:sz w:val="24"/>
                <w:szCs w:val="24"/>
                <w:lang w:eastAsia="en-US"/>
              </w:rPr>
              <w:lastRenderedPageBreak/>
              <w:t>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поддержка районного средства массовой информации (районная газета «Знамя»)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управления экономикой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672B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1771,750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2505,4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1864,1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6141,25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муниципальных правовых актов, иной официальной информации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1456,3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Областной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902CD">
              <w:rPr>
                <w:sz w:val="24"/>
                <w:szCs w:val="24"/>
                <w:lang w:eastAsia="en-US"/>
              </w:rPr>
              <w:t>(субсидия)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1771,750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1421,9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235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1491,3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4684,95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поддержка МКУ «МФЦ»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управления экономикой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3529,24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3990,5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996,5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8526,24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 и увеличение  качества  оказываемых  муниципальных услуг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4902C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3527,64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 w:rsidP="0058059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3990,5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996,5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8514,64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D319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7D68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информационно-телекоммуникационной инфраструктуры администрации Большемурашкинского муниципального района,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обеспечивающей предоставление муниципальных услуг физическим и юридическим лицам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25,6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3F" w:rsidRDefault="00CC013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Pr="00580598" w:rsidRDefault="0058059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5805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корпоративной локальной сети передачи данных  администрации Большемурашкинского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корпоративной локальной сети передачи данных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сетевого,     телекоммуникационного и компьютерного оборудования для защищенной компьютерной сети администрации 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корпоративной локальной сети передачи данных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Приобретение, модернизация компьютерной и копировальной техники в подразделениях администрации </w:t>
            </w:r>
            <w:r>
              <w:rPr>
                <w:sz w:val="24"/>
                <w:szCs w:val="24"/>
                <w:lang w:eastAsia="en-US"/>
              </w:rPr>
              <w:t>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современной базовой информационно-технологической инфраструктуры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Приобретение, обновление, техническая поддержка АИС в структурных подразделениях администрации Большемурашкинского муниципального района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современной базовой информационно-технологической инфраструктуры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расходных элементов для принтеров, копировальных аппаратов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эффективности деятельности структурных </w:t>
            </w:r>
            <w:r>
              <w:rPr>
                <w:sz w:val="24"/>
                <w:szCs w:val="24"/>
                <w:lang w:eastAsia="en-US"/>
              </w:rPr>
              <w:lastRenderedPageBreak/>
              <w:t>подразделений администрации</w:t>
            </w: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CC013F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3F" w:rsidRDefault="00CC01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3F" w:rsidRDefault="00CC013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07929">
        <w:trPr>
          <w:cantSplit/>
          <w:trHeight w:val="66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деятельности структурных подразделений администрации</w:t>
            </w:r>
          </w:p>
        </w:tc>
      </w:tr>
      <w:tr w:rsidR="00707929" w:rsidTr="00707929">
        <w:trPr>
          <w:cantSplit/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07929">
        <w:trPr>
          <w:cantSplit/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07929">
        <w:trPr>
          <w:cantSplit/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</w:t>
            </w:r>
          </w:p>
          <w:p w:rsidR="00707929" w:rsidRDefault="0070792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реализация единой политики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информационных ресурсов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 w:rsidP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Переаттестация АРМ по секретному делопроизводству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ГО и ЧС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аттестованных АРМ по секретному делопроизводству не менее 1</w:t>
            </w: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аттестации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безопасности при обработке персональных данных в </w:t>
            </w:r>
            <w:r>
              <w:rPr>
                <w:sz w:val="22"/>
                <w:szCs w:val="22"/>
                <w:lang w:eastAsia="en-US"/>
              </w:rPr>
              <w:lastRenderedPageBreak/>
              <w:t>информационных системах</w:t>
            </w: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2"/>
                <w:szCs w:val="22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2"/>
                <w:szCs w:val="22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2"/>
                <w:szCs w:val="22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2"/>
                <w:szCs w:val="22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2"/>
                <w:szCs w:val="22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2"/>
                <w:szCs w:val="22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информации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2018-2020г.г.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33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 w:rsidP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Внебюджет.ф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5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семинаров, подготовки (переподготовки) муниципальных служащих по использованию современных информационных       </w:t>
            </w:r>
            <w:r>
              <w:rPr>
                <w:sz w:val="24"/>
                <w:szCs w:val="24"/>
                <w:lang w:eastAsia="en-US"/>
              </w:rPr>
              <w:br/>
              <w:t>технологий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2018-2020 гг. постоянно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квалификации муниципальных служащих</w:t>
            </w: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подготовки (переподготовки) сотрудников, ответственных за защиту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информации  в администрации Большемурашкинского муниципального района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2018-2020 гг.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сотрудника, ответственного за </w:t>
            </w:r>
            <w:r>
              <w:rPr>
                <w:sz w:val="24"/>
                <w:szCs w:val="24"/>
                <w:lang w:eastAsia="en-US"/>
              </w:rPr>
              <w:lastRenderedPageBreak/>
              <w:t>защиту информации</w:t>
            </w: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Pr="007C16F2" w:rsidRDefault="00707929">
            <w:pPr>
              <w:rPr>
                <w:b/>
                <w:sz w:val="24"/>
                <w:szCs w:val="24"/>
                <w:lang w:eastAsia="en-US"/>
              </w:rPr>
            </w:pPr>
            <w:r w:rsidRPr="007C16F2">
              <w:rPr>
                <w:b/>
                <w:sz w:val="24"/>
                <w:szCs w:val="24"/>
                <w:lang w:eastAsia="en-US"/>
              </w:rPr>
              <w:t>Задача 6</w:t>
            </w:r>
          </w:p>
          <w:p w:rsidR="00707929" w:rsidRDefault="00707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минимального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1 мая 2018 года работникам муниципальных учреждений и органов МСУ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минимального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1 мая 2018 года работникам муниципальных учреждений и органов МСУ</w:t>
            </w: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7</w:t>
            </w:r>
          </w:p>
          <w:p w:rsidR="00707929" w:rsidRDefault="00707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Pr="007D684E" w:rsidRDefault="00805A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Pr="007D684E" w:rsidRDefault="00805A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Pr="007D684E" w:rsidRDefault="00805A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онд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внедрение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Pr="007D684E" w:rsidRDefault="00805A1C" w:rsidP="007F45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Pr="007D684E" w:rsidRDefault="00805A1C" w:rsidP="007F45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Pr="007D684E" w:rsidRDefault="00805A1C" w:rsidP="007F454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 w:rsidP="007F45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региональных проектов в сфере информационных технологий</w:t>
            </w: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805A1C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  <w:tr w:rsidR="00707929" w:rsidTr="007F4540">
        <w:trPr>
          <w:cantSplit/>
          <w:trHeight w:val="1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онд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9" w:rsidRDefault="00707929" w:rsidP="007F45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9" w:rsidRDefault="0070792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902E6" w:rsidRDefault="004902E6"/>
    <w:sectPr w:rsidR="004902E6" w:rsidSect="005E0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8"/>
    <w:rsid w:val="000A2FD7"/>
    <w:rsid w:val="001C2986"/>
    <w:rsid w:val="002354E7"/>
    <w:rsid w:val="00281CC3"/>
    <w:rsid w:val="002F3F66"/>
    <w:rsid w:val="00386344"/>
    <w:rsid w:val="004902CD"/>
    <w:rsid w:val="004902E6"/>
    <w:rsid w:val="004D3889"/>
    <w:rsid w:val="004F76BD"/>
    <w:rsid w:val="00503F90"/>
    <w:rsid w:val="00507F78"/>
    <w:rsid w:val="00580598"/>
    <w:rsid w:val="005A3EC3"/>
    <w:rsid w:val="005E0B0C"/>
    <w:rsid w:val="00672B8A"/>
    <w:rsid w:val="00707929"/>
    <w:rsid w:val="007A0282"/>
    <w:rsid w:val="007C16F2"/>
    <w:rsid w:val="007D684E"/>
    <w:rsid w:val="007E14A2"/>
    <w:rsid w:val="007F4540"/>
    <w:rsid w:val="00805A1C"/>
    <w:rsid w:val="008404E8"/>
    <w:rsid w:val="00892C20"/>
    <w:rsid w:val="008C5CC0"/>
    <w:rsid w:val="009B3D93"/>
    <w:rsid w:val="00A079F5"/>
    <w:rsid w:val="00A7330F"/>
    <w:rsid w:val="00B1213E"/>
    <w:rsid w:val="00B1321E"/>
    <w:rsid w:val="00B1378C"/>
    <w:rsid w:val="00BA0F30"/>
    <w:rsid w:val="00C72741"/>
    <w:rsid w:val="00C85EB8"/>
    <w:rsid w:val="00C87853"/>
    <w:rsid w:val="00CC013F"/>
    <w:rsid w:val="00D319C2"/>
    <w:rsid w:val="00E72A95"/>
    <w:rsid w:val="00E8653D"/>
    <w:rsid w:val="00F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013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C013F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CC013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C013F"/>
    <w:rPr>
      <w:color w:val="0000FF"/>
      <w:u w:val="single"/>
    </w:rPr>
  </w:style>
  <w:style w:type="paragraph" w:styleId="a4">
    <w:name w:val="Normal (Web)"/>
    <w:basedOn w:val="a"/>
    <w:semiHidden/>
    <w:unhideWhenUsed/>
    <w:rsid w:val="00CC01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CC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semiHidden/>
    <w:unhideWhenUsed/>
    <w:rsid w:val="00CC013F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C013F"/>
    <w:pPr>
      <w:jc w:val="center"/>
    </w:pPr>
    <w:rPr>
      <w:u w:val="single"/>
    </w:rPr>
  </w:style>
  <w:style w:type="character" w:customStyle="1" w:styleId="aa">
    <w:name w:val="Название Знак"/>
    <w:basedOn w:val="a0"/>
    <w:link w:val="a9"/>
    <w:rsid w:val="00CC013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b">
    <w:name w:val="Body Text"/>
    <w:basedOn w:val="a"/>
    <w:link w:val="ac"/>
    <w:semiHidden/>
    <w:unhideWhenUsed/>
    <w:rsid w:val="00CC013F"/>
    <w:pPr>
      <w:spacing w:line="360" w:lineRule="auto"/>
    </w:pPr>
  </w:style>
  <w:style w:type="character" w:customStyle="1" w:styleId="ac">
    <w:name w:val="Основной текст Знак"/>
    <w:basedOn w:val="a0"/>
    <w:link w:val="ab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CC013F"/>
    <w:pPr>
      <w:spacing w:line="360" w:lineRule="auto"/>
      <w:ind w:firstLine="708"/>
    </w:pPr>
  </w:style>
  <w:style w:type="paragraph" w:styleId="af">
    <w:name w:val="Subtitle"/>
    <w:basedOn w:val="a"/>
    <w:link w:val="af0"/>
    <w:qFormat/>
    <w:rsid w:val="00CC013F"/>
    <w:pPr>
      <w:jc w:val="center"/>
    </w:pPr>
    <w:rPr>
      <w:b/>
      <w:bCs/>
      <w:sz w:val="48"/>
    </w:rPr>
  </w:style>
  <w:style w:type="character" w:customStyle="1" w:styleId="af0">
    <w:name w:val="Подзаголовок Знак"/>
    <w:basedOn w:val="a0"/>
    <w:link w:val="af"/>
    <w:rsid w:val="00CC013F"/>
    <w:rPr>
      <w:rFonts w:ascii="Times New Roman" w:eastAsia="Times New Roman" w:hAnsi="Times New Roman" w:cs="Times New Roman"/>
      <w:b/>
      <w:bCs/>
      <w:sz w:val="4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CC013F"/>
    <w:pPr>
      <w:spacing w:line="360" w:lineRule="auto"/>
      <w:jc w:val="both"/>
    </w:pPr>
  </w:style>
  <w:style w:type="character" w:customStyle="1" w:styleId="23">
    <w:name w:val="Основной текст с отступом 2 Знак"/>
    <w:basedOn w:val="a0"/>
    <w:link w:val="24"/>
    <w:semiHidden/>
    <w:rsid w:val="00CC0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CC013F"/>
    <w:pPr>
      <w:spacing w:after="120" w:line="480" w:lineRule="auto"/>
      <w:ind w:left="283"/>
    </w:pPr>
    <w:rPr>
      <w:szCs w:val="20"/>
    </w:rPr>
  </w:style>
  <w:style w:type="character" w:customStyle="1" w:styleId="af1">
    <w:name w:val="Текст выноски Знак"/>
    <w:basedOn w:val="a0"/>
    <w:link w:val="af2"/>
    <w:semiHidden/>
    <w:rsid w:val="00CC01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C013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C013F"/>
    <w:pPr>
      <w:ind w:left="720"/>
      <w:contextualSpacing/>
    </w:pPr>
  </w:style>
  <w:style w:type="paragraph" w:customStyle="1" w:styleId="ConsPlusNormal">
    <w:name w:val="ConsPlusNormal"/>
    <w:rsid w:val="00CC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013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C013F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CC013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C013F"/>
    <w:rPr>
      <w:color w:val="0000FF"/>
      <w:u w:val="single"/>
    </w:rPr>
  </w:style>
  <w:style w:type="paragraph" w:styleId="a4">
    <w:name w:val="Normal (Web)"/>
    <w:basedOn w:val="a"/>
    <w:semiHidden/>
    <w:unhideWhenUsed/>
    <w:rsid w:val="00CC01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CC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semiHidden/>
    <w:unhideWhenUsed/>
    <w:rsid w:val="00CC013F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C013F"/>
    <w:pPr>
      <w:jc w:val="center"/>
    </w:pPr>
    <w:rPr>
      <w:u w:val="single"/>
    </w:rPr>
  </w:style>
  <w:style w:type="character" w:customStyle="1" w:styleId="aa">
    <w:name w:val="Название Знак"/>
    <w:basedOn w:val="a0"/>
    <w:link w:val="a9"/>
    <w:rsid w:val="00CC013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b">
    <w:name w:val="Body Text"/>
    <w:basedOn w:val="a"/>
    <w:link w:val="ac"/>
    <w:semiHidden/>
    <w:unhideWhenUsed/>
    <w:rsid w:val="00CC013F"/>
    <w:pPr>
      <w:spacing w:line="360" w:lineRule="auto"/>
    </w:pPr>
  </w:style>
  <w:style w:type="character" w:customStyle="1" w:styleId="ac">
    <w:name w:val="Основной текст Знак"/>
    <w:basedOn w:val="a0"/>
    <w:link w:val="ab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CC013F"/>
    <w:pPr>
      <w:spacing w:line="360" w:lineRule="auto"/>
      <w:ind w:firstLine="708"/>
    </w:pPr>
  </w:style>
  <w:style w:type="paragraph" w:styleId="af">
    <w:name w:val="Subtitle"/>
    <w:basedOn w:val="a"/>
    <w:link w:val="af0"/>
    <w:qFormat/>
    <w:rsid w:val="00CC013F"/>
    <w:pPr>
      <w:jc w:val="center"/>
    </w:pPr>
    <w:rPr>
      <w:b/>
      <w:bCs/>
      <w:sz w:val="48"/>
    </w:rPr>
  </w:style>
  <w:style w:type="character" w:customStyle="1" w:styleId="af0">
    <w:name w:val="Подзаголовок Знак"/>
    <w:basedOn w:val="a0"/>
    <w:link w:val="af"/>
    <w:rsid w:val="00CC013F"/>
    <w:rPr>
      <w:rFonts w:ascii="Times New Roman" w:eastAsia="Times New Roman" w:hAnsi="Times New Roman" w:cs="Times New Roman"/>
      <w:b/>
      <w:bCs/>
      <w:sz w:val="4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C0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CC013F"/>
    <w:pPr>
      <w:spacing w:line="360" w:lineRule="auto"/>
      <w:jc w:val="both"/>
    </w:pPr>
  </w:style>
  <w:style w:type="character" w:customStyle="1" w:styleId="23">
    <w:name w:val="Основной текст с отступом 2 Знак"/>
    <w:basedOn w:val="a0"/>
    <w:link w:val="24"/>
    <w:semiHidden/>
    <w:rsid w:val="00CC0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CC013F"/>
    <w:pPr>
      <w:spacing w:after="120" w:line="480" w:lineRule="auto"/>
      <w:ind w:left="283"/>
    </w:pPr>
    <w:rPr>
      <w:szCs w:val="20"/>
    </w:rPr>
  </w:style>
  <w:style w:type="character" w:customStyle="1" w:styleId="af1">
    <w:name w:val="Текст выноски Знак"/>
    <w:basedOn w:val="a0"/>
    <w:link w:val="af2"/>
    <w:semiHidden/>
    <w:rsid w:val="00CC01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C013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C013F"/>
    <w:pPr>
      <w:ind w:left="720"/>
      <w:contextualSpacing/>
    </w:pPr>
  </w:style>
  <w:style w:type="paragraph" w:customStyle="1" w:styleId="ConsPlusNormal">
    <w:name w:val="ConsPlusNormal"/>
    <w:rsid w:val="00CC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C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AdmSadkovaID</dc:creator>
  <cp:keywords/>
  <dc:description/>
  <cp:lastModifiedBy>Kozlova_IV</cp:lastModifiedBy>
  <cp:revision>24</cp:revision>
  <cp:lastPrinted>2019-02-05T13:37:00Z</cp:lastPrinted>
  <dcterms:created xsi:type="dcterms:W3CDTF">2019-01-10T13:08:00Z</dcterms:created>
  <dcterms:modified xsi:type="dcterms:W3CDTF">2020-01-10T07:39:00Z</dcterms:modified>
</cp:coreProperties>
</file>