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9E4" w:rsidRPr="00D449E4" w:rsidRDefault="002E18AB" w:rsidP="00375C2E">
      <w:pPr>
        <w:pStyle w:val="a3"/>
        <w:rPr>
          <w:rFonts w:ascii="Times New Roman" w:hAnsi="Times New Roman"/>
          <w:lang w:val="en-US"/>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left:0;text-align:left;margin-left:210.9pt;margin-top:-28.05pt;width:43.05pt;height:53.35pt;z-index:251662336;visibility:visible">
            <v:imagedata r:id="rId8" o:title=""/>
          </v:shape>
        </w:pict>
      </w:r>
    </w:p>
    <w:p w:rsidR="00D449E4" w:rsidRPr="00D449E4" w:rsidRDefault="00D449E4" w:rsidP="00375C2E">
      <w:pPr>
        <w:pStyle w:val="a3"/>
        <w:rPr>
          <w:rFonts w:ascii="Times New Roman" w:hAnsi="Times New Roman"/>
          <w:lang w:val="en-US"/>
        </w:rPr>
      </w:pPr>
    </w:p>
    <w:p w:rsidR="00D449E4" w:rsidRPr="00D449E4" w:rsidRDefault="00D449E4" w:rsidP="00375C2E">
      <w:pPr>
        <w:pStyle w:val="a3"/>
        <w:rPr>
          <w:rFonts w:ascii="Times New Roman" w:hAnsi="Times New Roman"/>
        </w:rPr>
      </w:pPr>
      <w:r w:rsidRPr="00D449E4">
        <w:rPr>
          <w:rFonts w:ascii="Times New Roman" w:hAnsi="Times New Roman"/>
        </w:rPr>
        <w:t>Администрация</w:t>
      </w:r>
    </w:p>
    <w:p w:rsidR="00D449E4" w:rsidRPr="00D449E4" w:rsidRDefault="00D449E4" w:rsidP="00375C2E">
      <w:pPr>
        <w:jc w:val="center"/>
        <w:rPr>
          <w:rFonts w:ascii="Times New Roman" w:hAnsi="Times New Roman" w:cs="Times New Roman"/>
          <w:sz w:val="28"/>
        </w:rPr>
      </w:pPr>
      <w:r w:rsidRPr="00D449E4">
        <w:rPr>
          <w:rFonts w:ascii="Times New Roman" w:hAnsi="Times New Roman" w:cs="Times New Roman"/>
          <w:sz w:val="28"/>
        </w:rPr>
        <w:t>Большемурашкинского муниципального района</w:t>
      </w:r>
    </w:p>
    <w:p w:rsidR="00D449E4" w:rsidRPr="00D449E4" w:rsidRDefault="00D449E4" w:rsidP="00375C2E">
      <w:pPr>
        <w:jc w:val="center"/>
        <w:rPr>
          <w:rFonts w:ascii="Times New Roman" w:hAnsi="Times New Roman" w:cs="Times New Roman"/>
          <w:sz w:val="28"/>
        </w:rPr>
      </w:pPr>
      <w:r w:rsidRPr="00D449E4">
        <w:rPr>
          <w:rFonts w:ascii="Times New Roman" w:hAnsi="Times New Roman" w:cs="Times New Roman"/>
          <w:sz w:val="28"/>
        </w:rPr>
        <w:t>Нижегородской области</w:t>
      </w:r>
    </w:p>
    <w:p w:rsidR="00D449E4" w:rsidRPr="00D449E4" w:rsidRDefault="00D449E4" w:rsidP="00375C2E">
      <w:pPr>
        <w:jc w:val="center"/>
        <w:rPr>
          <w:rFonts w:ascii="Times New Roman" w:hAnsi="Times New Roman" w:cs="Times New Roman"/>
          <w:b/>
          <w:sz w:val="48"/>
          <w:szCs w:val="48"/>
        </w:rPr>
      </w:pPr>
      <w:r w:rsidRPr="00D449E4">
        <w:rPr>
          <w:rFonts w:ascii="Times New Roman" w:hAnsi="Times New Roman" w:cs="Times New Roman"/>
          <w:b/>
          <w:sz w:val="48"/>
          <w:szCs w:val="48"/>
        </w:rPr>
        <w:t>ПОСТАНОВЛЕНИЕ</w:t>
      </w:r>
    </w:p>
    <w:p w:rsidR="00D449E4" w:rsidRPr="00D449E4" w:rsidRDefault="002E18AB" w:rsidP="00393D48">
      <w:pPr>
        <w:shd w:val="clear" w:color="auto" w:fill="FFFFFF"/>
        <w:spacing w:before="298"/>
        <w:jc w:val="both"/>
        <w:rPr>
          <w:rFonts w:ascii="Times New Roman" w:hAnsi="Times New Roman" w:cs="Times New Roman"/>
          <w:color w:val="000000"/>
          <w:sz w:val="28"/>
        </w:rPr>
      </w:pPr>
      <w:r>
        <w:rPr>
          <w:rFonts w:ascii="Times New Roman" w:hAnsi="Times New Roman" w:cs="Times New Roman"/>
          <w:noProof/>
          <w:color w:val="000000"/>
          <w:spacing w:val="60"/>
        </w:rPr>
        <w:pict>
          <v:line id="_x0000_s1027" style="position:absolute;left:0;text-align:left;z-index:251661312" from="-27pt,13.95pt" to="489pt,13.95pt"/>
        </w:pict>
      </w:r>
      <w:r>
        <w:rPr>
          <w:rFonts w:ascii="Times New Roman" w:hAnsi="Times New Roman" w:cs="Times New Roman"/>
          <w:noProof/>
          <w:color w:val="000000"/>
          <w:spacing w:val="60"/>
        </w:rPr>
        <w:pict>
          <v:line id="_x0000_s1026" style="position:absolute;left:0;text-align:left;z-index:251660288" from="-27pt,4.95pt" to="489pt,4.95pt" strokeweight="3pt"/>
        </w:pict>
      </w:r>
      <w:r w:rsidR="00393D48">
        <w:rPr>
          <w:rFonts w:ascii="Times New Roman" w:hAnsi="Times New Roman" w:cs="Times New Roman"/>
          <w:color w:val="000000"/>
          <w:sz w:val="28"/>
        </w:rPr>
        <w:t>31.12.2019г.            31.12.2019   Сл-442465/19                           № 518</w:t>
      </w:r>
      <w:r w:rsidR="00D449E4" w:rsidRPr="00D449E4">
        <w:rPr>
          <w:rFonts w:ascii="Times New Roman" w:hAnsi="Times New Roman" w:cs="Times New Roman"/>
          <w:color w:val="000000"/>
          <w:sz w:val="28"/>
        </w:rPr>
        <w:t xml:space="preserve">                                              </w:t>
      </w:r>
      <w:r w:rsidR="00393D48">
        <w:rPr>
          <w:rFonts w:ascii="Times New Roman" w:hAnsi="Times New Roman" w:cs="Times New Roman"/>
          <w:color w:val="000000"/>
          <w:sz w:val="28"/>
        </w:rPr>
        <w:t xml:space="preserve"> </w:t>
      </w:r>
    </w:p>
    <w:p w:rsidR="00D449E4" w:rsidRPr="00D449E4" w:rsidRDefault="00D449E4">
      <w:pPr>
        <w:jc w:val="center"/>
        <w:rPr>
          <w:rFonts w:ascii="Times New Roman" w:hAnsi="Times New Roman" w:cs="Times New Roman"/>
        </w:rPr>
      </w:pPr>
    </w:p>
    <w:p w:rsidR="00D449E4" w:rsidRPr="00D449E4" w:rsidRDefault="00D449E4" w:rsidP="00375C2E">
      <w:pPr>
        <w:jc w:val="center"/>
        <w:rPr>
          <w:rFonts w:ascii="Times New Roman" w:hAnsi="Times New Roman" w:cs="Times New Roman"/>
          <w:b/>
          <w:sz w:val="28"/>
          <w:szCs w:val="28"/>
        </w:rPr>
      </w:pPr>
      <w:r w:rsidRPr="00D449E4">
        <w:rPr>
          <w:rFonts w:ascii="Times New Roman" w:hAnsi="Times New Roman" w:cs="Times New Roman"/>
          <w:b/>
          <w:sz w:val="28"/>
          <w:szCs w:val="28"/>
        </w:rPr>
        <w:t>О внесении изменений в муниципальную программу</w:t>
      </w:r>
    </w:p>
    <w:p w:rsidR="00D449E4" w:rsidRPr="00D449E4" w:rsidRDefault="00D449E4" w:rsidP="00375C2E">
      <w:pPr>
        <w:jc w:val="center"/>
        <w:rPr>
          <w:rFonts w:ascii="Times New Roman" w:hAnsi="Times New Roman" w:cs="Times New Roman"/>
          <w:b/>
          <w:sz w:val="28"/>
          <w:szCs w:val="28"/>
        </w:rPr>
      </w:pPr>
      <w:r w:rsidRPr="00D449E4">
        <w:rPr>
          <w:rFonts w:ascii="Times New Roman" w:hAnsi="Times New Roman" w:cs="Times New Roman"/>
          <w:b/>
          <w:sz w:val="28"/>
          <w:szCs w:val="28"/>
        </w:rPr>
        <w:t xml:space="preserve"> «Развитие образования Большемурашкинского муниципального района на 2018-2020 годы»</w:t>
      </w:r>
    </w:p>
    <w:p w:rsidR="00D449E4" w:rsidRPr="00D449E4" w:rsidRDefault="00D449E4">
      <w:pPr>
        <w:jc w:val="center"/>
        <w:rPr>
          <w:rFonts w:ascii="Times New Roman" w:hAnsi="Times New Roman" w:cs="Times New Roman"/>
          <w:b/>
          <w:sz w:val="28"/>
          <w:szCs w:val="28"/>
        </w:rPr>
      </w:pPr>
    </w:p>
    <w:p w:rsidR="00D449E4" w:rsidRPr="00D449E4" w:rsidRDefault="00D449E4" w:rsidP="00375C2E">
      <w:pPr>
        <w:ind w:firstLine="567"/>
        <w:jc w:val="both"/>
        <w:rPr>
          <w:rFonts w:ascii="Times New Roman" w:hAnsi="Times New Roman" w:cs="Times New Roman"/>
          <w:b/>
          <w:sz w:val="28"/>
          <w:szCs w:val="28"/>
        </w:rPr>
      </w:pPr>
      <w:r w:rsidRPr="00D449E4">
        <w:rPr>
          <w:rFonts w:ascii="Times New Roman" w:hAnsi="Times New Roman" w:cs="Times New Roman"/>
          <w:sz w:val="28"/>
          <w:szCs w:val="28"/>
        </w:rPr>
        <w:t xml:space="preserve">В соответствии со статьёй 179 Бюджетного кодекса Российской Федерации, постановлением администрации Большемурашкинского муниципального района от 21.03.2014 г.№175 «Об утверждении Порядка разработки, реализации и оценки эффективности муниципальных программ Большемурашкинского муниципального района», а также в целях совершенствования программно-целевого планирования, администрация Большемурашкинского муниципального района </w:t>
      </w:r>
      <w:proofErr w:type="gramStart"/>
      <w:r w:rsidRPr="00D449E4">
        <w:rPr>
          <w:rFonts w:ascii="Times New Roman" w:hAnsi="Times New Roman" w:cs="Times New Roman"/>
          <w:b/>
          <w:sz w:val="28"/>
          <w:szCs w:val="28"/>
        </w:rPr>
        <w:t>п</w:t>
      </w:r>
      <w:proofErr w:type="gramEnd"/>
      <w:r w:rsidRPr="00D449E4">
        <w:rPr>
          <w:rFonts w:ascii="Times New Roman" w:hAnsi="Times New Roman" w:cs="Times New Roman"/>
          <w:b/>
          <w:sz w:val="28"/>
          <w:szCs w:val="28"/>
        </w:rPr>
        <w:t xml:space="preserve"> о с т а н в л я е т:</w:t>
      </w:r>
    </w:p>
    <w:p w:rsidR="00D449E4" w:rsidRPr="00D449E4" w:rsidRDefault="00D449E4" w:rsidP="00D449E4">
      <w:pPr>
        <w:numPr>
          <w:ilvl w:val="0"/>
          <w:numId w:val="1"/>
        </w:numPr>
        <w:jc w:val="both"/>
        <w:rPr>
          <w:rFonts w:ascii="Times New Roman" w:hAnsi="Times New Roman" w:cs="Times New Roman"/>
          <w:sz w:val="28"/>
          <w:szCs w:val="28"/>
        </w:rPr>
      </w:pPr>
      <w:r w:rsidRPr="00D449E4">
        <w:rPr>
          <w:rFonts w:ascii="Times New Roman" w:hAnsi="Times New Roman" w:cs="Times New Roman"/>
          <w:sz w:val="28"/>
          <w:szCs w:val="28"/>
        </w:rPr>
        <w:t>Внести изменения в муниципальную программу «Развитие образования Большемурашкинского муниципального района на 2018-2020 годы»</w:t>
      </w:r>
      <w:r w:rsidRPr="00D449E4">
        <w:rPr>
          <w:rFonts w:ascii="Times New Roman" w:hAnsi="Times New Roman" w:cs="Times New Roman"/>
          <w:b/>
          <w:sz w:val="28"/>
          <w:szCs w:val="28"/>
        </w:rPr>
        <w:t xml:space="preserve"> </w:t>
      </w:r>
      <w:r w:rsidRPr="00D449E4">
        <w:rPr>
          <w:rFonts w:ascii="Times New Roman" w:hAnsi="Times New Roman" w:cs="Times New Roman"/>
          <w:sz w:val="28"/>
          <w:szCs w:val="28"/>
        </w:rPr>
        <w:t>утвержденную постановлением администрации Большемурашкинского муниципального района №519 от 09.11.2017 года, изложив в новой редакции.</w:t>
      </w:r>
    </w:p>
    <w:p w:rsidR="00D449E4" w:rsidRPr="00D449E4" w:rsidRDefault="00D449E4" w:rsidP="00D449E4">
      <w:pPr>
        <w:numPr>
          <w:ilvl w:val="0"/>
          <w:numId w:val="1"/>
        </w:numPr>
        <w:jc w:val="both"/>
        <w:rPr>
          <w:rFonts w:ascii="Times New Roman" w:hAnsi="Times New Roman" w:cs="Times New Roman"/>
          <w:sz w:val="28"/>
          <w:szCs w:val="28"/>
        </w:rPr>
      </w:pPr>
      <w:proofErr w:type="gramStart"/>
      <w:r w:rsidRPr="00D449E4">
        <w:rPr>
          <w:rFonts w:ascii="Times New Roman" w:hAnsi="Times New Roman" w:cs="Times New Roman"/>
          <w:sz w:val="28"/>
          <w:szCs w:val="28"/>
        </w:rPr>
        <w:t>Контроль за</w:t>
      </w:r>
      <w:proofErr w:type="gramEnd"/>
      <w:r w:rsidRPr="00D449E4">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Большемурашкинского муниципального района </w:t>
      </w:r>
      <w:proofErr w:type="spellStart"/>
      <w:r w:rsidRPr="00D449E4">
        <w:rPr>
          <w:rFonts w:ascii="Times New Roman" w:hAnsi="Times New Roman" w:cs="Times New Roman"/>
          <w:sz w:val="28"/>
          <w:szCs w:val="28"/>
        </w:rPr>
        <w:t>Р.Е.Даранова</w:t>
      </w:r>
      <w:proofErr w:type="spellEnd"/>
    </w:p>
    <w:p w:rsidR="00D449E4" w:rsidRPr="00D449E4" w:rsidRDefault="00D449E4" w:rsidP="00375C2E">
      <w:pPr>
        <w:ind w:left="1287"/>
        <w:jc w:val="both"/>
        <w:rPr>
          <w:rFonts w:ascii="Times New Roman" w:hAnsi="Times New Roman" w:cs="Times New Roman"/>
          <w:sz w:val="28"/>
          <w:szCs w:val="28"/>
        </w:rPr>
      </w:pPr>
    </w:p>
    <w:p w:rsidR="00D449E4" w:rsidRPr="00D449E4" w:rsidRDefault="00D449E4" w:rsidP="00375C2E">
      <w:pPr>
        <w:jc w:val="both"/>
        <w:rPr>
          <w:rFonts w:ascii="Times New Roman" w:hAnsi="Times New Roman" w:cs="Times New Roman"/>
          <w:sz w:val="28"/>
          <w:szCs w:val="28"/>
        </w:rPr>
      </w:pPr>
    </w:p>
    <w:p w:rsidR="00D449E4" w:rsidRPr="00D449E4" w:rsidRDefault="00D449E4" w:rsidP="00375C2E">
      <w:pPr>
        <w:jc w:val="both"/>
        <w:rPr>
          <w:rFonts w:ascii="Times New Roman" w:hAnsi="Times New Roman" w:cs="Times New Roman"/>
          <w:sz w:val="28"/>
          <w:szCs w:val="28"/>
        </w:rPr>
      </w:pPr>
    </w:p>
    <w:p w:rsidR="00D449E4" w:rsidRPr="00D449E4" w:rsidRDefault="00D449E4" w:rsidP="00375C2E">
      <w:pPr>
        <w:tabs>
          <w:tab w:val="left" w:pos="7230"/>
        </w:tabs>
        <w:jc w:val="both"/>
        <w:rPr>
          <w:rFonts w:ascii="Times New Roman" w:hAnsi="Times New Roman" w:cs="Times New Roman"/>
          <w:sz w:val="28"/>
          <w:szCs w:val="28"/>
        </w:rPr>
      </w:pPr>
      <w:r w:rsidRPr="00D449E4">
        <w:rPr>
          <w:rFonts w:ascii="Times New Roman" w:hAnsi="Times New Roman" w:cs="Times New Roman"/>
          <w:sz w:val="28"/>
          <w:szCs w:val="28"/>
        </w:rPr>
        <w:t xml:space="preserve">Глава МСУ                                                                                  </w:t>
      </w:r>
      <w:proofErr w:type="spellStart"/>
      <w:r w:rsidRPr="00D449E4">
        <w:rPr>
          <w:rFonts w:ascii="Times New Roman" w:hAnsi="Times New Roman" w:cs="Times New Roman"/>
          <w:sz w:val="28"/>
          <w:szCs w:val="28"/>
        </w:rPr>
        <w:t>Н.А.Беляков</w:t>
      </w:r>
      <w:proofErr w:type="spellEnd"/>
    </w:p>
    <w:p w:rsidR="00D449E4" w:rsidRPr="00D449E4" w:rsidRDefault="00D449E4" w:rsidP="00375C2E">
      <w:pPr>
        <w:jc w:val="both"/>
        <w:rPr>
          <w:rFonts w:ascii="Times New Roman" w:hAnsi="Times New Roman" w:cs="Times New Roman"/>
          <w:sz w:val="28"/>
          <w:szCs w:val="28"/>
        </w:rPr>
      </w:pPr>
    </w:p>
    <w:p w:rsidR="00D449E4" w:rsidRPr="00D449E4" w:rsidRDefault="00D449E4" w:rsidP="00375C2E">
      <w:pPr>
        <w:jc w:val="both"/>
        <w:rPr>
          <w:rFonts w:ascii="Times New Roman" w:hAnsi="Times New Roman" w:cs="Times New Roman"/>
          <w:sz w:val="28"/>
          <w:szCs w:val="28"/>
        </w:rPr>
      </w:pPr>
    </w:p>
    <w:p w:rsidR="00D449E4" w:rsidRPr="00D449E4" w:rsidRDefault="00D449E4" w:rsidP="00D449E4">
      <w:pPr>
        <w:tabs>
          <w:tab w:val="left" w:pos="1080"/>
        </w:tabs>
        <w:spacing w:line="360" w:lineRule="auto"/>
        <w:jc w:val="left"/>
        <w:rPr>
          <w:rFonts w:ascii="Times New Roman" w:hAnsi="Times New Roman" w:cs="Times New Roman"/>
        </w:rPr>
      </w:pPr>
      <w:r w:rsidRPr="00D449E4">
        <w:rPr>
          <w:rFonts w:ascii="Times New Roman" w:hAnsi="Times New Roman" w:cs="Times New Roman"/>
        </w:rPr>
        <w:t>СОГЛАСОВАНО:</w:t>
      </w:r>
    </w:p>
    <w:p w:rsidR="00D449E4" w:rsidRPr="00D449E4" w:rsidRDefault="00D449E4" w:rsidP="00D449E4">
      <w:pPr>
        <w:spacing w:line="360" w:lineRule="auto"/>
        <w:jc w:val="left"/>
        <w:rPr>
          <w:rFonts w:ascii="Times New Roman" w:hAnsi="Times New Roman" w:cs="Times New Roman"/>
        </w:rPr>
      </w:pPr>
      <w:r w:rsidRPr="00D449E4">
        <w:rPr>
          <w:rFonts w:ascii="Times New Roman" w:hAnsi="Times New Roman" w:cs="Times New Roman"/>
        </w:rPr>
        <w:t xml:space="preserve">Начальник управления образования                                                                     С.Н. </w:t>
      </w:r>
      <w:proofErr w:type="spellStart"/>
      <w:r w:rsidRPr="00D449E4">
        <w:rPr>
          <w:rFonts w:ascii="Times New Roman" w:hAnsi="Times New Roman" w:cs="Times New Roman"/>
        </w:rPr>
        <w:t>Болотов</w:t>
      </w:r>
      <w:proofErr w:type="spellEnd"/>
    </w:p>
    <w:p w:rsidR="00D449E4" w:rsidRPr="00D449E4" w:rsidRDefault="00D449E4" w:rsidP="00D449E4">
      <w:pPr>
        <w:tabs>
          <w:tab w:val="left" w:pos="1080"/>
        </w:tabs>
        <w:spacing w:line="360" w:lineRule="auto"/>
        <w:jc w:val="left"/>
        <w:rPr>
          <w:rFonts w:ascii="Times New Roman" w:hAnsi="Times New Roman" w:cs="Times New Roman"/>
        </w:rPr>
      </w:pPr>
      <w:r w:rsidRPr="00D449E4">
        <w:rPr>
          <w:rFonts w:ascii="Times New Roman" w:hAnsi="Times New Roman" w:cs="Times New Roman"/>
        </w:rPr>
        <w:t xml:space="preserve">Начальник финансового управления   </w:t>
      </w:r>
      <w:r w:rsidRPr="00D449E4">
        <w:rPr>
          <w:rFonts w:ascii="Times New Roman" w:hAnsi="Times New Roman" w:cs="Times New Roman"/>
        </w:rPr>
        <w:tab/>
      </w:r>
      <w:r w:rsidRPr="00D449E4">
        <w:rPr>
          <w:rFonts w:ascii="Times New Roman" w:hAnsi="Times New Roman" w:cs="Times New Roman"/>
        </w:rPr>
        <w:tab/>
      </w:r>
      <w:r w:rsidRPr="00D449E4">
        <w:rPr>
          <w:rFonts w:ascii="Times New Roman" w:hAnsi="Times New Roman" w:cs="Times New Roman"/>
        </w:rPr>
        <w:tab/>
      </w:r>
      <w:r w:rsidRPr="00D449E4">
        <w:rPr>
          <w:rFonts w:ascii="Times New Roman" w:hAnsi="Times New Roman" w:cs="Times New Roman"/>
        </w:rPr>
        <w:tab/>
      </w:r>
      <w:r w:rsidRPr="00D449E4">
        <w:rPr>
          <w:rFonts w:ascii="Times New Roman" w:hAnsi="Times New Roman" w:cs="Times New Roman"/>
        </w:rPr>
        <w:tab/>
        <w:t xml:space="preserve">   </w:t>
      </w:r>
      <w:proofErr w:type="spellStart"/>
      <w:r w:rsidRPr="00D449E4">
        <w:rPr>
          <w:rFonts w:ascii="Times New Roman" w:hAnsi="Times New Roman" w:cs="Times New Roman"/>
        </w:rPr>
        <w:t>Н.В.Лобанова</w:t>
      </w:r>
      <w:proofErr w:type="spellEnd"/>
    </w:p>
    <w:p w:rsidR="00D449E4" w:rsidRPr="00D449E4" w:rsidRDefault="00D449E4" w:rsidP="00D449E4">
      <w:pPr>
        <w:tabs>
          <w:tab w:val="left" w:pos="1080"/>
          <w:tab w:val="left" w:pos="7088"/>
          <w:tab w:val="left" w:pos="7230"/>
        </w:tabs>
        <w:spacing w:line="360" w:lineRule="auto"/>
        <w:jc w:val="left"/>
        <w:rPr>
          <w:rFonts w:ascii="Times New Roman" w:hAnsi="Times New Roman" w:cs="Times New Roman"/>
        </w:rPr>
      </w:pPr>
      <w:r w:rsidRPr="00D449E4">
        <w:rPr>
          <w:rFonts w:ascii="Times New Roman" w:hAnsi="Times New Roman" w:cs="Times New Roman"/>
        </w:rPr>
        <w:t xml:space="preserve">Зам. главы администрации                                                                                      Р.Е. </w:t>
      </w:r>
      <w:proofErr w:type="spellStart"/>
      <w:r w:rsidRPr="00D449E4">
        <w:rPr>
          <w:rFonts w:ascii="Times New Roman" w:hAnsi="Times New Roman" w:cs="Times New Roman"/>
        </w:rPr>
        <w:t>Даранов</w:t>
      </w:r>
      <w:proofErr w:type="spellEnd"/>
    </w:p>
    <w:p w:rsidR="00D449E4" w:rsidRPr="00D449E4" w:rsidRDefault="00D449E4" w:rsidP="00D449E4">
      <w:pPr>
        <w:spacing w:line="360" w:lineRule="auto"/>
        <w:jc w:val="left"/>
        <w:rPr>
          <w:rFonts w:ascii="Times New Roman" w:hAnsi="Times New Roman" w:cs="Times New Roman"/>
        </w:rPr>
      </w:pPr>
      <w:proofErr w:type="spellStart"/>
      <w:r w:rsidRPr="00D449E4">
        <w:rPr>
          <w:rFonts w:ascii="Times New Roman" w:hAnsi="Times New Roman" w:cs="Times New Roman"/>
        </w:rPr>
        <w:t>И.о</w:t>
      </w:r>
      <w:proofErr w:type="spellEnd"/>
      <w:r w:rsidRPr="00D449E4">
        <w:rPr>
          <w:rFonts w:ascii="Times New Roman" w:hAnsi="Times New Roman" w:cs="Times New Roman"/>
        </w:rPr>
        <w:t xml:space="preserve">. управляющего делами                                                                                     Н. </w:t>
      </w:r>
      <w:proofErr w:type="spellStart"/>
      <w:r w:rsidRPr="00D449E4">
        <w:rPr>
          <w:rFonts w:ascii="Times New Roman" w:hAnsi="Times New Roman" w:cs="Times New Roman"/>
        </w:rPr>
        <w:t>А.Горбунова</w:t>
      </w:r>
      <w:proofErr w:type="spellEnd"/>
    </w:p>
    <w:p w:rsidR="00D449E4" w:rsidRPr="00D449E4" w:rsidRDefault="00D449E4" w:rsidP="00D449E4">
      <w:pPr>
        <w:jc w:val="left"/>
        <w:rPr>
          <w:rFonts w:ascii="Times New Roman" w:hAnsi="Times New Roman" w:cs="Times New Roman"/>
        </w:rPr>
      </w:pPr>
      <w:r w:rsidRPr="00D449E4">
        <w:rPr>
          <w:rFonts w:ascii="Times New Roman" w:hAnsi="Times New Roman" w:cs="Times New Roman"/>
        </w:rPr>
        <w:t>Начальник сектора правовой,</w:t>
      </w:r>
    </w:p>
    <w:p w:rsidR="00D449E4" w:rsidRPr="00D449E4" w:rsidRDefault="00D449E4" w:rsidP="00D449E4">
      <w:pPr>
        <w:jc w:val="left"/>
        <w:rPr>
          <w:rFonts w:ascii="Times New Roman" w:hAnsi="Times New Roman" w:cs="Times New Roman"/>
        </w:rPr>
      </w:pPr>
      <w:r w:rsidRPr="00D449E4">
        <w:rPr>
          <w:rFonts w:ascii="Times New Roman" w:hAnsi="Times New Roman" w:cs="Times New Roman"/>
        </w:rPr>
        <w:t>организационной, кадровой работы</w:t>
      </w:r>
    </w:p>
    <w:p w:rsidR="00D449E4" w:rsidRPr="00D449E4" w:rsidRDefault="00D449E4" w:rsidP="00D449E4">
      <w:pPr>
        <w:jc w:val="left"/>
        <w:rPr>
          <w:rFonts w:ascii="Times New Roman" w:hAnsi="Times New Roman" w:cs="Times New Roman"/>
        </w:rPr>
      </w:pPr>
      <w:r w:rsidRPr="00D449E4">
        <w:rPr>
          <w:rFonts w:ascii="Times New Roman" w:hAnsi="Times New Roman" w:cs="Times New Roman"/>
        </w:rPr>
        <w:t xml:space="preserve">и информационного обеспечения                                                                           </w:t>
      </w:r>
      <w:proofErr w:type="spellStart"/>
      <w:r w:rsidRPr="00D449E4">
        <w:rPr>
          <w:rFonts w:ascii="Times New Roman" w:hAnsi="Times New Roman" w:cs="Times New Roman"/>
        </w:rPr>
        <w:t>Г.М.Лазарева</w:t>
      </w:r>
      <w:proofErr w:type="spellEnd"/>
    </w:p>
    <w:p w:rsidR="008B70BC" w:rsidRDefault="00D449E4" w:rsidP="00375C2E">
      <w:pPr>
        <w:ind w:left="4862"/>
        <w:jc w:val="center"/>
        <w:rPr>
          <w:rFonts w:ascii="Times New Roman" w:hAnsi="Times New Roman" w:cs="Times New Roman"/>
          <w:sz w:val="28"/>
          <w:szCs w:val="28"/>
        </w:rPr>
      </w:pPr>
      <w:r w:rsidRPr="00D449E4">
        <w:rPr>
          <w:rFonts w:ascii="Times New Roman" w:hAnsi="Times New Roman" w:cs="Times New Roman"/>
          <w:sz w:val="28"/>
          <w:szCs w:val="28"/>
        </w:rPr>
        <w:t xml:space="preserve">                                                                                                                                                                                                                                                                                                                                                                                                                                                                                                                                                                                                                             </w:t>
      </w:r>
    </w:p>
    <w:p w:rsidR="008B70BC" w:rsidRDefault="008B70BC" w:rsidP="00375C2E">
      <w:pPr>
        <w:ind w:left="4862"/>
        <w:jc w:val="center"/>
        <w:rPr>
          <w:rFonts w:ascii="Times New Roman" w:hAnsi="Times New Roman" w:cs="Times New Roman"/>
          <w:sz w:val="28"/>
          <w:szCs w:val="28"/>
        </w:rPr>
      </w:pPr>
    </w:p>
    <w:p w:rsidR="00D449E4" w:rsidRPr="00D449E4" w:rsidRDefault="00D449E4" w:rsidP="00375C2E">
      <w:pPr>
        <w:ind w:left="4862"/>
        <w:jc w:val="center"/>
        <w:rPr>
          <w:rFonts w:ascii="Times New Roman" w:hAnsi="Times New Roman" w:cs="Times New Roman"/>
          <w:sz w:val="28"/>
          <w:szCs w:val="28"/>
        </w:rPr>
      </w:pPr>
      <w:bookmarkStart w:id="0" w:name="_GoBack"/>
      <w:bookmarkEnd w:id="0"/>
      <w:r w:rsidRPr="00D449E4">
        <w:rPr>
          <w:rFonts w:ascii="Times New Roman" w:hAnsi="Times New Roman" w:cs="Times New Roman"/>
          <w:sz w:val="28"/>
          <w:szCs w:val="28"/>
        </w:rPr>
        <w:lastRenderedPageBreak/>
        <w:t>УТВЕРЖДЕНА</w:t>
      </w:r>
    </w:p>
    <w:p w:rsidR="00D449E4" w:rsidRPr="00D449E4" w:rsidRDefault="00D449E4" w:rsidP="00375C2E">
      <w:pPr>
        <w:ind w:left="4862"/>
        <w:jc w:val="center"/>
        <w:rPr>
          <w:rFonts w:ascii="Times New Roman" w:hAnsi="Times New Roman" w:cs="Times New Roman"/>
          <w:sz w:val="28"/>
          <w:szCs w:val="28"/>
        </w:rPr>
      </w:pPr>
      <w:r w:rsidRPr="00D449E4">
        <w:rPr>
          <w:rFonts w:ascii="Times New Roman" w:hAnsi="Times New Roman" w:cs="Times New Roman"/>
          <w:sz w:val="28"/>
          <w:szCs w:val="28"/>
        </w:rPr>
        <w:t xml:space="preserve">постановлением администрации </w:t>
      </w:r>
    </w:p>
    <w:p w:rsidR="00D449E4" w:rsidRPr="00D449E4" w:rsidRDefault="00D449E4" w:rsidP="00375C2E">
      <w:pPr>
        <w:ind w:left="4862"/>
        <w:jc w:val="center"/>
        <w:rPr>
          <w:rFonts w:ascii="Times New Roman" w:hAnsi="Times New Roman" w:cs="Times New Roman"/>
          <w:sz w:val="28"/>
          <w:szCs w:val="28"/>
        </w:rPr>
      </w:pPr>
      <w:r w:rsidRPr="00D449E4">
        <w:rPr>
          <w:rFonts w:ascii="Times New Roman" w:hAnsi="Times New Roman" w:cs="Times New Roman"/>
          <w:sz w:val="28"/>
          <w:szCs w:val="28"/>
        </w:rPr>
        <w:t>Большемурашкинского муниципального района</w:t>
      </w:r>
    </w:p>
    <w:p w:rsidR="00D449E4" w:rsidRPr="00D449E4" w:rsidRDefault="00D449E4" w:rsidP="00375C2E">
      <w:pPr>
        <w:ind w:left="4862"/>
        <w:jc w:val="center"/>
        <w:rPr>
          <w:rFonts w:ascii="Times New Roman" w:hAnsi="Times New Roman" w:cs="Times New Roman"/>
          <w:sz w:val="28"/>
          <w:szCs w:val="28"/>
        </w:rPr>
      </w:pPr>
      <w:r w:rsidRPr="00D449E4">
        <w:rPr>
          <w:rFonts w:ascii="Times New Roman" w:hAnsi="Times New Roman" w:cs="Times New Roman"/>
          <w:sz w:val="28"/>
          <w:szCs w:val="28"/>
        </w:rPr>
        <w:t>Нижегородской области</w:t>
      </w:r>
    </w:p>
    <w:p w:rsidR="00D449E4" w:rsidRPr="00D449E4" w:rsidRDefault="00393D48" w:rsidP="00375C2E">
      <w:pPr>
        <w:ind w:left="4862"/>
        <w:jc w:val="center"/>
        <w:rPr>
          <w:rFonts w:ascii="Times New Roman" w:hAnsi="Times New Roman" w:cs="Times New Roman"/>
          <w:sz w:val="28"/>
          <w:szCs w:val="28"/>
        </w:rPr>
      </w:pPr>
      <w:r>
        <w:rPr>
          <w:rFonts w:ascii="Times New Roman" w:hAnsi="Times New Roman" w:cs="Times New Roman"/>
          <w:sz w:val="28"/>
          <w:szCs w:val="28"/>
        </w:rPr>
        <w:t>от 31</w:t>
      </w:r>
      <w:r w:rsidR="00D449E4" w:rsidRPr="00D449E4">
        <w:rPr>
          <w:rFonts w:ascii="Times New Roman" w:hAnsi="Times New Roman" w:cs="Times New Roman"/>
          <w:sz w:val="28"/>
          <w:szCs w:val="28"/>
        </w:rPr>
        <w:t xml:space="preserve"> декабря </w:t>
      </w:r>
      <w:r>
        <w:rPr>
          <w:rFonts w:ascii="Times New Roman" w:hAnsi="Times New Roman" w:cs="Times New Roman"/>
          <w:sz w:val="28"/>
          <w:szCs w:val="28"/>
        </w:rPr>
        <w:t xml:space="preserve">2019г. </w:t>
      </w:r>
      <w:r w:rsidR="00D449E4" w:rsidRPr="00D449E4">
        <w:rPr>
          <w:rFonts w:ascii="Times New Roman" w:hAnsi="Times New Roman" w:cs="Times New Roman"/>
          <w:sz w:val="28"/>
          <w:szCs w:val="28"/>
        </w:rPr>
        <w:t xml:space="preserve">№ </w:t>
      </w:r>
      <w:r>
        <w:rPr>
          <w:rFonts w:ascii="Times New Roman" w:hAnsi="Times New Roman" w:cs="Times New Roman"/>
          <w:sz w:val="28"/>
          <w:szCs w:val="28"/>
        </w:rPr>
        <w:t>518</w:t>
      </w:r>
    </w:p>
    <w:p w:rsidR="00D449E4" w:rsidRPr="00D449E4" w:rsidRDefault="00D449E4" w:rsidP="00375C2E">
      <w:pPr>
        <w:jc w:val="center"/>
        <w:rPr>
          <w:rFonts w:ascii="Times New Roman" w:hAnsi="Times New Roman" w:cs="Times New Roman"/>
          <w:sz w:val="28"/>
          <w:szCs w:val="28"/>
        </w:rPr>
      </w:pPr>
    </w:p>
    <w:p w:rsidR="00D449E4" w:rsidRPr="00D449E4" w:rsidRDefault="00D449E4" w:rsidP="00375C2E">
      <w:pPr>
        <w:jc w:val="center"/>
        <w:rPr>
          <w:rFonts w:ascii="Times New Roman" w:hAnsi="Times New Roman" w:cs="Times New Roman"/>
          <w:sz w:val="28"/>
          <w:szCs w:val="28"/>
        </w:rPr>
      </w:pPr>
    </w:p>
    <w:p w:rsidR="00D449E4" w:rsidRPr="00D449E4" w:rsidRDefault="00D449E4" w:rsidP="00375C2E">
      <w:pPr>
        <w:pStyle w:val="ConsPlusTitle"/>
        <w:widowControl/>
        <w:jc w:val="center"/>
        <w:rPr>
          <w:sz w:val="28"/>
          <w:szCs w:val="28"/>
        </w:rPr>
      </w:pPr>
      <w:r w:rsidRPr="00D449E4">
        <w:rPr>
          <w:sz w:val="28"/>
          <w:szCs w:val="28"/>
        </w:rPr>
        <w:t xml:space="preserve">Муниципальная программа </w:t>
      </w:r>
    </w:p>
    <w:p w:rsidR="00D449E4" w:rsidRPr="00D449E4" w:rsidRDefault="00D449E4" w:rsidP="00375C2E">
      <w:pPr>
        <w:pStyle w:val="ConsPlusTitle"/>
        <w:widowControl/>
        <w:jc w:val="center"/>
        <w:rPr>
          <w:sz w:val="28"/>
          <w:szCs w:val="28"/>
        </w:rPr>
      </w:pPr>
      <w:r w:rsidRPr="00D449E4">
        <w:rPr>
          <w:sz w:val="28"/>
          <w:szCs w:val="28"/>
        </w:rPr>
        <w:t>"Развитие образования Большемурашкинского</w:t>
      </w:r>
    </w:p>
    <w:p w:rsidR="00D449E4" w:rsidRPr="00D449E4" w:rsidRDefault="00D449E4" w:rsidP="00375C2E">
      <w:pPr>
        <w:pStyle w:val="ConsPlusTitle"/>
        <w:widowControl/>
        <w:jc w:val="center"/>
        <w:rPr>
          <w:sz w:val="28"/>
          <w:szCs w:val="28"/>
        </w:rPr>
      </w:pPr>
      <w:r w:rsidRPr="00D449E4">
        <w:rPr>
          <w:sz w:val="28"/>
          <w:szCs w:val="28"/>
        </w:rPr>
        <w:t xml:space="preserve"> муниципального района</w:t>
      </w:r>
    </w:p>
    <w:p w:rsidR="00D449E4" w:rsidRPr="00D449E4" w:rsidRDefault="00D449E4" w:rsidP="00375C2E">
      <w:pPr>
        <w:pStyle w:val="1"/>
        <w:rPr>
          <w:rFonts w:ascii="Times New Roman" w:hAnsi="Times New Roman"/>
        </w:rPr>
      </w:pPr>
      <w:r w:rsidRPr="00D449E4">
        <w:rPr>
          <w:rFonts w:ascii="Times New Roman" w:hAnsi="Times New Roman"/>
        </w:rPr>
        <w:t>на 2018 - 2020 годы "</w:t>
      </w:r>
    </w:p>
    <w:p w:rsidR="00D449E4" w:rsidRPr="00D449E4" w:rsidRDefault="00D449E4" w:rsidP="00375C2E">
      <w:pPr>
        <w:autoSpaceDE w:val="0"/>
        <w:autoSpaceDN w:val="0"/>
        <w:adjustRightInd w:val="0"/>
        <w:jc w:val="center"/>
        <w:rPr>
          <w:rFonts w:ascii="Times New Roman" w:hAnsi="Times New Roman" w:cs="Times New Roman"/>
          <w:sz w:val="28"/>
          <w:szCs w:val="28"/>
        </w:rPr>
      </w:pPr>
    </w:p>
    <w:p w:rsidR="00D449E4" w:rsidRPr="00D449E4" w:rsidRDefault="00D449E4" w:rsidP="00375C2E">
      <w:pPr>
        <w:widowControl w:val="0"/>
        <w:ind w:right="49"/>
        <w:jc w:val="center"/>
        <w:rPr>
          <w:rFonts w:ascii="Times New Roman" w:hAnsi="Times New Roman" w:cs="Times New Roman"/>
          <w:b/>
          <w:sz w:val="28"/>
          <w:szCs w:val="28"/>
        </w:rPr>
      </w:pPr>
      <w:r w:rsidRPr="00D449E4">
        <w:rPr>
          <w:rFonts w:ascii="Times New Roman" w:hAnsi="Times New Roman" w:cs="Times New Roman"/>
          <w:b/>
          <w:snapToGrid w:val="0"/>
          <w:sz w:val="28"/>
          <w:szCs w:val="28"/>
        </w:rPr>
        <w:t>1. П</w:t>
      </w:r>
      <w:r w:rsidRPr="00D449E4">
        <w:rPr>
          <w:rFonts w:ascii="Times New Roman" w:hAnsi="Times New Roman" w:cs="Times New Roman"/>
          <w:b/>
          <w:sz w:val="28"/>
          <w:szCs w:val="28"/>
        </w:rPr>
        <w:t>АСПОРТ ПРОГРАММЫ</w:t>
      </w:r>
    </w:p>
    <w:p w:rsidR="00D449E4" w:rsidRPr="00D449E4" w:rsidRDefault="00D449E4" w:rsidP="00375C2E">
      <w:pPr>
        <w:widowControl w:val="0"/>
        <w:ind w:right="49"/>
        <w:jc w:val="center"/>
        <w:rPr>
          <w:rFonts w:ascii="Times New Roman" w:hAnsi="Times New Roman" w:cs="Times New Roman"/>
          <w:b/>
          <w:sz w:val="28"/>
          <w:szCs w:val="28"/>
        </w:rPr>
      </w:pPr>
    </w:p>
    <w:tbl>
      <w:tblPr>
        <w:tblW w:w="9868" w:type="dxa"/>
        <w:tblInd w:w="-79" w:type="dxa"/>
        <w:tblLayout w:type="fixed"/>
        <w:tblLook w:val="01E0" w:firstRow="1" w:lastRow="1" w:firstColumn="1" w:lastColumn="1" w:noHBand="0" w:noVBand="0"/>
      </w:tblPr>
      <w:tblGrid>
        <w:gridCol w:w="2244"/>
        <w:gridCol w:w="7624"/>
      </w:tblGrid>
      <w:tr w:rsidR="00D449E4" w:rsidRPr="00D449E4" w:rsidTr="00375C2E">
        <w:tc>
          <w:tcPr>
            <w:tcW w:w="224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 xml:space="preserve">Муниципальный заказчик </w:t>
            </w:r>
            <w:proofErr w:type="gramStart"/>
            <w:r w:rsidRPr="00D449E4">
              <w:rPr>
                <w:rFonts w:ascii="Times New Roman" w:hAnsi="Times New Roman" w:cs="Times New Roman"/>
                <w:sz w:val="28"/>
                <w:szCs w:val="28"/>
              </w:rPr>
              <w:t>–к</w:t>
            </w:r>
            <w:proofErr w:type="gramEnd"/>
            <w:r w:rsidRPr="00D449E4">
              <w:rPr>
                <w:rFonts w:ascii="Times New Roman" w:hAnsi="Times New Roman" w:cs="Times New Roman"/>
                <w:sz w:val="28"/>
                <w:szCs w:val="28"/>
              </w:rPr>
              <w:t>оординатор Программы</w:t>
            </w:r>
          </w:p>
          <w:p w:rsidR="00D449E4" w:rsidRPr="00D449E4" w:rsidRDefault="00D449E4" w:rsidP="00375C2E">
            <w:pPr>
              <w:jc w:val="both"/>
              <w:rPr>
                <w:rFonts w:ascii="Times New Roman" w:hAnsi="Times New Roman" w:cs="Times New Roman"/>
                <w:sz w:val="28"/>
                <w:szCs w:val="28"/>
              </w:rPr>
            </w:pPr>
          </w:p>
        </w:tc>
        <w:tc>
          <w:tcPr>
            <w:tcW w:w="762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firstLine="453"/>
              <w:jc w:val="both"/>
              <w:rPr>
                <w:rFonts w:ascii="Times New Roman" w:hAnsi="Times New Roman" w:cs="Times New Roman"/>
                <w:sz w:val="28"/>
                <w:szCs w:val="28"/>
              </w:rPr>
            </w:pPr>
            <w:r w:rsidRPr="00D449E4">
              <w:rPr>
                <w:rFonts w:ascii="Times New Roman" w:hAnsi="Times New Roman" w:cs="Times New Roman"/>
                <w:sz w:val="28"/>
                <w:szCs w:val="28"/>
              </w:rPr>
              <w:t xml:space="preserve">Управление образования и молодежной политики администрации Большемурашкинского муниципального района </w:t>
            </w:r>
          </w:p>
          <w:p w:rsidR="00D449E4" w:rsidRPr="00D449E4" w:rsidRDefault="00D449E4" w:rsidP="00375C2E">
            <w:pPr>
              <w:ind w:firstLine="453"/>
              <w:jc w:val="both"/>
              <w:rPr>
                <w:rFonts w:ascii="Times New Roman" w:hAnsi="Times New Roman" w:cs="Times New Roman"/>
                <w:sz w:val="28"/>
                <w:szCs w:val="28"/>
              </w:rPr>
            </w:pPr>
          </w:p>
        </w:tc>
      </w:tr>
      <w:tr w:rsidR="00D449E4" w:rsidRPr="00D449E4" w:rsidTr="00375C2E">
        <w:tc>
          <w:tcPr>
            <w:tcW w:w="224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Соисполнители программы</w:t>
            </w:r>
          </w:p>
          <w:p w:rsidR="00D449E4" w:rsidRPr="00D449E4" w:rsidRDefault="00D449E4" w:rsidP="00375C2E">
            <w:pPr>
              <w:jc w:val="both"/>
              <w:rPr>
                <w:rFonts w:ascii="Times New Roman" w:hAnsi="Times New Roman" w:cs="Times New Roman"/>
                <w:sz w:val="28"/>
                <w:szCs w:val="28"/>
              </w:rPr>
            </w:pPr>
          </w:p>
        </w:tc>
        <w:tc>
          <w:tcPr>
            <w:tcW w:w="7624" w:type="dxa"/>
            <w:tcBorders>
              <w:top w:val="single" w:sz="4" w:space="0" w:color="auto"/>
              <w:left w:val="single" w:sz="4" w:space="0" w:color="auto"/>
              <w:bottom w:val="single" w:sz="4" w:space="0" w:color="auto"/>
              <w:right w:val="single" w:sz="4" w:space="0" w:color="auto"/>
            </w:tcBorders>
          </w:tcPr>
          <w:p w:rsidR="00D449E4" w:rsidRPr="00D449E4" w:rsidRDefault="00D449E4" w:rsidP="0022415D">
            <w:pPr>
              <w:pStyle w:val="13"/>
              <w:widowControl w:val="0"/>
              <w:numPr>
                <w:ilvl w:val="0"/>
                <w:numId w:val="7"/>
              </w:numPr>
              <w:autoSpaceDE w:val="0"/>
              <w:autoSpaceDN w:val="0"/>
              <w:adjustRightInd w:val="0"/>
              <w:spacing w:after="0"/>
              <w:ind w:left="436"/>
              <w:jc w:val="both"/>
              <w:rPr>
                <w:rFonts w:ascii="Times New Roman" w:hAnsi="Times New Roman"/>
                <w:sz w:val="28"/>
                <w:szCs w:val="28"/>
              </w:rPr>
            </w:pPr>
            <w:r w:rsidRPr="00D449E4">
              <w:rPr>
                <w:rFonts w:ascii="Times New Roman" w:hAnsi="Times New Roman"/>
                <w:sz w:val="28"/>
                <w:szCs w:val="28"/>
              </w:rPr>
              <w:t>Образовательные организации Большемурашкинского муниципального района, МК</w:t>
            </w:r>
            <w:proofErr w:type="gramStart"/>
            <w:r w:rsidRPr="00D449E4">
              <w:rPr>
                <w:rFonts w:ascii="Times New Roman" w:hAnsi="Times New Roman"/>
                <w:sz w:val="28"/>
                <w:szCs w:val="28"/>
              </w:rPr>
              <w:t>У"</w:t>
            </w:r>
            <w:proofErr w:type="gramEnd"/>
            <w:r w:rsidRPr="00D449E4">
              <w:rPr>
                <w:rFonts w:ascii="Times New Roman" w:hAnsi="Times New Roman"/>
                <w:sz w:val="28"/>
                <w:szCs w:val="28"/>
              </w:rPr>
              <w:t>ИМЦ", районный центр культуры и досуга Большемурашкинского муниципального района;</w:t>
            </w:r>
          </w:p>
          <w:p w:rsidR="00D449E4" w:rsidRPr="00D449E4" w:rsidRDefault="00D449E4" w:rsidP="0022415D">
            <w:pPr>
              <w:pStyle w:val="13"/>
              <w:widowControl w:val="0"/>
              <w:numPr>
                <w:ilvl w:val="0"/>
                <w:numId w:val="7"/>
              </w:numPr>
              <w:autoSpaceDE w:val="0"/>
              <w:autoSpaceDN w:val="0"/>
              <w:adjustRightInd w:val="0"/>
              <w:spacing w:after="0"/>
              <w:ind w:left="436"/>
              <w:jc w:val="both"/>
              <w:rPr>
                <w:rFonts w:ascii="Times New Roman" w:hAnsi="Times New Roman"/>
                <w:sz w:val="28"/>
                <w:szCs w:val="28"/>
              </w:rPr>
            </w:pPr>
            <w:r w:rsidRPr="00D449E4">
              <w:rPr>
                <w:rFonts w:ascii="Times New Roman" w:hAnsi="Times New Roman"/>
                <w:sz w:val="28"/>
                <w:szCs w:val="28"/>
              </w:rPr>
              <w:t xml:space="preserve">районный центр физкультуры и спорта администрации Большемурашкинского муниципального района; </w:t>
            </w:r>
          </w:p>
          <w:p w:rsidR="00D449E4" w:rsidRPr="00D449E4" w:rsidRDefault="00D449E4" w:rsidP="0022415D">
            <w:pPr>
              <w:pStyle w:val="13"/>
              <w:widowControl w:val="0"/>
              <w:numPr>
                <w:ilvl w:val="0"/>
                <w:numId w:val="7"/>
              </w:numPr>
              <w:autoSpaceDE w:val="0"/>
              <w:autoSpaceDN w:val="0"/>
              <w:adjustRightInd w:val="0"/>
              <w:spacing w:after="0"/>
              <w:ind w:left="436"/>
              <w:jc w:val="both"/>
              <w:rPr>
                <w:rFonts w:ascii="Times New Roman" w:hAnsi="Times New Roman"/>
                <w:sz w:val="28"/>
                <w:szCs w:val="28"/>
              </w:rPr>
            </w:pPr>
            <w:r w:rsidRPr="00D449E4">
              <w:rPr>
                <w:rFonts w:ascii="Times New Roman" w:hAnsi="Times New Roman"/>
                <w:sz w:val="28"/>
                <w:szCs w:val="28"/>
              </w:rPr>
              <w:t>органы местного самоуправления поселений Большемурашкинского муниципального района (при условии участия);</w:t>
            </w:r>
          </w:p>
          <w:p w:rsidR="00D449E4" w:rsidRPr="00D449E4" w:rsidRDefault="00D449E4" w:rsidP="0022415D">
            <w:pPr>
              <w:pStyle w:val="13"/>
              <w:widowControl w:val="0"/>
              <w:numPr>
                <w:ilvl w:val="0"/>
                <w:numId w:val="7"/>
              </w:numPr>
              <w:autoSpaceDE w:val="0"/>
              <w:autoSpaceDN w:val="0"/>
              <w:adjustRightInd w:val="0"/>
              <w:spacing w:after="0"/>
              <w:ind w:left="436"/>
              <w:jc w:val="both"/>
              <w:rPr>
                <w:rFonts w:ascii="Times New Roman" w:hAnsi="Times New Roman"/>
                <w:sz w:val="28"/>
                <w:szCs w:val="28"/>
              </w:rPr>
            </w:pPr>
            <w:r w:rsidRPr="00D449E4">
              <w:rPr>
                <w:rFonts w:ascii="Times New Roman" w:hAnsi="Times New Roman"/>
                <w:sz w:val="28"/>
                <w:szCs w:val="28"/>
              </w:rPr>
              <w:t>Центр занятости населения;</w:t>
            </w:r>
          </w:p>
          <w:p w:rsidR="00D449E4" w:rsidRPr="00D449E4" w:rsidRDefault="00D449E4" w:rsidP="0022415D">
            <w:pPr>
              <w:pStyle w:val="13"/>
              <w:widowControl w:val="0"/>
              <w:numPr>
                <w:ilvl w:val="0"/>
                <w:numId w:val="7"/>
              </w:numPr>
              <w:autoSpaceDE w:val="0"/>
              <w:autoSpaceDN w:val="0"/>
              <w:adjustRightInd w:val="0"/>
              <w:spacing w:after="0"/>
              <w:ind w:left="436"/>
              <w:jc w:val="both"/>
              <w:rPr>
                <w:rFonts w:ascii="Times New Roman" w:hAnsi="Times New Roman"/>
                <w:sz w:val="28"/>
                <w:szCs w:val="28"/>
              </w:rPr>
            </w:pPr>
            <w:r w:rsidRPr="00D449E4">
              <w:rPr>
                <w:rFonts w:ascii="Times New Roman" w:hAnsi="Times New Roman"/>
                <w:sz w:val="28"/>
                <w:szCs w:val="28"/>
              </w:rPr>
              <w:t>Управление социальной защиты населения;</w:t>
            </w:r>
          </w:p>
          <w:p w:rsidR="00D449E4" w:rsidRPr="00D449E4" w:rsidRDefault="00D449E4" w:rsidP="0022415D">
            <w:pPr>
              <w:pStyle w:val="13"/>
              <w:widowControl w:val="0"/>
              <w:numPr>
                <w:ilvl w:val="0"/>
                <w:numId w:val="7"/>
              </w:numPr>
              <w:autoSpaceDE w:val="0"/>
              <w:autoSpaceDN w:val="0"/>
              <w:adjustRightInd w:val="0"/>
              <w:spacing w:after="0"/>
              <w:ind w:left="436"/>
              <w:jc w:val="both"/>
              <w:rPr>
                <w:rFonts w:ascii="Times New Roman" w:hAnsi="Times New Roman"/>
                <w:sz w:val="28"/>
                <w:szCs w:val="28"/>
              </w:rPr>
            </w:pPr>
            <w:r w:rsidRPr="00D449E4">
              <w:rPr>
                <w:rFonts w:ascii="Times New Roman" w:hAnsi="Times New Roman"/>
                <w:sz w:val="28"/>
                <w:szCs w:val="28"/>
              </w:rPr>
              <w:t>КДН и ЗП;</w:t>
            </w:r>
          </w:p>
          <w:p w:rsidR="00D449E4" w:rsidRPr="00D449E4" w:rsidRDefault="00D449E4" w:rsidP="0022415D">
            <w:pPr>
              <w:pStyle w:val="13"/>
              <w:widowControl w:val="0"/>
              <w:numPr>
                <w:ilvl w:val="0"/>
                <w:numId w:val="7"/>
              </w:numPr>
              <w:autoSpaceDE w:val="0"/>
              <w:autoSpaceDN w:val="0"/>
              <w:adjustRightInd w:val="0"/>
              <w:spacing w:after="0"/>
              <w:ind w:left="436"/>
              <w:jc w:val="both"/>
              <w:rPr>
                <w:rFonts w:ascii="Times New Roman" w:hAnsi="Times New Roman"/>
                <w:sz w:val="28"/>
                <w:szCs w:val="28"/>
              </w:rPr>
            </w:pPr>
            <w:r w:rsidRPr="00D449E4">
              <w:rPr>
                <w:rFonts w:ascii="Times New Roman" w:hAnsi="Times New Roman"/>
                <w:sz w:val="28"/>
                <w:szCs w:val="28"/>
              </w:rPr>
              <w:t>ОП (дислокация) по обслуживанию Большемурашкинского района МО МВД России «</w:t>
            </w:r>
            <w:proofErr w:type="spellStart"/>
            <w:r w:rsidRPr="00D449E4">
              <w:rPr>
                <w:rFonts w:ascii="Times New Roman" w:hAnsi="Times New Roman"/>
                <w:sz w:val="28"/>
                <w:szCs w:val="28"/>
              </w:rPr>
              <w:t>Княгининский</w:t>
            </w:r>
            <w:proofErr w:type="spellEnd"/>
            <w:r w:rsidRPr="00D449E4">
              <w:rPr>
                <w:rFonts w:ascii="Times New Roman" w:hAnsi="Times New Roman"/>
                <w:sz w:val="28"/>
                <w:szCs w:val="28"/>
              </w:rPr>
              <w:t>;</w:t>
            </w:r>
          </w:p>
          <w:p w:rsidR="00D449E4" w:rsidRPr="00D449E4" w:rsidRDefault="00D449E4" w:rsidP="00375C2E">
            <w:pPr>
              <w:pStyle w:val="ConsPlusNormal"/>
              <w:widowControl/>
              <w:ind w:left="371" w:hanging="371"/>
              <w:rPr>
                <w:rFonts w:ascii="Times New Roman" w:hAnsi="Times New Roman" w:cs="Times New Roman"/>
                <w:sz w:val="28"/>
                <w:szCs w:val="28"/>
              </w:rPr>
            </w:pPr>
            <w:r w:rsidRPr="00D449E4">
              <w:rPr>
                <w:rFonts w:ascii="Times New Roman" w:hAnsi="Times New Roman" w:cs="Times New Roman"/>
                <w:sz w:val="28"/>
                <w:szCs w:val="28"/>
              </w:rPr>
              <w:t xml:space="preserve">-    ВКНО по </w:t>
            </w:r>
            <w:proofErr w:type="spellStart"/>
            <w:r w:rsidRPr="00D449E4">
              <w:rPr>
                <w:rFonts w:ascii="Times New Roman" w:hAnsi="Times New Roman" w:cs="Times New Roman"/>
                <w:sz w:val="28"/>
                <w:szCs w:val="28"/>
              </w:rPr>
              <w:t>Княгининскому</w:t>
            </w:r>
            <w:proofErr w:type="spellEnd"/>
            <w:r w:rsidRPr="00D449E4">
              <w:rPr>
                <w:rFonts w:ascii="Times New Roman" w:hAnsi="Times New Roman" w:cs="Times New Roman"/>
                <w:sz w:val="28"/>
                <w:szCs w:val="28"/>
              </w:rPr>
              <w:t xml:space="preserve"> и Большемурашкинскому       району;</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отдел ЗАГС;</w:t>
            </w:r>
          </w:p>
          <w:p w:rsidR="00D449E4" w:rsidRPr="00D449E4" w:rsidRDefault="00D449E4" w:rsidP="0022415D">
            <w:pPr>
              <w:pStyle w:val="13"/>
              <w:widowControl w:val="0"/>
              <w:numPr>
                <w:ilvl w:val="0"/>
                <w:numId w:val="7"/>
              </w:numPr>
              <w:autoSpaceDE w:val="0"/>
              <w:autoSpaceDN w:val="0"/>
              <w:adjustRightInd w:val="0"/>
              <w:spacing w:after="0"/>
              <w:ind w:left="436"/>
              <w:jc w:val="both"/>
              <w:rPr>
                <w:rFonts w:ascii="Times New Roman" w:hAnsi="Times New Roman"/>
                <w:sz w:val="28"/>
                <w:szCs w:val="28"/>
              </w:rPr>
            </w:pPr>
            <w:r w:rsidRPr="00D449E4">
              <w:rPr>
                <w:rFonts w:ascii="Times New Roman" w:hAnsi="Times New Roman"/>
                <w:sz w:val="28"/>
                <w:szCs w:val="28"/>
              </w:rPr>
              <w:t>молодежная палата при Земском собрании Большемурашкинского муниципального района;</w:t>
            </w:r>
          </w:p>
          <w:p w:rsidR="00D449E4" w:rsidRPr="00D449E4" w:rsidRDefault="00D449E4" w:rsidP="0022415D">
            <w:pPr>
              <w:pStyle w:val="13"/>
              <w:widowControl w:val="0"/>
              <w:numPr>
                <w:ilvl w:val="0"/>
                <w:numId w:val="7"/>
              </w:numPr>
              <w:autoSpaceDE w:val="0"/>
              <w:autoSpaceDN w:val="0"/>
              <w:adjustRightInd w:val="0"/>
              <w:spacing w:after="0"/>
              <w:ind w:left="436"/>
              <w:jc w:val="both"/>
              <w:rPr>
                <w:rFonts w:ascii="Times New Roman" w:hAnsi="Times New Roman"/>
                <w:sz w:val="28"/>
                <w:szCs w:val="28"/>
              </w:rPr>
            </w:pPr>
            <w:r w:rsidRPr="00D449E4">
              <w:rPr>
                <w:rFonts w:ascii="Times New Roman" w:hAnsi="Times New Roman"/>
                <w:sz w:val="28"/>
                <w:szCs w:val="28"/>
              </w:rPr>
              <w:t xml:space="preserve">общественные объединения (организации)               (при </w:t>
            </w:r>
            <w:r w:rsidRPr="00D449E4">
              <w:rPr>
                <w:rFonts w:ascii="Times New Roman" w:hAnsi="Times New Roman"/>
                <w:sz w:val="28"/>
                <w:szCs w:val="28"/>
              </w:rPr>
              <w:lastRenderedPageBreak/>
              <w:t>условии участия).</w:t>
            </w:r>
          </w:p>
          <w:p w:rsidR="00D449E4" w:rsidRPr="00D449E4" w:rsidRDefault="00D449E4" w:rsidP="00375C2E">
            <w:pPr>
              <w:ind w:firstLine="453"/>
              <w:jc w:val="both"/>
              <w:rPr>
                <w:rFonts w:ascii="Times New Roman" w:hAnsi="Times New Roman" w:cs="Times New Roman"/>
                <w:sz w:val="28"/>
                <w:szCs w:val="28"/>
              </w:rPr>
            </w:pPr>
          </w:p>
        </w:tc>
      </w:tr>
      <w:tr w:rsidR="00D449E4" w:rsidRPr="00D449E4" w:rsidTr="00375C2E">
        <w:tc>
          <w:tcPr>
            <w:tcW w:w="224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lastRenderedPageBreak/>
              <w:t>Подпрограммы программы</w:t>
            </w:r>
          </w:p>
        </w:tc>
        <w:tc>
          <w:tcPr>
            <w:tcW w:w="7624" w:type="dxa"/>
            <w:tcBorders>
              <w:top w:val="single" w:sz="4" w:space="0" w:color="auto"/>
              <w:left w:val="single" w:sz="4" w:space="0" w:color="auto"/>
              <w:bottom w:val="single" w:sz="4" w:space="0" w:color="auto"/>
              <w:right w:val="single" w:sz="4" w:space="0" w:color="auto"/>
            </w:tcBorders>
          </w:tcPr>
          <w:p w:rsidR="00D449E4" w:rsidRPr="00D449E4" w:rsidRDefault="00D449E4" w:rsidP="0022415D">
            <w:pPr>
              <w:pStyle w:val="af4"/>
              <w:numPr>
                <w:ilvl w:val="0"/>
                <w:numId w:val="4"/>
              </w:numPr>
              <w:rPr>
                <w:rFonts w:ascii="Times New Roman" w:hAnsi="Times New Roman" w:cs="Times New Roman"/>
                <w:sz w:val="28"/>
                <w:szCs w:val="28"/>
              </w:rPr>
            </w:pPr>
            <w:r w:rsidRPr="00D449E4">
              <w:rPr>
                <w:rFonts w:ascii="Times New Roman" w:hAnsi="Times New Roman" w:cs="Times New Roman"/>
                <w:sz w:val="28"/>
                <w:szCs w:val="28"/>
              </w:rPr>
              <w:t>подпрограмма  "Развитие дошкольного и общего образования";</w:t>
            </w:r>
          </w:p>
          <w:p w:rsidR="00D449E4" w:rsidRPr="00D449E4" w:rsidRDefault="00D449E4" w:rsidP="0022415D">
            <w:pPr>
              <w:pStyle w:val="af4"/>
              <w:numPr>
                <w:ilvl w:val="0"/>
                <w:numId w:val="4"/>
              </w:numPr>
              <w:rPr>
                <w:rFonts w:ascii="Times New Roman" w:hAnsi="Times New Roman" w:cs="Times New Roman"/>
                <w:sz w:val="28"/>
                <w:szCs w:val="28"/>
              </w:rPr>
            </w:pPr>
            <w:r w:rsidRPr="00D449E4">
              <w:rPr>
                <w:rFonts w:ascii="Times New Roman" w:hAnsi="Times New Roman" w:cs="Times New Roman"/>
                <w:sz w:val="28"/>
                <w:szCs w:val="28"/>
              </w:rPr>
              <w:t>подпрограмма  "Развитие дополнительного образования и воспитания детей и молодежи";</w:t>
            </w:r>
          </w:p>
          <w:p w:rsidR="00D449E4" w:rsidRPr="00D449E4" w:rsidRDefault="00D449E4" w:rsidP="0022415D">
            <w:pPr>
              <w:pStyle w:val="af4"/>
              <w:numPr>
                <w:ilvl w:val="0"/>
                <w:numId w:val="4"/>
              </w:numPr>
              <w:rPr>
                <w:rFonts w:ascii="Times New Roman" w:hAnsi="Times New Roman" w:cs="Times New Roman"/>
                <w:sz w:val="28"/>
                <w:szCs w:val="28"/>
              </w:rPr>
            </w:pPr>
            <w:r w:rsidRPr="00D449E4">
              <w:rPr>
                <w:rFonts w:ascii="Times New Roman" w:hAnsi="Times New Roman" w:cs="Times New Roman"/>
                <w:sz w:val="28"/>
                <w:szCs w:val="28"/>
              </w:rPr>
              <w:t>подпрограмма  "Развитие системы оценки качества образования и информационной прозрачности системы образования";</w:t>
            </w:r>
          </w:p>
          <w:p w:rsidR="00D449E4" w:rsidRPr="00D449E4" w:rsidRDefault="00D449E4" w:rsidP="0022415D">
            <w:pPr>
              <w:pStyle w:val="af4"/>
              <w:numPr>
                <w:ilvl w:val="0"/>
                <w:numId w:val="4"/>
              </w:numPr>
              <w:rPr>
                <w:rFonts w:ascii="Times New Roman" w:hAnsi="Times New Roman" w:cs="Times New Roman"/>
                <w:sz w:val="28"/>
                <w:szCs w:val="28"/>
              </w:rPr>
            </w:pPr>
            <w:r w:rsidRPr="00D449E4">
              <w:rPr>
                <w:rFonts w:ascii="Times New Roman" w:hAnsi="Times New Roman" w:cs="Times New Roman"/>
                <w:sz w:val="28"/>
                <w:szCs w:val="28"/>
              </w:rPr>
              <w:t>подпрограмма  "Ресурсное обеспечение сферы образования";</w:t>
            </w:r>
          </w:p>
          <w:p w:rsidR="00D449E4" w:rsidRPr="00D449E4" w:rsidRDefault="00D449E4" w:rsidP="0022415D">
            <w:pPr>
              <w:pStyle w:val="af4"/>
              <w:numPr>
                <w:ilvl w:val="0"/>
                <w:numId w:val="4"/>
              </w:numPr>
              <w:rPr>
                <w:rFonts w:ascii="Times New Roman" w:hAnsi="Times New Roman" w:cs="Times New Roman"/>
                <w:sz w:val="28"/>
                <w:szCs w:val="28"/>
              </w:rPr>
            </w:pPr>
            <w:r w:rsidRPr="00D449E4">
              <w:rPr>
                <w:rFonts w:ascii="Times New Roman" w:hAnsi="Times New Roman" w:cs="Times New Roman"/>
                <w:bCs/>
                <w:sz w:val="28"/>
                <w:szCs w:val="28"/>
              </w:rPr>
              <w:t>подпрограмма "Обеспечение реализации муниципальной программы»</w:t>
            </w:r>
            <w:r w:rsidRPr="00D449E4">
              <w:rPr>
                <w:rFonts w:ascii="Times New Roman" w:hAnsi="Times New Roman" w:cs="Times New Roman"/>
                <w:sz w:val="28"/>
                <w:szCs w:val="28"/>
              </w:rPr>
              <w:t>"</w:t>
            </w:r>
          </w:p>
          <w:p w:rsidR="00D449E4" w:rsidRPr="00D449E4" w:rsidRDefault="00D449E4" w:rsidP="0022415D">
            <w:pPr>
              <w:pStyle w:val="af4"/>
              <w:numPr>
                <w:ilvl w:val="0"/>
                <w:numId w:val="4"/>
              </w:numPr>
              <w:rPr>
                <w:rFonts w:ascii="Times New Roman" w:hAnsi="Times New Roman" w:cs="Times New Roman"/>
                <w:sz w:val="28"/>
                <w:szCs w:val="28"/>
              </w:rPr>
            </w:pPr>
            <w:r w:rsidRPr="00D449E4">
              <w:rPr>
                <w:rFonts w:ascii="Times New Roman" w:hAnsi="Times New Roman" w:cs="Times New Roman"/>
                <w:bCs/>
                <w:sz w:val="28"/>
                <w:szCs w:val="28"/>
              </w:rPr>
              <w:t xml:space="preserve"> подпрограмма "</w:t>
            </w:r>
            <w:r w:rsidRPr="00D449E4">
              <w:rPr>
                <w:rFonts w:ascii="Times New Roman" w:hAnsi="Times New Roman" w:cs="Times New Roman"/>
                <w:color w:val="000000"/>
                <w:sz w:val="28"/>
                <w:szCs w:val="28"/>
              </w:rPr>
              <w:t xml:space="preserve"> Патриотическое воспитание и подготовка граждан в </w:t>
            </w:r>
            <w:proofErr w:type="spellStart"/>
            <w:r w:rsidRPr="00D449E4">
              <w:rPr>
                <w:rFonts w:ascii="Times New Roman" w:hAnsi="Times New Roman" w:cs="Times New Roman"/>
                <w:color w:val="000000"/>
                <w:sz w:val="28"/>
                <w:szCs w:val="28"/>
              </w:rPr>
              <w:t>Большемурашкинском</w:t>
            </w:r>
            <w:proofErr w:type="spellEnd"/>
            <w:r w:rsidRPr="00D449E4">
              <w:rPr>
                <w:rFonts w:ascii="Times New Roman" w:hAnsi="Times New Roman" w:cs="Times New Roman"/>
                <w:color w:val="000000"/>
                <w:sz w:val="28"/>
                <w:szCs w:val="28"/>
              </w:rPr>
              <w:t xml:space="preserve"> муниципальном районе к военной службе» </w:t>
            </w:r>
          </w:p>
          <w:p w:rsidR="00D449E4" w:rsidRPr="00D449E4" w:rsidRDefault="00D449E4" w:rsidP="0022415D">
            <w:pPr>
              <w:pStyle w:val="af4"/>
              <w:numPr>
                <w:ilvl w:val="0"/>
                <w:numId w:val="4"/>
              </w:numPr>
              <w:rPr>
                <w:rFonts w:ascii="Times New Roman" w:hAnsi="Times New Roman" w:cs="Times New Roman"/>
                <w:sz w:val="28"/>
                <w:szCs w:val="28"/>
              </w:rPr>
            </w:pPr>
            <w:r w:rsidRPr="00D449E4">
              <w:rPr>
                <w:rFonts w:ascii="Times New Roman" w:hAnsi="Times New Roman" w:cs="Times New Roman"/>
                <w:color w:val="000000"/>
                <w:sz w:val="28"/>
                <w:szCs w:val="28"/>
              </w:rPr>
              <w:t>подпрограмма "</w:t>
            </w:r>
            <w:r w:rsidRPr="00D449E4">
              <w:rPr>
                <w:rFonts w:ascii="Times New Roman" w:hAnsi="Times New Roman" w:cs="Times New Roman"/>
              </w:rPr>
              <w:t xml:space="preserve"> </w:t>
            </w:r>
            <w:r w:rsidRPr="00D449E4">
              <w:rPr>
                <w:rFonts w:ascii="Times New Roman" w:hAnsi="Times New Roman" w:cs="Times New Roman"/>
                <w:sz w:val="28"/>
                <w:szCs w:val="28"/>
              </w:rPr>
              <w:t xml:space="preserve">Развитие молодежной политики в </w:t>
            </w:r>
            <w:proofErr w:type="spellStart"/>
            <w:r w:rsidRPr="00D449E4">
              <w:rPr>
                <w:rFonts w:ascii="Times New Roman" w:hAnsi="Times New Roman" w:cs="Times New Roman"/>
                <w:sz w:val="28"/>
                <w:szCs w:val="28"/>
              </w:rPr>
              <w:t>Большемурашкинском</w:t>
            </w:r>
            <w:proofErr w:type="spellEnd"/>
            <w:r w:rsidRPr="00D449E4">
              <w:rPr>
                <w:rFonts w:ascii="Times New Roman" w:hAnsi="Times New Roman" w:cs="Times New Roman"/>
                <w:sz w:val="28"/>
                <w:szCs w:val="28"/>
              </w:rPr>
              <w:t xml:space="preserve"> муниципальном районе"</w:t>
            </w:r>
          </w:p>
        </w:tc>
      </w:tr>
      <w:tr w:rsidR="00D449E4" w:rsidRPr="00D449E4" w:rsidTr="00375C2E">
        <w:tc>
          <w:tcPr>
            <w:tcW w:w="224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Цель Программы</w:t>
            </w:r>
          </w:p>
        </w:tc>
        <w:tc>
          <w:tcPr>
            <w:tcW w:w="762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pStyle w:val="af4"/>
              <w:rPr>
                <w:rFonts w:ascii="Times New Roman" w:hAnsi="Times New Roman" w:cs="Times New Roman"/>
                <w:color w:val="FF0000"/>
                <w:sz w:val="28"/>
                <w:szCs w:val="28"/>
              </w:rPr>
            </w:pPr>
            <w:r w:rsidRPr="00D449E4">
              <w:rPr>
                <w:rFonts w:ascii="Times New Roman" w:hAnsi="Times New Roman" w:cs="Times New Roman"/>
                <w:sz w:val="28"/>
                <w:szCs w:val="28"/>
              </w:rPr>
              <w:t>Формирование на территории Большемурашкинского района образовательной системы, обеспечивающей доступность качественного образования</w:t>
            </w:r>
          </w:p>
        </w:tc>
      </w:tr>
      <w:tr w:rsidR="00D449E4" w:rsidRPr="00D449E4" w:rsidTr="00375C2E">
        <w:tc>
          <w:tcPr>
            <w:tcW w:w="224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Задачи Программы</w:t>
            </w:r>
          </w:p>
        </w:tc>
        <w:tc>
          <w:tcPr>
            <w:tcW w:w="762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pStyle w:val="af4"/>
              <w:rPr>
                <w:rFonts w:ascii="Times New Roman" w:hAnsi="Times New Roman" w:cs="Times New Roman"/>
                <w:sz w:val="28"/>
                <w:szCs w:val="28"/>
              </w:rPr>
            </w:pPr>
            <w:r w:rsidRPr="00D449E4">
              <w:rPr>
                <w:rFonts w:ascii="Times New Roman" w:hAnsi="Times New Roman" w:cs="Times New Roman"/>
                <w:sz w:val="28"/>
                <w:szCs w:val="28"/>
              </w:rPr>
              <w:t>1. Совершенствование содержания и технологий образования, создание в системе дошкольного и общего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p>
          <w:p w:rsidR="00D449E4" w:rsidRPr="00D449E4" w:rsidRDefault="00D449E4" w:rsidP="00375C2E">
            <w:pPr>
              <w:pStyle w:val="af4"/>
              <w:rPr>
                <w:rFonts w:ascii="Times New Roman" w:hAnsi="Times New Roman" w:cs="Times New Roman"/>
                <w:sz w:val="28"/>
                <w:szCs w:val="28"/>
              </w:rPr>
            </w:pPr>
            <w:r w:rsidRPr="00D449E4">
              <w:rPr>
                <w:rFonts w:ascii="Times New Roman" w:hAnsi="Times New Roman" w:cs="Times New Roman"/>
                <w:sz w:val="28"/>
                <w:szCs w:val="28"/>
              </w:rPr>
              <w:t>2. Создание условий, обеспечивающих соответствие районной системы дополнительного образования удовлетворению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w:t>
            </w:r>
          </w:p>
          <w:p w:rsidR="00D449E4" w:rsidRPr="00D449E4" w:rsidRDefault="00D449E4" w:rsidP="00375C2E">
            <w:pPr>
              <w:pStyle w:val="af4"/>
              <w:rPr>
                <w:rFonts w:ascii="Times New Roman" w:hAnsi="Times New Roman" w:cs="Times New Roman"/>
                <w:sz w:val="28"/>
                <w:szCs w:val="28"/>
              </w:rPr>
            </w:pPr>
            <w:r w:rsidRPr="00D449E4">
              <w:rPr>
                <w:rFonts w:ascii="Times New Roman" w:hAnsi="Times New Roman" w:cs="Times New Roman"/>
                <w:sz w:val="28"/>
                <w:szCs w:val="28"/>
              </w:rPr>
              <w:t>3. Обеспечение надежной и актуальной информацией процессов принятия решений руководителей и работников системы образования, а также потребителей образовательных услуг для принятия решений  и достижения высокого качества образования через формирование районной системы оценки качества образования.</w:t>
            </w:r>
          </w:p>
          <w:p w:rsidR="00D449E4" w:rsidRPr="00D449E4" w:rsidRDefault="00D449E4" w:rsidP="00375C2E">
            <w:pPr>
              <w:pStyle w:val="af4"/>
              <w:rPr>
                <w:rFonts w:ascii="Times New Roman" w:hAnsi="Times New Roman" w:cs="Times New Roman"/>
                <w:sz w:val="28"/>
                <w:szCs w:val="28"/>
              </w:rPr>
            </w:pPr>
            <w:r w:rsidRPr="00D449E4">
              <w:rPr>
                <w:rFonts w:ascii="Times New Roman" w:hAnsi="Times New Roman" w:cs="Times New Roman"/>
                <w:sz w:val="28"/>
                <w:szCs w:val="28"/>
              </w:rPr>
              <w:t xml:space="preserve">4. Развитие и укрепление системы гражданско-патриотического воспитания в </w:t>
            </w:r>
            <w:proofErr w:type="spellStart"/>
            <w:r w:rsidRPr="00D449E4">
              <w:rPr>
                <w:rFonts w:ascii="Times New Roman" w:hAnsi="Times New Roman" w:cs="Times New Roman"/>
                <w:sz w:val="28"/>
                <w:szCs w:val="28"/>
              </w:rPr>
              <w:t>Большемурашкинском</w:t>
            </w:r>
            <w:proofErr w:type="spellEnd"/>
            <w:r w:rsidRPr="00D449E4">
              <w:rPr>
                <w:rFonts w:ascii="Times New Roman" w:hAnsi="Times New Roman" w:cs="Times New Roman"/>
                <w:sz w:val="28"/>
                <w:szCs w:val="28"/>
              </w:rPr>
              <w:t xml:space="preserve"> районе</w:t>
            </w:r>
          </w:p>
          <w:p w:rsidR="00D449E4" w:rsidRPr="00D449E4" w:rsidRDefault="00D449E4" w:rsidP="00375C2E">
            <w:pPr>
              <w:pStyle w:val="af4"/>
              <w:rPr>
                <w:rFonts w:ascii="Times New Roman" w:hAnsi="Times New Roman" w:cs="Times New Roman"/>
                <w:sz w:val="28"/>
                <w:szCs w:val="28"/>
              </w:rPr>
            </w:pPr>
            <w:r w:rsidRPr="00D449E4">
              <w:rPr>
                <w:rFonts w:ascii="Times New Roman" w:hAnsi="Times New Roman" w:cs="Times New Roman"/>
                <w:sz w:val="28"/>
                <w:szCs w:val="28"/>
              </w:rPr>
              <w:t>5. Развитие инфраструктуры и организационно-</w:t>
            </w:r>
            <w:proofErr w:type="gramStart"/>
            <w:r w:rsidRPr="00D449E4">
              <w:rPr>
                <w:rFonts w:ascii="Times New Roman" w:hAnsi="Times New Roman" w:cs="Times New Roman"/>
                <w:sz w:val="28"/>
                <w:szCs w:val="28"/>
              </w:rPr>
              <w:t>экономических механизмов</w:t>
            </w:r>
            <w:proofErr w:type="gramEnd"/>
            <w:r w:rsidRPr="00D449E4">
              <w:rPr>
                <w:rFonts w:ascii="Times New Roman" w:hAnsi="Times New Roman" w:cs="Times New Roman"/>
                <w:sz w:val="28"/>
                <w:szCs w:val="28"/>
              </w:rPr>
              <w:t>, обеспечивающих  доступность качественного образования.</w:t>
            </w:r>
          </w:p>
          <w:p w:rsidR="00D449E4" w:rsidRPr="00D449E4" w:rsidRDefault="00D449E4" w:rsidP="00375C2E">
            <w:pPr>
              <w:pStyle w:val="af4"/>
              <w:rPr>
                <w:rFonts w:ascii="Times New Roman" w:hAnsi="Times New Roman" w:cs="Times New Roman"/>
                <w:sz w:val="28"/>
                <w:szCs w:val="28"/>
              </w:rPr>
            </w:pPr>
            <w:r w:rsidRPr="00D449E4">
              <w:rPr>
                <w:rFonts w:ascii="Times New Roman" w:hAnsi="Times New Roman" w:cs="Times New Roman"/>
                <w:sz w:val="28"/>
                <w:szCs w:val="28"/>
              </w:rPr>
              <w:lastRenderedPageBreak/>
              <w:t xml:space="preserve">6. Обеспечение доступных качественных образовательных услуг дошкольного образования семьям, имеющим детей дошкольного возраста, проживающим на территории Большемурашкинского района, и предоставление  права на качественное образование, соответствующее современному уровню требований. </w:t>
            </w:r>
          </w:p>
          <w:p w:rsidR="00D449E4" w:rsidRPr="00D449E4" w:rsidRDefault="00D449E4" w:rsidP="00375C2E">
            <w:pPr>
              <w:pStyle w:val="af4"/>
              <w:rPr>
                <w:rFonts w:ascii="Times New Roman" w:hAnsi="Times New Roman" w:cs="Times New Roman"/>
                <w:sz w:val="28"/>
                <w:szCs w:val="28"/>
              </w:rPr>
            </w:pPr>
            <w:r w:rsidRPr="00D449E4">
              <w:rPr>
                <w:rFonts w:ascii="Times New Roman" w:hAnsi="Times New Roman" w:cs="Times New Roman"/>
                <w:sz w:val="28"/>
                <w:szCs w:val="28"/>
              </w:rPr>
              <w:t>7. Создание системы мер по воспитанию молодого поколения в духе нравственности, приверженности интересам общества и его традиционным ценностям,</w:t>
            </w:r>
          </w:p>
          <w:p w:rsidR="00D449E4" w:rsidRPr="00D449E4" w:rsidRDefault="00D449E4" w:rsidP="00375C2E">
            <w:pPr>
              <w:pStyle w:val="af4"/>
              <w:rPr>
                <w:rFonts w:ascii="Times New Roman" w:hAnsi="Times New Roman" w:cs="Times New Roman"/>
                <w:sz w:val="28"/>
                <w:szCs w:val="28"/>
              </w:rPr>
            </w:pPr>
            <w:r w:rsidRPr="00D449E4">
              <w:rPr>
                <w:rFonts w:ascii="Times New Roman" w:hAnsi="Times New Roman" w:cs="Times New Roman"/>
                <w:sz w:val="28"/>
                <w:szCs w:val="28"/>
              </w:rPr>
              <w:t xml:space="preserve">использование потенциала молодежи для обеспечения социального, культурного и экономического развития Большемурашкинского муниципального района; </w:t>
            </w:r>
          </w:p>
          <w:p w:rsidR="00D449E4" w:rsidRPr="00D449E4" w:rsidRDefault="00D449E4" w:rsidP="00375C2E">
            <w:pPr>
              <w:pStyle w:val="af4"/>
              <w:rPr>
                <w:rFonts w:ascii="Times New Roman" w:hAnsi="Times New Roman" w:cs="Times New Roman"/>
                <w:sz w:val="28"/>
                <w:szCs w:val="28"/>
              </w:rPr>
            </w:pPr>
            <w:r w:rsidRPr="00D449E4">
              <w:rPr>
                <w:rFonts w:ascii="Times New Roman" w:hAnsi="Times New Roman" w:cs="Times New Roman"/>
                <w:sz w:val="28"/>
                <w:szCs w:val="28"/>
              </w:rPr>
              <w:t>8.  Сохранение и развитие сети учреждений, занимающихся организацией каникулярного отдыха, оздоровления и занятости детей и подростков.</w:t>
            </w:r>
          </w:p>
          <w:p w:rsidR="00D449E4" w:rsidRPr="00D449E4" w:rsidRDefault="00D449E4" w:rsidP="00375C2E">
            <w:pPr>
              <w:pStyle w:val="13"/>
              <w:spacing w:after="0"/>
              <w:ind w:left="0"/>
              <w:jc w:val="both"/>
              <w:rPr>
                <w:rFonts w:ascii="Times New Roman" w:hAnsi="Times New Roman"/>
                <w:sz w:val="28"/>
                <w:szCs w:val="28"/>
              </w:rPr>
            </w:pPr>
            <w:r w:rsidRPr="00D449E4">
              <w:rPr>
                <w:rFonts w:ascii="Times New Roman" w:hAnsi="Times New Roman"/>
                <w:sz w:val="28"/>
                <w:szCs w:val="28"/>
              </w:rPr>
              <w:t>9</w:t>
            </w:r>
            <w:r w:rsidRPr="00D449E4">
              <w:rPr>
                <w:rFonts w:ascii="Times New Roman" w:hAnsi="Times New Roman"/>
                <w:color w:val="000000"/>
                <w:sz w:val="28"/>
                <w:szCs w:val="28"/>
              </w:rPr>
              <w:t>.</w:t>
            </w:r>
            <w:r w:rsidRPr="00D449E4">
              <w:rPr>
                <w:rFonts w:ascii="Times New Roman" w:hAnsi="Times New Roman"/>
                <w:sz w:val="28"/>
                <w:szCs w:val="28"/>
              </w:rPr>
              <w:t xml:space="preserve"> Поддержка и укрепление института семьи;</w:t>
            </w:r>
          </w:p>
          <w:p w:rsidR="00D449E4" w:rsidRPr="00D449E4" w:rsidRDefault="00D449E4" w:rsidP="00375C2E">
            <w:pPr>
              <w:textAlignment w:val="baseline"/>
              <w:rPr>
                <w:rFonts w:ascii="Times New Roman" w:hAnsi="Times New Roman" w:cs="Times New Roman"/>
                <w:color w:val="000000"/>
                <w:sz w:val="28"/>
                <w:szCs w:val="28"/>
              </w:rPr>
            </w:pPr>
            <w:r w:rsidRPr="00D449E4">
              <w:rPr>
                <w:rFonts w:ascii="Times New Roman" w:hAnsi="Times New Roman" w:cs="Times New Roman"/>
                <w:sz w:val="28"/>
                <w:szCs w:val="28"/>
              </w:rPr>
              <w:t>10.Поддержка социально значимых молодежных инициатив, создание условий для позитивной самореализации молодежи в обществе.</w:t>
            </w:r>
          </w:p>
          <w:p w:rsidR="00D449E4" w:rsidRPr="00D449E4" w:rsidRDefault="00D449E4" w:rsidP="00375C2E">
            <w:pPr>
              <w:pStyle w:val="af4"/>
              <w:rPr>
                <w:rFonts w:ascii="Times New Roman" w:hAnsi="Times New Roman" w:cs="Times New Roman"/>
                <w:sz w:val="28"/>
                <w:szCs w:val="28"/>
              </w:rPr>
            </w:pPr>
          </w:p>
          <w:p w:rsidR="00D449E4" w:rsidRPr="00D449E4" w:rsidRDefault="00D449E4" w:rsidP="00375C2E">
            <w:pPr>
              <w:pStyle w:val="af4"/>
              <w:rPr>
                <w:rFonts w:ascii="Times New Roman" w:hAnsi="Times New Roman" w:cs="Times New Roman"/>
                <w:sz w:val="28"/>
                <w:szCs w:val="28"/>
              </w:rPr>
            </w:pPr>
          </w:p>
        </w:tc>
      </w:tr>
      <w:tr w:rsidR="00D449E4" w:rsidRPr="00D449E4" w:rsidTr="00375C2E">
        <w:tc>
          <w:tcPr>
            <w:tcW w:w="224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lastRenderedPageBreak/>
              <w:t>Сроки и этапы реализации Программы</w:t>
            </w:r>
          </w:p>
          <w:p w:rsidR="00D449E4" w:rsidRPr="00D449E4" w:rsidRDefault="00D449E4" w:rsidP="00375C2E">
            <w:pPr>
              <w:jc w:val="both"/>
              <w:rPr>
                <w:rFonts w:ascii="Times New Roman" w:hAnsi="Times New Roman" w:cs="Times New Roman"/>
                <w:sz w:val="28"/>
                <w:szCs w:val="28"/>
              </w:rPr>
            </w:pPr>
          </w:p>
        </w:tc>
        <w:tc>
          <w:tcPr>
            <w:tcW w:w="762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firstLine="453"/>
              <w:jc w:val="both"/>
              <w:rPr>
                <w:rFonts w:ascii="Times New Roman" w:hAnsi="Times New Roman" w:cs="Times New Roman"/>
                <w:sz w:val="28"/>
                <w:szCs w:val="28"/>
              </w:rPr>
            </w:pPr>
            <w:r w:rsidRPr="00D449E4">
              <w:rPr>
                <w:rFonts w:ascii="Times New Roman" w:hAnsi="Times New Roman" w:cs="Times New Roman"/>
                <w:sz w:val="28"/>
                <w:szCs w:val="28"/>
              </w:rPr>
              <w:t>2018 – 2020 годы Программа реализуется в один этап</w:t>
            </w:r>
          </w:p>
        </w:tc>
      </w:tr>
      <w:tr w:rsidR="00D449E4" w:rsidRPr="00D449E4" w:rsidTr="00375C2E">
        <w:tc>
          <w:tcPr>
            <w:tcW w:w="224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Объемы бюджетных ассигнований программы (в разбивке по подпрограммам)</w:t>
            </w:r>
          </w:p>
        </w:tc>
        <w:tc>
          <w:tcPr>
            <w:tcW w:w="762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autoSpaceDE w:val="0"/>
              <w:autoSpaceDN w:val="0"/>
              <w:adjustRightInd w:val="0"/>
              <w:ind w:firstLine="453"/>
              <w:jc w:val="left"/>
              <w:rPr>
                <w:rFonts w:ascii="Times New Roman" w:hAnsi="Times New Roman" w:cs="Times New Roman"/>
                <w:sz w:val="16"/>
                <w:szCs w:val="16"/>
              </w:rPr>
            </w:pPr>
          </w:p>
          <w:p w:rsidR="00D449E4" w:rsidRPr="00D449E4" w:rsidRDefault="00D449E4" w:rsidP="00375C2E">
            <w:pPr>
              <w:jc w:val="left"/>
              <w:rPr>
                <w:rFonts w:ascii="Times New Roman" w:hAnsi="Times New Roman" w:cs="Times New Roman"/>
              </w:rPr>
            </w:pPr>
            <w:r w:rsidRPr="00D449E4">
              <w:rPr>
                <w:rFonts w:ascii="Times New Roman" w:hAnsi="Times New Roman" w:cs="Times New Roman"/>
                <w:sz w:val="28"/>
                <w:szCs w:val="28"/>
              </w:rPr>
              <w:t xml:space="preserve">Предполагаемый общий объем финансовых средств, необходимых для реализации Программы, составляет </w:t>
            </w:r>
            <w:r w:rsidRPr="00D449E4">
              <w:rPr>
                <w:rFonts w:ascii="Times New Roman" w:hAnsi="Times New Roman" w:cs="Times New Roman"/>
                <w:b/>
              </w:rPr>
              <w:t>5952</w:t>
            </w:r>
            <w:r w:rsidR="00375C2E">
              <w:rPr>
                <w:rFonts w:ascii="Times New Roman" w:hAnsi="Times New Roman" w:cs="Times New Roman"/>
                <w:b/>
              </w:rPr>
              <w:t>67</w:t>
            </w:r>
            <w:r w:rsidRPr="00D449E4">
              <w:rPr>
                <w:rFonts w:ascii="Times New Roman" w:hAnsi="Times New Roman" w:cs="Times New Roman"/>
                <w:b/>
              </w:rPr>
              <w:t>,</w:t>
            </w:r>
            <w:r w:rsidR="00375C2E">
              <w:rPr>
                <w:rFonts w:ascii="Times New Roman" w:hAnsi="Times New Roman" w:cs="Times New Roman"/>
                <w:b/>
              </w:rPr>
              <w:t>71623</w:t>
            </w:r>
            <w:r w:rsidRPr="00D449E4">
              <w:rPr>
                <w:rFonts w:ascii="Times New Roman" w:hAnsi="Times New Roman" w:cs="Times New Roman"/>
                <w:b/>
              </w:rPr>
              <w:t xml:space="preserve"> </w:t>
            </w:r>
            <w:r w:rsidRPr="00D449E4">
              <w:rPr>
                <w:rFonts w:ascii="Times New Roman" w:hAnsi="Times New Roman" w:cs="Times New Roman"/>
              </w:rPr>
              <w:t>тыс. рублей, в том числе:</w:t>
            </w:r>
          </w:p>
          <w:p w:rsidR="00D449E4" w:rsidRPr="00D449E4" w:rsidRDefault="00D449E4" w:rsidP="00375C2E">
            <w:pPr>
              <w:jc w:val="left"/>
              <w:rPr>
                <w:rFonts w:ascii="Times New Roman" w:hAnsi="Times New Roman" w:cs="Times New Roman"/>
              </w:rPr>
            </w:pPr>
            <w:r w:rsidRPr="00D449E4">
              <w:rPr>
                <w:rFonts w:ascii="Times New Roman" w:hAnsi="Times New Roman" w:cs="Times New Roman"/>
              </w:rPr>
              <w:t>2018 год –</w:t>
            </w:r>
            <w:r w:rsidRPr="00D449E4">
              <w:rPr>
                <w:rFonts w:ascii="Times New Roman" w:hAnsi="Times New Roman" w:cs="Times New Roman"/>
                <w:b/>
              </w:rPr>
              <w:t xml:space="preserve">193005,73178 </w:t>
            </w:r>
            <w:r w:rsidRPr="00D449E4">
              <w:rPr>
                <w:rFonts w:ascii="Times New Roman" w:hAnsi="Times New Roman" w:cs="Times New Roman"/>
              </w:rPr>
              <w:t>тыс. рублей;</w:t>
            </w:r>
          </w:p>
          <w:p w:rsidR="00D449E4" w:rsidRPr="00D449E4" w:rsidRDefault="00D449E4" w:rsidP="00375C2E">
            <w:pPr>
              <w:jc w:val="left"/>
              <w:rPr>
                <w:rFonts w:ascii="Times New Roman" w:hAnsi="Times New Roman" w:cs="Times New Roman"/>
              </w:rPr>
            </w:pPr>
            <w:r w:rsidRPr="00D449E4">
              <w:rPr>
                <w:rFonts w:ascii="Times New Roman" w:hAnsi="Times New Roman" w:cs="Times New Roman"/>
              </w:rPr>
              <w:t>2019 год –</w:t>
            </w:r>
            <w:r w:rsidR="00375C2E">
              <w:rPr>
                <w:rFonts w:ascii="Times New Roman" w:hAnsi="Times New Roman" w:cs="Times New Roman"/>
                <w:b/>
              </w:rPr>
              <w:t>206453,88445</w:t>
            </w:r>
            <w:r w:rsidRPr="00D449E4">
              <w:rPr>
                <w:rFonts w:ascii="Times New Roman" w:hAnsi="Times New Roman" w:cs="Times New Roman"/>
                <w:b/>
              </w:rPr>
              <w:t xml:space="preserve"> </w:t>
            </w:r>
            <w:r w:rsidRPr="00D449E4">
              <w:rPr>
                <w:rFonts w:ascii="Times New Roman" w:hAnsi="Times New Roman" w:cs="Times New Roman"/>
              </w:rPr>
              <w:t>тыс. рублей;</w:t>
            </w:r>
          </w:p>
          <w:p w:rsidR="00D449E4" w:rsidRPr="00D449E4" w:rsidRDefault="00D449E4" w:rsidP="00375C2E">
            <w:pPr>
              <w:jc w:val="left"/>
              <w:rPr>
                <w:rFonts w:ascii="Times New Roman" w:hAnsi="Times New Roman" w:cs="Times New Roman"/>
                <w:sz w:val="28"/>
                <w:szCs w:val="28"/>
              </w:rPr>
            </w:pPr>
            <w:r w:rsidRPr="00D449E4">
              <w:rPr>
                <w:rFonts w:ascii="Times New Roman" w:hAnsi="Times New Roman" w:cs="Times New Roman"/>
              </w:rPr>
              <w:t>2020 год –</w:t>
            </w:r>
            <w:r w:rsidRPr="00D449E4">
              <w:rPr>
                <w:rFonts w:ascii="Times New Roman" w:hAnsi="Times New Roman" w:cs="Times New Roman"/>
                <w:b/>
              </w:rPr>
              <w:t>195808,1</w:t>
            </w:r>
            <w:r w:rsidRPr="00D449E4">
              <w:rPr>
                <w:rFonts w:ascii="Times New Roman" w:hAnsi="Times New Roman" w:cs="Times New Roman"/>
                <w:b/>
                <w:sz w:val="20"/>
                <w:szCs w:val="20"/>
              </w:rPr>
              <w:t xml:space="preserve"> </w:t>
            </w:r>
            <w:r w:rsidRPr="00D449E4">
              <w:rPr>
                <w:rFonts w:ascii="Times New Roman" w:hAnsi="Times New Roman" w:cs="Times New Roman"/>
                <w:sz w:val="28"/>
                <w:szCs w:val="28"/>
              </w:rPr>
              <w:t>тыс. рублей;</w:t>
            </w:r>
          </w:p>
          <w:p w:rsidR="00D449E4" w:rsidRPr="00D449E4" w:rsidRDefault="00D449E4" w:rsidP="00375C2E">
            <w:pPr>
              <w:jc w:val="left"/>
              <w:rPr>
                <w:rFonts w:ascii="Times New Roman" w:hAnsi="Times New Roman" w:cs="Times New Roman"/>
                <w:sz w:val="28"/>
                <w:szCs w:val="28"/>
              </w:rPr>
            </w:pPr>
            <w:r w:rsidRPr="00D449E4">
              <w:rPr>
                <w:rFonts w:ascii="Times New Roman" w:hAnsi="Times New Roman" w:cs="Times New Roman"/>
                <w:sz w:val="28"/>
                <w:szCs w:val="28"/>
              </w:rPr>
              <w:t>в том числе:</w:t>
            </w:r>
          </w:p>
          <w:p w:rsidR="00D449E4" w:rsidRPr="00D449E4" w:rsidRDefault="00D449E4" w:rsidP="00375C2E">
            <w:pPr>
              <w:jc w:val="left"/>
              <w:rPr>
                <w:rFonts w:ascii="Times New Roman" w:hAnsi="Times New Roman" w:cs="Times New Roman"/>
                <w:sz w:val="28"/>
                <w:szCs w:val="28"/>
              </w:rPr>
            </w:pPr>
            <w:r w:rsidRPr="00D449E4">
              <w:rPr>
                <w:rFonts w:ascii="Times New Roman" w:hAnsi="Times New Roman" w:cs="Times New Roman"/>
                <w:sz w:val="28"/>
                <w:szCs w:val="28"/>
              </w:rPr>
              <w:t>- предполагаемый общий объем финансовых средств, необходимых для реализации подпрограммы "Развитие дошкольного и общего образования" составляет  438605,8189 тыс. рублей, в том числе:</w:t>
            </w:r>
          </w:p>
          <w:p w:rsidR="00D449E4" w:rsidRPr="00D449E4" w:rsidRDefault="00D449E4" w:rsidP="00375C2E">
            <w:pPr>
              <w:jc w:val="left"/>
              <w:rPr>
                <w:rFonts w:ascii="Times New Roman" w:hAnsi="Times New Roman" w:cs="Times New Roman"/>
                <w:sz w:val="28"/>
                <w:szCs w:val="28"/>
              </w:rPr>
            </w:pPr>
            <w:r w:rsidRPr="00D449E4">
              <w:rPr>
                <w:rFonts w:ascii="Times New Roman" w:hAnsi="Times New Roman" w:cs="Times New Roman"/>
                <w:sz w:val="28"/>
                <w:szCs w:val="28"/>
              </w:rPr>
              <w:t>2018 год -   137942,5979 тыс. рублей;</w:t>
            </w:r>
          </w:p>
          <w:p w:rsidR="00D449E4" w:rsidRPr="00D449E4" w:rsidRDefault="00D449E4" w:rsidP="00375C2E">
            <w:pPr>
              <w:jc w:val="left"/>
              <w:rPr>
                <w:rFonts w:ascii="Times New Roman" w:hAnsi="Times New Roman" w:cs="Times New Roman"/>
                <w:sz w:val="28"/>
                <w:szCs w:val="28"/>
              </w:rPr>
            </w:pPr>
            <w:r w:rsidRPr="00D449E4">
              <w:rPr>
                <w:rFonts w:ascii="Times New Roman" w:hAnsi="Times New Roman" w:cs="Times New Roman"/>
                <w:sz w:val="28"/>
                <w:szCs w:val="28"/>
              </w:rPr>
              <w:t>2019 год –  154775,621 тыс. рублей;</w:t>
            </w:r>
          </w:p>
          <w:p w:rsidR="00D449E4" w:rsidRPr="00D449E4" w:rsidRDefault="00D449E4" w:rsidP="00375C2E">
            <w:pPr>
              <w:jc w:val="left"/>
              <w:rPr>
                <w:rFonts w:ascii="Times New Roman" w:hAnsi="Times New Roman" w:cs="Times New Roman"/>
                <w:sz w:val="28"/>
                <w:szCs w:val="28"/>
              </w:rPr>
            </w:pPr>
            <w:r w:rsidRPr="00D449E4">
              <w:rPr>
                <w:rFonts w:ascii="Times New Roman" w:hAnsi="Times New Roman" w:cs="Times New Roman"/>
                <w:sz w:val="28"/>
                <w:szCs w:val="28"/>
              </w:rPr>
              <w:t>2020 год –   145887,6 тыс. рублей;</w:t>
            </w:r>
          </w:p>
          <w:p w:rsidR="00D449E4" w:rsidRPr="00D449E4" w:rsidRDefault="00D449E4" w:rsidP="00375C2E">
            <w:pPr>
              <w:jc w:val="left"/>
              <w:rPr>
                <w:rFonts w:ascii="Times New Roman" w:hAnsi="Times New Roman" w:cs="Times New Roman"/>
                <w:sz w:val="28"/>
                <w:szCs w:val="28"/>
              </w:rPr>
            </w:pPr>
          </w:p>
          <w:p w:rsidR="00D449E4" w:rsidRPr="00D449E4" w:rsidRDefault="00D449E4" w:rsidP="00375C2E">
            <w:pPr>
              <w:jc w:val="left"/>
              <w:rPr>
                <w:rFonts w:ascii="Times New Roman" w:hAnsi="Times New Roman" w:cs="Times New Roman"/>
                <w:sz w:val="28"/>
                <w:szCs w:val="28"/>
              </w:rPr>
            </w:pPr>
            <w:r w:rsidRPr="00D449E4">
              <w:rPr>
                <w:rFonts w:ascii="Times New Roman" w:hAnsi="Times New Roman" w:cs="Times New Roman"/>
                <w:sz w:val="28"/>
                <w:szCs w:val="28"/>
              </w:rPr>
              <w:t xml:space="preserve">- предполагаемый общий объем финансовых средств, необходимых для реализации подпрограммы  " Развитие дополнительного образования и воспитания детей и молодежи " составляет </w:t>
            </w:r>
            <w:r w:rsidRPr="00D449E4">
              <w:rPr>
                <w:rFonts w:ascii="Times New Roman" w:hAnsi="Times New Roman" w:cs="Times New Roman"/>
                <w:sz w:val="28"/>
                <w:szCs w:val="28"/>
              </w:rPr>
              <w:softHyphen/>
              <w:t>–</w:t>
            </w:r>
            <w:r w:rsidR="00375C2E">
              <w:rPr>
                <w:rFonts w:ascii="Times New Roman" w:hAnsi="Times New Roman" w:cs="Times New Roman"/>
                <w:sz w:val="28"/>
                <w:szCs w:val="28"/>
              </w:rPr>
              <w:t>75505,45723</w:t>
            </w:r>
            <w:r w:rsidRPr="00D449E4">
              <w:rPr>
                <w:rFonts w:ascii="Times New Roman" w:hAnsi="Times New Roman" w:cs="Times New Roman"/>
                <w:sz w:val="28"/>
                <w:szCs w:val="28"/>
              </w:rPr>
              <w:t xml:space="preserve">  тыс. рублей, в том числе:</w:t>
            </w:r>
          </w:p>
          <w:p w:rsidR="00D449E4" w:rsidRPr="00D449E4" w:rsidRDefault="00D449E4" w:rsidP="00375C2E">
            <w:pPr>
              <w:jc w:val="left"/>
              <w:rPr>
                <w:rFonts w:ascii="Times New Roman" w:hAnsi="Times New Roman" w:cs="Times New Roman"/>
                <w:sz w:val="28"/>
                <w:szCs w:val="28"/>
              </w:rPr>
            </w:pPr>
            <w:r w:rsidRPr="00D449E4">
              <w:rPr>
                <w:rFonts w:ascii="Times New Roman" w:hAnsi="Times New Roman" w:cs="Times New Roman"/>
                <w:sz w:val="28"/>
                <w:szCs w:val="28"/>
              </w:rPr>
              <w:lastRenderedPageBreak/>
              <w:t>2018 год – 26325,14 03тыс. рублей;</w:t>
            </w:r>
          </w:p>
          <w:p w:rsidR="00D449E4" w:rsidRPr="00D449E4" w:rsidRDefault="00D449E4" w:rsidP="00375C2E">
            <w:pPr>
              <w:jc w:val="left"/>
              <w:rPr>
                <w:rFonts w:ascii="Times New Roman" w:hAnsi="Times New Roman" w:cs="Times New Roman"/>
                <w:sz w:val="28"/>
                <w:szCs w:val="28"/>
              </w:rPr>
            </w:pPr>
            <w:r w:rsidRPr="00D449E4">
              <w:rPr>
                <w:rFonts w:ascii="Times New Roman" w:hAnsi="Times New Roman" w:cs="Times New Roman"/>
                <w:sz w:val="28"/>
                <w:szCs w:val="28"/>
              </w:rPr>
              <w:t>2019 год –  252</w:t>
            </w:r>
            <w:r w:rsidR="00375C2E">
              <w:rPr>
                <w:rFonts w:ascii="Times New Roman" w:hAnsi="Times New Roman" w:cs="Times New Roman"/>
                <w:sz w:val="28"/>
                <w:szCs w:val="28"/>
              </w:rPr>
              <w:t>47</w:t>
            </w:r>
            <w:r w:rsidRPr="00D449E4">
              <w:rPr>
                <w:rFonts w:ascii="Times New Roman" w:hAnsi="Times New Roman" w:cs="Times New Roman"/>
                <w:sz w:val="28"/>
                <w:szCs w:val="28"/>
              </w:rPr>
              <w:t>,</w:t>
            </w:r>
            <w:r w:rsidR="00375C2E">
              <w:rPr>
                <w:rFonts w:ascii="Times New Roman" w:hAnsi="Times New Roman" w:cs="Times New Roman"/>
                <w:sz w:val="28"/>
                <w:szCs w:val="28"/>
              </w:rPr>
              <w:t>11693</w:t>
            </w:r>
            <w:r w:rsidRPr="00D449E4">
              <w:rPr>
                <w:rFonts w:ascii="Times New Roman" w:hAnsi="Times New Roman" w:cs="Times New Roman"/>
                <w:sz w:val="28"/>
                <w:szCs w:val="28"/>
              </w:rPr>
              <w:t xml:space="preserve"> тыс. рублей;</w:t>
            </w:r>
          </w:p>
          <w:p w:rsidR="00D449E4" w:rsidRPr="00D449E4" w:rsidRDefault="00D449E4" w:rsidP="00375C2E">
            <w:pPr>
              <w:pStyle w:val="af4"/>
              <w:rPr>
                <w:rFonts w:ascii="Times New Roman" w:hAnsi="Times New Roman" w:cs="Times New Roman"/>
                <w:sz w:val="28"/>
                <w:szCs w:val="28"/>
              </w:rPr>
            </w:pPr>
            <w:r w:rsidRPr="00D449E4">
              <w:rPr>
                <w:rFonts w:ascii="Times New Roman" w:hAnsi="Times New Roman" w:cs="Times New Roman"/>
                <w:sz w:val="28"/>
                <w:szCs w:val="28"/>
              </w:rPr>
              <w:t>2020 год –  24933,2 тыс. рублей;</w:t>
            </w:r>
          </w:p>
          <w:p w:rsidR="00D449E4" w:rsidRPr="00D449E4" w:rsidRDefault="00D449E4" w:rsidP="00375C2E">
            <w:pPr>
              <w:pStyle w:val="af4"/>
              <w:rPr>
                <w:rFonts w:ascii="Times New Roman" w:hAnsi="Times New Roman" w:cs="Times New Roman"/>
                <w:sz w:val="28"/>
                <w:szCs w:val="28"/>
              </w:rPr>
            </w:pPr>
          </w:p>
          <w:p w:rsidR="00D449E4" w:rsidRPr="00D449E4" w:rsidRDefault="00D449E4" w:rsidP="00375C2E">
            <w:pPr>
              <w:pStyle w:val="af4"/>
              <w:rPr>
                <w:rFonts w:ascii="Times New Roman" w:hAnsi="Times New Roman" w:cs="Times New Roman"/>
                <w:sz w:val="28"/>
                <w:szCs w:val="28"/>
              </w:rPr>
            </w:pPr>
            <w:r w:rsidRPr="00D449E4">
              <w:rPr>
                <w:rFonts w:ascii="Times New Roman" w:hAnsi="Times New Roman" w:cs="Times New Roman"/>
                <w:b/>
                <w:sz w:val="28"/>
                <w:szCs w:val="28"/>
              </w:rPr>
              <w:t xml:space="preserve"> - </w:t>
            </w:r>
            <w:r w:rsidRPr="00D449E4">
              <w:rPr>
                <w:rFonts w:ascii="Times New Roman" w:hAnsi="Times New Roman" w:cs="Times New Roman"/>
                <w:sz w:val="28"/>
                <w:szCs w:val="28"/>
              </w:rPr>
              <w:t>предполагаемый общий объем финансовых средств, необходимых для реализации подпрограмма  "Развитие системы оценки качества образования и информационной прозрачности системы образования";</w:t>
            </w:r>
          </w:p>
          <w:p w:rsidR="00D449E4" w:rsidRPr="00D449E4" w:rsidRDefault="00D449E4" w:rsidP="00375C2E">
            <w:pPr>
              <w:jc w:val="left"/>
              <w:rPr>
                <w:rFonts w:ascii="Times New Roman" w:hAnsi="Times New Roman" w:cs="Times New Roman"/>
                <w:sz w:val="28"/>
                <w:szCs w:val="28"/>
              </w:rPr>
            </w:pPr>
            <w:r w:rsidRPr="00D449E4">
              <w:rPr>
                <w:rFonts w:ascii="Times New Roman" w:hAnsi="Times New Roman" w:cs="Times New Roman"/>
                <w:sz w:val="28"/>
                <w:szCs w:val="28"/>
              </w:rPr>
              <w:t>составляет  13002,82  тыс. рублей, в том числе:</w:t>
            </w:r>
          </w:p>
          <w:p w:rsidR="00D449E4" w:rsidRPr="00D449E4" w:rsidRDefault="00D449E4" w:rsidP="00375C2E">
            <w:pPr>
              <w:jc w:val="left"/>
              <w:rPr>
                <w:rFonts w:ascii="Times New Roman" w:hAnsi="Times New Roman" w:cs="Times New Roman"/>
                <w:sz w:val="28"/>
                <w:szCs w:val="28"/>
              </w:rPr>
            </w:pPr>
            <w:r w:rsidRPr="00D449E4">
              <w:rPr>
                <w:rFonts w:ascii="Times New Roman" w:hAnsi="Times New Roman" w:cs="Times New Roman"/>
                <w:sz w:val="28"/>
                <w:szCs w:val="28"/>
              </w:rPr>
              <w:t>2018 год –    4458,2 тыс. рублей;</w:t>
            </w:r>
          </w:p>
          <w:p w:rsidR="00D449E4" w:rsidRPr="00D449E4" w:rsidRDefault="00D449E4" w:rsidP="00375C2E">
            <w:pPr>
              <w:jc w:val="left"/>
              <w:rPr>
                <w:rFonts w:ascii="Times New Roman" w:hAnsi="Times New Roman" w:cs="Times New Roman"/>
                <w:sz w:val="28"/>
                <w:szCs w:val="28"/>
              </w:rPr>
            </w:pPr>
            <w:r w:rsidRPr="00D449E4">
              <w:rPr>
                <w:rFonts w:ascii="Times New Roman" w:hAnsi="Times New Roman" w:cs="Times New Roman"/>
                <w:sz w:val="28"/>
                <w:szCs w:val="28"/>
              </w:rPr>
              <w:t>2019 год –    4465,92   тыс. рублей;</w:t>
            </w:r>
          </w:p>
          <w:p w:rsidR="00D449E4" w:rsidRPr="00D449E4" w:rsidRDefault="00D449E4" w:rsidP="00375C2E">
            <w:pPr>
              <w:jc w:val="left"/>
              <w:rPr>
                <w:rFonts w:ascii="Times New Roman" w:hAnsi="Times New Roman" w:cs="Times New Roman"/>
                <w:sz w:val="28"/>
                <w:szCs w:val="28"/>
              </w:rPr>
            </w:pPr>
            <w:r w:rsidRPr="00D449E4">
              <w:rPr>
                <w:rFonts w:ascii="Times New Roman" w:hAnsi="Times New Roman" w:cs="Times New Roman"/>
                <w:sz w:val="28"/>
                <w:szCs w:val="28"/>
              </w:rPr>
              <w:t>2020 год –    4078,7  тыс. рублей</w:t>
            </w:r>
          </w:p>
          <w:p w:rsidR="00D449E4" w:rsidRPr="00D449E4" w:rsidRDefault="00D449E4" w:rsidP="00375C2E">
            <w:pPr>
              <w:jc w:val="left"/>
              <w:rPr>
                <w:rFonts w:ascii="Times New Roman" w:hAnsi="Times New Roman" w:cs="Times New Roman"/>
                <w:sz w:val="28"/>
                <w:szCs w:val="28"/>
              </w:rPr>
            </w:pPr>
          </w:p>
          <w:p w:rsidR="00D449E4" w:rsidRPr="00D449E4" w:rsidRDefault="00D449E4" w:rsidP="00375C2E">
            <w:pPr>
              <w:jc w:val="left"/>
              <w:rPr>
                <w:rFonts w:ascii="Times New Roman" w:hAnsi="Times New Roman" w:cs="Times New Roman"/>
                <w:sz w:val="28"/>
                <w:szCs w:val="28"/>
              </w:rPr>
            </w:pPr>
          </w:p>
          <w:p w:rsidR="00D449E4" w:rsidRPr="00D449E4" w:rsidRDefault="00D449E4" w:rsidP="00375C2E">
            <w:pPr>
              <w:jc w:val="left"/>
              <w:rPr>
                <w:rFonts w:ascii="Times New Roman" w:hAnsi="Times New Roman" w:cs="Times New Roman"/>
                <w:sz w:val="28"/>
                <w:szCs w:val="28"/>
              </w:rPr>
            </w:pPr>
            <w:r w:rsidRPr="00D449E4">
              <w:rPr>
                <w:rFonts w:ascii="Times New Roman" w:hAnsi="Times New Roman" w:cs="Times New Roman"/>
                <w:sz w:val="28"/>
                <w:szCs w:val="28"/>
              </w:rPr>
              <w:t>- предполагаемый общий объем финансовых средств, необходимых для реализации подпрограммы  "Ресурсное обеспечение сферы образования" составляет  3703,92058 рублей, в том числе:</w:t>
            </w:r>
          </w:p>
          <w:p w:rsidR="00D449E4" w:rsidRPr="00D449E4" w:rsidRDefault="00D449E4" w:rsidP="00375C2E">
            <w:pPr>
              <w:jc w:val="left"/>
              <w:rPr>
                <w:rFonts w:ascii="Times New Roman" w:hAnsi="Times New Roman" w:cs="Times New Roman"/>
                <w:sz w:val="28"/>
                <w:szCs w:val="28"/>
              </w:rPr>
            </w:pPr>
            <w:r w:rsidRPr="00D449E4">
              <w:rPr>
                <w:rFonts w:ascii="Times New Roman" w:hAnsi="Times New Roman" w:cs="Times New Roman"/>
                <w:sz w:val="28"/>
                <w:szCs w:val="28"/>
              </w:rPr>
              <w:t>2018 год –  2811,81158 тыс. рублей;</w:t>
            </w:r>
          </w:p>
          <w:p w:rsidR="00D449E4" w:rsidRPr="00D449E4" w:rsidRDefault="00D449E4" w:rsidP="00375C2E">
            <w:pPr>
              <w:jc w:val="left"/>
              <w:rPr>
                <w:rFonts w:ascii="Times New Roman" w:hAnsi="Times New Roman" w:cs="Times New Roman"/>
                <w:sz w:val="28"/>
                <w:szCs w:val="28"/>
              </w:rPr>
            </w:pPr>
            <w:r w:rsidRPr="00D449E4">
              <w:rPr>
                <w:rFonts w:ascii="Times New Roman" w:hAnsi="Times New Roman" w:cs="Times New Roman"/>
                <w:sz w:val="28"/>
                <w:szCs w:val="28"/>
              </w:rPr>
              <w:t>2019 год –  892,109  тыс. рублей;</w:t>
            </w:r>
          </w:p>
          <w:p w:rsidR="00D449E4" w:rsidRPr="00D449E4" w:rsidRDefault="00D449E4" w:rsidP="00375C2E">
            <w:pPr>
              <w:jc w:val="left"/>
              <w:rPr>
                <w:rFonts w:ascii="Times New Roman" w:hAnsi="Times New Roman" w:cs="Times New Roman"/>
                <w:sz w:val="28"/>
                <w:szCs w:val="28"/>
              </w:rPr>
            </w:pPr>
            <w:r w:rsidRPr="00D449E4">
              <w:rPr>
                <w:rFonts w:ascii="Times New Roman" w:hAnsi="Times New Roman" w:cs="Times New Roman"/>
                <w:sz w:val="28"/>
                <w:szCs w:val="28"/>
              </w:rPr>
              <w:t>2020 год –  0 тыс. рублей;</w:t>
            </w:r>
          </w:p>
          <w:p w:rsidR="00D449E4" w:rsidRPr="00D449E4" w:rsidRDefault="00D449E4" w:rsidP="00375C2E">
            <w:pPr>
              <w:jc w:val="left"/>
              <w:rPr>
                <w:rFonts w:ascii="Times New Roman" w:hAnsi="Times New Roman" w:cs="Times New Roman"/>
                <w:sz w:val="28"/>
                <w:szCs w:val="28"/>
              </w:rPr>
            </w:pPr>
          </w:p>
          <w:p w:rsidR="00D449E4" w:rsidRPr="00D449E4" w:rsidRDefault="00D449E4" w:rsidP="00375C2E">
            <w:pPr>
              <w:widowControl w:val="0"/>
              <w:ind w:right="49"/>
              <w:jc w:val="left"/>
              <w:rPr>
                <w:rFonts w:ascii="Times New Roman" w:hAnsi="Times New Roman" w:cs="Times New Roman"/>
                <w:sz w:val="28"/>
                <w:szCs w:val="28"/>
              </w:rPr>
            </w:pPr>
            <w:r w:rsidRPr="00D449E4">
              <w:rPr>
                <w:rFonts w:ascii="Times New Roman" w:hAnsi="Times New Roman" w:cs="Times New Roman"/>
                <w:b/>
                <w:sz w:val="28"/>
                <w:szCs w:val="28"/>
              </w:rPr>
              <w:t xml:space="preserve">- </w:t>
            </w:r>
            <w:r w:rsidRPr="00D449E4">
              <w:rPr>
                <w:rFonts w:ascii="Times New Roman" w:hAnsi="Times New Roman" w:cs="Times New Roman"/>
                <w:sz w:val="28"/>
                <w:szCs w:val="28"/>
              </w:rPr>
              <w:t xml:space="preserve">предполагаемый общий объем финансовых средств, необходимых для реализации подпрограммы  </w:t>
            </w:r>
            <w:r w:rsidRPr="00D449E4">
              <w:rPr>
                <w:rFonts w:ascii="Times New Roman" w:hAnsi="Times New Roman" w:cs="Times New Roman"/>
                <w:bCs/>
                <w:sz w:val="28"/>
                <w:szCs w:val="28"/>
              </w:rPr>
              <w:t>«Обеспечение реализации муниципальной программы»</w:t>
            </w:r>
            <w:r w:rsidRPr="00D449E4">
              <w:rPr>
                <w:rFonts w:ascii="Times New Roman" w:hAnsi="Times New Roman" w:cs="Times New Roman"/>
                <w:sz w:val="28"/>
                <w:szCs w:val="28"/>
              </w:rPr>
              <w:t xml:space="preserve"> </w:t>
            </w:r>
          </w:p>
          <w:p w:rsidR="00D449E4" w:rsidRPr="00D449E4" w:rsidRDefault="00D449E4" w:rsidP="00375C2E">
            <w:pPr>
              <w:jc w:val="left"/>
              <w:rPr>
                <w:rFonts w:ascii="Times New Roman" w:hAnsi="Times New Roman" w:cs="Times New Roman"/>
                <w:sz w:val="28"/>
                <w:szCs w:val="28"/>
              </w:rPr>
            </w:pPr>
            <w:r w:rsidRPr="00D449E4">
              <w:rPr>
                <w:rFonts w:ascii="Times New Roman" w:hAnsi="Times New Roman" w:cs="Times New Roman"/>
                <w:sz w:val="28"/>
                <w:szCs w:val="28"/>
              </w:rPr>
              <w:t>Составляет 63342,69952 тыс. рублей, в том числе:</w:t>
            </w:r>
          </w:p>
          <w:p w:rsidR="00D449E4" w:rsidRPr="00D449E4" w:rsidRDefault="00D449E4" w:rsidP="00375C2E">
            <w:pPr>
              <w:jc w:val="left"/>
              <w:rPr>
                <w:rFonts w:ascii="Times New Roman" w:hAnsi="Times New Roman" w:cs="Times New Roman"/>
                <w:sz w:val="28"/>
                <w:szCs w:val="28"/>
              </w:rPr>
            </w:pPr>
            <w:r w:rsidRPr="00D449E4">
              <w:rPr>
                <w:rFonts w:ascii="Times New Roman" w:hAnsi="Times New Roman" w:cs="Times New Roman"/>
                <w:sz w:val="28"/>
                <w:szCs w:val="28"/>
              </w:rPr>
              <w:t>2018 год –  21417,982  тыс. рублей;</w:t>
            </w:r>
          </w:p>
          <w:p w:rsidR="00D449E4" w:rsidRPr="00D449E4" w:rsidRDefault="00D449E4" w:rsidP="00375C2E">
            <w:pPr>
              <w:jc w:val="left"/>
              <w:rPr>
                <w:rFonts w:ascii="Times New Roman" w:hAnsi="Times New Roman" w:cs="Times New Roman"/>
                <w:sz w:val="28"/>
                <w:szCs w:val="28"/>
              </w:rPr>
            </w:pPr>
            <w:r w:rsidRPr="00D449E4">
              <w:rPr>
                <w:rFonts w:ascii="Times New Roman" w:hAnsi="Times New Roman" w:cs="Times New Roman"/>
                <w:sz w:val="28"/>
                <w:szCs w:val="28"/>
              </w:rPr>
              <w:t>2019 год –  21016,11752 тыс. рублей;</w:t>
            </w:r>
          </w:p>
          <w:p w:rsidR="00D449E4" w:rsidRPr="00D449E4" w:rsidRDefault="00D449E4" w:rsidP="00375C2E">
            <w:pPr>
              <w:jc w:val="left"/>
              <w:rPr>
                <w:rFonts w:ascii="Times New Roman" w:hAnsi="Times New Roman" w:cs="Times New Roman"/>
                <w:sz w:val="28"/>
                <w:szCs w:val="28"/>
              </w:rPr>
            </w:pPr>
            <w:r w:rsidRPr="00D449E4">
              <w:rPr>
                <w:rFonts w:ascii="Times New Roman" w:hAnsi="Times New Roman" w:cs="Times New Roman"/>
                <w:sz w:val="28"/>
                <w:szCs w:val="28"/>
              </w:rPr>
              <w:t>2020 год –  20908,6  тыс. рублей</w:t>
            </w:r>
          </w:p>
          <w:p w:rsidR="00D449E4" w:rsidRPr="00D449E4" w:rsidRDefault="00D449E4" w:rsidP="00375C2E">
            <w:pPr>
              <w:jc w:val="left"/>
              <w:rPr>
                <w:rFonts w:ascii="Times New Roman" w:hAnsi="Times New Roman" w:cs="Times New Roman"/>
                <w:sz w:val="28"/>
                <w:szCs w:val="28"/>
              </w:rPr>
            </w:pPr>
          </w:p>
          <w:p w:rsidR="00D449E4" w:rsidRPr="00D449E4" w:rsidRDefault="00D449E4" w:rsidP="00375C2E">
            <w:pPr>
              <w:jc w:val="left"/>
              <w:rPr>
                <w:rFonts w:ascii="Times New Roman" w:hAnsi="Times New Roman" w:cs="Times New Roman"/>
                <w:sz w:val="28"/>
                <w:szCs w:val="28"/>
              </w:rPr>
            </w:pPr>
            <w:r w:rsidRPr="00D449E4">
              <w:rPr>
                <w:rFonts w:ascii="Times New Roman" w:hAnsi="Times New Roman" w:cs="Times New Roman"/>
                <w:sz w:val="28"/>
                <w:szCs w:val="28"/>
              </w:rPr>
              <w:t>- предполагаемый общий объем финансовых средств, необходимых для реализации подпрограммы "</w:t>
            </w:r>
            <w:r w:rsidRPr="00D449E4">
              <w:rPr>
                <w:rFonts w:ascii="Times New Roman" w:hAnsi="Times New Roman" w:cs="Times New Roman"/>
                <w:color w:val="000000"/>
                <w:sz w:val="28"/>
                <w:szCs w:val="28"/>
              </w:rPr>
              <w:t xml:space="preserve">Патриотическое воспитание и подготовка граждан в </w:t>
            </w:r>
            <w:proofErr w:type="spellStart"/>
            <w:r w:rsidRPr="00D449E4">
              <w:rPr>
                <w:rFonts w:ascii="Times New Roman" w:hAnsi="Times New Roman" w:cs="Times New Roman"/>
                <w:color w:val="000000"/>
                <w:sz w:val="28"/>
                <w:szCs w:val="28"/>
              </w:rPr>
              <w:t>Большемурашкинском</w:t>
            </w:r>
            <w:proofErr w:type="spellEnd"/>
            <w:r w:rsidRPr="00D449E4">
              <w:rPr>
                <w:rFonts w:ascii="Times New Roman" w:hAnsi="Times New Roman" w:cs="Times New Roman"/>
                <w:color w:val="000000"/>
                <w:sz w:val="28"/>
                <w:szCs w:val="28"/>
              </w:rPr>
              <w:t xml:space="preserve"> муниципальном районе к военной службе</w:t>
            </w:r>
            <w:r w:rsidRPr="00D449E4">
              <w:rPr>
                <w:rFonts w:ascii="Times New Roman" w:hAnsi="Times New Roman" w:cs="Times New Roman"/>
                <w:sz w:val="28"/>
                <w:szCs w:val="28"/>
              </w:rPr>
              <w:t xml:space="preserve"> "</w:t>
            </w:r>
          </w:p>
          <w:p w:rsidR="00D449E4" w:rsidRPr="00D449E4" w:rsidRDefault="00D449E4" w:rsidP="00375C2E">
            <w:pPr>
              <w:jc w:val="left"/>
              <w:rPr>
                <w:rFonts w:ascii="Times New Roman" w:hAnsi="Times New Roman" w:cs="Times New Roman"/>
                <w:sz w:val="28"/>
                <w:szCs w:val="28"/>
              </w:rPr>
            </w:pPr>
            <w:r w:rsidRPr="00D449E4">
              <w:rPr>
                <w:rFonts w:ascii="Times New Roman" w:hAnsi="Times New Roman" w:cs="Times New Roman"/>
                <w:sz w:val="28"/>
                <w:szCs w:val="28"/>
              </w:rPr>
              <w:t>Составляет _____ тыс. рублей, в том числе:</w:t>
            </w:r>
          </w:p>
          <w:p w:rsidR="00D449E4" w:rsidRPr="00D449E4" w:rsidRDefault="00D449E4" w:rsidP="00375C2E">
            <w:pPr>
              <w:jc w:val="left"/>
              <w:rPr>
                <w:rFonts w:ascii="Times New Roman" w:hAnsi="Times New Roman" w:cs="Times New Roman"/>
                <w:sz w:val="28"/>
                <w:szCs w:val="28"/>
              </w:rPr>
            </w:pPr>
            <w:r w:rsidRPr="00D449E4">
              <w:rPr>
                <w:rFonts w:ascii="Times New Roman" w:hAnsi="Times New Roman" w:cs="Times New Roman"/>
                <w:sz w:val="28"/>
                <w:szCs w:val="28"/>
              </w:rPr>
              <w:t>2018 год –  ______тыс. рублей;</w:t>
            </w:r>
          </w:p>
          <w:p w:rsidR="00D449E4" w:rsidRPr="00D449E4" w:rsidRDefault="00D449E4" w:rsidP="00375C2E">
            <w:pPr>
              <w:jc w:val="left"/>
              <w:rPr>
                <w:rFonts w:ascii="Times New Roman" w:hAnsi="Times New Roman" w:cs="Times New Roman"/>
                <w:sz w:val="28"/>
                <w:szCs w:val="28"/>
              </w:rPr>
            </w:pPr>
            <w:r w:rsidRPr="00D449E4">
              <w:rPr>
                <w:rFonts w:ascii="Times New Roman" w:hAnsi="Times New Roman" w:cs="Times New Roman"/>
                <w:sz w:val="28"/>
                <w:szCs w:val="28"/>
              </w:rPr>
              <w:t>2019 год –  ________ тыс. рублей;</w:t>
            </w:r>
          </w:p>
          <w:p w:rsidR="00D449E4" w:rsidRPr="00D449E4" w:rsidRDefault="00D449E4" w:rsidP="00375C2E">
            <w:pPr>
              <w:jc w:val="left"/>
              <w:rPr>
                <w:rFonts w:ascii="Times New Roman" w:hAnsi="Times New Roman" w:cs="Times New Roman"/>
                <w:sz w:val="28"/>
                <w:szCs w:val="28"/>
              </w:rPr>
            </w:pPr>
            <w:r w:rsidRPr="00D449E4">
              <w:rPr>
                <w:rFonts w:ascii="Times New Roman" w:hAnsi="Times New Roman" w:cs="Times New Roman"/>
                <w:sz w:val="28"/>
                <w:szCs w:val="28"/>
              </w:rPr>
              <w:t>2020 год-  ________</w:t>
            </w:r>
          </w:p>
          <w:p w:rsidR="00D449E4" w:rsidRPr="00D449E4" w:rsidRDefault="00D449E4" w:rsidP="00375C2E">
            <w:pPr>
              <w:jc w:val="left"/>
              <w:rPr>
                <w:rFonts w:ascii="Times New Roman" w:hAnsi="Times New Roman" w:cs="Times New Roman"/>
                <w:sz w:val="28"/>
                <w:szCs w:val="28"/>
              </w:rPr>
            </w:pPr>
          </w:p>
          <w:p w:rsidR="00D449E4" w:rsidRPr="00D449E4" w:rsidRDefault="00D449E4" w:rsidP="00375C2E">
            <w:pPr>
              <w:jc w:val="left"/>
              <w:rPr>
                <w:rFonts w:ascii="Times New Roman" w:hAnsi="Times New Roman" w:cs="Times New Roman"/>
                <w:sz w:val="28"/>
                <w:szCs w:val="28"/>
              </w:rPr>
            </w:pPr>
            <w:r w:rsidRPr="00D449E4">
              <w:rPr>
                <w:rFonts w:ascii="Times New Roman" w:hAnsi="Times New Roman" w:cs="Times New Roman"/>
                <w:sz w:val="28"/>
                <w:szCs w:val="28"/>
              </w:rPr>
              <w:t xml:space="preserve">- предполагаемый общий объем финансовых средств, необходимых для реализации подпрограммы </w:t>
            </w:r>
            <w:r w:rsidRPr="00D449E4">
              <w:rPr>
                <w:rFonts w:ascii="Times New Roman" w:hAnsi="Times New Roman" w:cs="Times New Roman"/>
                <w:color w:val="000000"/>
                <w:sz w:val="28"/>
                <w:szCs w:val="28"/>
              </w:rPr>
              <w:t>"</w:t>
            </w:r>
            <w:r w:rsidRPr="00D449E4">
              <w:rPr>
                <w:rFonts w:ascii="Times New Roman" w:hAnsi="Times New Roman" w:cs="Times New Roman"/>
              </w:rPr>
              <w:t xml:space="preserve"> </w:t>
            </w:r>
            <w:r w:rsidRPr="00D449E4">
              <w:rPr>
                <w:rFonts w:ascii="Times New Roman" w:hAnsi="Times New Roman" w:cs="Times New Roman"/>
                <w:sz w:val="28"/>
                <w:szCs w:val="28"/>
              </w:rPr>
              <w:t xml:space="preserve">Развитие молодежной политики в </w:t>
            </w:r>
            <w:proofErr w:type="spellStart"/>
            <w:r w:rsidRPr="00D449E4">
              <w:rPr>
                <w:rFonts w:ascii="Times New Roman" w:hAnsi="Times New Roman" w:cs="Times New Roman"/>
                <w:sz w:val="28"/>
                <w:szCs w:val="28"/>
              </w:rPr>
              <w:t>Большемурашкинском</w:t>
            </w:r>
            <w:proofErr w:type="spellEnd"/>
            <w:r w:rsidRPr="00D449E4">
              <w:rPr>
                <w:rFonts w:ascii="Times New Roman" w:hAnsi="Times New Roman" w:cs="Times New Roman"/>
                <w:sz w:val="28"/>
                <w:szCs w:val="28"/>
              </w:rPr>
              <w:t xml:space="preserve"> муниципальном районе"</w:t>
            </w:r>
          </w:p>
          <w:p w:rsidR="00D449E4" w:rsidRPr="00D449E4" w:rsidRDefault="00D449E4" w:rsidP="00375C2E">
            <w:pPr>
              <w:jc w:val="left"/>
              <w:rPr>
                <w:rFonts w:ascii="Times New Roman" w:hAnsi="Times New Roman" w:cs="Times New Roman"/>
                <w:sz w:val="28"/>
                <w:szCs w:val="28"/>
              </w:rPr>
            </w:pPr>
            <w:r w:rsidRPr="00D449E4">
              <w:rPr>
                <w:rFonts w:ascii="Times New Roman" w:hAnsi="Times New Roman" w:cs="Times New Roman"/>
                <w:sz w:val="28"/>
                <w:szCs w:val="28"/>
              </w:rPr>
              <w:t>Составляет 107,0 тыс. рублей, в том числе:</w:t>
            </w:r>
          </w:p>
          <w:p w:rsidR="00D449E4" w:rsidRPr="00D449E4" w:rsidRDefault="00D449E4" w:rsidP="00375C2E">
            <w:pPr>
              <w:jc w:val="left"/>
              <w:rPr>
                <w:rFonts w:ascii="Times New Roman" w:hAnsi="Times New Roman" w:cs="Times New Roman"/>
                <w:sz w:val="28"/>
                <w:szCs w:val="28"/>
              </w:rPr>
            </w:pPr>
            <w:r w:rsidRPr="00D449E4">
              <w:rPr>
                <w:rFonts w:ascii="Times New Roman" w:hAnsi="Times New Roman" w:cs="Times New Roman"/>
                <w:sz w:val="28"/>
                <w:szCs w:val="28"/>
              </w:rPr>
              <w:lastRenderedPageBreak/>
              <w:t>2018 год –  50,0тыс. рублей;</w:t>
            </w:r>
          </w:p>
          <w:p w:rsidR="00D449E4" w:rsidRPr="00D449E4" w:rsidRDefault="00D449E4" w:rsidP="00375C2E">
            <w:pPr>
              <w:jc w:val="left"/>
              <w:rPr>
                <w:rFonts w:ascii="Times New Roman" w:hAnsi="Times New Roman" w:cs="Times New Roman"/>
                <w:sz w:val="28"/>
                <w:szCs w:val="28"/>
              </w:rPr>
            </w:pPr>
            <w:r w:rsidRPr="00D449E4">
              <w:rPr>
                <w:rFonts w:ascii="Times New Roman" w:hAnsi="Times New Roman" w:cs="Times New Roman"/>
                <w:sz w:val="28"/>
                <w:szCs w:val="28"/>
              </w:rPr>
              <w:t>2019 год –  57,0 тыс. рублей;</w:t>
            </w:r>
          </w:p>
          <w:p w:rsidR="00D449E4" w:rsidRPr="00D449E4" w:rsidRDefault="00D449E4" w:rsidP="00375C2E">
            <w:pPr>
              <w:jc w:val="left"/>
              <w:rPr>
                <w:rFonts w:ascii="Times New Roman" w:hAnsi="Times New Roman" w:cs="Times New Roman"/>
                <w:sz w:val="28"/>
                <w:szCs w:val="28"/>
              </w:rPr>
            </w:pPr>
            <w:r w:rsidRPr="00D449E4">
              <w:rPr>
                <w:rFonts w:ascii="Times New Roman" w:hAnsi="Times New Roman" w:cs="Times New Roman"/>
                <w:sz w:val="28"/>
                <w:szCs w:val="28"/>
              </w:rPr>
              <w:t>2020 год-  0 тыс. рублей.</w:t>
            </w:r>
          </w:p>
          <w:p w:rsidR="00D449E4" w:rsidRPr="00D449E4" w:rsidRDefault="00D449E4" w:rsidP="00375C2E">
            <w:pPr>
              <w:jc w:val="left"/>
              <w:rPr>
                <w:rFonts w:ascii="Times New Roman" w:hAnsi="Times New Roman" w:cs="Times New Roman"/>
                <w:sz w:val="28"/>
                <w:szCs w:val="28"/>
              </w:rPr>
            </w:pPr>
          </w:p>
          <w:p w:rsidR="00D449E4" w:rsidRPr="00D449E4" w:rsidRDefault="00D449E4" w:rsidP="00375C2E">
            <w:pPr>
              <w:jc w:val="left"/>
              <w:rPr>
                <w:rFonts w:ascii="Times New Roman" w:hAnsi="Times New Roman" w:cs="Times New Roman"/>
                <w:b/>
              </w:rPr>
            </w:pPr>
            <w:r w:rsidRPr="00D449E4">
              <w:rPr>
                <w:rFonts w:ascii="Times New Roman" w:hAnsi="Times New Roman" w:cs="Times New Roman"/>
                <w:b/>
              </w:rPr>
              <w:t xml:space="preserve">Итого по программе 595237,53193 </w:t>
            </w:r>
            <w:r w:rsidRPr="00D449E4">
              <w:rPr>
                <w:rFonts w:ascii="Times New Roman" w:hAnsi="Times New Roman" w:cs="Times New Roman"/>
                <w:b/>
                <w:sz w:val="20"/>
                <w:szCs w:val="20"/>
              </w:rPr>
              <w:t xml:space="preserve"> </w:t>
            </w:r>
            <w:r w:rsidRPr="00D449E4">
              <w:rPr>
                <w:rFonts w:ascii="Times New Roman" w:hAnsi="Times New Roman" w:cs="Times New Roman"/>
                <w:b/>
              </w:rPr>
              <w:t>тыс. руб.</w:t>
            </w:r>
          </w:p>
          <w:p w:rsidR="00D449E4" w:rsidRPr="00D449E4" w:rsidRDefault="00D449E4" w:rsidP="00375C2E">
            <w:pPr>
              <w:autoSpaceDE w:val="0"/>
              <w:autoSpaceDN w:val="0"/>
              <w:adjustRightInd w:val="0"/>
              <w:ind w:firstLine="453"/>
              <w:jc w:val="left"/>
              <w:rPr>
                <w:rFonts w:ascii="Times New Roman" w:hAnsi="Times New Roman" w:cs="Times New Roman"/>
                <w:sz w:val="28"/>
                <w:szCs w:val="28"/>
              </w:rPr>
            </w:pPr>
          </w:p>
        </w:tc>
      </w:tr>
      <w:tr w:rsidR="00D449E4" w:rsidRPr="00D449E4" w:rsidTr="00375C2E">
        <w:tc>
          <w:tcPr>
            <w:tcW w:w="224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lastRenderedPageBreak/>
              <w:t>Объёмы и источники финансирования в целом по программе, в том числе с разбивкой по источникам и по годам</w:t>
            </w:r>
          </w:p>
          <w:p w:rsidR="00D449E4" w:rsidRPr="00D449E4" w:rsidRDefault="00D449E4" w:rsidP="00375C2E">
            <w:pPr>
              <w:jc w:val="both"/>
              <w:rPr>
                <w:rFonts w:ascii="Times New Roman" w:hAnsi="Times New Roman" w:cs="Times New Roman"/>
                <w:sz w:val="28"/>
                <w:szCs w:val="28"/>
              </w:rPr>
            </w:pPr>
          </w:p>
          <w:p w:rsidR="00D449E4" w:rsidRPr="00D449E4" w:rsidRDefault="00D449E4" w:rsidP="00375C2E">
            <w:pPr>
              <w:jc w:val="both"/>
              <w:rPr>
                <w:rFonts w:ascii="Times New Roman" w:hAnsi="Times New Roman" w:cs="Times New Roman"/>
                <w:sz w:val="28"/>
                <w:szCs w:val="28"/>
              </w:rPr>
            </w:pPr>
          </w:p>
          <w:p w:rsidR="00D449E4" w:rsidRPr="00D449E4" w:rsidRDefault="00D449E4" w:rsidP="00375C2E">
            <w:pPr>
              <w:jc w:val="both"/>
              <w:rPr>
                <w:rFonts w:ascii="Times New Roman" w:hAnsi="Times New Roman" w:cs="Times New Roman"/>
                <w:sz w:val="28"/>
                <w:szCs w:val="28"/>
              </w:rPr>
            </w:pPr>
          </w:p>
          <w:p w:rsidR="00D449E4" w:rsidRPr="00D449E4" w:rsidRDefault="00D449E4" w:rsidP="00375C2E">
            <w:pPr>
              <w:jc w:val="both"/>
              <w:rPr>
                <w:rFonts w:ascii="Times New Roman" w:hAnsi="Times New Roman" w:cs="Times New Roman"/>
                <w:sz w:val="28"/>
                <w:szCs w:val="28"/>
              </w:rPr>
            </w:pPr>
          </w:p>
        </w:tc>
        <w:tc>
          <w:tcPr>
            <w:tcW w:w="762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firstLine="453"/>
              <w:jc w:val="both"/>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8"/>
              <w:gridCol w:w="1478"/>
              <w:gridCol w:w="1479"/>
              <w:gridCol w:w="1479"/>
              <w:gridCol w:w="1479"/>
            </w:tblGrid>
            <w:tr w:rsidR="00D449E4" w:rsidRPr="00D449E4" w:rsidTr="00375C2E">
              <w:tc>
                <w:tcPr>
                  <w:tcW w:w="1478" w:type="dxa"/>
                </w:tcPr>
                <w:p w:rsidR="00D449E4" w:rsidRPr="00D449E4" w:rsidRDefault="00D449E4" w:rsidP="00375C2E">
                  <w:pPr>
                    <w:jc w:val="both"/>
                    <w:rPr>
                      <w:rFonts w:ascii="Times New Roman" w:hAnsi="Times New Roman" w:cs="Times New Roman"/>
                      <w:sz w:val="28"/>
                      <w:szCs w:val="28"/>
                    </w:rPr>
                  </w:pPr>
                </w:p>
              </w:tc>
              <w:tc>
                <w:tcPr>
                  <w:tcW w:w="1478" w:type="dxa"/>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2018</w:t>
                  </w:r>
                </w:p>
              </w:tc>
              <w:tc>
                <w:tcPr>
                  <w:tcW w:w="1479" w:type="dxa"/>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2019</w:t>
                  </w:r>
                </w:p>
              </w:tc>
              <w:tc>
                <w:tcPr>
                  <w:tcW w:w="1479" w:type="dxa"/>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2020</w:t>
                  </w:r>
                </w:p>
              </w:tc>
              <w:tc>
                <w:tcPr>
                  <w:tcW w:w="1479" w:type="dxa"/>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Итого</w:t>
                  </w:r>
                </w:p>
              </w:tc>
            </w:tr>
            <w:tr w:rsidR="00D449E4" w:rsidRPr="00D449E4" w:rsidTr="00375C2E">
              <w:tc>
                <w:tcPr>
                  <w:tcW w:w="1478" w:type="dxa"/>
                </w:tcPr>
                <w:p w:rsidR="00D449E4" w:rsidRPr="00D449E4" w:rsidRDefault="00D449E4" w:rsidP="00375C2E">
                  <w:pPr>
                    <w:jc w:val="both"/>
                    <w:rPr>
                      <w:rFonts w:ascii="Times New Roman" w:hAnsi="Times New Roman" w:cs="Times New Roman"/>
                      <w:sz w:val="20"/>
                      <w:szCs w:val="20"/>
                    </w:rPr>
                  </w:pPr>
                  <w:r w:rsidRPr="00D449E4">
                    <w:rPr>
                      <w:rFonts w:ascii="Times New Roman" w:hAnsi="Times New Roman" w:cs="Times New Roman"/>
                      <w:sz w:val="20"/>
                      <w:szCs w:val="20"/>
                    </w:rPr>
                    <w:t>Всего по программе</w:t>
                  </w:r>
                </w:p>
              </w:tc>
              <w:tc>
                <w:tcPr>
                  <w:tcW w:w="1478" w:type="dxa"/>
                </w:tcPr>
                <w:p w:rsidR="00D449E4" w:rsidRPr="00D449E4" w:rsidRDefault="00D449E4" w:rsidP="00375C2E">
                  <w:pPr>
                    <w:jc w:val="center"/>
                    <w:rPr>
                      <w:rFonts w:ascii="Times New Roman" w:hAnsi="Times New Roman" w:cs="Times New Roman"/>
                      <w:b/>
                      <w:sz w:val="20"/>
                      <w:szCs w:val="20"/>
                    </w:rPr>
                  </w:pPr>
                  <w:r w:rsidRPr="00D449E4">
                    <w:rPr>
                      <w:rFonts w:ascii="Times New Roman" w:hAnsi="Times New Roman" w:cs="Times New Roman"/>
                      <w:b/>
                      <w:sz w:val="20"/>
                      <w:szCs w:val="20"/>
                    </w:rPr>
                    <w:t>193005,73178</w:t>
                  </w:r>
                </w:p>
              </w:tc>
              <w:tc>
                <w:tcPr>
                  <w:tcW w:w="1479" w:type="dxa"/>
                </w:tcPr>
                <w:p w:rsidR="00D449E4" w:rsidRPr="00D449E4" w:rsidRDefault="00375C2E" w:rsidP="00375C2E">
                  <w:pPr>
                    <w:jc w:val="center"/>
                    <w:rPr>
                      <w:rFonts w:ascii="Times New Roman" w:hAnsi="Times New Roman" w:cs="Times New Roman"/>
                      <w:b/>
                      <w:sz w:val="20"/>
                      <w:szCs w:val="20"/>
                    </w:rPr>
                  </w:pPr>
                  <w:r>
                    <w:rPr>
                      <w:rFonts w:ascii="Times New Roman" w:hAnsi="Times New Roman" w:cs="Times New Roman"/>
                      <w:b/>
                      <w:sz w:val="20"/>
                      <w:szCs w:val="20"/>
                    </w:rPr>
                    <w:t>206453,88445</w:t>
                  </w:r>
                </w:p>
              </w:tc>
              <w:tc>
                <w:tcPr>
                  <w:tcW w:w="1479" w:type="dxa"/>
                </w:tcPr>
                <w:p w:rsidR="00D449E4" w:rsidRPr="00D449E4" w:rsidRDefault="00D449E4" w:rsidP="00375C2E">
                  <w:pPr>
                    <w:jc w:val="center"/>
                    <w:rPr>
                      <w:rFonts w:ascii="Times New Roman" w:hAnsi="Times New Roman" w:cs="Times New Roman"/>
                      <w:b/>
                      <w:sz w:val="20"/>
                      <w:szCs w:val="20"/>
                    </w:rPr>
                  </w:pPr>
                  <w:r w:rsidRPr="00D449E4">
                    <w:rPr>
                      <w:rFonts w:ascii="Times New Roman" w:hAnsi="Times New Roman" w:cs="Times New Roman"/>
                      <w:b/>
                      <w:sz w:val="20"/>
                      <w:szCs w:val="20"/>
                    </w:rPr>
                    <w:t>195808,1</w:t>
                  </w:r>
                </w:p>
              </w:tc>
              <w:tc>
                <w:tcPr>
                  <w:tcW w:w="1479" w:type="dxa"/>
                </w:tcPr>
                <w:p w:rsidR="00D449E4" w:rsidRPr="00D449E4" w:rsidRDefault="00375C2E" w:rsidP="00375C2E">
                  <w:pPr>
                    <w:jc w:val="center"/>
                    <w:rPr>
                      <w:rFonts w:ascii="Times New Roman" w:hAnsi="Times New Roman" w:cs="Times New Roman"/>
                      <w:b/>
                      <w:sz w:val="20"/>
                      <w:szCs w:val="20"/>
                    </w:rPr>
                  </w:pPr>
                  <w:r>
                    <w:rPr>
                      <w:rFonts w:ascii="Times New Roman" w:hAnsi="Times New Roman" w:cs="Times New Roman"/>
                      <w:b/>
                      <w:sz w:val="20"/>
                      <w:szCs w:val="20"/>
                    </w:rPr>
                    <w:t>595267,71623</w:t>
                  </w:r>
                </w:p>
              </w:tc>
            </w:tr>
            <w:tr w:rsidR="00D449E4" w:rsidRPr="00D449E4" w:rsidTr="00375C2E">
              <w:tc>
                <w:tcPr>
                  <w:tcW w:w="1478" w:type="dxa"/>
                </w:tcPr>
                <w:p w:rsidR="00D449E4" w:rsidRPr="00D449E4" w:rsidRDefault="00D449E4" w:rsidP="00375C2E">
                  <w:pPr>
                    <w:jc w:val="both"/>
                    <w:rPr>
                      <w:rFonts w:ascii="Times New Roman" w:hAnsi="Times New Roman" w:cs="Times New Roman"/>
                      <w:sz w:val="20"/>
                      <w:szCs w:val="20"/>
                    </w:rPr>
                  </w:pPr>
                  <w:r w:rsidRPr="00D449E4">
                    <w:rPr>
                      <w:rFonts w:ascii="Times New Roman" w:hAnsi="Times New Roman" w:cs="Times New Roman"/>
                      <w:sz w:val="20"/>
                      <w:szCs w:val="20"/>
                    </w:rPr>
                    <w:t>Областной      бюджет</w:t>
                  </w:r>
                </w:p>
                <w:p w:rsidR="00D449E4" w:rsidRPr="00D449E4" w:rsidRDefault="00D449E4" w:rsidP="00375C2E">
                  <w:pPr>
                    <w:jc w:val="both"/>
                    <w:rPr>
                      <w:rFonts w:ascii="Times New Roman" w:hAnsi="Times New Roman" w:cs="Times New Roman"/>
                      <w:sz w:val="20"/>
                      <w:szCs w:val="20"/>
                    </w:rPr>
                  </w:pPr>
                </w:p>
              </w:tc>
              <w:tc>
                <w:tcPr>
                  <w:tcW w:w="1478" w:type="dxa"/>
                </w:tcPr>
                <w:p w:rsidR="00D449E4" w:rsidRPr="00D449E4" w:rsidRDefault="00D449E4" w:rsidP="00375C2E">
                  <w:pPr>
                    <w:jc w:val="center"/>
                    <w:rPr>
                      <w:rFonts w:ascii="Times New Roman" w:hAnsi="Times New Roman" w:cs="Times New Roman"/>
                      <w:b/>
                      <w:sz w:val="20"/>
                      <w:szCs w:val="20"/>
                    </w:rPr>
                  </w:pPr>
                  <w:r w:rsidRPr="00D449E4">
                    <w:rPr>
                      <w:rFonts w:ascii="Times New Roman" w:hAnsi="Times New Roman" w:cs="Times New Roman"/>
                      <w:b/>
                      <w:sz w:val="20"/>
                      <w:szCs w:val="20"/>
                    </w:rPr>
                    <w:t>110861,47</w:t>
                  </w:r>
                </w:p>
              </w:tc>
              <w:tc>
                <w:tcPr>
                  <w:tcW w:w="1479" w:type="dxa"/>
                </w:tcPr>
                <w:p w:rsidR="00D449E4" w:rsidRPr="00D449E4" w:rsidRDefault="00D449E4" w:rsidP="00375C2E">
                  <w:pPr>
                    <w:jc w:val="center"/>
                    <w:rPr>
                      <w:rFonts w:ascii="Times New Roman" w:hAnsi="Times New Roman" w:cs="Times New Roman"/>
                      <w:b/>
                    </w:rPr>
                  </w:pPr>
                  <w:r w:rsidRPr="00D449E4">
                    <w:rPr>
                      <w:rFonts w:ascii="Times New Roman" w:hAnsi="Times New Roman" w:cs="Times New Roman"/>
                      <w:b/>
                    </w:rPr>
                    <w:t>111012,67</w:t>
                  </w:r>
                </w:p>
              </w:tc>
              <w:tc>
                <w:tcPr>
                  <w:tcW w:w="1479" w:type="dxa"/>
                </w:tcPr>
                <w:p w:rsidR="00D449E4" w:rsidRPr="00D449E4" w:rsidRDefault="00D449E4" w:rsidP="00375C2E">
                  <w:pPr>
                    <w:jc w:val="center"/>
                    <w:rPr>
                      <w:rFonts w:ascii="Times New Roman" w:hAnsi="Times New Roman" w:cs="Times New Roman"/>
                      <w:b/>
                    </w:rPr>
                  </w:pPr>
                  <w:r w:rsidRPr="00D449E4">
                    <w:rPr>
                      <w:rFonts w:ascii="Times New Roman" w:hAnsi="Times New Roman" w:cs="Times New Roman"/>
                      <w:b/>
                    </w:rPr>
                    <w:t>105341,4</w:t>
                  </w:r>
                </w:p>
              </w:tc>
              <w:tc>
                <w:tcPr>
                  <w:tcW w:w="1479" w:type="dxa"/>
                </w:tcPr>
                <w:p w:rsidR="00D449E4" w:rsidRPr="00D449E4" w:rsidRDefault="00D449E4" w:rsidP="00375C2E">
                  <w:pPr>
                    <w:jc w:val="center"/>
                    <w:rPr>
                      <w:rFonts w:ascii="Times New Roman" w:hAnsi="Times New Roman" w:cs="Times New Roman"/>
                      <w:b/>
                      <w:sz w:val="20"/>
                      <w:szCs w:val="20"/>
                    </w:rPr>
                  </w:pPr>
                  <w:r w:rsidRPr="00D449E4">
                    <w:rPr>
                      <w:rFonts w:ascii="Times New Roman" w:hAnsi="Times New Roman" w:cs="Times New Roman"/>
                      <w:b/>
                      <w:sz w:val="20"/>
                      <w:szCs w:val="20"/>
                    </w:rPr>
                    <w:t>327215,54</w:t>
                  </w:r>
                </w:p>
              </w:tc>
            </w:tr>
            <w:tr w:rsidR="00D449E4" w:rsidRPr="00D449E4" w:rsidTr="00375C2E">
              <w:tc>
                <w:tcPr>
                  <w:tcW w:w="1478" w:type="dxa"/>
                </w:tcPr>
                <w:p w:rsidR="00D449E4" w:rsidRPr="00D449E4" w:rsidRDefault="00D449E4" w:rsidP="00375C2E">
                  <w:pPr>
                    <w:jc w:val="both"/>
                    <w:rPr>
                      <w:rFonts w:ascii="Times New Roman" w:hAnsi="Times New Roman" w:cs="Times New Roman"/>
                      <w:sz w:val="20"/>
                      <w:szCs w:val="20"/>
                    </w:rPr>
                  </w:pPr>
                  <w:r w:rsidRPr="00D449E4">
                    <w:rPr>
                      <w:rFonts w:ascii="Times New Roman" w:hAnsi="Times New Roman" w:cs="Times New Roman"/>
                      <w:sz w:val="20"/>
                      <w:szCs w:val="20"/>
                    </w:rPr>
                    <w:t>Федеральный бюджет</w:t>
                  </w:r>
                </w:p>
                <w:p w:rsidR="00D449E4" w:rsidRPr="00D449E4" w:rsidRDefault="00D449E4" w:rsidP="00375C2E">
                  <w:pPr>
                    <w:jc w:val="both"/>
                    <w:rPr>
                      <w:rFonts w:ascii="Times New Roman" w:hAnsi="Times New Roman" w:cs="Times New Roman"/>
                      <w:sz w:val="20"/>
                      <w:szCs w:val="20"/>
                    </w:rPr>
                  </w:pPr>
                </w:p>
              </w:tc>
              <w:tc>
                <w:tcPr>
                  <w:tcW w:w="1478" w:type="dxa"/>
                </w:tcPr>
                <w:p w:rsidR="00D449E4" w:rsidRPr="00D449E4" w:rsidRDefault="00D449E4" w:rsidP="00375C2E">
                  <w:pPr>
                    <w:jc w:val="center"/>
                    <w:rPr>
                      <w:rFonts w:ascii="Times New Roman" w:hAnsi="Times New Roman" w:cs="Times New Roman"/>
                      <w:sz w:val="28"/>
                      <w:szCs w:val="28"/>
                      <w:highlight w:val="yellow"/>
                    </w:rPr>
                  </w:pPr>
                </w:p>
              </w:tc>
              <w:tc>
                <w:tcPr>
                  <w:tcW w:w="1479" w:type="dxa"/>
                </w:tcPr>
                <w:p w:rsidR="00D449E4" w:rsidRPr="00D449E4" w:rsidRDefault="00D449E4" w:rsidP="00375C2E">
                  <w:pPr>
                    <w:jc w:val="center"/>
                    <w:rPr>
                      <w:rFonts w:ascii="Times New Roman" w:hAnsi="Times New Roman" w:cs="Times New Roman"/>
                      <w:sz w:val="28"/>
                      <w:szCs w:val="28"/>
                    </w:rPr>
                  </w:pPr>
                </w:p>
              </w:tc>
              <w:tc>
                <w:tcPr>
                  <w:tcW w:w="1479" w:type="dxa"/>
                </w:tcPr>
                <w:p w:rsidR="00D449E4" w:rsidRPr="00D449E4" w:rsidRDefault="00D449E4" w:rsidP="00375C2E">
                  <w:pPr>
                    <w:jc w:val="center"/>
                    <w:rPr>
                      <w:rFonts w:ascii="Times New Roman" w:hAnsi="Times New Roman" w:cs="Times New Roman"/>
                      <w:sz w:val="28"/>
                      <w:szCs w:val="28"/>
                    </w:rPr>
                  </w:pPr>
                </w:p>
              </w:tc>
              <w:tc>
                <w:tcPr>
                  <w:tcW w:w="1479" w:type="dxa"/>
                </w:tcPr>
                <w:p w:rsidR="00D449E4" w:rsidRPr="00D449E4" w:rsidRDefault="00D449E4" w:rsidP="00375C2E">
                  <w:pPr>
                    <w:jc w:val="center"/>
                    <w:rPr>
                      <w:rFonts w:ascii="Times New Roman" w:hAnsi="Times New Roman" w:cs="Times New Roman"/>
                      <w:sz w:val="28"/>
                      <w:szCs w:val="28"/>
                    </w:rPr>
                  </w:pPr>
                </w:p>
              </w:tc>
            </w:tr>
            <w:tr w:rsidR="00D449E4" w:rsidRPr="00D449E4" w:rsidTr="00375C2E">
              <w:tc>
                <w:tcPr>
                  <w:tcW w:w="1478" w:type="dxa"/>
                </w:tcPr>
                <w:p w:rsidR="00D449E4" w:rsidRPr="00D449E4" w:rsidRDefault="00D449E4" w:rsidP="00375C2E">
                  <w:pPr>
                    <w:jc w:val="both"/>
                    <w:rPr>
                      <w:rFonts w:ascii="Times New Roman" w:hAnsi="Times New Roman" w:cs="Times New Roman"/>
                      <w:sz w:val="20"/>
                      <w:szCs w:val="20"/>
                    </w:rPr>
                  </w:pPr>
                  <w:r w:rsidRPr="00D449E4">
                    <w:rPr>
                      <w:rFonts w:ascii="Times New Roman" w:hAnsi="Times New Roman" w:cs="Times New Roman"/>
                      <w:sz w:val="20"/>
                      <w:szCs w:val="20"/>
                    </w:rPr>
                    <w:t>Местный бюджет</w:t>
                  </w:r>
                </w:p>
                <w:p w:rsidR="00D449E4" w:rsidRPr="00D449E4" w:rsidRDefault="00D449E4" w:rsidP="00375C2E">
                  <w:pPr>
                    <w:jc w:val="both"/>
                    <w:rPr>
                      <w:rFonts w:ascii="Times New Roman" w:hAnsi="Times New Roman" w:cs="Times New Roman"/>
                      <w:sz w:val="20"/>
                      <w:szCs w:val="20"/>
                    </w:rPr>
                  </w:pPr>
                </w:p>
              </w:tc>
              <w:tc>
                <w:tcPr>
                  <w:tcW w:w="1478" w:type="dxa"/>
                </w:tcPr>
                <w:p w:rsidR="00D449E4" w:rsidRPr="00D449E4" w:rsidRDefault="00D449E4" w:rsidP="00375C2E">
                  <w:pPr>
                    <w:jc w:val="center"/>
                    <w:rPr>
                      <w:rFonts w:ascii="Times New Roman" w:hAnsi="Times New Roman" w:cs="Times New Roman"/>
                      <w:b/>
                      <w:sz w:val="20"/>
                      <w:szCs w:val="20"/>
                    </w:rPr>
                  </w:pPr>
                  <w:r w:rsidRPr="00D449E4">
                    <w:rPr>
                      <w:rFonts w:ascii="Times New Roman" w:hAnsi="Times New Roman" w:cs="Times New Roman"/>
                      <w:b/>
                      <w:sz w:val="20"/>
                      <w:szCs w:val="20"/>
                    </w:rPr>
                    <w:t>82144,26178</w:t>
                  </w:r>
                </w:p>
              </w:tc>
              <w:tc>
                <w:tcPr>
                  <w:tcW w:w="1479" w:type="dxa"/>
                </w:tcPr>
                <w:p w:rsidR="00D449E4" w:rsidRPr="00D449E4" w:rsidRDefault="00375C2E" w:rsidP="00375C2E">
                  <w:pPr>
                    <w:jc w:val="center"/>
                    <w:rPr>
                      <w:rFonts w:ascii="Times New Roman" w:hAnsi="Times New Roman" w:cs="Times New Roman"/>
                      <w:b/>
                    </w:rPr>
                  </w:pPr>
                  <w:r>
                    <w:rPr>
                      <w:rFonts w:ascii="Times New Roman" w:hAnsi="Times New Roman" w:cs="Times New Roman"/>
                      <w:b/>
                    </w:rPr>
                    <w:t>95441,21445</w:t>
                  </w:r>
                </w:p>
              </w:tc>
              <w:tc>
                <w:tcPr>
                  <w:tcW w:w="1479" w:type="dxa"/>
                </w:tcPr>
                <w:p w:rsidR="00D449E4" w:rsidRPr="00D449E4" w:rsidRDefault="00D449E4" w:rsidP="00375C2E">
                  <w:pPr>
                    <w:jc w:val="center"/>
                    <w:rPr>
                      <w:rFonts w:ascii="Times New Roman" w:hAnsi="Times New Roman" w:cs="Times New Roman"/>
                      <w:b/>
                    </w:rPr>
                  </w:pPr>
                  <w:r w:rsidRPr="00D449E4">
                    <w:rPr>
                      <w:rFonts w:ascii="Times New Roman" w:hAnsi="Times New Roman" w:cs="Times New Roman"/>
                      <w:b/>
                    </w:rPr>
                    <w:t>90466,7</w:t>
                  </w:r>
                </w:p>
              </w:tc>
              <w:tc>
                <w:tcPr>
                  <w:tcW w:w="1479" w:type="dxa"/>
                </w:tcPr>
                <w:p w:rsidR="00D449E4" w:rsidRPr="00D449E4" w:rsidRDefault="00375C2E" w:rsidP="00375C2E">
                  <w:pPr>
                    <w:jc w:val="center"/>
                    <w:rPr>
                      <w:rFonts w:ascii="Times New Roman" w:hAnsi="Times New Roman" w:cs="Times New Roman"/>
                      <w:b/>
                      <w:sz w:val="20"/>
                      <w:szCs w:val="20"/>
                    </w:rPr>
                  </w:pPr>
                  <w:r>
                    <w:rPr>
                      <w:rFonts w:ascii="Times New Roman" w:hAnsi="Times New Roman" w:cs="Times New Roman"/>
                      <w:b/>
                      <w:sz w:val="20"/>
                      <w:szCs w:val="20"/>
                    </w:rPr>
                    <w:t>2680525,17623</w:t>
                  </w:r>
                </w:p>
              </w:tc>
            </w:tr>
            <w:tr w:rsidR="00D449E4" w:rsidRPr="00D449E4" w:rsidTr="00375C2E">
              <w:tc>
                <w:tcPr>
                  <w:tcW w:w="1478" w:type="dxa"/>
                </w:tcPr>
                <w:p w:rsidR="00D449E4" w:rsidRPr="00D449E4" w:rsidRDefault="00D449E4" w:rsidP="00375C2E">
                  <w:pPr>
                    <w:jc w:val="both"/>
                    <w:rPr>
                      <w:rFonts w:ascii="Times New Roman" w:hAnsi="Times New Roman" w:cs="Times New Roman"/>
                      <w:sz w:val="20"/>
                      <w:szCs w:val="20"/>
                    </w:rPr>
                  </w:pPr>
                  <w:r w:rsidRPr="00D449E4">
                    <w:rPr>
                      <w:rFonts w:ascii="Times New Roman" w:hAnsi="Times New Roman" w:cs="Times New Roman"/>
                      <w:sz w:val="20"/>
                      <w:szCs w:val="20"/>
                    </w:rPr>
                    <w:t>Прочие источники</w:t>
                  </w:r>
                </w:p>
                <w:p w:rsidR="00D449E4" w:rsidRPr="00D449E4" w:rsidRDefault="00D449E4" w:rsidP="00375C2E">
                  <w:pPr>
                    <w:ind w:firstLine="453"/>
                    <w:jc w:val="both"/>
                    <w:rPr>
                      <w:rFonts w:ascii="Times New Roman" w:hAnsi="Times New Roman" w:cs="Times New Roman"/>
                      <w:sz w:val="20"/>
                      <w:szCs w:val="20"/>
                    </w:rPr>
                  </w:pPr>
                </w:p>
              </w:tc>
              <w:tc>
                <w:tcPr>
                  <w:tcW w:w="1478" w:type="dxa"/>
                </w:tcPr>
                <w:p w:rsidR="00D449E4" w:rsidRPr="00D449E4" w:rsidRDefault="00D449E4" w:rsidP="00375C2E">
                  <w:pPr>
                    <w:jc w:val="center"/>
                    <w:rPr>
                      <w:rFonts w:ascii="Times New Roman" w:hAnsi="Times New Roman" w:cs="Times New Roman"/>
                      <w:sz w:val="20"/>
                      <w:szCs w:val="20"/>
                    </w:rPr>
                  </w:pPr>
                </w:p>
              </w:tc>
              <w:tc>
                <w:tcPr>
                  <w:tcW w:w="1479" w:type="dxa"/>
                </w:tcPr>
                <w:p w:rsidR="00D449E4" w:rsidRPr="00D449E4" w:rsidRDefault="00D449E4" w:rsidP="00375C2E">
                  <w:pPr>
                    <w:jc w:val="center"/>
                    <w:rPr>
                      <w:rFonts w:ascii="Times New Roman" w:hAnsi="Times New Roman" w:cs="Times New Roman"/>
                      <w:sz w:val="20"/>
                      <w:szCs w:val="20"/>
                    </w:rPr>
                  </w:pPr>
                </w:p>
              </w:tc>
              <w:tc>
                <w:tcPr>
                  <w:tcW w:w="1479" w:type="dxa"/>
                </w:tcPr>
                <w:p w:rsidR="00D449E4" w:rsidRPr="00D449E4" w:rsidRDefault="00D449E4" w:rsidP="00375C2E">
                  <w:pPr>
                    <w:jc w:val="center"/>
                    <w:rPr>
                      <w:rFonts w:ascii="Times New Roman" w:hAnsi="Times New Roman" w:cs="Times New Roman"/>
                      <w:sz w:val="20"/>
                      <w:szCs w:val="20"/>
                    </w:rPr>
                  </w:pPr>
                </w:p>
              </w:tc>
              <w:tc>
                <w:tcPr>
                  <w:tcW w:w="1479" w:type="dxa"/>
                </w:tcPr>
                <w:p w:rsidR="00D449E4" w:rsidRPr="00D449E4" w:rsidRDefault="00D449E4" w:rsidP="00375C2E">
                  <w:pPr>
                    <w:jc w:val="center"/>
                    <w:rPr>
                      <w:rFonts w:ascii="Times New Roman" w:hAnsi="Times New Roman" w:cs="Times New Roman"/>
                      <w:sz w:val="20"/>
                      <w:szCs w:val="20"/>
                    </w:rPr>
                  </w:pPr>
                </w:p>
              </w:tc>
            </w:tr>
          </w:tbl>
          <w:p w:rsidR="00D449E4" w:rsidRPr="00D449E4" w:rsidRDefault="00D449E4" w:rsidP="00375C2E">
            <w:pPr>
              <w:jc w:val="both"/>
              <w:rPr>
                <w:rFonts w:ascii="Times New Roman" w:hAnsi="Times New Roman" w:cs="Times New Roman"/>
                <w:sz w:val="28"/>
                <w:szCs w:val="28"/>
              </w:rPr>
            </w:pPr>
          </w:p>
        </w:tc>
      </w:tr>
      <w:tr w:rsidR="00D449E4" w:rsidRPr="00D449E4" w:rsidTr="00375C2E">
        <w:tc>
          <w:tcPr>
            <w:tcW w:w="224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Индикаторы достижения цели и показатели непосредственных результатов Программы</w:t>
            </w:r>
          </w:p>
          <w:p w:rsidR="00D449E4" w:rsidRPr="00D449E4" w:rsidRDefault="00D449E4" w:rsidP="00375C2E">
            <w:pPr>
              <w:jc w:val="both"/>
              <w:rPr>
                <w:rFonts w:ascii="Times New Roman" w:hAnsi="Times New Roman" w:cs="Times New Roman"/>
                <w:sz w:val="28"/>
                <w:szCs w:val="28"/>
              </w:rPr>
            </w:pPr>
          </w:p>
          <w:p w:rsidR="00D449E4" w:rsidRPr="00D449E4" w:rsidRDefault="00D449E4" w:rsidP="00375C2E">
            <w:pPr>
              <w:jc w:val="both"/>
              <w:rPr>
                <w:rFonts w:ascii="Times New Roman" w:hAnsi="Times New Roman" w:cs="Times New Roman"/>
                <w:sz w:val="28"/>
                <w:szCs w:val="28"/>
              </w:rPr>
            </w:pPr>
          </w:p>
        </w:tc>
        <w:tc>
          <w:tcPr>
            <w:tcW w:w="7624" w:type="dxa"/>
            <w:tcBorders>
              <w:top w:val="single" w:sz="4" w:space="0" w:color="auto"/>
              <w:left w:val="single" w:sz="4" w:space="0" w:color="auto"/>
              <w:bottom w:val="single" w:sz="4" w:space="0" w:color="auto"/>
              <w:right w:val="single" w:sz="4" w:space="0" w:color="auto"/>
            </w:tcBorders>
          </w:tcPr>
          <w:tbl>
            <w:tblPr>
              <w:tblW w:w="0" w:type="auto"/>
              <w:tblLayout w:type="fixed"/>
              <w:tblLook w:val="01E0" w:firstRow="1" w:lastRow="1" w:firstColumn="1" w:lastColumn="1" w:noHBand="0" w:noVBand="0"/>
            </w:tblPr>
            <w:tblGrid>
              <w:gridCol w:w="7367"/>
            </w:tblGrid>
            <w:tr w:rsidR="00D449E4" w:rsidRPr="00D449E4" w:rsidTr="00375C2E">
              <w:trPr>
                <w:trHeight w:val="899"/>
              </w:trPr>
              <w:tc>
                <w:tcPr>
                  <w:tcW w:w="7367" w:type="dxa"/>
                  <w:shd w:val="clear" w:color="auto" w:fill="auto"/>
                </w:tcPr>
                <w:p w:rsidR="00D449E4" w:rsidRPr="00D449E4" w:rsidRDefault="00D449E4" w:rsidP="0022415D">
                  <w:pPr>
                    <w:pStyle w:val="afb"/>
                    <w:numPr>
                      <w:ilvl w:val="0"/>
                      <w:numId w:val="6"/>
                    </w:numPr>
                    <w:ind w:left="279"/>
                    <w:jc w:val="both"/>
                    <w:rPr>
                      <w:sz w:val="28"/>
                      <w:szCs w:val="28"/>
                    </w:rPr>
                  </w:pPr>
                  <w:r w:rsidRPr="00D449E4">
                    <w:rPr>
                      <w:sz w:val="28"/>
                      <w:szCs w:val="28"/>
                    </w:rPr>
                    <w:t xml:space="preserve"> </w:t>
                  </w:r>
                  <w:r w:rsidRPr="00D449E4">
                    <w:t xml:space="preserve"> </w:t>
                  </w:r>
                  <w:r w:rsidRPr="00D449E4">
                    <w:rPr>
                      <w:sz w:val="28"/>
                      <w:szCs w:val="28"/>
                    </w:rPr>
                    <w:t>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ОБОО, сохранится на уровне 100%;</w:t>
                  </w:r>
                </w:p>
                <w:p w:rsidR="00D449E4" w:rsidRPr="00D449E4" w:rsidRDefault="00D449E4" w:rsidP="0022415D">
                  <w:pPr>
                    <w:numPr>
                      <w:ilvl w:val="0"/>
                      <w:numId w:val="6"/>
                    </w:numPr>
                    <w:ind w:left="279"/>
                    <w:jc w:val="both"/>
                    <w:rPr>
                      <w:rFonts w:ascii="Times New Roman" w:hAnsi="Times New Roman" w:cs="Times New Roman"/>
                      <w:i/>
                      <w:sz w:val="28"/>
                      <w:szCs w:val="28"/>
                    </w:rPr>
                  </w:pPr>
                  <w:r w:rsidRPr="00D449E4">
                    <w:rPr>
                      <w:rFonts w:ascii="Times New Roman" w:hAnsi="Times New Roman" w:cs="Times New Roman"/>
                      <w:sz w:val="28"/>
                      <w:szCs w:val="28"/>
                    </w:rPr>
                    <w:t xml:space="preserve"> отношение среднего балла единого государственного экзамена (в расчете на 1 предмет) в ОБОО с лучшими результатами единого государственного  экзамена к среднему баллу единого  государственного экзамена (в расчете на  1 предмет) ОБОО с худшими результатами единого государственного экзамена уменьшится до 1,66%;</w:t>
                  </w:r>
                </w:p>
                <w:p w:rsidR="00D449E4" w:rsidRPr="00D449E4" w:rsidRDefault="00D449E4" w:rsidP="0022415D">
                  <w:pPr>
                    <w:numPr>
                      <w:ilvl w:val="0"/>
                      <w:numId w:val="6"/>
                    </w:numPr>
                    <w:ind w:left="279"/>
                    <w:jc w:val="both"/>
                    <w:rPr>
                      <w:rFonts w:ascii="Times New Roman" w:hAnsi="Times New Roman" w:cs="Times New Roman"/>
                      <w:sz w:val="28"/>
                      <w:szCs w:val="28"/>
                    </w:rPr>
                  </w:pPr>
                  <w:r w:rsidRPr="00D449E4">
                    <w:rPr>
                      <w:rFonts w:ascii="Times New Roman" w:hAnsi="Times New Roman" w:cs="Times New Roman"/>
                      <w:sz w:val="28"/>
                      <w:szCs w:val="28"/>
                    </w:rPr>
                    <w:t>удельный вес численности населения в возрасте 5 - 18 лет, охваченного образованием, в общей численности населения в возрасте 5 -  18 лет  увеличится до 99,3 %;</w:t>
                  </w:r>
                </w:p>
                <w:p w:rsidR="00D449E4" w:rsidRPr="00D449E4" w:rsidRDefault="00D449E4" w:rsidP="0022415D">
                  <w:pPr>
                    <w:numPr>
                      <w:ilvl w:val="0"/>
                      <w:numId w:val="6"/>
                    </w:numPr>
                    <w:ind w:left="279"/>
                    <w:jc w:val="both"/>
                    <w:rPr>
                      <w:rFonts w:ascii="Times New Roman" w:hAnsi="Times New Roman" w:cs="Times New Roman"/>
                      <w:sz w:val="28"/>
                      <w:szCs w:val="28"/>
                    </w:rPr>
                  </w:pPr>
                  <w:r w:rsidRPr="00D449E4">
                    <w:rPr>
                      <w:rFonts w:ascii="Times New Roman" w:hAnsi="Times New Roman" w:cs="Times New Roman"/>
                      <w:sz w:val="28"/>
                      <w:szCs w:val="28"/>
                    </w:rPr>
                    <w:t xml:space="preserve"> удельный вес численности </w:t>
                  </w:r>
                  <w:proofErr w:type="gramStart"/>
                  <w:r w:rsidRPr="00D449E4">
                    <w:rPr>
                      <w:rFonts w:ascii="Times New Roman" w:hAnsi="Times New Roman" w:cs="Times New Roman"/>
                      <w:sz w:val="28"/>
                      <w:szCs w:val="28"/>
                    </w:rPr>
                    <w:t>обучающихся</w:t>
                  </w:r>
                  <w:proofErr w:type="gramEnd"/>
                  <w:r w:rsidRPr="00D449E4">
                    <w:rPr>
                      <w:rFonts w:ascii="Times New Roman" w:hAnsi="Times New Roman" w:cs="Times New Roman"/>
                      <w:sz w:val="28"/>
                      <w:szCs w:val="28"/>
                    </w:rPr>
                    <w:t xml:space="preserve"> муниципальных ОБОО, которым предоставлена возможность обучаться в соответствии с основными современными требованиями, в общей численности обучающихся увеличится до 96 %;</w:t>
                  </w:r>
                </w:p>
                <w:p w:rsidR="00D449E4" w:rsidRPr="00D449E4" w:rsidRDefault="00D449E4" w:rsidP="0022415D">
                  <w:pPr>
                    <w:numPr>
                      <w:ilvl w:val="0"/>
                      <w:numId w:val="6"/>
                    </w:numPr>
                    <w:ind w:left="279"/>
                    <w:jc w:val="both"/>
                    <w:rPr>
                      <w:rFonts w:ascii="Times New Roman" w:hAnsi="Times New Roman" w:cs="Times New Roman"/>
                      <w:sz w:val="28"/>
                      <w:szCs w:val="28"/>
                    </w:rPr>
                  </w:pPr>
                  <w:r w:rsidRPr="00D449E4">
                    <w:rPr>
                      <w:rFonts w:ascii="Times New Roman" w:hAnsi="Times New Roman" w:cs="Times New Roman"/>
                      <w:sz w:val="28"/>
                      <w:szCs w:val="28"/>
                    </w:rPr>
                    <w:t xml:space="preserve">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увеличится до  84,5 %;</w:t>
                  </w:r>
                </w:p>
                <w:p w:rsidR="00D449E4" w:rsidRPr="00D449E4" w:rsidRDefault="00D449E4" w:rsidP="0022415D">
                  <w:pPr>
                    <w:numPr>
                      <w:ilvl w:val="0"/>
                      <w:numId w:val="6"/>
                    </w:numPr>
                    <w:ind w:left="279"/>
                    <w:jc w:val="both"/>
                    <w:rPr>
                      <w:rFonts w:ascii="Times New Roman" w:hAnsi="Times New Roman" w:cs="Times New Roman"/>
                      <w:color w:val="000000"/>
                      <w:sz w:val="28"/>
                      <w:szCs w:val="28"/>
                    </w:rPr>
                  </w:pPr>
                  <w:r w:rsidRPr="00D449E4">
                    <w:rPr>
                      <w:rFonts w:ascii="Times New Roman" w:hAnsi="Times New Roman" w:cs="Times New Roman"/>
                      <w:color w:val="000000"/>
                      <w:sz w:val="28"/>
                      <w:szCs w:val="28"/>
                    </w:rPr>
                    <w:lastRenderedPageBreak/>
                    <w:t xml:space="preserve"> охват организованными формами отдыха и оздоровления, увеличится до  98% от численности детей школьного возраста;</w:t>
                  </w:r>
                </w:p>
                <w:p w:rsidR="00D449E4" w:rsidRPr="00D449E4" w:rsidRDefault="00D449E4" w:rsidP="0022415D">
                  <w:pPr>
                    <w:numPr>
                      <w:ilvl w:val="0"/>
                      <w:numId w:val="6"/>
                    </w:numPr>
                    <w:ind w:left="279"/>
                    <w:jc w:val="both"/>
                    <w:rPr>
                      <w:rFonts w:ascii="Times New Roman" w:hAnsi="Times New Roman" w:cs="Times New Roman"/>
                      <w:sz w:val="28"/>
                      <w:szCs w:val="28"/>
                    </w:rPr>
                  </w:pPr>
                  <w:r w:rsidRPr="00D449E4">
                    <w:rPr>
                      <w:rFonts w:ascii="Times New Roman" w:hAnsi="Times New Roman" w:cs="Times New Roman"/>
                      <w:sz w:val="28"/>
                      <w:szCs w:val="28"/>
                    </w:rPr>
                    <w:t xml:space="preserve"> удельный вес молодежи, охваченной организованными формами досуга и занятости, от численности населения в возрасте 14-30 лет достигнет 89%;</w:t>
                  </w:r>
                </w:p>
                <w:p w:rsidR="00D449E4" w:rsidRPr="00D449E4" w:rsidRDefault="00D449E4" w:rsidP="0022415D">
                  <w:pPr>
                    <w:numPr>
                      <w:ilvl w:val="0"/>
                      <w:numId w:val="6"/>
                    </w:numPr>
                    <w:ind w:left="279"/>
                    <w:jc w:val="both"/>
                    <w:rPr>
                      <w:rFonts w:ascii="Times New Roman" w:hAnsi="Times New Roman" w:cs="Times New Roman"/>
                      <w:sz w:val="28"/>
                      <w:szCs w:val="28"/>
                    </w:rPr>
                  </w:pPr>
                  <w:r w:rsidRPr="00D449E4">
                    <w:rPr>
                      <w:rFonts w:ascii="Times New Roman" w:hAnsi="Times New Roman" w:cs="Times New Roman"/>
                      <w:sz w:val="28"/>
                      <w:szCs w:val="28"/>
                    </w:rPr>
                    <w:t xml:space="preserve"> уровень подростковой и молодежной  преступности, от общего уровня преступности в районе достигнет 1%;</w:t>
                  </w:r>
                </w:p>
                <w:p w:rsidR="00D449E4" w:rsidRPr="00D449E4" w:rsidRDefault="00D449E4" w:rsidP="00375C2E">
                  <w:pPr>
                    <w:ind w:left="116" w:hanging="186"/>
                    <w:rPr>
                      <w:rFonts w:ascii="Times New Roman" w:hAnsi="Times New Roman" w:cs="Times New Roman"/>
                      <w:sz w:val="28"/>
                      <w:szCs w:val="28"/>
                    </w:rPr>
                  </w:pPr>
                  <w:r w:rsidRPr="00D449E4">
                    <w:rPr>
                      <w:rFonts w:ascii="Times New Roman" w:hAnsi="Times New Roman" w:cs="Times New Roman"/>
                      <w:sz w:val="28"/>
                      <w:szCs w:val="28"/>
                    </w:rPr>
                    <w:t>удельный вес молодёжи, участвующей в различных формах самоорганизации, от численности населения в возрасте от 14 -30 лет составит 60%</w:t>
                  </w:r>
                </w:p>
                <w:p w:rsidR="00D449E4" w:rsidRPr="00D449E4" w:rsidRDefault="00D449E4" w:rsidP="0022415D">
                  <w:pPr>
                    <w:numPr>
                      <w:ilvl w:val="0"/>
                      <w:numId w:val="6"/>
                    </w:numPr>
                    <w:ind w:left="279"/>
                    <w:jc w:val="both"/>
                    <w:rPr>
                      <w:rFonts w:ascii="Times New Roman" w:hAnsi="Times New Roman" w:cs="Times New Roman"/>
                      <w:sz w:val="28"/>
                      <w:szCs w:val="28"/>
                    </w:rPr>
                  </w:pPr>
                  <w:r w:rsidRPr="00D449E4">
                    <w:rPr>
                      <w:rFonts w:ascii="Times New Roman" w:hAnsi="Times New Roman" w:cs="Times New Roman"/>
                      <w:sz w:val="28"/>
                      <w:szCs w:val="28"/>
                    </w:rPr>
                    <w:t xml:space="preserve"> удельный вес числа ОО, в которых созданы органы коллегиального управления с участием общественности (родители, работодатели) в общем числе ОО увеличится до 100 %;</w:t>
                  </w:r>
                </w:p>
                <w:p w:rsidR="00D449E4" w:rsidRPr="00D449E4" w:rsidRDefault="00D449E4" w:rsidP="0022415D">
                  <w:pPr>
                    <w:numPr>
                      <w:ilvl w:val="0"/>
                      <w:numId w:val="6"/>
                    </w:numPr>
                    <w:ind w:left="279"/>
                    <w:jc w:val="both"/>
                    <w:rPr>
                      <w:rFonts w:ascii="Times New Roman" w:hAnsi="Times New Roman" w:cs="Times New Roman"/>
                      <w:sz w:val="28"/>
                      <w:szCs w:val="28"/>
                    </w:rPr>
                  </w:pPr>
                  <w:r w:rsidRPr="00D449E4">
                    <w:rPr>
                      <w:rFonts w:ascii="Times New Roman" w:hAnsi="Times New Roman" w:cs="Times New Roman"/>
                      <w:sz w:val="28"/>
                      <w:szCs w:val="28"/>
                    </w:rPr>
                    <w:t xml:space="preserve"> удельный вес числа ОО, обеспечивающих предоставление нормативно закрепленного перечня сведений о своей деятельности на официальных сайтах, в общем числе ОО увеличится до 100 %;</w:t>
                  </w:r>
                </w:p>
                <w:p w:rsidR="00D449E4" w:rsidRPr="00D449E4" w:rsidRDefault="00D449E4" w:rsidP="0022415D">
                  <w:pPr>
                    <w:numPr>
                      <w:ilvl w:val="0"/>
                      <w:numId w:val="6"/>
                    </w:numPr>
                    <w:ind w:left="279"/>
                    <w:jc w:val="both"/>
                    <w:rPr>
                      <w:rFonts w:ascii="Times New Roman" w:hAnsi="Times New Roman" w:cs="Times New Roman"/>
                      <w:sz w:val="28"/>
                      <w:szCs w:val="28"/>
                    </w:rPr>
                  </w:pPr>
                  <w:r w:rsidRPr="00D449E4">
                    <w:rPr>
                      <w:rFonts w:ascii="Times New Roman" w:hAnsi="Times New Roman" w:cs="Times New Roman"/>
                      <w:sz w:val="28"/>
                      <w:szCs w:val="28"/>
                    </w:rPr>
                    <w:t xml:space="preserve"> удельный вес численности руководителей муниципальных ДОО, ОБОО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ДОО, ОБОО и организаций дополнительного образования детей увеличится до100 %;</w:t>
                  </w:r>
                </w:p>
                <w:p w:rsidR="00D449E4" w:rsidRPr="00D449E4" w:rsidRDefault="00D449E4" w:rsidP="0022415D">
                  <w:pPr>
                    <w:numPr>
                      <w:ilvl w:val="0"/>
                      <w:numId w:val="6"/>
                    </w:numPr>
                    <w:autoSpaceDE w:val="0"/>
                    <w:autoSpaceDN w:val="0"/>
                    <w:adjustRightInd w:val="0"/>
                    <w:ind w:left="279"/>
                    <w:jc w:val="left"/>
                    <w:rPr>
                      <w:rFonts w:ascii="Times New Roman" w:eastAsia="TimesNewRomanPSMT" w:hAnsi="Times New Roman" w:cs="Times New Roman"/>
                      <w:sz w:val="28"/>
                      <w:szCs w:val="28"/>
                    </w:rPr>
                  </w:pPr>
                  <w:r w:rsidRPr="00D449E4">
                    <w:rPr>
                      <w:rFonts w:ascii="Times New Roman" w:hAnsi="Times New Roman" w:cs="Times New Roman"/>
                      <w:sz w:val="28"/>
                      <w:szCs w:val="28"/>
                    </w:rPr>
                    <w:t xml:space="preserve"> </w:t>
                  </w:r>
                  <w:r w:rsidRPr="00D449E4">
                    <w:rPr>
                      <w:rFonts w:ascii="Times New Roman" w:eastAsia="TimesNewRomanPSMT" w:hAnsi="Times New Roman" w:cs="Times New Roman"/>
                      <w:sz w:val="28"/>
                      <w:szCs w:val="28"/>
                    </w:rPr>
                    <w:t xml:space="preserve">Доля кадрового потенциала </w:t>
                  </w:r>
                  <w:proofErr w:type="gramStart"/>
                  <w:r w:rsidRPr="00D449E4">
                    <w:rPr>
                      <w:rFonts w:ascii="Times New Roman" w:eastAsia="TimesNewRomanPSMT" w:hAnsi="Times New Roman" w:cs="Times New Roman"/>
                      <w:sz w:val="28"/>
                      <w:szCs w:val="28"/>
                    </w:rPr>
                    <w:t>педагогов, владеющих новыми информационными технологиями увеличится</w:t>
                  </w:r>
                  <w:proofErr w:type="gramEnd"/>
                  <w:r w:rsidRPr="00D449E4">
                    <w:rPr>
                      <w:rFonts w:ascii="Times New Roman" w:eastAsia="TimesNewRomanPSMT" w:hAnsi="Times New Roman" w:cs="Times New Roman"/>
                      <w:sz w:val="28"/>
                      <w:szCs w:val="28"/>
                    </w:rPr>
                    <w:t xml:space="preserve"> до 95%;</w:t>
                  </w:r>
                </w:p>
                <w:p w:rsidR="00D449E4" w:rsidRPr="00D449E4" w:rsidRDefault="00D449E4" w:rsidP="0022415D">
                  <w:pPr>
                    <w:widowControl w:val="0"/>
                    <w:numPr>
                      <w:ilvl w:val="0"/>
                      <w:numId w:val="6"/>
                    </w:numPr>
                    <w:autoSpaceDE w:val="0"/>
                    <w:autoSpaceDN w:val="0"/>
                    <w:adjustRightInd w:val="0"/>
                    <w:spacing w:line="276" w:lineRule="auto"/>
                    <w:ind w:left="279"/>
                    <w:jc w:val="both"/>
                    <w:rPr>
                      <w:rFonts w:ascii="Times New Roman" w:eastAsia="TimesNewRomanPSMT" w:hAnsi="Times New Roman" w:cs="Times New Roman"/>
                      <w:sz w:val="28"/>
                      <w:szCs w:val="28"/>
                    </w:rPr>
                  </w:pPr>
                  <w:r w:rsidRPr="00D449E4">
                    <w:rPr>
                      <w:rFonts w:ascii="Times New Roman" w:eastAsia="TimesNewRomanPSMT" w:hAnsi="Times New Roman" w:cs="Times New Roman"/>
                      <w:sz w:val="28"/>
                      <w:szCs w:val="28"/>
                    </w:rPr>
                    <w:t xml:space="preserve"> Доля базовых общеобразовательных организаций, в которых </w:t>
                  </w:r>
                  <w:proofErr w:type="gramStart"/>
                  <w:r w:rsidRPr="00D449E4">
                    <w:rPr>
                      <w:rFonts w:ascii="Times New Roman" w:eastAsia="TimesNewRomanPSMT" w:hAnsi="Times New Roman" w:cs="Times New Roman"/>
                      <w:sz w:val="28"/>
                      <w:szCs w:val="28"/>
                    </w:rPr>
                    <w:t xml:space="preserve">создана универсальная </w:t>
                  </w:r>
                  <w:proofErr w:type="spellStart"/>
                  <w:r w:rsidRPr="00D449E4">
                    <w:rPr>
                      <w:rFonts w:ascii="Times New Roman" w:eastAsia="TimesNewRomanPSMT" w:hAnsi="Times New Roman" w:cs="Times New Roman"/>
                      <w:sz w:val="28"/>
                      <w:szCs w:val="28"/>
                    </w:rPr>
                    <w:t>безбарьерная</w:t>
                  </w:r>
                  <w:proofErr w:type="spellEnd"/>
                  <w:r w:rsidRPr="00D449E4">
                    <w:rPr>
                      <w:rFonts w:ascii="Times New Roman" w:eastAsia="TimesNewRomanPSMT" w:hAnsi="Times New Roman" w:cs="Times New Roman"/>
                      <w:sz w:val="28"/>
                      <w:szCs w:val="28"/>
                    </w:rPr>
                    <w:t xml:space="preserve"> среда для инклюзивного образования детей-инвалидов увеличится</w:t>
                  </w:r>
                  <w:proofErr w:type="gramEnd"/>
                  <w:r w:rsidRPr="00D449E4">
                    <w:rPr>
                      <w:rFonts w:ascii="Times New Roman" w:eastAsia="TimesNewRomanPSMT" w:hAnsi="Times New Roman" w:cs="Times New Roman"/>
                      <w:sz w:val="28"/>
                      <w:szCs w:val="28"/>
                    </w:rPr>
                    <w:t xml:space="preserve"> до 25%;</w:t>
                  </w:r>
                </w:p>
                <w:p w:rsidR="00D449E4" w:rsidRPr="00D449E4" w:rsidRDefault="00D449E4" w:rsidP="0022415D">
                  <w:pPr>
                    <w:pStyle w:val="afb"/>
                    <w:numPr>
                      <w:ilvl w:val="0"/>
                      <w:numId w:val="6"/>
                    </w:numPr>
                    <w:ind w:left="279"/>
                    <w:jc w:val="both"/>
                    <w:rPr>
                      <w:sz w:val="28"/>
                      <w:szCs w:val="28"/>
                    </w:rPr>
                  </w:pPr>
                  <w:r w:rsidRPr="00D449E4">
                    <w:t xml:space="preserve"> </w:t>
                  </w:r>
                  <w:r w:rsidRPr="00D449E4">
                    <w:rPr>
                      <w:sz w:val="28"/>
                      <w:szCs w:val="28"/>
                    </w:rPr>
                    <w:t>Удельный вес числа электронных инструктивно-методических ресурсов, разработанных в рамках Программы, к которым предоставлен доступ в сети Интернет, в общем числе электронных инструктивно-методических ресурсов, разработанных в рамках Программы, составит 100%.</w:t>
                  </w:r>
                </w:p>
                <w:p w:rsidR="00D449E4" w:rsidRPr="00D449E4" w:rsidRDefault="00D449E4" w:rsidP="0022415D">
                  <w:pPr>
                    <w:numPr>
                      <w:ilvl w:val="0"/>
                      <w:numId w:val="5"/>
                    </w:numPr>
                    <w:ind w:left="279" w:hanging="284"/>
                    <w:jc w:val="both"/>
                    <w:textAlignment w:val="baseline"/>
                    <w:rPr>
                      <w:rFonts w:ascii="Times New Roman" w:hAnsi="Times New Roman" w:cs="Times New Roman"/>
                      <w:sz w:val="28"/>
                      <w:szCs w:val="28"/>
                    </w:rPr>
                  </w:pPr>
                  <w:r w:rsidRPr="00D449E4">
                    <w:rPr>
                      <w:rFonts w:ascii="Times New Roman" w:hAnsi="Times New Roman" w:cs="Times New Roman"/>
                      <w:sz w:val="28"/>
                      <w:szCs w:val="28"/>
                    </w:rPr>
                    <w:t xml:space="preserve">Доля </w:t>
                  </w:r>
                  <w:proofErr w:type="gramStart"/>
                  <w:r w:rsidRPr="00D449E4">
                    <w:rPr>
                      <w:rFonts w:ascii="Times New Roman" w:hAnsi="Times New Roman" w:cs="Times New Roman"/>
                      <w:sz w:val="28"/>
                      <w:szCs w:val="28"/>
                    </w:rPr>
                    <w:t xml:space="preserve">граждан, принявших участие в районных мероприятиях патриотической и духовно-нравственной  направленности от общего количества жителей района </w:t>
                  </w:r>
                  <w:r w:rsidRPr="00D449E4">
                    <w:rPr>
                      <w:rFonts w:ascii="Times New Roman" w:hAnsi="Times New Roman" w:cs="Times New Roman"/>
                      <w:sz w:val="28"/>
                      <w:szCs w:val="28"/>
                    </w:rPr>
                    <w:lastRenderedPageBreak/>
                    <w:t>возрастёт</w:t>
                  </w:r>
                  <w:proofErr w:type="gramEnd"/>
                  <w:r w:rsidRPr="00D449E4">
                    <w:rPr>
                      <w:rFonts w:ascii="Times New Roman" w:hAnsi="Times New Roman" w:cs="Times New Roman"/>
                      <w:sz w:val="28"/>
                      <w:szCs w:val="28"/>
                    </w:rPr>
                    <w:t xml:space="preserve"> до 30%;</w:t>
                  </w:r>
                </w:p>
                <w:p w:rsidR="00D449E4" w:rsidRPr="00D449E4" w:rsidRDefault="00D449E4" w:rsidP="0022415D">
                  <w:pPr>
                    <w:numPr>
                      <w:ilvl w:val="0"/>
                      <w:numId w:val="5"/>
                    </w:numPr>
                    <w:ind w:left="279" w:hanging="425"/>
                    <w:jc w:val="both"/>
                    <w:textAlignment w:val="baseline"/>
                    <w:rPr>
                      <w:rFonts w:ascii="Times New Roman" w:hAnsi="Times New Roman" w:cs="Times New Roman"/>
                      <w:sz w:val="28"/>
                      <w:szCs w:val="28"/>
                    </w:rPr>
                  </w:pPr>
                  <w:proofErr w:type="gramStart"/>
                  <w:r w:rsidRPr="00D449E4">
                    <w:rPr>
                      <w:rFonts w:ascii="Times New Roman" w:hAnsi="Times New Roman" w:cs="Times New Roman"/>
                      <w:bCs/>
                      <w:sz w:val="28"/>
                      <w:szCs w:val="28"/>
                      <w:bdr w:val="none" w:sz="0" w:space="0" w:color="auto" w:frame="1"/>
                    </w:rPr>
                    <w:t xml:space="preserve">Доля обучающихся, принявших участие в районных мероприятиях патриотической и духовно-нравственной  направленности от общего количества обучающихся  района </w:t>
                  </w:r>
                  <w:r w:rsidRPr="00D449E4">
                    <w:rPr>
                      <w:rFonts w:ascii="Times New Roman" w:hAnsi="Times New Roman" w:cs="Times New Roman"/>
                      <w:sz w:val="28"/>
                      <w:szCs w:val="28"/>
                    </w:rPr>
                    <w:t>возрастёт</w:t>
                  </w:r>
                  <w:r w:rsidRPr="00D449E4">
                    <w:rPr>
                      <w:rFonts w:ascii="Times New Roman" w:hAnsi="Times New Roman" w:cs="Times New Roman"/>
                      <w:bCs/>
                      <w:sz w:val="28"/>
                      <w:szCs w:val="28"/>
                      <w:bdr w:val="none" w:sz="0" w:space="0" w:color="auto" w:frame="1"/>
                    </w:rPr>
                    <w:t xml:space="preserve">  до 85%</w:t>
                  </w:r>
                  <w:proofErr w:type="gramEnd"/>
                </w:p>
                <w:p w:rsidR="00D449E4" w:rsidRPr="00D449E4" w:rsidRDefault="00D449E4" w:rsidP="0022415D">
                  <w:pPr>
                    <w:numPr>
                      <w:ilvl w:val="0"/>
                      <w:numId w:val="5"/>
                    </w:numPr>
                    <w:ind w:left="279" w:hanging="425"/>
                    <w:jc w:val="both"/>
                    <w:textAlignment w:val="baseline"/>
                    <w:rPr>
                      <w:rFonts w:ascii="Times New Roman" w:hAnsi="Times New Roman" w:cs="Times New Roman"/>
                      <w:sz w:val="28"/>
                      <w:szCs w:val="28"/>
                    </w:rPr>
                  </w:pPr>
                  <w:r w:rsidRPr="00D449E4">
                    <w:rPr>
                      <w:rFonts w:ascii="Times New Roman" w:hAnsi="Times New Roman" w:cs="Times New Roman"/>
                      <w:sz w:val="28"/>
                      <w:szCs w:val="28"/>
                    </w:rPr>
                    <w:t>Количество граждан, регулярно участвующих в работе патриотических объединений возрастёт  до 40%;</w:t>
                  </w:r>
                </w:p>
                <w:p w:rsidR="00D449E4" w:rsidRPr="00D449E4" w:rsidRDefault="00D449E4" w:rsidP="0022415D">
                  <w:pPr>
                    <w:widowControl w:val="0"/>
                    <w:numPr>
                      <w:ilvl w:val="0"/>
                      <w:numId w:val="5"/>
                    </w:numPr>
                    <w:autoSpaceDE w:val="0"/>
                    <w:autoSpaceDN w:val="0"/>
                    <w:adjustRightInd w:val="0"/>
                    <w:spacing w:line="276" w:lineRule="auto"/>
                    <w:ind w:left="279" w:hanging="425"/>
                    <w:jc w:val="both"/>
                    <w:rPr>
                      <w:rFonts w:ascii="Times New Roman" w:eastAsia="TimesNewRomanPSMT" w:hAnsi="Times New Roman" w:cs="Times New Roman"/>
                      <w:sz w:val="28"/>
                      <w:szCs w:val="28"/>
                    </w:rPr>
                  </w:pPr>
                  <w:r w:rsidRPr="00D449E4">
                    <w:rPr>
                      <w:rFonts w:ascii="Times New Roman" w:hAnsi="Times New Roman" w:cs="Times New Roman"/>
                      <w:sz w:val="28"/>
                      <w:szCs w:val="28"/>
                    </w:rPr>
                    <w:t xml:space="preserve">Доля </w:t>
                  </w:r>
                  <w:proofErr w:type="gramStart"/>
                  <w:r w:rsidRPr="00D449E4">
                    <w:rPr>
                      <w:rFonts w:ascii="Times New Roman" w:hAnsi="Times New Roman" w:cs="Times New Roman"/>
                      <w:sz w:val="28"/>
                      <w:szCs w:val="28"/>
                    </w:rPr>
                    <w:t>допризывной молодёжи, повысившей качественный уровень своей подготовки к службе в рядах Вооружённых сил РФ через участие в областных соревнованиях военно-патриотической направленности возрастёт</w:t>
                  </w:r>
                  <w:proofErr w:type="gramEnd"/>
                  <w:r w:rsidRPr="00D449E4">
                    <w:rPr>
                      <w:rFonts w:ascii="Times New Roman" w:hAnsi="Times New Roman" w:cs="Times New Roman"/>
                      <w:sz w:val="28"/>
                      <w:szCs w:val="28"/>
                    </w:rPr>
                    <w:t xml:space="preserve">  до 10%.</w:t>
                  </w:r>
                </w:p>
                <w:p w:rsidR="00D449E4" w:rsidRPr="00D449E4" w:rsidRDefault="00D449E4" w:rsidP="00375C2E">
                  <w:pPr>
                    <w:widowControl w:val="0"/>
                    <w:autoSpaceDE w:val="0"/>
                    <w:autoSpaceDN w:val="0"/>
                    <w:adjustRightInd w:val="0"/>
                    <w:spacing w:line="276" w:lineRule="auto"/>
                    <w:jc w:val="both"/>
                    <w:rPr>
                      <w:rFonts w:ascii="Times New Roman" w:hAnsi="Times New Roman" w:cs="Times New Roman"/>
                      <w:sz w:val="28"/>
                      <w:szCs w:val="28"/>
                    </w:rPr>
                  </w:pPr>
                </w:p>
              </w:tc>
            </w:tr>
          </w:tbl>
          <w:p w:rsidR="00D449E4" w:rsidRPr="00D449E4" w:rsidRDefault="00D449E4" w:rsidP="00375C2E">
            <w:pPr>
              <w:ind w:firstLine="453"/>
              <w:jc w:val="both"/>
              <w:rPr>
                <w:rFonts w:ascii="Times New Roman" w:hAnsi="Times New Roman" w:cs="Times New Roman"/>
                <w:sz w:val="28"/>
                <w:szCs w:val="28"/>
              </w:rPr>
            </w:pPr>
          </w:p>
        </w:tc>
      </w:tr>
    </w:tbl>
    <w:p w:rsidR="00D449E4" w:rsidRPr="00D449E4" w:rsidRDefault="00D449E4" w:rsidP="00375C2E">
      <w:pPr>
        <w:autoSpaceDE w:val="0"/>
        <w:autoSpaceDN w:val="0"/>
        <w:adjustRightInd w:val="0"/>
        <w:outlineLvl w:val="1"/>
        <w:rPr>
          <w:rFonts w:ascii="Times New Roman" w:hAnsi="Times New Roman" w:cs="Times New Roman"/>
          <w:b/>
          <w:sz w:val="28"/>
          <w:szCs w:val="28"/>
        </w:rPr>
      </w:pPr>
    </w:p>
    <w:p w:rsidR="00D449E4" w:rsidRPr="00D449E4" w:rsidRDefault="00D449E4" w:rsidP="00375C2E">
      <w:pPr>
        <w:autoSpaceDE w:val="0"/>
        <w:autoSpaceDN w:val="0"/>
        <w:adjustRightInd w:val="0"/>
        <w:jc w:val="center"/>
        <w:outlineLvl w:val="1"/>
        <w:rPr>
          <w:rFonts w:ascii="Times New Roman" w:hAnsi="Times New Roman" w:cs="Times New Roman"/>
          <w:b/>
          <w:sz w:val="28"/>
          <w:szCs w:val="28"/>
        </w:rPr>
      </w:pPr>
      <w:r w:rsidRPr="00D449E4">
        <w:rPr>
          <w:rFonts w:ascii="Times New Roman" w:hAnsi="Times New Roman" w:cs="Times New Roman"/>
          <w:b/>
          <w:sz w:val="28"/>
          <w:szCs w:val="28"/>
        </w:rPr>
        <w:t xml:space="preserve">2. ТЕКСТ ПРОГРАММЫ </w:t>
      </w:r>
    </w:p>
    <w:p w:rsidR="00D449E4" w:rsidRPr="00D449E4" w:rsidRDefault="00D449E4" w:rsidP="00375C2E">
      <w:pPr>
        <w:autoSpaceDE w:val="0"/>
        <w:autoSpaceDN w:val="0"/>
        <w:adjustRightInd w:val="0"/>
        <w:jc w:val="center"/>
        <w:outlineLvl w:val="1"/>
        <w:rPr>
          <w:rFonts w:ascii="Times New Roman" w:hAnsi="Times New Roman" w:cs="Times New Roman"/>
          <w:sz w:val="28"/>
          <w:szCs w:val="28"/>
        </w:rPr>
      </w:pPr>
    </w:p>
    <w:p w:rsidR="00D449E4" w:rsidRPr="00D449E4" w:rsidRDefault="00D449E4" w:rsidP="00375C2E">
      <w:pPr>
        <w:autoSpaceDE w:val="0"/>
        <w:autoSpaceDN w:val="0"/>
        <w:adjustRightInd w:val="0"/>
        <w:jc w:val="center"/>
        <w:outlineLvl w:val="1"/>
        <w:rPr>
          <w:rFonts w:ascii="Times New Roman" w:hAnsi="Times New Roman" w:cs="Times New Roman"/>
          <w:b/>
          <w:sz w:val="28"/>
          <w:szCs w:val="28"/>
        </w:rPr>
      </w:pPr>
      <w:r w:rsidRPr="00D449E4">
        <w:rPr>
          <w:rFonts w:ascii="Times New Roman" w:hAnsi="Times New Roman" w:cs="Times New Roman"/>
          <w:b/>
          <w:sz w:val="28"/>
          <w:szCs w:val="28"/>
        </w:rPr>
        <w:t>2.1.Характеристика текущего состояния сферы образования</w:t>
      </w:r>
    </w:p>
    <w:p w:rsidR="00D449E4" w:rsidRPr="00D449E4" w:rsidRDefault="00D449E4" w:rsidP="00375C2E">
      <w:pPr>
        <w:autoSpaceDE w:val="0"/>
        <w:autoSpaceDN w:val="0"/>
        <w:adjustRightInd w:val="0"/>
        <w:jc w:val="center"/>
        <w:outlineLvl w:val="1"/>
        <w:rPr>
          <w:rFonts w:ascii="Times New Roman" w:hAnsi="Times New Roman" w:cs="Times New Roman"/>
          <w:sz w:val="28"/>
          <w:szCs w:val="28"/>
        </w:rPr>
      </w:pPr>
    </w:p>
    <w:p w:rsidR="00D449E4" w:rsidRPr="00D449E4" w:rsidRDefault="00D449E4" w:rsidP="00375C2E">
      <w:pPr>
        <w:widowControl w:val="0"/>
        <w:autoSpaceDE w:val="0"/>
        <w:autoSpaceDN w:val="0"/>
        <w:adjustRightInd w:val="0"/>
        <w:jc w:val="center"/>
        <w:outlineLvl w:val="3"/>
        <w:rPr>
          <w:rFonts w:ascii="Times New Roman" w:hAnsi="Times New Roman" w:cs="Times New Roman"/>
          <w:b/>
          <w:sz w:val="28"/>
          <w:szCs w:val="28"/>
        </w:rPr>
      </w:pPr>
      <w:r w:rsidRPr="00D449E4">
        <w:rPr>
          <w:rFonts w:ascii="Times New Roman" w:hAnsi="Times New Roman" w:cs="Times New Roman"/>
          <w:b/>
          <w:sz w:val="28"/>
          <w:szCs w:val="28"/>
        </w:rPr>
        <w:t>2.1.1. Дошкольное образование</w:t>
      </w:r>
    </w:p>
    <w:p w:rsidR="00D449E4" w:rsidRPr="00D449E4" w:rsidRDefault="00D449E4" w:rsidP="00375C2E">
      <w:pPr>
        <w:widowControl w:val="0"/>
        <w:autoSpaceDE w:val="0"/>
        <w:autoSpaceDN w:val="0"/>
        <w:adjustRightInd w:val="0"/>
        <w:jc w:val="center"/>
        <w:outlineLvl w:val="3"/>
        <w:rPr>
          <w:rFonts w:ascii="Times New Roman" w:hAnsi="Times New Roman" w:cs="Times New Roman"/>
          <w:b/>
          <w:sz w:val="28"/>
          <w:szCs w:val="28"/>
        </w:rPr>
      </w:pPr>
    </w:p>
    <w:p w:rsidR="00D449E4" w:rsidRPr="00D449E4" w:rsidRDefault="00D449E4" w:rsidP="00375C2E">
      <w:pPr>
        <w:pStyle w:val="afb"/>
        <w:spacing w:line="360" w:lineRule="auto"/>
        <w:ind w:firstLine="709"/>
        <w:jc w:val="both"/>
        <w:rPr>
          <w:color w:val="auto"/>
          <w:sz w:val="28"/>
          <w:szCs w:val="28"/>
        </w:rPr>
      </w:pPr>
      <w:r w:rsidRPr="00D449E4">
        <w:rPr>
          <w:color w:val="auto"/>
          <w:sz w:val="28"/>
          <w:szCs w:val="28"/>
        </w:rPr>
        <w:t>В последнее время на государственном уровне дошкольному образованию уделяется значительное внимание в связи с тем, что потребность в услугах дошкольного образования не удовлетворена и очередность не снижается. Система дошкольного образования не успевает за ростом рождаемости, желанием и возможностями родителей отдать ребенка в ДОО. Сегодня проблема доступности услуг дошкольного образования одна из важнейших, ее решение возведено в ранг государственной политики.</w:t>
      </w:r>
    </w:p>
    <w:p w:rsidR="00D449E4" w:rsidRPr="00D449E4" w:rsidRDefault="00D449E4" w:rsidP="00375C2E">
      <w:pPr>
        <w:pStyle w:val="afb"/>
        <w:spacing w:line="360" w:lineRule="auto"/>
        <w:ind w:firstLine="709"/>
        <w:jc w:val="both"/>
        <w:rPr>
          <w:color w:val="auto"/>
          <w:sz w:val="28"/>
          <w:szCs w:val="28"/>
        </w:rPr>
      </w:pPr>
      <w:proofErr w:type="gramStart"/>
      <w:r w:rsidRPr="00D449E4">
        <w:rPr>
          <w:color w:val="auto"/>
          <w:sz w:val="28"/>
          <w:szCs w:val="28"/>
        </w:rPr>
        <w:t xml:space="preserve">В Указе Президента Российской Федерации от 7 мая 2012 года № 599 "О мерах по реализации государственной политики в области образования и науки" ставилась задача по разработке к сентябрю 2012 года комплекса мероприятий, направленных на ликвидацию очередей на зачисление детей в возрасте от 3 до 7 лет в ДОО, предусмотрев расширение форм и способов получения дошкольного образования. </w:t>
      </w:r>
      <w:proofErr w:type="gramEnd"/>
    </w:p>
    <w:p w:rsidR="00D449E4" w:rsidRPr="00D449E4" w:rsidRDefault="00D449E4" w:rsidP="00375C2E">
      <w:pPr>
        <w:spacing w:line="360" w:lineRule="auto"/>
        <w:ind w:firstLine="360"/>
        <w:jc w:val="both"/>
        <w:rPr>
          <w:rFonts w:ascii="Times New Roman" w:hAnsi="Times New Roman" w:cs="Times New Roman"/>
          <w:sz w:val="28"/>
          <w:szCs w:val="28"/>
        </w:rPr>
      </w:pPr>
      <w:r w:rsidRPr="00D449E4">
        <w:rPr>
          <w:rFonts w:ascii="Times New Roman" w:hAnsi="Times New Roman" w:cs="Times New Roman"/>
          <w:sz w:val="28"/>
          <w:szCs w:val="28"/>
        </w:rPr>
        <w:t xml:space="preserve">В систему дошкольного образования Большемурашкинского муниципального района  входит 4 ДОО </w:t>
      </w:r>
      <w:proofErr w:type="gramStart"/>
      <w:r w:rsidRPr="00D449E4">
        <w:rPr>
          <w:rFonts w:ascii="Times New Roman" w:hAnsi="Times New Roman" w:cs="Times New Roman"/>
          <w:sz w:val="28"/>
          <w:szCs w:val="28"/>
        </w:rPr>
        <w:t>–ю</w:t>
      </w:r>
      <w:proofErr w:type="gramEnd"/>
      <w:r w:rsidRPr="00D449E4">
        <w:rPr>
          <w:rFonts w:ascii="Times New Roman" w:hAnsi="Times New Roman" w:cs="Times New Roman"/>
          <w:sz w:val="28"/>
          <w:szCs w:val="28"/>
        </w:rPr>
        <w:t xml:space="preserve">ридических лица и 6 филиалов. Укомплектованность групп и учреждений увеличилась и в среднем по району </w:t>
      </w:r>
      <w:r w:rsidRPr="00D449E4">
        <w:rPr>
          <w:rFonts w:ascii="Times New Roman" w:hAnsi="Times New Roman" w:cs="Times New Roman"/>
          <w:sz w:val="28"/>
          <w:szCs w:val="28"/>
        </w:rPr>
        <w:lastRenderedPageBreak/>
        <w:t xml:space="preserve">составила </w:t>
      </w:r>
      <w:proofErr w:type="gramStart"/>
      <w:r w:rsidRPr="00D449E4">
        <w:rPr>
          <w:rFonts w:ascii="Times New Roman" w:hAnsi="Times New Roman" w:cs="Times New Roman"/>
          <w:sz w:val="28"/>
          <w:szCs w:val="28"/>
        </w:rPr>
        <w:t>на конец</w:t>
      </w:r>
      <w:proofErr w:type="gramEnd"/>
      <w:r w:rsidRPr="00D449E4">
        <w:rPr>
          <w:rFonts w:ascii="Times New Roman" w:hAnsi="Times New Roman" w:cs="Times New Roman"/>
          <w:sz w:val="28"/>
          <w:szCs w:val="28"/>
        </w:rPr>
        <w:t xml:space="preserve"> 2016 года 17 детей. Данная цифра по разным учреждениям различна в связи с тем, что учреждения сельские малочисленны  и имеют по одной группе (от 5 до 24 человек).</w:t>
      </w:r>
    </w:p>
    <w:p w:rsidR="00D449E4" w:rsidRPr="00D449E4" w:rsidRDefault="00D449E4" w:rsidP="00375C2E">
      <w:pPr>
        <w:spacing w:line="360" w:lineRule="auto"/>
        <w:ind w:firstLine="708"/>
        <w:jc w:val="both"/>
        <w:rPr>
          <w:rFonts w:ascii="Times New Roman" w:hAnsi="Times New Roman" w:cs="Times New Roman"/>
          <w:sz w:val="28"/>
          <w:szCs w:val="28"/>
        </w:rPr>
      </w:pPr>
      <w:r w:rsidRPr="00D449E4">
        <w:rPr>
          <w:rFonts w:ascii="Times New Roman" w:hAnsi="Times New Roman" w:cs="Times New Roman"/>
          <w:sz w:val="28"/>
          <w:szCs w:val="28"/>
        </w:rPr>
        <w:t xml:space="preserve">Положительно решается  одна из главных  задач развития дошкольного образования региона и района в частности  – его общедоступность, поэтому деятельность направлена на соблюдение прав </w:t>
      </w:r>
      <w:proofErr w:type="gramStart"/>
      <w:r w:rsidRPr="00D449E4">
        <w:rPr>
          <w:rFonts w:ascii="Times New Roman" w:hAnsi="Times New Roman" w:cs="Times New Roman"/>
          <w:sz w:val="28"/>
          <w:szCs w:val="28"/>
        </w:rPr>
        <w:t>детей</w:t>
      </w:r>
      <w:proofErr w:type="gramEnd"/>
      <w:r w:rsidRPr="00D449E4">
        <w:rPr>
          <w:rFonts w:ascii="Times New Roman" w:hAnsi="Times New Roman" w:cs="Times New Roman"/>
          <w:sz w:val="28"/>
          <w:szCs w:val="28"/>
        </w:rPr>
        <w:t xml:space="preserve">  на доступное качественное бесплатное дошкольное образование.</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 xml:space="preserve">За  несколько последних лет (в том числе за истекший год) отмечается увеличение охвата детей организованной формой дошкольного образования. </w:t>
      </w:r>
      <w:r w:rsidRPr="00D449E4">
        <w:rPr>
          <w:rFonts w:ascii="Times New Roman" w:hAnsi="Times New Roman" w:cs="Times New Roman"/>
          <w:b/>
          <w:sz w:val="28"/>
          <w:szCs w:val="28"/>
        </w:rPr>
        <w:t>На начало 2017 года</w:t>
      </w:r>
      <w:r w:rsidRPr="00D449E4">
        <w:rPr>
          <w:rFonts w:ascii="Times New Roman" w:hAnsi="Times New Roman" w:cs="Times New Roman"/>
          <w:sz w:val="28"/>
          <w:szCs w:val="28"/>
        </w:rPr>
        <w:t xml:space="preserve"> </w:t>
      </w:r>
      <w:r w:rsidRPr="00D449E4">
        <w:rPr>
          <w:rFonts w:ascii="Times New Roman" w:hAnsi="Times New Roman" w:cs="Times New Roman"/>
          <w:b/>
          <w:sz w:val="28"/>
          <w:szCs w:val="28"/>
        </w:rPr>
        <w:t>охват детского населения  с одного года до семи лет включительно</w:t>
      </w:r>
      <w:r w:rsidRPr="00D449E4">
        <w:rPr>
          <w:rFonts w:ascii="Times New Roman" w:hAnsi="Times New Roman" w:cs="Times New Roman"/>
          <w:sz w:val="28"/>
          <w:szCs w:val="28"/>
        </w:rPr>
        <w:t xml:space="preserve"> услугами дошкольного образования  вырос и составил 83%. Более 80 %- это  стабильный показатель в течение 4-х отчётных периодов.</w:t>
      </w:r>
    </w:p>
    <w:tbl>
      <w:tblPr>
        <w:tblW w:w="10490" w:type="dxa"/>
        <w:tblInd w:w="-983"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ayout w:type="fixed"/>
        <w:tblLook w:val="04A0" w:firstRow="1" w:lastRow="0" w:firstColumn="1" w:lastColumn="0" w:noHBand="0" w:noVBand="1"/>
      </w:tblPr>
      <w:tblGrid>
        <w:gridCol w:w="1418"/>
        <w:gridCol w:w="2128"/>
        <w:gridCol w:w="1560"/>
        <w:gridCol w:w="1418"/>
        <w:gridCol w:w="1702"/>
        <w:gridCol w:w="1130"/>
        <w:gridCol w:w="1134"/>
      </w:tblGrid>
      <w:tr w:rsidR="00D449E4" w:rsidRPr="00D449E4" w:rsidTr="00D449E4">
        <w:tc>
          <w:tcPr>
            <w:tcW w:w="1418" w:type="dxa"/>
            <w:vMerge w:val="restart"/>
            <w:tcBorders>
              <w:top w:val="single" w:sz="4" w:space="0" w:color="auto"/>
              <w:left w:val="single" w:sz="4" w:space="0" w:color="auto"/>
              <w:bottom w:val="single" w:sz="4" w:space="0" w:color="auto"/>
              <w:right w:val="single" w:sz="4" w:space="0" w:color="auto"/>
            </w:tcBorders>
            <w:shd w:val="clear" w:color="auto" w:fill="D2EAF1"/>
          </w:tcPr>
          <w:p w:rsidR="00D449E4" w:rsidRPr="00D449E4" w:rsidRDefault="00D449E4" w:rsidP="00375C2E">
            <w:pPr>
              <w:spacing w:line="276" w:lineRule="auto"/>
              <w:jc w:val="both"/>
              <w:rPr>
                <w:rFonts w:ascii="Times New Roman" w:hAnsi="Times New Roman" w:cs="Times New Roman"/>
                <w:b/>
                <w:bCs/>
              </w:rPr>
            </w:pPr>
          </w:p>
        </w:tc>
        <w:tc>
          <w:tcPr>
            <w:tcW w:w="5106" w:type="dxa"/>
            <w:gridSpan w:val="3"/>
            <w:tcBorders>
              <w:top w:val="single" w:sz="4" w:space="0" w:color="auto"/>
              <w:left w:val="single" w:sz="4" w:space="0" w:color="auto"/>
              <w:bottom w:val="single" w:sz="4" w:space="0" w:color="auto"/>
              <w:right w:val="single" w:sz="4" w:space="0" w:color="auto"/>
            </w:tcBorders>
            <w:shd w:val="clear" w:color="auto" w:fill="D2EAF1"/>
            <w:hideMark/>
          </w:tcPr>
          <w:p w:rsidR="00D449E4" w:rsidRPr="00D449E4" w:rsidRDefault="00D449E4" w:rsidP="00375C2E">
            <w:pPr>
              <w:spacing w:line="276" w:lineRule="auto"/>
              <w:jc w:val="center"/>
              <w:rPr>
                <w:rFonts w:ascii="Times New Roman" w:hAnsi="Times New Roman" w:cs="Times New Roman"/>
                <w:b/>
                <w:bCs/>
              </w:rPr>
            </w:pPr>
            <w:r w:rsidRPr="00D449E4">
              <w:rPr>
                <w:rFonts w:ascii="Times New Roman" w:hAnsi="Times New Roman" w:cs="Times New Roman"/>
                <w:b/>
                <w:bCs/>
              </w:rPr>
              <w:t>Количество МБДОУ /групп/до 3-х лет</w:t>
            </w:r>
          </w:p>
        </w:tc>
        <w:tc>
          <w:tcPr>
            <w:tcW w:w="3966" w:type="dxa"/>
            <w:gridSpan w:val="3"/>
            <w:tcBorders>
              <w:top w:val="single" w:sz="4" w:space="0" w:color="auto"/>
              <w:left w:val="single" w:sz="4" w:space="0" w:color="auto"/>
              <w:bottom w:val="single" w:sz="4" w:space="0" w:color="auto"/>
              <w:right w:val="single" w:sz="4" w:space="0" w:color="auto"/>
            </w:tcBorders>
            <w:shd w:val="clear" w:color="auto" w:fill="D2EAF1"/>
            <w:hideMark/>
          </w:tcPr>
          <w:p w:rsidR="00D449E4" w:rsidRPr="00D449E4" w:rsidRDefault="00D449E4" w:rsidP="00375C2E">
            <w:pPr>
              <w:spacing w:line="276" w:lineRule="auto"/>
              <w:jc w:val="center"/>
              <w:rPr>
                <w:rFonts w:ascii="Times New Roman" w:hAnsi="Times New Roman" w:cs="Times New Roman"/>
                <w:b/>
                <w:bCs/>
              </w:rPr>
            </w:pPr>
            <w:r w:rsidRPr="00D449E4">
              <w:rPr>
                <w:rFonts w:ascii="Times New Roman" w:hAnsi="Times New Roman" w:cs="Times New Roman"/>
                <w:b/>
                <w:bCs/>
              </w:rPr>
              <w:t>Детей в них</w:t>
            </w:r>
          </w:p>
          <w:p w:rsidR="00D449E4" w:rsidRPr="00D449E4" w:rsidRDefault="00D449E4" w:rsidP="00375C2E">
            <w:pPr>
              <w:spacing w:line="276" w:lineRule="auto"/>
              <w:jc w:val="center"/>
              <w:rPr>
                <w:rFonts w:ascii="Times New Roman" w:hAnsi="Times New Roman" w:cs="Times New Roman"/>
                <w:b/>
                <w:bCs/>
              </w:rPr>
            </w:pPr>
            <w:r w:rsidRPr="00D449E4">
              <w:rPr>
                <w:rFonts w:ascii="Times New Roman" w:hAnsi="Times New Roman" w:cs="Times New Roman"/>
                <w:b/>
                <w:bCs/>
              </w:rPr>
              <w:t>всего/до 3 лет</w:t>
            </w:r>
          </w:p>
        </w:tc>
      </w:tr>
      <w:tr w:rsidR="00D449E4" w:rsidRPr="00D449E4" w:rsidTr="00D449E4">
        <w:trPr>
          <w:trHeight w:val="48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449E4" w:rsidRPr="00D449E4" w:rsidRDefault="00D449E4" w:rsidP="00375C2E">
            <w:pPr>
              <w:rPr>
                <w:rFonts w:ascii="Times New Roman" w:hAnsi="Times New Roman" w:cs="Times New Roman"/>
                <w:b/>
                <w:bCs/>
              </w:rPr>
            </w:pPr>
          </w:p>
        </w:tc>
        <w:tc>
          <w:tcPr>
            <w:tcW w:w="2128"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D449E4" w:rsidRDefault="00D449E4" w:rsidP="00375C2E">
            <w:pPr>
              <w:spacing w:line="276" w:lineRule="auto"/>
              <w:jc w:val="both"/>
              <w:rPr>
                <w:rFonts w:ascii="Times New Roman" w:hAnsi="Times New Roman" w:cs="Times New Roman"/>
              </w:rPr>
            </w:pPr>
            <w:r w:rsidRPr="00D449E4">
              <w:rPr>
                <w:rFonts w:ascii="Times New Roman" w:hAnsi="Times New Roman" w:cs="Times New Roman"/>
              </w:rPr>
              <w:t>2015</w:t>
            </w:r>
          </w:p>
        </w:tc>
        <w:tc>
          <w:tcPr>
            <w:tcW w:w="1560"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D449E4" w:rsidRDefault="00D449E4" w:rsidP="00375C2E">
            <w:pPr>
              <w:spacing w:line="276" w:lineRule="auto"/>
              <w:jc w:val="both"/>
              <w:rPr>
                <w:rFonts w:ascii="Times New Roman" w:hAnsi="Times New Roman" w:cs="Times New Roman"/>
              </w:rPr>
            </w:pPr>
            <w:r w:rsidRPr="00D449E4">
              <w:rPr>
                <w:rFonts w:ascii="Times New Roman" w:hAnsi="Times New Roman" w:cs="Times New Roman"/>
              </w:rPr>
              <w:t>2016</w:t>
            </w:r>
          </w:p>
        </w:tc>
        <w:tc>
          <w:tcPr>
            <w:tcW w:w="1418"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D449E4" w:rsidRDefault="00D449E4" w:rsidP="00375C2E">
            <w:pPr>
              <w:spacing w:line="276" w:lineRule="auto"/>
              <w:jc w:val="both"/>
              <w:rPr>
                <w:rFonts w:ascii="Times New Roman" w:hAnsi="Times New Roman" w:cs="Times New Roman"/>
              </w:rPr>
            </w:pPr>
            <w:r w:rsidRPr="00D449E4">
              <w:rPr>
                <w:rFonts w:ascii="Times New Roman" w:hAnsi="Times New Roman" w:cs="Times New Roman"/>
              </w:rPr>
              <w:t>2017</w:t>
            </w:r>
          </w:p>
        </w:tc>
        <w:tc>
          <w:tcPr>
            <w:tcW w:w="1702" w:type="dxa"/>
            <w:tcBorders>
              <w:top w:val="single" w:sz="4" w:space="0" w:color="auto"/>
              <w:left w:val="single" w:sz="4" w:space="0" w:color="auto"/>
              <w:bottom w:val="single" w:sz="4" w:space="0" w:color="auto"/>
              <w:right w:val="single" w:sz="4" w:space="0" w:color="auto"/>
            </w:tcBorders>
            <w:shd w:val="clear" w:color="auto" w:fill="A5D5E2"/>
          </w:tcPr>
          <w:p w:rsidR="00D449E4" w:rsidRPr="00D449E4" w:rsidRDefault="00D449E4" w:rsidP="00375C2E">
            <w:pPr>
              <w:rPr>
                <w:rFonts w:ascii="Times New Roman" w:hAnsi="Times New Roman" w:cs="Times New Roman"/>
              </w:rPr>
            </w:pPr>
            <w:r w:rsidRPr="00D449E4">
              <w:rPr>
                <w:rFonts w:ascii="Times New Roman" w:hAnsi="Times New Roman" w:cs="Times New Roman"/>
              </w:rPr>
              <w:t>2015</w:t>
            </w:r>
          </w:p>
          <w:p w:rsidR="00D449E4" w:rsidRPr="00D449E4" w:rsidRDefault="00D449E4" w:rsidP="00375C2E">
            <w:pPr>
              <w:spacing w:line="276" w:lineRule="auto"/>
              <w:jc w:val="both"/>
              <w:rPr>
                <w:rFonts w:ascii="Times New Roman" w:hAnsi="Times New Roman" w:cs="Times New Roman"/>
              </w:rPr>
            </w:pPr>
          </w:p>
        </w:tc>
        <w:tc>
          <w:tcPr>
            <w:tcW w:w="1130"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D449E4" w:rsidRDefault="00D449E4" w:rsidP="00375C2E">
            <w:pPr>
              <w:spacing w:line="276" w:lineRule="auto"/>
              <w:jc w:val="both"/>
              <w:rPr>
                <w:rFonts w:ascii="Times New Roman" w:hAnsi="Times New Roman" w:cs="Times New Roman"/>
              </w:rPr>
            </w:pPr>
            <w:r w:rsidRPr="00D449E4">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D449E4" w:rsidRDefault="00D449E4" w:rsidP="00375C2E">
            <w:pPr>
              <w:spacing w:line="276" w:lineRule="auto"/>
              <w:jc w:val="both"/>
              <w:rPr>
                <w:rFonts w:ascii="Times New Roman" w:hAnsi="Times New Roman" w:cs="Times New Roman"/>
              </w:rPr>
            </w:pPr>
            <w:r w:rsidRPr="00D449E4">
              <w:rPr>
                <w:rFonts w:ascii="Times New Roman" w:hAnsi="Times New Roman" w:cs="Times New Roman"/>
              </w:rPr>
              <w:t>2017</w:t>
            </w:r>
          </w:p>
        </w:tc>
      </w:tr>
      <w:tr w:rsidR="00D449E4" w:rsidRPr="00D449E4" w:rsidTr="00D449E4">
        <w:tc>
          <w:tcPr>
            <w:tcW w:w="1418"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D449E4" w:rsidRDefault="00D449E4" w:rsidP="00375C2E">
            <w:pPr>
              <w:spacing w:line="276" w:lineRule="auto"/>
              <w:jc w:val="both"/>
              <w:rPr>
                <w:rFonts w:ascii="Times New Roman" w:hAnsi="Times New Roman" w:cs="Times New Roman"/>
                <w:b/>
                <w:bCs/>
              </w:rPr>
            </w:pPr>
            <w:r w:rsidRPr="00D449E4">
              <w:rPr>
                <w:rFonts w:ascii="Times New Roman" w:hAnsi="Times New Roman" w:cs="Times New Roman"/>
                <w:b/>
                <w:bCs/>
              </w:rPr>
              <w:t>Общее число</w:t>
            </w:r>
          </w:p>
        </w:tc>
        <w:tc>
          <w:tcPr>
            <w:tcW w:w="2128"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D449E4" w:rsidRDefault="00D449E4" w:rsidP="00375C2E">
            <w:pPr>
              <w:spacing w:line="276" w:lineRule="auto"/>
              <w:jc w:val="both"/>
              <w:rPr>
                <w:rFonts w:ascii="Times New Roman" w:hAnsi="Times New Roman" w:cs="Times New Roman"/>
                <w:b/>
              </w:rPr>
            </w:pPr>
            <w:r w:rsidRPr="00D449E4">
              <w:rPr>
                <w:rFonts w:ascii="Times New Roman" w:hAnsi="Times New Roman" w:cs="Times New Roman"/>
                <w:b/>
              </w:rPr>
              <w:t>4+6(ф)/28/7</w:t>
            </w:r>
          </w:p>
        </w:tc>
        <w:tc>
          <w:tcPr>
            <w:tcW w:w="1560"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D449E4" w:rsidRDefault="00D449E4" w:rsidP="00375C2E">
            <w:pPr>
              <w:spacing w:line="276" w:lineRule="auto"/>
              <w:jc w:val="both"/>
              <w:rPr>
                <w:rFonts w:ascii="Times New Roman" w:hAnsi="Times New Roman" w:cs="Times New Roman"/>
                <w:b/>
              </w:rPr>
            </w:pPr>
            <w:r w:rsidRPr="00D449E4">
              <w:rPr>
                <w:rFonts w:ascii="Times New Roman" w:hAnsi="Times New Roman" w:cs="Times New Roman"/>
                <w:b/>
              </w:rPr>
              <w:t>4+6(ф)/24/5</w:t>
            </w:r>
          </w:p>
        </w:tc>
        <w:tc>
          <w:tcPr>
            <w:tcW w:w="1418"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D449E4" w:rsidRDefault="00D449E4" w:rsidP="00375C2E">
            <w:pPr>
              <w:spacing w:line="276" w:lineRule="auto"/>
              <w:jc w:val="both"/>
              <w:rPr>
                <w:rFonts w:ascii="Times New Roman" w:hAnsi="Times New Roman" w:cs="Times New Roman"/>
                <w:b/>
              </w:rPr>
            </w:pPr>
            <w:r w:rsidRPr="00D449E4">
              <w:rPr>
                <w:rFonts w:ascii="Times New Roman" w:hAnsi="Times New Roman" w:cs="Times New Roman"/>
                <w:b/>
              </w:rPr>
              <w:t>4+6(ф)/24/7</w:t>
            </w:r>
          </w:p>
        </w:tc>
        <w:tc>
          <w:tcPr>
            <w:tcW w:w="1702"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D449E4" w:rsidRDefault="00D449E4" w:rsidP="00375C2E">
            <w:pPr>
              <w:spacing w:line="276" w:lineRule="auto"/>
              <w:jc w:val="both"/>
              <w:rPr>
                <w:rFonts w:ascii="Times New Roman" w:hAnsi="Times New Roman" w:cs="Times New Roman"/>
                <w:b/>
              </w:rPr>
            </w:pPr>
            <w:r w:rsidRPr="00D449E4">
              <w:rPr>
                <w:rFonts w:ascii="Times New Roman" w:hAnsi="Times New Roman" w:cs="Times New Roman"/>
                <w:b/>
              </w:rPr>
              <w:t>389/87</w:t>
            </w:r>
          </w:p>
        </w:tc>
        <w:tc>
          <w:tcPr>
            <w:tcW w:w="1130"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D449E4" w:rsidRDefault="00D449E4" w:rsidP="00375C2E">
            <w:pPr>
              <w:spacing w:line="276" w:lineRule="auto"/>
              <w:jc w:val="both"/>
              <w:rPr>
                <w:rFonts w:ascii="Times New Roman" w:hAnsi="Times New Roman" w:cs="Times New Roman"/>
                <w:b/>
              </w:rPr>
            </w:pPr>
            <w:r w:rsidRPr="00D449E4">
              <w:rPr>
                <w:rFonts w:ascii="Times New Roman" w:hAnsi="Times New Roman" w:cs="Times New Roman"/>
                <w:b/>
              </w:rPr>
              <w:t>403/98</w:t>
            </w:r>
          </w:p>
        </w:tc>
        <w:tc>
          <w:tcPr>
            <w:tcW w:w="1134"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D449E4" w:rsidRDefault="00D449E4" w:rsidP="00375C2E">
            <w:pPr>
              <w:spacing w:line="276" w:lineRule="auto"/>
              <w:jc w:val="both"/>
              <w:rPr>
                <w:rFonts w:ascii="Times New Roman" w:hAnsi="Times New Roman" w:cs="Times New Roman"/>
                <w:b/>
              </w:rPr>
            </w:pPr>
            <w:r w:rsidRPr="00D449E4">
              <w:rPr>
                <w:rFonts w:ascii="Times New Roman" w:hAnsi="Times New Roman" w:cs="Times New Roman"/>
                <w:b/>
              </w:rPr>
              <w:t>400/88</w:t>
            </w:r>
          </w:p>
        </w:tc>
      </w:tr>
      <w:tr w:rsidR="00D449E4" w:rsidRPr="00D449E4" w:rsidTr="00D449E4">
        <w:tc>
          <w:tcPr>
            <w:tcW w:w="1418"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D449E4" w:rsidRDefault="00D449E4" w:rsidP="00375C2E">
            <w:pPr>
              <w:spacing w:line="276" w:lineRule="auto"/>
              <w:jc w:val="both"/>
              <w:rPr>
                <w:rFonts w:ascii="Times New Roman" w:hAnsi="Times New Roman" w:cs="Times New Roman"/>
                <w:b/>
                <w:bCs/>
              </w:rPr>
            </w:pPr>
            <w:r w:rsidRPr="00D449E4">
              <w:rPr>
                <w:rFonts w:ascii="Times New Roman" w:hAnsi="Times New Roman" w:cs="Times New Roman"/>
                <w:b/>
                <w:bCs/>
              </w:rPr>
              <w:t>Сельские ДОУ</w:t>
            </w:r>
          </w:p>
        </w:tc>
        <w:tc>
          <w:tcPr>
            <w:tcW w:w="2128"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D449E4" w:rsidRDefault="00D449E4" w:rsidP="00375C2E">
            <w:pPr>
              <w:spacing w:line="276" w:lineRule="auto"/>
              <w:jc w:val="both"/>
              <w:rPr>
                <w:rFonts w:ascii="Times New Roman" w:hAnsi="Times New Roman" w:cs="Times New Roman"/>
                <w:b/>
              </w:rPr>
            </w:pPr>
            <w:r w:rsidRPr="00D449E4">
              <w:rPr>
                <w:rFonts w:ascii="Times New Roman" w:hAnsi="Times New Roman" w:cs="Times New Roman"/>
                <w:b/>
              </w:rPr>
              <w:t>6(ф)/14/3</w:t>
            </w:r>
          </w:p>
        </w:tc>
        <w:tc>
          <w:tcPr>
            <w:tcW w:w="1560"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D449E4" w:rsidRDefault="00D449E4" w:rsidP="00375C2E">
            <w:pPr>
              <w:spacing w:line="276" w:lineRule="auto"/>
              <w:jc w:val="both"/>
              <w:rPr>
                <w:rFonts w:ascii="Times New Roman" w:hAnsi="Times New Roman" w:cs="Times New Roman"/>
                <w:b/>
              </w:rPr>
            </w:pPr>
            <w:r w:rsidRPr="00D449E4">
              <w:rPr>
                <w:rFonts w:ascii="Times New Roman" w:hAnsi="Times New Roman" w:cs="Times New Roman"/>
                <w:b/>
              </w:rPr>
              <w:t>6(ф)/10/1</w:t>
            </w:r>
          </w:p>
        </w:tc>
        <w:tc>
          <w:tcPr>
            <w:tcW w:w="1418"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D449E4" w:rsidRDefault="00D449E4" w:rsidP="00375C2E">
            <w:pPr>
              <w:spacing w:line="276" w:lineRule="auto"/>
              <w:jc w:val="both"/>
              <w:rPr>
                <w:rFonts w:ascii="Times New Roman" w:hAnsi="Times New Roman" w:cs="Times New Roman"/>
                <w:b/>
              </w:rPr>
            </w:pPr>
            <w:r w:rsidRPr="00D449E4">
              <w:rPr>
                <w:rFonts w:ascii="Times New Roman" w:hAnsi="Times New Roman" w:cs="Times New Roman"/>
                <w:b/>
              </w:rPr>
              <w:t>6(ф)/10/3</w:t>
            </w:r>
          </w:p>
        </w:tc>
        <w:tc>
          <w:tcPr>
            <w:tcW w:w="1702"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D449E4" w:rsidRDefault="00D449E4" w:rsidP="00375C2E">
            <w:pPr>
              <w:spacing w:line="276" w:lineRule="auto"/>
              <w:jc w:val="both"/>
              <w:rPr>
                <w:rFonts w:ascii="Times New Roman" w:hAnsi="Times New Roman" w:cs="Times New Roman"/>
                <w:b/>
              </w:rPr>
            </w:pPr>
            <w:r w:rsidRPr="00D449E4">
              <w:rPr>
                <w:rFonts w:ascii="Times New Roman" w:hAnsi="Times New Roman" w:cs="Times New Roman"/>
                <w:b/>
              </w:rPr>
              <w:t>150/39</w:t>
            </w:r>
          </w:p>
        </w:tc>
        <w:tc>
          <w:tcPr>
            <w:tcW w:w="1130"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D449E4" w:rsidRDefault="00D449E4" w:rsidP="00375C2E">
            <w:pPr>
              <w:spacing w:line="276" w:lineRule="auto"/>
              <w:jc w:val="both"/>
              <w:rPr>
                <w:rFonts w:ascii="Times New Roman" w:hAnsi="Times New Roman" w:cs="Times New Roman"/>
                <w:b/>
              </w:rPr>
            </w:pPr>
            <w:r w:rsidRPr="00D449E4">
              <w:rPr>
                <w:rFonts w:ascii="Times New Roman" w:hAnsi="Times New Roman" w:cs="Times New Roman"/>
                <w:b/>
              </w:rPr>
              <w:t>143/32</w:t>
            </w:r>
          </w:p>
        </w:tc>
        <w:tc>
          <w:tcPr>
            <w:tcW w:w="1134"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D449E4" w:rsidRDefault="00D449E4" w:rsidP="00375C2E">
            <w:pPr>
              <w:spacing w:line="276" w:lineRule="auto"/>
              <w:jc w:val="both"/>
              <w:rPr>
                <w:rFonts w:ascii="Times New Roman" w:hAnsi="Times New Roman" w:cs="Times New Roman"/>
                <w:b/>
              </w:rPr>
            </w:pPr>
            <w:r w:rsidRPr="00D449E4">
              <w:rPr>
                <w:rFonts w:ascii="Times New Roman" w:hAnsi="Times New Roman" w:cs="Times New Roman"/>
                <w:b/>
              </w:rPr>
              <w:t>139/33</w:t>
            </w:r>
          </w:p>
        </w:tc>
      </w:tr>
      <w:tr w:rsidR="00D449E4" w:rsidRPr="00D449E4" w:rsidTr="00D449E4">
        <w:tc>
          <w:tcPr>
            <w:tcW w:w="1418"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D449E4" w:rsidRDefault="00D449E4" w:rsidP="00375C2E">
            <w:pPr>
              <w:spacing w:line="276" w:lineRule="auto"/>
              <w:jc w:val="both"/>
              <w:rPr>
                <w:rFonts w:ascii="Times New Roman" w:hAnsi="Times New Roman" w:cs="Times New Roman"/>
                <w:b/>
                <w:bCs/>
              </w:rPr>
            </w:pPr>
            <w:r w:rsidRPr="00D449E4">
              <w:rPr>
                <w:rFonts w:ascii="Times New Roman" w:hAnsi="Times New Roman" w:cs="Times New Roman"/>
                <w:b/>
                <w:bCs/>
              </w:rPr>
              <w:t>ДОУ посёлка</w:t>
            </w:r>
          </w:p>
        </w:tc>
        <w:tc>
          <w:tcPr>
            <w:tcW w:w="2128"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D449E4" w:rsidRDefault="00D449E4" w:rsidP="00375C2E">
            <w:pPr>
              <w:spacing w:line="276" w:lineRule="auto"/>
              <w:jc w:val="both"/>
              <w:rPr>
                <w:rFonts w:ascii="Times New Roman" w:hAnsi="Times New Roman" w:cs="Times New Roman"/>
                <w:b/>
              </w:rPr>
            </w:pPr>
            <w:r w:rsidRPr="00D449E4">
              <w:rPr>
                <w:rFonts w:ascii="Times New Roman" w:hAnsi="Times New Roman" w:cs="Times New Roman"/>
                <w:b/>
              </w:rPr>
              <w:t>4/14/4</w:t>
            </w:r>
          </w:p>
        </w:tc>
        <w:tc>
          <w:tcPr>
            <w:tcW w:w="1560"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D449E4" w:rsidRDefault="00D449E4" w:rsidP="00375C2E">
            <w:pPr>
              <w:spacing w:line="276" w:lineRule="auto"/>
              <w:jc w:val="both"/>
              <w:rPr>
                <w:rFonts w:ascii="Times New Roman" w:hAnsi="Times New Roman" w:cs="Times New Roman"/>
                <w:b/>
              </w:rPr>
            </w:pPr>
            <w:r w:rsidRPr="00D449E4">
              <w:rPr>
                <w:rFonts w:ascii="Times New Roman" w:hAnsi="Times New Roman" w:cs="Times New Roman"/>
                <w:b/>
              </w:rPr>
              <w:t>4/14/4</w:t>
            </w:r>
          </w:p>
        </w:tc>
        <w:tc>
          <w:tcPr>
            <w:tcW w:w="1418"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D449E4" w:rsidRDefault="00D449E4" w:rsidP="00375C2E">
            <w:pPr>
              <w:spacing w:line="276" w:lineRule="auto"/>
              <w:jc w:val="both"/>
              <w:rPr>
                <w:rFonts w:ascii="Times New Roman" w:hAnsi="Times New Roman" w:cs="Times New Roman"/>
                <w:b/>
              </w:rPr>
            </w:pPr>
            <w:r w:rsidRPr="00D449E4">
              <w:rPr>
                <w:rFonts w:ascii="Times New Roman" w:hAnsi="Times New Roman" w:cs="Times New Roman"/>
                <w:b/>
              </w:rPr>
              <w:t>4/14/4</w:t>
            </w:r>
          </w:p>
        </w:tc>
        <w:tc>
          <w:tcPr>
            <w:tcW w:w="1702"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D449E4" w:rsidRDefault="00D449E4" w:rsidP="00375C2E">
            <w:pPr>
              <w:spacing w:line="276" w:lineRule="auto"/>
              <w:jc w:val="both"/>
              <w:rPr>
                <w:rFonts w:ascii="Times New Roman" w:hAnsi="Times New Roman" w:cs="Times New Roman"/>
                <w:b/>
              </w:rPr>
            </w:pPr>
            <w:r w:rsidRPr="00D449E4">
              <w:rPr>
                <w:rFonts w:ascii="Times New Roman" w:hAnsi="Times New Roman" w:cs="Times New Roman"/>
                <w:b/>
              </w:rPr>
              <w:t>239/48</w:t>
            </w:r>
          </w:p>
        </w:tc>
        <w:tc>
          <w:tcPr>
            <w:tcW w:w="1130"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D449E4" w:rsidRDefault="00D449E4" w:rsidP="00375C2E">
            <w:pPr>
              <w:spacing w:line="276" w:lineRule="auto"/>
              <w:jc w:val="both"/>
              <w:rPr>
                <w:rFonts w:ascii="Times New Roman" w:hAnsi="Times New Roman" w:cs="Times New Roman"/>
                <w:b/>
              </w:rPr>
            </w:pPr>
            <w:r w:rsidRPr="00D449E4">
              <w:rPr>
                <w:rFonts w:ascii="Times New Roman" w:hAnsi="Times New Roman" w:cs="Times New Roman"/>
                <w:b/>
              </w:rPr>
              <w:t>260/66</w:t>
            </w:r>
          </w:p>
        </w:tc>
        <w:tc>
          <w:tcPr>
            <w:tcW w:w="1134"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D449E4" w:rsidRDefault="00D449E4" w:rsidP="00375C2E">
            <w:pPr>
              <w:spacing w:line="276" w:lineRule="auto"/>
              <w:jc w:val="both"/>
              <w:rPr>
                <w:rFonts w:ascii="Times New Roman" w:hAnsi="Times New Roman" w:cs="Times New Roman"/>
                <w:b/>
              </w:rPr>
            </w:pPr>
            <w:r w:rsidRPr="00D449E4">
              <w:rPr>
                <w:rFonts w:ascii="Times New Roman" w:hAnsi="Times New Roman" w:cs="Times New Roman"/>
                <w:b/>
              </w:rPr>
              <w:t>255/55</w:t>
            </w:r>
          </w:p>
        </w:tc>
      </w:tr>
    </w:tbl>
    <w:p w:rsidR="00D449E4" w:rsidRPr="00D449E4" w:rsidRDefault="00D449E4" w:rsidP="00375C2E">
      <w:pPr>
        <w:spacing w:line="360" w:lineRule="auto"/>
        <w:ind w:firstLine="709"/>
        <w:jc w:val="both"/>
        <w:rPr>
          <w:rFonts w:ascii="Times New Roman" w:hAnsi="Times New Roman" w:cs="Times New Roman"/>
          <w:sz w:val="28"/>
        </w:rPr>
      </w:pPr>
    </w:p>
    <w:p w:rsidR="00D449E4" w:rsidRPr="00D449E4" w:rsidRDefault="00D449E4" w:rsidP="00375C2E">
      <w:pPr>
        <w:widowControl w:val="0"/>
        <w:autoSpaceDE w:val="0"/>
        <w:autoSpaceDN w:val="0"/>
        <w:adjustRightInd w:val="0"/>
        <w:jc w:val="center"/>
        <w:outlineLvl w:val="3"/>
        <w:rPr>
          <w:rFonts w:ascii="Times New Roman" w:hAnsi="Times New Roman" w:cs="Times New Roman"/>
          <w:b/>
          <w:sz w:val="28"/>
          <w:szCs w:val="28"/>
        </w:rPr>
      </w:pPr>
      <w:r w:rsidRPr="00D449E4">
        <w:rPr>
          <w:rFonts w:ascii="Times New Roman" w:hAnsi="Times New Roman" w:cs="Times New Roman"/>
          <w:b/>
          <w:sz w:val="28"/>
          <w:szCs w:val="28"/>
        </w:rPr>
        <w:t>2.1.2. Общее образование</w:t>
      </w:r>
    </w:p>
    <w:p w:rsidR="00D449E4" w:rsidRPr="00D449E4" w:rsidRDefault="00D449E4" w:rsidP="00375C2E">
      <w:pPr>
        <w:widowControl w:val="0"/>
        <w:autoSpaceDE w:val="0"/>
        <w:autoSpaceDN w:val="0"/>
        <w:adjustRightInd w:val="0"/>
        <w:ind w:left="1259"/>
        <w:jc w:val="center"/>
        <w:outlineLvl w:val="3"/>
        <w:rPr>
          <w:rFonts w:ascii="Times New Roman" w:hAnsi="Times New Roman" w:cs="Times New Roman"/>
          <w:b/>
          <w:sz w:val="28"/>
          <w:szCs w:val="28"/>
        </w:rPr>
      </w:pPr>
    </w:p>
    <w:p w:rsidR="00D449E4" w:rsidRPr="00D449E4" w:rsidRDefault="00D449E4" w:rsidP="00375C2E">
      <w:pPr>
        <w:autoSpaceDE w:val="0"/>
        <w:autoSpaceDN w:val="0"/>
        <w:adjustRightInd w:val="0"/>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 xml:space="preserve">С целью реализации права граждан на получение общедоступного и бесплатного начального общего, основного общего, среднего общего образования в  </w:t>
      </w:r>
      <w:proofErr w:type="spellStart"/>
      <w:r w:rsidRPr="00D449E4">
        <w:rPr>
          <w:rFonts w:ascii="Times New Roman" w:hAnsi="Times New Roman" w:cs="Times New Roman"/>
          <w:sz w:val="28"/>
          <w:szCs w:val="28"/>
        </w:rPr>
        <w:t>Большемурашкинском</w:t>
      </w:r>
      <w:proofErr w:type="spellEnd"/>
      <w:r w:rsidRPr="00D449E4">
        <w:rPr>
          <w:rFonts w:ascii="Times New Roman" w:hAnsi="Times New Roman" w:cs="Times New Roman"/>
          <w:sz w:val="28"/>
          <w:szCs w:val="28"/>
        </w:rPr>
        <w:t xml:space="preserve"> муниципальном районе действует 4 ОО и 5 филиалов.</w:t>
      </w:r>
    </w:p>
    <w:p w:rsidR="00D449E4" w:rsidRPr="00D449E4" w:rsidRDefault="00D449E4" w:rsidP="00375C2E">
      <w:pPr>
        <w:autoSpaceDE w:val="0"/>
        <w:autoSpaceDN w:val="0"/>
        <w:adjustRightInd w:val="0"/>
        <w:spacing w:line="360" w:lineRule="auto"/>
        <w:ind w:firstLine="709"/>
        <w:jc w:val="both"/>
        <w:rPr>
          <w:rFonts w:ascii="Times New Roman" w:hAnsi="Times New Roman" w:cs="Times New Roman"/>
          <w:sz w:val="28"/>
          <w:szCs w:val="28"/>
        </w:rPr>
      </w:pPr>
      <w:proofErr w:type="gramStart"/>
      <w:r w:rsidRPr="00D449E4">
        <w:rPr>
          <w:rFonts w:ascii="Times New Roman" w:hAnsi="Times New Roman" w:cs="Times New Roman"/>
          <w:sz w:val="28"/>
          <w:szCs w:val="28"/>
        </w:rPr>
        <w:t>В целях выбора учащимися программ профильного обучения с учетом их склонностей и способностей в районе сохранена и получила дальнейшее развитие сеть ОО, в которых созданы профильные классы.</w:t>
      </w:r>
      <w:proofErr w:type="gramEnd"/>
      <w:r w:rsidRPr="00D449E4">
        <w:rPr>
          <w:rFonts w:ascii="Times New Roman" w:hAnsi="Times New Roman" w:cs="Times New Roman"/>
          <w:sz w:val="28"/>
          <w:szCs w:val="28"/>
        </w:rPr>
        <w:t xml:space="preserve"> В районе во всех средних общеобразовательных учреждениях созданы профильные классы на старшей ступени обучения.</w:t>
      </w:r>
    </w:p>
    <w:p w:rsidR="00D449E4" w:rsidRPr="00D449E4" w:rsidRDefault="00D449E4" w:rsidP="00375C2E">
      <w:pPr>
        <w:widowControl w:val="0"/>
        <w:autoSpaceDE w:val="0"/>
        <w:autoSpaceDN w:val="0"/>
        <w:adjustRightInd w:val="0"/>
        <w:spacing w:line="360" w:lineRule="auto"/>
        <w:ind w:firstLine="709"/>
        <w:jc w:val="both"/>
        <w:rPr>
          <w:rFonts w:ascii="Times New Roman" w:hAnsi="Times New Roman" w:cs="Times New Roman"/>
          <w:i/>
          <w:sz w:val="28"/>
          <w:szCs w:val="28"/>
        </w:rPr>
      </w:pPr>
      <w:r w:rsidRPr="00D449E4">
        <w:rPr>
          <w:rFonts w:ascii="Times New Roman" w:hAnsi="Times New Roman" w:cs="Times New Roman"/>
          <w:sz w:val="28"/>
          <w:szCs w:val="28"/>
        </w:rPr>
        <w:t xml:space="preserve">Модернизация учебно-лабораторной базы ОО района осуществляется в </w:t>
      </w:r>
      <w:r w:rsidRPr="00D449E4">
        <w:rPr>
          <w:rFonts w:ascii="Times New Roman" w:hAnsi="Times New Roman" w:cs="Times New Roman"/>
          <w:sz w:val="28"/>
          <w:szCs w:val="28"/>
        </w:rPr>
        <w:lastRenderedPageBreak/>
        <w:t xml:space="preserve">последние годы достаточно динамично, в том числе в рамках приоритетного национального проекта "Образование" и Комплекса мер по модернизации общего образования на соответствующий год. </w:t>
      </w:r>
    </w:p>
    <w:p w:rsidR="00D449E4" w:rsidRPr="00D449E4"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Поэтапно осуществляется переход на федеральные государственные образовательные стандарты начального общего, основного общего образования, среднего (полного) общего образования.</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 xml:space="preserve">Проблема обеспечения современным учебным оборудованием в условиях перехода на федеральные государственные образовательные стандарты начального общего, основного общего образования в ОО района сохраняется. </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 xml:space="preserve">Успешный переход на новые образовательные стандарты возможен только при условии повышения квалификации педагогических работников и руководителей ОО в контексте новых требований к организации учебного процесса. </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Для решения проблемы доступности образовательных услуг для детей с ограниченными возможностями здоровья в районе работают два специальных (коррекционных) учреждения: для детей с ограниченными возможностями здоровья 8 вида и для глухих и поздно оглохших детей. Внедряется в практику система обучения на дому с использованием дистанционных технологий.</w:t>
      </w:r>
    </w:p>
    <w:p w:rsidR="00D449E4" w:rsidRPr="00D449E4"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В образовательных организациях района реализуются программы интегрированного образования.</w:t>
      </w:r>
    </w:p>
    <w:p w:rsidR="00D449E4" w:rsidRPr="00D449E4" w:rsidRDefault="00D449E4" w:rsidP="00375C2E">
      <w:pPr>
        <w:spacing w:line="360" w:lineRule="auto"/>
        <w:ind w:right="28" w:firstLine="709"/>
        <w:jc w:val="both"/>
        <w:rPr>
          <w:rFonts w:ascii="Times New Roman" w:hAnsi="Times New Roman" w:cs="Times New Roman"/>
          <w:sz w:val="28"/>
          <w:szCs w:val="28"/>
        </w:rPr>
      </w:pPr>
      <w:r w:rsidRPr="00D449E4">
        <w:rPr>
          <w:rFonts w:ascii="Times New Roman" w:hAnsi="Times New Roman" w:cs="Times New Roman"/>
          <w:sz w:val="28"/>
          <w:szCs w:val="28"/>
        </w:rPr>
        <w:t xml:space="preserve">В системе образования Большемурашкинского муниципального района достигнуты определенные результаты по работе с одаренными детьми. </w:t>
      </w:r>
    </w:p>
    <w:p w:rsidR="00D449E4" w:rsidRPr="00D449E4" w:rsidRDefault="00D449E4" w:rsidP="00375C2E">
      <w:pPr>
        <w:spacing w:line="360" w:lineRule="auto"/>
        <w:ind w:right="28" w:firstLine="709"/>
        <w:jc w:val="both"/>
        <w:rPr>
          <w:rFonts w:ascii="Times New Roman" w:hAnsi="Times New Roman" w:cs="Times New Roman"/>
          <w:sz w:val="28"/>
          <w:szCs w:val="28"/>
        </w:rPr>
      </w:pPr>
      <w:r w:rsidRPr="00D449E4">
        <w:rPr>
          <w:rFonts w:ascii="Times New Roman" w:hAnsi="Times New Roman" w:cs="Times New Roman"/>
          <w:sz w:val="28"/>
          <w:szCs w:val="28"/>
        </w:rPr>
        <w:t>Накоплен позитивный опыт проведения мероприятий, способствующих выявлению и поддержке одаренных детей. В то же время существует ряд проблем в работе с одаренными учащимися:</w:t>
      </w:r>
    </w:p>
    <w:p w:rsidR="00D449E4" w:rsidRPr="00D449E4" w:rsidRDefault="00D449E4" w:rsidP="00375C2E">
      <w:pPr>
        <w:spacing w:line="360" w:lineRule="auto"/>
        <w:ind w:right="28" w:firstLine="709"/>
        <w:jc w:val="both"/>
        <w:rPr>
          <w:rFonts w:ascii="Times New Roman" w:hAnsi="Times New Roman" w:cs="Times New Roman"/>
          <w:sz w:val="28"/>
          <w:szCs w:val="28"/>
        </w:rPr>
      </w:pPr>
      <w:r w:rsidRPr="00D449E4">
        <w:rPr>
          <w:rFonts w:ascii="Times New Roman" w:hAnsi="Times New Roman" w:cs="Times New Roman"/>
          <w:i/>
          <w:sz w:val="28"/>
          <w:szCs w:val="28"/>
        </w:rPr>
        <w:t xml:space="preserve">- </w:t>
      </w:r>
      <w:r w:rsidRPr="00D449E4">
        <w:rPr>
          <w:rFonts w:ascii="Times New Roman" w:hAnsi="Times New Roman" w:cs="Times New Roman"/>
          <w:sz w:val="28"/>
          <w:szCs w:val="28"/>
        </w:rPr>
        <w:t>недостаточное использование ресурсов высшей школы для удовлетворения образовательных потребностей интеллектуально одаренных учащихся;</w:t>
      </w:r>
    </w:p>
    <w:p w:rsidR="00D449E4" w:rsidRPr="00D449E4" w:rsidRDefault="00D449E4" w:rsidP="00375C2E">
      <w:pPr>
        <w:spacing w:line="360" w:lineRule="auto"/>
        <w:ind w:right="28" w:firstLine="709"/>
        <w:jc w:val="both"/>
        <w:rPr>
          <w:rFonts w:ascii="Times New Roman" w:hAnsi="Times New Roman" w:cs="Times New Roman"/>
          <w:sz w:val="28"/>
          <w:szCs w:val="28"/>
        </w:rPr>
      </w:pPr>
      <w:r w:rsidRPr="00D449E4">
        <w:rPr>
          <w:rFonts w:ascii="Times New Roman" w:hAnsi="Times New Roman" w:cs="Times New Roman"/>
          <w:sz w:val="28"/>
          <w:szCs w:val="28"/>
        </w:rPr>
        <w:lastRenderedPageBreak/>
        <w:t>- недостаточное использование дистанционных, заочных и очно-заочных форм работы с детьми, проявляющими интерес к интеллектуальной и творческой деятельности.</w:t>
      </w:r>
    </w:p>
    <w:p w:rsidR="00D449E4" w:rsidRPr="00D449E4" w:rsidRDefault="00D449E4" w:rsidP="00375C2E">
      <w:pPr>
        <w:autoSpaceDE w:val="0"/>
        <w:autoSpaceDN w:val="0"/>
        <w:adjustRightInd w:val="0"/>
        <w:jc w:val="center"/>
        <w:rPr>
          <w:rFonts w:ascii="Times New Roman" w:hAnsi="Times New Roman" w:cs="Times New Roman"/>
          <w:b/>
          <w:sz w:val="28"/>
          <w:szCs w:val="28"/>
        </w:rPr>
      </w:pPr>
    </w:p>
    <w:p w:rsidR="00D449E4" w:rsidRPr="00D449E4" w:rsidRDefault="00D449E4" w:rsidP="00375C2E">
      <w:pPr>
        <w:autoSpaceDE w:val="0"/>
        <w:autoSpaceDN w:val="0"/>
        <w:adjustRightInd w:val="0"/>
        <w:jc w:val="center"/>
        <w:rPr>
          <w:rFonts w:ascii="Times New Roman" w:hAnsi="Times New Roman" w:cs="Times New Roman"/>
          <w:b/>
          <w:sz w:val="28"/>
          <w:szCs w:val="28"/>
        </w:rPr>
      </w:pPr>
      <w:r w:rsidRPr="00D449E4">
        <w:rPr>
          <w:rFonts w:ascii="Times New Roman" w:hAnsi="Times New Roman" w:cs="Times New Roman"/>
          <w:b/>
          <w:sz w:val="28"/>
          <w:szCs w:val="28"/>
        </w:rPr>
        <w:t>2.1.3. Воспитание и дополнительное образование детей</w:t>
      </w:r>
    </w:p>
    <w:p w:rsidR="00D449E4" w:rsidRPr="00D449E4" w:rsidRDefault="00D449E4" w:rsidP="00375C2E">
      <w:pPr>
        <w:autoSpaceDE w:val="0"/>
        <w:autoSpaceDN w:val="0"/>
        <w:adjustRightInd w:val="0"/>
        <w:jc w:val="center"/>
        <w:rPr>
          <w:rFonts w:ascii="Times New Roman" w:hAnsi="Times New Roman" w:cs="Times New Roman"/>
          <w:sz w:val="28"/>
          <w:szCs w:val="28"/>
        </w:rPr>
      </w:pPr>
    </w:p>
    <w:p w:rsidR="00D449E4" w:rsidRPr="00D449E4" w:rsidRDefault="00D449E4" w:rsidP="00375C2E">
      <w:pPr>
        <w:spacing w:line="360" w:lineRule="auto"/>
        <w:ind w:firstLine="284"/>
        <w:jc w:val="both"/>
        <w:rPr>
          <w:rFonts w:ascii="Times New Roman" w:hAnsi="Times New Roman" w:cs="Times New Roman"/>
          <w:sz w:val="28"/>
          <w:szCs w:val="28"/>
        </w:rPr>
      </w:pPr>
      <w:proofErr w:type="gramStart"/>
      <w:r w:rsidRPr="00D449E4">
        <w:rPr>
          <w:rFonts w:ascii="Times New Roman" w:hAnsi="Times New Roman" w:cs="Times New Roman"/>
          <w:sz w:val="28"/>
          <w:szCs w:val="28"/>
        </w:rPr>
        <w:t xml:space="preserve">Воспитательная работа образовательных организаций района в 2016-2017 учебном году осуществлялась в соответствии с Законом РФ № 273–ФЗ от 29.12.2012г "Об образовании в Российской Федерации", </w:t>
      </w:r>
      <w:r w:rsidRPr="00D449E4">
        <w:rPr>
          <w:rFonts w:ascii="Times New Roman" w:hAnsi="Times New Roman" w:cs="Times New Roman"/>
          <w:bCs/>
          <w:sz w:val="28"/>
          <w:szCs w:val="28"/>
        </w:rPr>
        <w:t xml:space="preserve">Указом Президента РФ от 01.06.2012 г. № 761 "О национальной стратегии действий в интересах детей на 2012 - 2017 годы", </w:t>
      </w:r>
      <w:r w:rsidRPr="00D449E4">
        <w:rPr>
          <w:rFonts w:ascii="Times New Roman" w:hAnsi="Times New Roman" w:cs="Times New Roman"/>
          <w:sz w:val="28"/>
          <w:szCs w:val="28"/>
        </w:rPr>
        <w:t xml:space="preserve">Распоряжением Правительства РФ от 22.11.2012 </w:t>
      </w:r>
      <w:r w:rsidRPr="00D449E4">
        <w:rPr>
          <w:rFonts w:ascii="Times New Roman" w:hAnsi="Times New Roman" w:cs="Times New Roman"/>
          <w:bCs/>
          <w:sz w:val="28"/>
          <w:szCs w:val="28"/>
        </w:rPr>
        <w:t xml:space="preserve"> №</w:t>
      </w:r>
      <w:r w:rsidRPr="00D449E4">
        <w:rPr>
          <w:rFonts w:ascii="Times New Roman" w:hAnsi="Times New Roman" w:cs="Times New Roman"/>
          <w:sz w:val="28"/>
          <w:szCs w:val="28"/>
        </w:rPr>
        <w:t xml:space="preserve"> 2148-р "О государственной программе Российской Федерации "Развитие образования" на 2013-2020 годы", Программой развития</w:t>
      </w:r>
      <w:proofErr w:type="gramEnd"/>
      <w:r w:rsidRPr="00D449E4">
        <w:rPr>
          <w:rFonts w:ascii="Times New Roman" w:hAnsi="Times New Roman" w:cs="Times New Roman"/>
          <w:sz w:val="28"/>
          <w:szCs w:val="28"/>
        </w:rPr>
        <w:t xml:space="preserve"> воспитательной компоненты в общеобразовательных учреждениях, Концепцией духовно-нравственного развития и воспитания личности гражданина России, Концепцией развития дополнительного образования на 2014-2020гг</w:t>
      </w:r>
      <w:proofErr w:type="gramStart"/>
      <w:r w:rsidRPr="00D449E4">
        <w:rPr>
          <w:rFonts w:ascii="Times New Roman" w:hAnsi="Times New Roman" w:cs="Times New Roman"/>
          <w:sz w:val="28"/>
          <w:szCs w:val="28"/>
        </w:rPr>
        <w:t>..</w:t>
      </w:r>
      <w:proofErr w:type="gramEnd"/>
    </w:p>
    <w:p w:rsidR="00D449E4" w:rsidRPr="00D449E4" w:rsidRDefault="00D449E4" w:rsidP="00375C2E">
      <w:pPr>
        <w:pStyle w:val="af4"/>
        <w:spacing w:line="360" w:lineRule="auto"/>
        <w:ind w:firstLine="567"/>
        <w:jc w:val="both"/>
        <w:rPr>
          <w:rFonts w:ascii="Times New Roman" w:hAnsi="Times New Roman" w:cs="Times New Roman"/>
          <w:color w:val="000000"/>
          <w:sz w:val="28"/>
          <w:szCs w:val="28"/>
        </w:rPr>
      </w:pPr>
      <w:r w:rsidRPr="00D449E4">
        <w:rPr>
          <w:rFonts w:ascii="Times New Roman" w:hAnsi="Times New Roman" w:cs="Times New Roman"/>
          <w:color w:val="000000"/>
          <w:sz w:val="28"/>
          <w:szCs w:val="28"/>
        </w:rPr>
        <w:t xml:space="preserve">Основу воспитания  социально – активной личности  составляют конкретные дела на пользу людям, участие в которых благотворно влияет на развитие каждого ребенка. В ходе реализации как районной, так и школьных программ воспитания определены ведущие направления деятельности. Анализ работы школ показал, что наиболее активная, результативная, интересная деятельность организуется по  </w:t>
      </w:r>
      <w:proofErr w:type="spellStart"/>
      <w:r w:rsidRPr="00D449E4">
        <w:rPr>
          <w:rFonts w:ascii="Times New Roman" w:hAnsi="Times New Roman" w:cs="Times New Roman"/>
          <w:color w:val="000000"/>
          <w:sz w:val="28"/>
          <w:szCs w:val="28"/>
        </w:rPr>
        <w:t>гражданско</w:t>
      </w:r>
      <w:proofErr w:type="spellEnd"/>
      <w:r w:rsidRPr="00D449E4">
        <w:rPr>
          <w:rFonts w:ascii="Times New Roman" w:hAnsi="Times New Roman" w:cs="Times New Roman"/>
          <w:color w:val="000000"/>
          <w:sz w:val="28"/>
          <w:szCs w:val="28"/>
        </w:rPr>
        <w:t xml:space="preserve"> - патриотическому,  спортивно-оздоровительному, интеллектуально – исследовательскому направлениям деятельности, развитию творческих и личностных каче</w:t>
      </w:r>
      <w:proofErr w:type="gramStart"/>
      <w:r w:rsidRPr="00D449E4">
        <w:rPr>
          <w:rFonts w:ascii="Times New Roman" w:hAnsi="Times New Roman" w:cs="Times New Roman"/>
          <w:color w:val="000000"/>
          <w:sz w:val="28"/>
          <w:szCs w:val="28"/>
        </w:rPr>
        <w:t>ств шк</w:t>
      </w:r>
      <w:proofErr w:type="gramEnd"/>
      <w:r w:rsidRPr="00D449E4">
        <w:rPr>
          <w:rFonts w:ascii="Times New Roman" w:hAnsi="Times New Roman" w:cs="Times New Roman"/>
          <w:color w:val="000000"/>
          <w:sz w:val="28"/>
          <w:szCs w:val="28"/>
        </w:rPr>
        <w:t>ольника. Каждое из указанных направлений наполняется конкретным содержанием, то есть делами, которые являются и традиционными,  также  в школах  появляются новые формы работы.</w:t>
      </w:r>
    </w:p>
    <w:p w:rsidR="00D449E4" w:rsidRPr="00D449E4" w:rsidRDefault="00D449E4" w:rsidP="00375C2E">
      <w:pPr>
        <w:pStyle w:val="af4"/>
        <w:spacing w:line="360" w:lineRule="auto"/>
        <w:jc w:val="both"/>
        <w:rPr>
          <w:rFonts w:ascii="Times New Roman" w:hAnsi="Times New Roman" w:cs="Times New Roman"/>
          <w:sz w:val="28"/>
          <w:szCs w:val="28"/>
        </w:rPr>
      </w:pPr>
      <w:r w:rsidRPr="00D449E4">
        <w:rPr>
          <w:rFonts w:ascii="Times New Roman" w:hAnsi="Times New Roman" w:cs="Times New Roman"/>
          <w:sz w:val="28"/>
          <w:szCs w:val="28"/>
        </w:rPr>
        <w:t xml:space="preserve">         Одной из наиболее эффективных по  заинтересованности детей, получению ими конкретного результата деятельности, а в определённой степени и их профессиональной ориентации, появления новых интересов форм внеурочной деятельности является занятость учащихся  в </w:t>
      </w:r>
      <w:r w:rsidRPr="00D449E4">
        <w:rPr>
          <w:rFonts w:ascii="Times New Roman" w:hAnsi="Times New Roman" w:cs="Times New Roman"/>
          <w:sz w:val="28"/>
          <w:szCs w:val="28"/>
        </w:rPr>
        <w:lastRenderedPageBreak/>
        <w:t>объединениях дополнительного  образования - 83 % от общего количества учащихся в районе.</w:t>
      </w:r>
    </w:p>
    <w:p w:rsidR="00D449E4" w:rsidRPr="00D449E4" w:rsidRDefault="00D449E4" w:rsidP="00375C2E">
      <w:pPr>
        <w:spacing w:line="360" w:lineRule="auto"/>
        <w:ind w:firstLine="284"/>
        <w:jc w:val="both"/>
        <w:rPr>
          <w:rFonts w:ascii="Times New Roman" w:hAnsi="Times New Roman" w:cs="Times New Roman"/>
          <w:sz w:val="28"/>
          <w:szCs w:val="28"/>
        </w:rPr>
      </w:pPr>
      <w:r w:rsidRPr="00D449E4">
        <w:rPr>
          <w:rFonts w:ascii="Times New Roman" w:hAnsi="Times New Roman" w:cs="Times New Roman"/>
          <w:sz w:val="28"/>
          <w:szCs w:val="28"/>
        </w:rPr>
        <w:t xml:space="preserve">В  соответствии с ФГОС НОО </w:t>
      </w:r>
      <w:proofErr w:type="gramStart"/>
      <w:r w:rsidRPr="00D449E4">
        <w:rPr>
          <w:rFonts w:ascii="Times New Roman" w:hAnsi="Times New Roman" w:cs="Times New Roman"/>
          <w:sz w:val="28"/>
          <w:szCs w:val="28"/>
        </w:rPr>
        <w:t>и ООО</w:t>
      </w:r>
      <w:proofErr w:type="gramEnd"/>
      <w:r w:rsidRPr="00D449E4">
        <w:rPr>
          <w:rFonts w:ascii="Times New Roman" w:hAnsi="Times New Roman" w:cs="Times New Roman"/>
          <w:sz w:val="28"/>
          <w:szCs w:val="28"/>
        </w:rPr>
        <w:t xml:space="preserve"> внеурочная  деятельность  в ОО района осуществляется по пяти  направлениям: </w:t>
      </w:r>
      <w:proofErr w:type="spellStart"/>
      <w:r w:rsidRPr="00D449E4">
        <w:rPr>
          <w:rFonts w:ascii="Times New Roman" w:hAnsi="Times New Roman" w:cs="Times New Roman"/>
          <w:sz w:val="28"/>
          <w:szCs w:val="28"/>
        </w:rPr>
        <w:t>общеинтеллектуальное</w:t>
      </w:r>
      <w:proofErr w:type="spellEnd"/>
      <w:r w:rsidRPr="00D449E4">
        <w:rPr>
          <w:rFonts w:ascii="Times New Roman" w:hAnsi="Times New Roman" w:cs="Times New Roman"/>
          <w:sz w:val="28"/>
          <w:szCs w:val="28"/>
        </w:rPr>
        <w:t xml:space="preserve">, духовно-нравственное, спортивно-оздоровительное, художественно-эстетическое, социальное.     В ОО реализуются  следующие виды  деятельности: игровая, познавательная, досугово-развлекательная, художественное  творчество, трудовая, спортивно-оздоровительная, туристско-краеведческая. Формы организации внеурочной деятельности определяет ОО самостоятельно.   </w:t>
      </w:r>
    </w:p>
    <w:p w:rsidR="00D449E4" w:rsidRPr="00D449E4" w:rsidRDefault="00D449E4" w:rsidP="00375C2E">
      <w:pPr>
        <w:tabs>
          <w:tab w:val="left" w:pos="260"/>
          <w:tab w:val="left" w:pos="720"/>
        </w:tabs>
        <w:autoSpaceDE w:val="0"/>
        <w:autoSpaceDN w:val="0"/>
        <w:adjustRightInd w:val="0"/>
        <w:spacing w:line="360" w:lineRule="auto"/>
        <w:ind w:firstLine="567"/>
        <w:jc w:val="both"/>
        <w:rPr>
          <w:rFonts w:ascii="Times New Roman" w:hAnsi="Times New Roman" w:cs="Times New Roman"/>
          <w:sz w:val="28"/>
          <w:szCs w:val="28"/>
        </w:rPr>
      </w:pPr>
      <w:r w:rsidRPr="00D449E4">
        <w:rPr>
          <w:rFonts w:ascii="Times New Roman" w:hAnsi="Times New Roman" w:cs="Times New Roman"/>
          <w:sz w:val="28"/>
          <w:szCs w:val="28"/>
        </w:rPr>
        <w:t xml:space="preserve">Отмечается спад динамики преступлений, совершенных несовершеннолетними, и количества несовершеннолетних, совершивших преступления: </w:t>
      </w:r>
    </w:p>
    <w:p w:rsidR="00D449E4" w:rsidRPr="00D449E4" w:rsidRDefault="00D449E4" w:rsidP="00375C2E">
      <w:pPr>
        <w:tabs>
          <w:tab w:val="left" w:pos="260"/>
          <w:tab w:val="left" w:pos="720"/>
        </w:tabs>
        <w:autoSpaceDE w:val="0"/>
        <w:autoSpaceDN w:val="0"/>
        <w:adjustRightInd w:val="0"/>
        <w:spacing w:line="360" w:lineRule="auto"/>
        <w:jc w:val="both"/>
        <w:rPr>
          <w:rFonts w:ascii="Times New Roman" w:hAnsi="Times New Roman" w:cs="Times New Roman"/>
          <w:bCs/>
          <w:sz w:val="28"/>
          <w:szCs w:val="28"/>
        </w:rPr>
      </w:pPr>
      <w:r w:rsidRPr="00D449E4">
        <w:rPr>
          <w:rFonts w:ascii="Times New Roman" w:hAnsi="Times New Roman" w:cs="Times New Roman"/>
          <w:bCs/>
          <w:sz w:val="28"/>
          <w:szCs w:val="28"/>
        </w:rPr>
        <w:t>2015 г. – 1  обучающийся</w:t>
      </w:r>
    </w:p>
    <w:p w:rsidR="00D449E4" w:rsidRPr="00D449E4" w:rsidRDefault="00D449E4" w:rsidP="00375C2E">
      <w:pPr>
        <w:tabs>
          <w:tab w:val="left" w:pos="260"/>
          <w:tab w:val="left" w:pos="720"/>
        </w:tabs>
        <w:autoSpaceDE w:val="0"/>
        <w:autoSpaceDN w:val="0"/>
        <w:adjustRightInd w:val="0"/>
        <w:spacing w:line="360" w:lineRule="auto"/>
        <w:jc w:val="both"/>
        <w:rPr>
          <w:rFonts w:ascii="Times New Roman" w:hAnsi="Times New Roman" w:cs="Times New Roman"/>
          <w:bCs/>
          <w:sz w:val="28"/>
          <w:szCs w:val="28"/>
        </w:rPr>
      </w:pPr>
      <w:r w:rsidRPr="00D449E4">
        <w:rPr>
          <w:rFonts w:ascii="Times New Roman" w:hAnsi="Times New Roman" w:cs="Times New Roman"/>
          <w:bCs/>
          <w:sz w:val="28"/>
          <w:szCs w:val="28"/>
        </w:rPr>
        <w:t>2016 г. - 1 обучающийся</w:t>
      </w:r>
    </w:p>
    <w:p w:rsidR="00D449E4" w:rsidRPr="00D449E4" w:rsidRDefault="00D449E4" w:rsidP="00375C2E">
      <w:pPr>
        <w:tabs>
          <w:tab w:val="left" w:pos="260"/>
          <w:tab w:val="left" w:pos="720"/>
        </w:tabs>
        <w:autoSpaceDE w:val="0"/>
        <w:autoSpaceDN w:val="0"/>
        <w:adjustRightInd w:val="0"/>
        <w:spacing w:line="360" w:lineRule="auto"/>
        <w:jc w:val="both"/>
        <w:rPr>
          <w:rFonts w:ascii="Times New Roman" w:hAnsi="Times New Roman" w:cs="Times New Roman"/>
          <w:bCs/>
          <w:sz w:val="28"/>
          <w:szCs w:val="28"/>
        </w:rPr>
      </w:pPr>
      <w:r w:rsidRPr="00D449E4">
        <w:rPr>
          <w:rFonts w:ascii="Times New Roman" w:hAnsi="Times New Roman" w:cs="Times New Roman"/>
          <w:bCs/>
          <w:sz w:val="28"/>
          <w:szCs w:val="28"/>
        </w:rPr>
        <w:t xml:space="preserve">2017 г.-  0 </w:t>
      </w:r>
    </w:p>
    <w:p w:rsidR="00D449E4" w:rsidRPr="00D449E4" w:rsidRDefault="00D449E4" w:rsidP="00375C2E">
      <w:pPr>
        <w:spacing w:line="360" w:lineRule="auto"/>
        <w:ind w:firstLine="567"/>
        <w:jc w:val="both"/>
        <w:rPr>
          <w:rFonts w:ascii="Times New Roman" w:hAnsi="Times New Roman" w:cs="Times New Roman"/>
          <w:sz w:val="28"/>
          <w:szCs w:val="28"/>
        </w:rPr>
      </w:pPr>
      <w:r w:rsidRPr="00D449E4">
        <w:rPr>
          <w:rFonts w:ascii="Times New Roman" w:hAnsi="Times New Roman" w:cs="Times New Roman"/>
          <w:bCs/>
          <w:sz w:val="28"/>
          <w:szCs w:val="28"/>
        </w:rPr>
        <w:t>Занятость и досуг детей и подростков во внеурочное время осуществляется системой дополнительного образования, которая представляют д</w:t>
      </w:r>
      <w:r w:rsidRPr="00D449E4">
        <w:rPr>
          <w:rFonts w:ascii="Times New Roman" w:hAnsi="Times New Roman" w:cs="Times New Roman"/>
          <w:sz w:val="28"/>
          <w:szCs w:val="28"/>
        </w:rPr>
        <w:t>ва учреждения дополнительного образования: МБУ ДО ЦРТДЮ и  МБУ ДО "</w:t>
      </w:r>
      <w:proofErr w:type="spellStart"/>
      <w:r w:rsidRPr="00D449E4">
        <w:rPr>
          <w:rFonts w:ascii="Times New Roman" w:hAnsi="Times New Roman" w:cs="Times New Roman"/>
          <w:sz w:val="28"/>
          <w:szCs w:val="28"/>
        </w:rPr>
        <w:t>Большемурашкинская</w:t>
      </w:r>
      <w:proofErr w:type="spellEnd"/>
      <w:r w:rsidRPr="00D449E4">
        <w:rPr>
          <w:rFonts w:ascii="Times New Roman" w:hAnsi="Times New Roman" w:cs="Times New Roman"/>
          <w:sz w:val="28"/>
          <w:szCs w:val="28"/>
        </w:rPr>
        <w:t xml:space="preserve"> школа искусств". По данным </w:t>
      </w:r>
      <w:proofErr w:type="gramStart"/>
      <w:r w:rsidRPr="00D449E4">
        <w:rPr>
          <w:rFonts w:ascii="Times New Roman" w:hAnsi="Times New Roman" w:cs="Times New Roman"/>
          <w:sz w:val="28"/>
          <w:szCs w:val="28"/>
        </w:rPr>
        <w:t>на конец</w:t>
      </w:r>
      <w:proofErr w:type="gramEnd"/>
      <w:r w:rsidRPr="00D449E4">
        <w:rPr>
          <w:rFonts w:ascii="Times New Roman" w:hAnsi="Times New Roman" w:cs="Times New Roman"/>
          <w:sz w:val="28"/>
          <w:szCs w:val="28"/>
        </w:rPr>
        <w:t xml:space="preserve"> 2016-2017 учебного года в учреждениях дополнительного образования обучалось 720  детей и подростков, или 87 % от общего количества детей в возрасте от 5 до 18 лет, проживающих в муниципальном районе, в объединениях по интересам </w:t>
      </w:r>
      <w:r w:rsidRPr="00D449E4">
        <w:rPr>
          <w:rFonts w:ascii="Times New Roman" w:hAnsi="Times New Roman" w:cs="Times New Roman"/>
          <w:sz w:val="28"/>
          <w:szCs w:val="28"/>
          <w:u w:val="single"/>
        </w:rPr>
        <w:t>в школах</w:t>
      </w:r>
      <w:r w:rsidRPr="00D449E4">
        <w:rPr>
          <w:rFonts w:ascii="Times New Roman" w:hAnsi="Times New Roman" w:cs="Times New Roman"/>
          <w:sz w:val="28"/>
          <w:szCs w:val="28"/>
        </w:rPr>
        <w:t xml:space="preserve"> – 463 учащихся. Д</w:t>
      </w:r>
      <w:r w:rsidRPr="00D449E4">
        <w:rPr>
          <w:rFonts w:ascii="Times New Roman" w:hAnsi="Times New Roman" w:cs="Times New Roman"/>
          <w:bCs/>
          <w:sz w:val="28"/>
          <w:szCs w:val="28"/>
        </w:rPr>
        <w:t>ополнительное образование в школах </w:t>
      </w:r>
      <w:r w:rsidRPr="00D449E4">
        <w:rPr>
          <w:rFonts w:ascii="Times New Roman" w:hAnsi="Times New Roman" w:cs="Times New Roman"/>
          <w:sz w:val="28"/>
          <w:szCs w:val="28"/>
        </w:rPr>
        <w:t>представлено 25 объединениями по интересам и  спортивными секциями.</w:t>
      </w:r>
    </w:p>
    <w:p w:rsidR="00D449E4" w:rsidRPr="00D449E4" w:rsidRDefault="00D449E4" w:rsidP="00375C2E">
      <w:pPr>
        <w:jc w:val="center"/>
        <w:rPr>
          <w:rFonts w:ascii="Times New Roman" w:hAnsi="Times New Roman" w:cs="Times New Roman"/>
          <w:b/>
          <w:sz w:val="28"/>
          <w:szCs w:val="28"/>
        </w:rPr>
      </w:pPr>
      <w:r w:rsidRPr="00D449E4">
        <w:rPr>
          <w:rFonts w:ascii="Times New Roman" w:hAnsi="Times New Roman" w:cs="Times New Roman"/>
          <w:b/>
          <w:sz w:val="28"/>
          <w:szCs w:val="28"/>
        </w:rPr>
        <w:t>2.1.4. Ресурсное обеспечение системы образования</w:t>
      </w:r>
    </w:p>
    <w:p w:rsidR="00D449E4" w:rsidRPr="00D449E4" w:rsidRDefault="00D449E4" w:rsidP="00375C2E">
      <w:pPr>
        <w:jc w:val="center"/>
        <w:rPr>
          <w:rFonts w:ascii="Times New Roman" w:hAnsi="Times New Roman" w:cs="Times New Roman"/>
          <w:sz w:val="28"/>
          <w:szCs w:val="28"/>
        </w:rPr>
      </w:pPr>
    </w:p>
    <w:p w:rsidR="00D449E4" w:rsidRPr="00D449E4" w:rsidRDefault="00D449E4" w:rsidP="00375C2E">
      <w:pPr>
        <w:spacing w:line="360" w:lineRule="auto"/>
        <w:ind w:firstLine="709"/>
        <w:jc w:val="both"/>
        <w:rPr>
          <w:rFonts w:ascii="Times New Roman" w:hAnsi="Times New Roman" w:cs="Times New Roman"/>
          <w:noProof/>
          <w:sz w:val="28"/>
          <w:szCs w:val="28"/>
        </w:rPr>
      </w:pPr>
      <w:r w:rsidRPr="00D449E4">
        <w:rPr>
          <w:rFonts w:ascii="Times New Roman" w:hAnsi="Times New Roman" w:cs="Times New Roman"/>
          <w:noProof/>
          <w:sz w:val="28"/>
          <w:szCs w:val="28"/>
        </w:rPr>
        <w:t>В Большемурашкинском муниципальном районе функционирует 10 образовательных организаций юридических лиц с 11 филиалами</w:t>
      </w:r>
    </w:p>
    <w:p w:rsidR="00D449E4" w:rsidRPr="00D449E4" w:rsidRDefault="00D449E4" w:rsidP="0022415D">
      <w:pPr>
        <w:numPr>
          <w:ilvl w:val="0"/>
          <w:numId w:val="2"/>
        </w:numPr>
        <w:spacing w:line="360" w:lineRule="auto"/>
        <w:jc w:val="both"/>
        <w:rPr>
          <w:rFonts w:ascii="Times New Roman" w:hAnsi="Times New Roman" w:cs="Times New Roman"/>
          <w:noProof/>
          <w:sz w:val="28"/>
          <w:szCs w:val="28"/>
        </w:rPr>
      </w:pPr>
      <w:r w:rsidRPr="00D449E4">
        <w:rPr>
          <w:rFonts w:ascii="Times New Roman" w:hAnsi="Times New Roman" w:cs="Times New Roman"/>
          <w:noProof/>
          <w:sz w:val="28"/>
          <w:szCs w:val="28"/>
        </w:rPr>
        <w:t>ОБОО – 3 организации- юридических лица с 5 филиалами;</w:t>
      </w:r>
    </w:p>
    <w:p w:rsidR="00D449E4" w:rsidRPr="00D449E4" w:rsidRDefault="00D449E4" w:rsidP="0022415D">
      <w:pPr>
        <w:numPr>
          <w:ilvl w:val="0"/>
          <w:numId w:val="2"/>
        </w:numPr>
        <w:spacing w:line="360" w:lineRule="auto"/>
        <w:jc w:val="both"/>
        <w:rPr>
          <w:rFonts w:ascii="Times New Roman" w:hAnsi="Times New Roman" w:cs="Times New Roman"/>
          <w:noProof/>
          <w:sz w:val="28"/>
          <w:szCs w:val="28"/>
        </w:rPr>
      </w:pPr>
      <w:r w:rsidRPr="00D449E4">
        <w:rPr>
          <w:rFonts w:ascii="Times New Roman" w:hAnsi="Times New Roman" w:cs="Times New Roman"/>
          <w:noProof/>
          <w:sz w:val="28"/>
          <w:szCs w:val="28"/>
        </w:rPr>
        <w:lastRenderedPageBreak/>
        <w:t>Специальное (коррекционное) образовательное учреждение для обучающихся, воспитанников с ограниченными возможностями здоровья – 1 организация;</w:t>
      </w:r>
    </w:p>
    <w:p w:rsidR="00D449E4" w:rsidRPr="00D449E4" w:rsidRDefault="00D449E4" w:rsidP="0022415D">
      <w:pPr>
        <w:numPr>
          <w:ilvl w:val="0"/>
          <w:numId w:val="2"/>
        </w:numPr>
        <w:spacing w:line="360" w:lineRule="auto"/>
        <w:jc w:val="both"/>
        <w:rPr>
          <w:rFonts w:ascii="Times New Roman" w:hAnsi="Times New Roman" w:cs="Times New Roman"/>
          <w:noProof/>
          <w:sz w:val="28"/>
          <w:szCs w:val="28"/>
        </w:rPr>
      </w:pPr>
      <w:r w:rsidRPr="00D449E4">
        <w:rPr>
          <w:rFonts w:ascii="Times New Roman" w:hAnsi="Times New Roman" w:cs="Times New Roman"/>
          <w:noProof/>
          <w:sz w:val="28"/>
          <w:szCs w:val="28"/>
        </w:rPr>
        <w:t>ДОО –4 организации юридических лица и 6 филиалов;</w:t>
      </w:r>
    </w:p>
    <w:p w:rsidR="00D449E4" w:rsidRPr="00D449E4" w:rsidRDefault="00D449E4" w:rsidP="0022415D">
      <w:pPr>
        <w:numPr>
          <w:ilvl w:val="0"/>
          <w:numId w:val="2"/>
        </w:numPr>
        <w:spacing w:line="360" w:lineRule="auto"/>
        <w:jc w:val="both"/>
        <w:rPr>
          <w:rFonts w:ascii="Times New Roman" w:hAnsi="Times New Roman" w:cs="Times New Roman"/>
          <w:noProof/>
          <w:sz w:val="28"/>
          <w:szCs w:val="28"/>
        </w:rPr>
      </w:pPr>
      <w:r w:rsidRPr="00D449E4">
        <w:rPr>
          <w:rFonts w:ascii="Times New Roman" w:hAnsi="Times New Roman" w:cs="Times New Roman"/>
          <w:noProof/>
          <w:sz w:val="28"/>
          <w:szCs w:val="28"/>
        </w:rPr>
        <w:t>ДОД – 2 организации.</w:t>
      </w:r>
    </w:p>
    <w:p w:rsidR="00D449E4" w:rsidRPr="00D449E4" w:rsidRDefault="00D449E4" w:rsidP="00375C2E">
      <w:pPr>
        <w:spacing w:line="360" w:lineRule="auto"/>
        <w:ind w:right="12" w:firstLine="709"/>
        <w:jc w:val="both"/>
        <w:rPr>
          <w:rFonts w:ascii="Times New Roman" w:hAnsi="Times New Roman" w:cs="Times New Roman"/>
          <w:sz w:val="28"/>
          <w:szCs w:val="28"/>
        </w:rPr>
      </w:pPr>
      <w:r w:rsidRPr="00D449E4">
        <w:rPr>
          <w:rFonts w:ascii="Times New Roman" w:hAnsi="Times New Roman" w:cs="Times New Roman"/>
          <w:sz w:val="28"/>
          <w:szCs w:val="28"/>
        </w:rPr>
        <w:t xml:space="preserve">Все ОО Большемурашкинского муниципального района имеют лицензии на </w:t>
      </w:r>
      <w:proofErr w:type="gramStart"/>
      <w:r w:rsidRPr="00D449E4">
        <w:rPr>
          <w:rFonts w:ascii="Times New Roman" w:hAnsi="Times New Roman" w:cs="Times New Roman"/>
          <w:sz w:val="28"/>
          <w:szCs w:val="28"/>
        </w:rPr>
        <w:t>право ведения</w:t>
      </w:r>
      <w:proofErr w:type="gramEnd"/>
      <w:r w:rsidRPr="00D449E4">
        <w:rPr>
          <w:rFonts w:ascii="Times New Roman" w:hAnsi="Times New Roman" w:cs="Times New Roman"/>
          <w:sz w:val="28"/>
          <w:szCs w:val="28"/>
        </w:rPr>
        <w:t xml:space="preserve"> образовательной деятельности, ОО, подлежащие аккредитации, -  аккредитованы.</w:t>
      </w:r>
    </w:p>
    <w:p w:rsidR="00D449E4" w:rsidRPr="00D449E4" w:rsidRDefault="00D449E4" w:rsidP="00375C2E">
      <w:pPr>
        <w:pStyle w:val="ConsPlusNormal"/>
        <w:widowControl/>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Одной из основных задач администрации Большемурашкинского муниципального района является реализация государственной политики и требований нормативных правовых актов в области обеспечения безопасности ОО, направленных на защиту здоровья и на сохранение жизни детей от возможных пожаров.</w:t>
      </w:r>
    </w:p>
    <w:p w:rsidR="00D449E4" w:rsidRPr="00D449E4" w:rsidRDefault="00D449E4" w:rsidP="00375C2E">
      <w:pPr>
        <w:spacing w:line="360" w:lineRule="auto"/>
        <w:ind w:right="12" w:firstLine="709"/>
        <w:jc w:val="both"/>
        <w:rPr>
          <w:rFonts w:ascii="Times New Roman" w:hAnsi="Times New Roman" w:cs="Times New Roman"/>
          <w:sz w:val="28"/>
          <w:szCs w:val="28"/>
        </w:rPr>
      </w:pPr>
      <w:r w:rsidRPr="00D449E4">
        <w:rPr>
          <w:rFonts w:ascii="Times New Roman" w:hAnsi="Times New Roman" w:cs="Times New Roman"/>
          <w:sz w:val="28"/>
          <w:szCs w:val="28"/>
        </w:rPr>
        <w:t>Все ОБОО в настоящее время оборудованы системами автоматической пожарной сигнализации и оповещения людей о пожаре.</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 xml:space="preserve">За счет средств местного бюджета выполнены мероприятия по усилению пожарной безопасности ОО района, а именно: приобретены и перезаряжены огнетушители, выполнены замеры сопротивления </w:t>
      </w:r>
      <w:proofErr w:type="gramStart"/>
      <w:r w:rsidRPr="00D449E4">
        <w:rPr>
          <w:rFonts w:ascii="Times New Roman" w:hAnsi="Times New Roman" w:cs="Times New Roman"/>
          <w:sz w:val="28"/>
          <w:szCs w:val="28"/>
        </w:rPr>
        <w:t>изоляции</w:t>
      </w:r>
      <w:proofErr w:type="gramEnd"/>
      <w:r w:rsidRPr="00D449E4">
        <w:rPr>
          <w:rFonts w:ascii="Times New Roman" w:hAnsi="Times New Roman" w:cs="Times New Roman"/>
          <w:sz w:val="28"/>
          <w:szCs w:val="28"/>
        </w:rPr>
        <w:t xml:space="preserve"> электропроводки, выполнена огнезащитная обработка чердачных перекрытий, выполнены работы по монтажу и обслуживанию систем автоматической пожарной сигнализации и оповещения людей о пожаре и частичной замене ветхой электропроводки, выполнены работы по устройству и ремонту пожарных водоемов, приобретены средства индивидуальной защиты органов дыхания, установлены уплотнители в притворах дверей и устройства для </w:t>
      </w:r>
      <w:proofErr w:type="spellStart"/>
      <w:r w:rsidRPr="00D449E4">
        <w:rPr>
          <w:rFonts w:ascii="Times New Roman" w:hAnsi="Times New Roman" w:cs="Times New Roman"/>
          <w:sz w:val="28"/>
          <w:szCs w:val="28"/>
        </w:rPr>
        <w:t>самозакрывания</w:t>
      </w:r>
      <w:proofErr w:type="spellEnd"/>
      <w:r w:rsidRPr="00D449E4">
        <w:rPr>
          <w:rFonts w:ascii="Times New Roman" w:hAnsi="Times New Roman" w:cs="Times New Roman"/>
          <w:sz w:val="28"/>
          <w:szCs w:val="28"/>
        </w:rPr>
        <w:t xml:space="preserve"> дверей, установлены противопожарные двери, приведены в соответствие с противопожарными нормами пути эвакуации детей и другое.</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 xml:space="preserve">Реализация плана мероприятий по пожарной безопасности позволила снять ряд проблем в обеспечении пожарной безопасности в ОО, повысить </w:t>
      </w:r>
      <w:r w:rsidRPr="00D449E4">
        <w:rPr>
          <w:rFonts w:ascii="Times New Roman" w:hAnsi="Times New Roman" w:cs="Times New Roman"/>
          <w:sz w:val="28"/>
          <w:szCs w:val="28"/>
        </w:rPr>
        <w:lastRenderedPageBreak/>
        <w:t>уровень противопожарной защиты, укрепить материально-техническую базу ОО.</w:t>
      </w:r>
    </w:p>
    <w:p w:rsidR="00D449E4" w:rsidRPr="00D449E4" w:rsidRDefault="00D449E4" w:rsidP="00375C2E">
      <w:pPr>
        <w:pStyle w:val="af1"/>
        <w:spacing w:after="0" w:line="360" w:lineRule="auto"/>
        <w:ind w:left="0" w:firstLine="709"/>
        <w:jc w:val="both"/>
        <w:rPr>
          <w:sz w:val="28"/>
          <w:szCs w:val="28"/>
        </w:rPr>
      </w:pPr>
      <w:r w:rsidRPr="00D449E4">
        <w:rPr>
          <w:sz w:val="28"/>
          <w:szCs w:val="28"/>
        </w:rPr>
        <w:t xml:space="preserve">С целью организации подвоза учащихся из отдаленных населенных пунктов </w:t>
      </w:r>
      <w:proofErr w:type="gramStart"/>
      <w:r w:rsidRPr="00D449E4">
        <w:rPr>
          <w:sz w:val="28"/>
          <w:szCs w:val="28"/>
        </w:rPr>
        <w:t>в</w:t>
      </w:r>
      <w:proofErr w:type="gramEnd"/>
      <w:r w:rsidRPr="00D449E4">
        <w:rPr>
          <w:sz w:val="28"/>
          <w:szCs w:val="28"/>
        </w:rPr>
        <w:t xml:space="preserve"> базовые ОБОО задействовано 6 единиц школьных автобусов. </w:t>
      </w:r>
    </w:p>
    <w:p w:rsidR="00D449E4" w:rsidRPr="00D449E4" w:rsidRDefault="00D449E4" w:rsidP="00375C2E">
      <w:pPr>
        <w:spacing w:line="360" w:lineRule="auto"/>
        <w:ind w:right="12" w:firstLine="709"/>
        <w:jc w:val="both"/>
        <w:rPr>
          <w:rFonts w:ascii="Times New Roman" w:hAnsi="Times New Roman" w:cs="Times New Roman"/>
          <w:sz w:val="28"/>
          <w:szCs w:val="28"/>
        </w:rPr>
      </w:pPr>
      <w:r w:rsidRPr="00D449E4">
        <w:rPr>
          <w:rFonts w:ascii="Times New Roman" w:hAnsi="Times New Roman" w:cs="Times New Roman"/>
          <w:sz w:val="28"/>
          <w:szCs w:val="28"/>
        </w:rPr>
        <w:t>Также одним из направлений ежегодной работы по подготовке ОО к новому учебному году является работа по обеспечению учебной литературой.</w:t>
      </w:r>
    </w:p>
    <w:p w:rsidR="00D449E4" w:rsidRPr="00D449E4" w:rsidRDefault="00D449E4" w:rsidP="00375C2E">
      <w:pPr>
        <w:pStyle w:val="afa"/>
        <w:spacing w:after="0" w:line="360" w:lineRule="auto"/>
        <w:ind w:left="0"/>
        <w:jc w:val="both"/>
        <w:rPr>
          <w:rFonts w:ascii="Times New Roman" w:hAnsi="Times New Roman"/>
          <w:bCs/>
          <w:sz w:val="28"/>
          <w:szCs w:val="28"/>
        </w:rPr>
      </w:pPr>
      <w:r w:rsidRPr="00D449E4">
        <w:rPr>
          <w:rFonts w:ascii="Times New Roman" w:hAnsi="Times New Roman"/>
          <w:sz w:val="28"/>
          <w:szCs w:val="28"/>
        </w:rPr>
        <w:t xml:space="preserve">         Обеспеченность обучающихся учебниками согласно Федеральному перечню учебников, рекомендованных (допущенных) Министерством образования и науки РФ к использованию в образовательном  процессе в ОУ составляет 100%. </w:t>
      </w:r>
    </w:p>
    <w:p w:rsidR="00D449E4" w:rsidRPr="00D449E4" w:rsidRDefault="00D449E4" w:rsidP="00375C2E">
      <w:pPr>
        <w:spacing w:line="360" w:lineRule="auto"/>
        <w:jc w:val="both"/>
        <w:rPr>
          <w:rFonts w:ascii="Times New Roman" w:hAnsi="Times New Roman" w:cs="Times New Roman"/>
          <w:sz w:val="28"/>
          <w:szCs w:val="28"/>
        </w:rPr>
      </w:pPr>
      <w:r w:rsidRPr="00D449E4">
        <w:rPr>
          <w:rFonts w:ascii="Times New Roman" w:hAnsi="Times New Roman" w:cs="Times New Roman"/>
          <w:noProof/>
          <w:sz w:val="28"/>
          <w:szCs w:val="28"/>
        </w:rPr>
        <w:t xml:space="preserve">        </w:t>
      </w:r>
      <w:r w:rsidRPr="00D449E4">
        <w:rPr>
          <w:rFonts w:ascii="Times New Roman" w:hAnsi="Times New Roman" w:cs="Times New Roman"/>
          <w:sz w:val="28"/>
          <w:szCs w:val="28"/>
        </w:rPr>
        <w:t xml:space="preserve">ОО продолжают активно использовать в процессе обучения информационные технологии с учетом современного мирового уровня их развития. </w:t>
      </w:r>
      <w:r w:rsidRPr="00D449E4">
        <w:rPr>
          <w:rFonts w:ascii="Times New Roman" w:hAnsi="Times New Roman" w:cs="Times New Roman"/>
          <w:bCs/>
          <w:sz w:val="28"/>
          <w:szCs w:val="28"/>
        </w:rPr>
        <w:t xml:space="preserve">100%  ОБОО </w:t>
      </w:r>
      <w:r w:rsidRPr="00D449E4">
        <w:rPr>
          <w:rFonts w:ascii="Times New Roman" w:hAnsi="Times New Roman" w:cs="Times New Roman"/>
          <w:sz w:val="28"/>
          <w:szCs w:val="28"/>
        </w:rPr>
        <w:t>используют в своей работе информационные системы управления деятельностью, все ОБОО Большемурашкинского муниципального района Нижегородской области обеспечены доступом в информационно-телекоммуникационную сеть "Интернет" и создали собственные сайты.</w:t>
      </w:r>
    </w:p>
    <w:p w:rsidR="00D449E4" w:rsidRPr="00D449E4" w:rsidRDefault="00D449E4" w:rsidP="00375C2E">
      <w:pPr>
        <w:pStyle w:val="ad"/>
        <w:spacing w:after="0" w:line="360" w:lineRule="auto"/>
        <w:ind w:left="0"/>
        <w:rPr>
          <w:rFonts w:ascii="Times New Roman" w:hAnsi="Times New Roman"/>
          <w:sz w:val="28"/>
          <w:szCs w:val="28"/>
        </w:rPr>
      </w:pPr>
      <w:r w:rsidRPr="00D449E4">
        <w:rPr>
          <w:rFonts w:ascii="Times New Roman" w:hAnsi="Times New Roman"/>
          <w:bCs/>
          <w:sz w:val="28"/>
          <w:szCs w:val="28"/>
        </w:rPr>
        <w:t xml:space="preserve">         Растет уровень оснащения ОБОО современной компьютерной техникой  (1 компьютер на 4 учащихся).</w:t>
      </w:r>
      <w:r w:rsidRPr="00D449E4">
        <w:rPr>
          <w:rFonts w:ascii="Times New Roman" w:hAnsi="Times New Roman"/>
          <w:sz w:val="28"/>
          <w:szCs w:val="28"/>
        </w:rPr>
        <w:t xml:space="preserve"> </w:t>
      </w:r>
    </w:p>
    <w:p w:rsidR="00D449E4" w:rsidRPr="00D449E4" w:rsidRDefault="00D449E4" w:rsidP="00375C2E">
      <w:pPr>
        <w:spacing w:line="360" w:lineRule="auto"/>
        <w:ind w:firstLine="708"/>
        <w:jc w:val="both"/>
        <w:rPr>
          <w:rFonts w:ascii="Times New Roman" w:hAnsi="Times New Roman" w:cs="Times New Roman"/>
          <w:sz w:val="28"/>
          <w:szCs w:val="28"/>
        </w:rPr>
      </w:pPr>
      <w:r w:rsidRPr="00D449E4">
        <w:rPr>
          <w:rFonts w:ascii="Times New Roman" w:hAnsi="Times New Roman" w:cs="Times New Roman"/>
          <w:sz w:val="28"/>
          <w:szCs w:val="28"/>
        </w:rPr>
        <w:t>Увеличение числа компьютерной техники, периферийных устройств, подключение образовательных организаций к Интернет-ресурсам, повышение информационно-коммуникативной и технологической компетентности преподавателей способствует эффективности образовательной деятельности.</w:t>
      </w:r>
    </w:p>
    <w:p w:rsidR="00D449E4" w:rsidRPr="00D449E4" w:rsidRDefault="00D449E4" w:rsidP="00375C2E">
      <w:pPr>
        <w:spacing w:line="360" w:lineRule="auto"/>
        <w:jc w:val="both"/>
        <w:rPr>
          <w:rFonts w:ascii="Times New Roman" w:hAnsi="Times New Roman" w:cs="Times New Roman"/>
          <w:sz w:val="28"/>
          <w:szCs w:val="28"/>
        </w:rPr>
      </w:pPr>
      <w:r w:rsidRPr="00D449E4">
        <w:rPr>
          <w:rFonts w:ascii="Times New Roman" w:hAnsi="Times New Roman" w:cs="Times New Roman"/>
          <w:sz w:val="28"/>
          <w:szCs w:val="28"/>
        </w:rPr>
        <w:t xml:space="preserve">       Модернизация профессионального образования требует целенаправленной работы по ресурсному обеспечению системы.</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 xml:space="preserve">Одним из ключевых направлений деятельности органов управления образованием  является работа по обеспечению образовательных учреждений квалифицированными педагогическими кадрами. </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lastRenderedPageBreak/>
        <w:t>В целом система образования Большемурашкинского муниципального района Нижегородской области на 100% обеспечена педагогическими кадрами. 67% имеют высшее образование, 86,5% педагогических работников имеют высшую и первую квалификационную категорию. Доля педагогов, прошедших курсы повышения квалификации составляет 91% - это говорит о высоком профессионализме педагогических кадров.</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Привлечению высококвалифицированных работников в возрасте до 30 лет в систему образования Большемурашкинского муниципального района Нижегородской области способствует реализация областной целевой программы социальной поддержки молодых специалистов.</w:t>
      </w:r>
    </w:p>
    <w:p w:rsidR="00D449E4" w:rsidRPr="00D449E4" w:rsidRDefault="00D449E4" w:rsidP="00375C2E">
      <w:pPr>
        <w:spacing w:line="360" w:lineRule="auto"/>
        <w:ind w:firstLine="709"/>
        <w:jc w:val="both"/>
        <w:rPr>
          <w:rFonts w:ascii="Times New Roman" w:hAnsi="Times New Roman" w:cs="Times New Roman"/>
          <w:sz w:val="28"/>
          <w:szCs w:val="28"/>
        </w:rPr>
      </w:pPr>
    </w:p>
    <w:p w:rsidR="00D449E4" w:rsidRPr="00D449E4" w:rsidRDefault="00D449E4" w:rsidP="00375C2E">
      <w:pPr>
        <w:spacing w:line="360" w:lineRule="auto"/>
        <w:ind w:firstLine="709"/>
        <w:jc w:val="both"/>
        <w:rPr>
          <w:rFonts w:ascii="Times New Roman" w:hAnsi="Times New Roman" w:cs="Times New Roman"/>
          <w:b/>
          <w:sz w:val="28"/>
          <w:szCs w:val="28"/>
        </w:rPr>
      </w:pPr>
      <w:r w:rsidRPr="00D449E4">
        <w:rPr>
          <w:rFonts w:ascii="Times New Roman" w:hAnsi="Times New Roman" w:cs="Times New Roman"/>
          <w:b/>
          <w:sz w:val="28"/>
          <w:szCs w:val="28"/>
        </w:rPr>
        <w:t>2.1.5.</w:t>
      </w:r>
      <w:r w:rsidRPr="00D449E4">
        <w:rPr>
          <w:rFonts w:ascii="Times New Roman" w:hAnsi="Times New Roman" w:cs="Times New Roman"/>
          <w:b/>
          <w:bCs/>
          <w:sz w:val="28"/>
          <w:szCs w:val="28"/>
        </w:rPr>
        <w:t xml:space="preserve"> «Обеспечение реализации муниципальной программы»</w:t>
      </w:r>
    </w:p>
    <w:p w:rsidR="00D449E4" w:rsidRPr="00D449E4" w:rsidRDefault="00D449E4" w:rsidP="00375C2E">
      <w:pPr>
        <w:pStyle w:val="afb"/>
        <w:spacing w:line="360" w:lineRule="auto"/>
        <w:ind w:firstLine="709"/>
        <w:jc w:val="both"/>
        <w:rPr>
          <w:sz w:val="28"/>
          <w:szCs w:val="28"/>
        </w:rPr>
      </w:pPr>
      <w:r w:rsidRPr="00D449E4">
        <w:rPr>
          <w:sz w:val="28"/>
          <w:szCs w:val="28"/>
        </w:rPr>
        <w:t>Подпрограмма направлена на существенное повышение качества управления процессами развития системы образования. Управлением образования администрации Большемурашкинского муниципального района  Нижегородской области, образовательными организациями ведется комплексная работа по развитию системы образования района, включая развитие инфраструктуры образования, информационно-технологической инфраструктуры, повышение качества образования в образовательном пространстве Большемурашкинского муниципального района Нижегородской области.</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Реализация данных программ является одним из направлений в комплексе мер по достижению, поставленных Президентом Российской Федерации, показателей:</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 число  работников с высшей квалификационной категорией к 2020 году  должно быть не менее</w:t>
      </w:r>
      <w:r w:rsidRPr="00D449E4">
        <w:rPr>
          <w:rFonts w:ascii="Times New Roman" w:hAnsi="Times New Roman" w:cs="Times New Roman"/>
          <w:b/>
          <w:sz w:val="28"/>
          <w:szCs w:val="28"/>
        </w:rPr>
        <w:t xml:space="preserve"> </w:t>
      </w:r>
      <w:r w:rsidRPr="00D449E4">
        <w:rPr>
          <w:rFonts w:ascii="Times New Roman" w:hAnsi="Times New Roman" w:cs="Times New Roman"/>
          <w:sz w:val="28"/>
          <w:szCs w:val="28"/>
        </w:rPr>
        <w:t>33% от числа квалифицированных работников;</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 численность молодых учителей в возрасте до 30 лет будет составлять к 2020 году 24% от общей численности учителей общеобразовательных организаций.</w:t>
      </w:r>
    </w:p>
    <w:p w:rsidR="00D449E4" w:rsidRPr="00D449E4" w:rsidRDefault="00D449E4" w:rsidP="00375C2E">
      <w:pPr>
        <w:spacing w:line="360" w:lineRule="auto"/>
        <w:ind w:firstLine="709"/>
        <w:jc w:val="center"/>
        <w:rPr>
          <w:rFonts w:ascii="Times New Roman" w:hAnsi="Times New Roman" w:cs="Times New Roman"/>
          <w:b/>
          <w:color w:val="000000"/>
          <w:sz w:val="28"/>
          <w:szCs w:val="28"/>
        </w:rPr>
      </w:pPr>
      <w:r w:rsidRPr="00D449E4">
        <w:rPr>
          <w:rFonts w:ascii="Times New Roman" w:hAnsi="Times New Roman" w:cs="Times New Roman"/>
          <w:b/>
          <w:sz w:val="28"/>
          <w:szCs w:val="28"/>
        </w:rPr>
        <w:lastRenderedPageBreak/>
        <w:t xml:space="preserve">2.1.6 </w:t>
      </w:r>
      <w:r w:rsidRPr="00D449E4">
        <w:rPr>
          <w:rFonts w:ascii="Times New Roman" w:hAnsi="Times New Roman" w:cs="Times New Roman"/>
          <w:b/>
          <w:color w:val="000000"/>
          <w:sz w:val="28"/>
          <w:szCs w:val="28"/>
        </w:rPr>
        <w:t xml:space="preserve">Патриотическое воспитание и подготовка граждан в </w:t>
      </w:r>
      <w:proofErr w:type="spellStart"/>
      <w:r w:rsidRPr="00D449E4">
        <w:rPr>
          <w:rFonts w:ascii="Times New Roman" w:hAnsi="Times New Roman" w:cs="Times New Roman"/>
          <w:b/>
          <w:color w:val="000000"/>
          <w:sz w:val="28"/>
          <w:szCs w:val="28"/>
        </w:rPr>
        <w:t>Большемурашкинском</w:t>
      </w:r>
      <w:proofErr w:type="spellEnd"/>
      <w:r w:rsidRPr="00D449E4">
        <w:rPr>
          <w:rFonts w:ascii="Times New Roman" w:hAnsi="Times New Roman" w:cs="Times New Roman"/>
          <w:b/>
          <w:color w:val="000000"/>
          <w:sz w:val="28"/>
          <w:szCs w:val="28"/>
        </w:rPr>
        <w:t xml:space="preserve"> муниципальном районе к военной службе» </w:t>
      </w:r>
    </w:p>
    <w:p w:rsidR="00D449E4" w:rsidRPr="00D449E4" w:rsidRDefault="00D449E4" w:rsidP="00375C2E">
      <w:pPr>
        <w:shd w:val="clear" w:color="auto" w:fill="FFFFFF"/>
        <w:spacing w:line="360" w:lineRule="auto"/>
        <w:ind w:firstLine="567"/>
        <w:jc w:val="both"/>
        <w:textAlignment w:val="baseline"/>
        <w:rPr>
          <w:rFonts w:ascii="Times New Roman" w:hAnsi="Times New Roman" w:cs="Times New Roman"/>
          <w:color w:val="000000"/>
          <w:sz w:val="28"/>
          <w:szCs w:val="28"/>
        </w:rPr>
      </w:pPr>
      <w:r w:rsidRPr="00D449E4">
        <w:rPr>
          <w:rFonts w:ascii="Times New Roman" w:hAnsi="Times New Roman" w:cs="Times New Roman"/>
          <w:color w:val="000000"/>
          <w:sz w:val="28"/>
          <w:szCs w:val="28"/>
        </w:rPr>
        <w:t xml:space="preserve">Основным элементом системы патриотического воспитания в </w:t>
      </w:r>
      <w:proofErr w:type="spellStart"/>
      <w:r w:rsidRPr="00D449E4">
        <w:rPr>
          <w:rFonts w:ascii="Times New Roman" w:hAnsi="Times New Roman" w:cs="Times New Roman"/>
          <w:color w:val="000000"/>
          <w:sz w:val="28"/>
          <w:szCs w:val="28"/>
        </w:rPr>
        <w:t>Большемурашкинском</w:t>
      </w:r>
      <w:proofErr w:type="spellEnd"/>
      <w:r w:rsidRPr="00D449E4">
        <w:rPr>
          <w:rFonts w:ascii="Times New Roman" w:hAnsi="Times New Roman" w:cs="Times New Roman"/>
          <w:color w:val="000000"/>
          <w:sz w:val="28"/>
          <w:szCs w:val="28"/>
        </w:rPr>
        <w:t xml:space="preserve"> муниципальном районе является сформированная инфраструктура патриотического воспитания, объединяющая на принципах межведомственного взаимодействия органов   местного самоуправления,  организаций различной ведомственной принадлежности,   образовательные организации, организации дополнительного образования, общественные объединения. </w:t>
      </w:r>
    </w:p>
    <w:p w:rsidR="00D449E4" w:rsidRPr="00D449E4" w:rsidRDefault="00D449E4" w:rsidP="00375C2E">
      <w:pPr>
        <w:shd w:val="clear" w:color="auto" w:fill="FFFFFF"/>
        <w:spacing w:line="360" w:lineRule="auto"/>
        <w:ind w:firstLine="567"/>
        <w:jc w:val="both"/>
        <w:textAlignment w:val="baseline"/>
        <w:rPr>
          <w:rFonts w:ascii="Times New Roman" w:hAnsi="Times New Roman" w:cs="Times New Roman"/>
          <w:color w:val="000000"/>
          <w:sz w:val="28"/>
          <w:szCs w:val="28"/>
        </w:rPr>
      </w:pPr>
      <w:r w:rsidRPr="00D449E4">
        <w:rPr>
          <w:rFonts w:ascii="Times New Roman" w:hAnsi="Times New Roman" w:cs="Times New Roman"/>
          <w:color w:val="000000"/>
          <w:sz w:val="28"/>
          <w:szCs w:val="28"/>
        </w:rPr>
        <w:t xml:space="preserve">В </w:t>
      </w:r>
      <w:proofErr w:type="spellStart"/>
      <w:r w:rsidRPr="00D449E4">
        <w:rPr>
          <w:rFonts w:ascii="Times New Roman" w:hAnsi="Times New Roman" w:cs="Times New Roman"/>
          <w:color w:val="000000"/>
          <w:sz w:val="28"/>
          <w:szCs w:val="28"/>
        </w:rPr>
        <w:t>Большемурашкинском</w:t>
      </w:r>
      <w:proofErr w:type="spellEnd"/>
      <w:r w:rsidRPr="00D449E4">
        <w:rPr>
          <w:rFonts w:ascii="Times New Roman" w:hAnsi="Times New Roman" w:cs="Times New Roman"/>
          <w:color w:val="000000"/>
          <w:sz w:val="28"/>
          <w:szCs w:val="28"/>
        </w:rPr>
        <w:t xml:space="preserve"> муниципальном районе реализуется комплекс межведомственных мероприятий в рамках подпрограммы по патриотическому воспитанию, действует координационный совет по патриотическому воспитанию, объединяющие представителей всех заинтересованных организаций (организаций) и общественных формирований. </w:t>
      </w:r>
    </w:p>
    <w:p w:rsidR="00D449E4" w:rsidRPr="00D449E4" w:rsidRDefault="00D449E4" w:rsidP="00375C2E">
      <w:pPr>
        <w:spacing w:line="360" w:lineRule="auto"/>
        <w:ind w:firstLine="567"/>
        <w:jc w:val="both"/>
        <w:rPr>
          <w:rFonts w:ascii="Times New Roman" w:hAnsi="Times New Roman" w:cs="Times New Roman"/>
          <w:sz w:val="28"/>
          <w:szCs w:val="28"/>
        </w:rPr>
      </w:pPr>
      <w:r w:rsidRPr="00D449E4">
        <w:rPr>
          <w:rFonts w:ascii="Times New Roman" w:hAnsi="Times New Roman" w:cs="Times New Roman"/>
          <w:sz w:val="28"/>
          <w:szCs w:val="28"/>
        </w:rPr>
        <w:t>В условиях становления гражданского общества и правового государства необходимо осуществлять воспитание принципиально нового, демократического типа личности, способной к инновациям, к управлению собственной жизнью и деятельностью, делами общества, готовой рассчитывать на собственные силы, собственным трудом обеспечивать свою материальную независимость. В формирование такой гражданской личности, сочетающей в себе развитую нравственную, правовую и политическую культуру, ощутимый вклад должна внести современная школа.</w:t>
      </w:r>
    </w:p>
    <w:p w:rsidR="00D449E4" w:rsidRPr="00D449E4" w:rsidRDefault="00D449E4" w:rsidP="00375C2E">
      <w:pPr>
        <w:spacing w:line="360" w:lineRule="auto"/>
        <w:ind w:firstLine="567"/>
        <w:jc w:val="center"/>
        <w:rPr>
          <w:rFonts w:ascii="Times New Roman" w:hAnsi="Times New Roman" w:cs="Times New Roman"/>
          <w:b/>
          <w:sz w:val="28"/>
          <w:szCs w:val="28"/>
        </w:rPr>
      </w:pPr>
      <w:r w:rsidRPr="00D449E4">
        <w:rPr>
          <w:rFonts w:ascii="Times New Roman" w:hAnsi="Times New Roman" w:cs="Times New Roman"/>
          <w:b/>
          <w:sz w:val="28"/>
          <w:szCs w:val="28"/>
        </w:rPr>
        <w:t xml:space="preserve">2.1.7 Развитие молодежной политики в </w:t>
      </w:r>
      <w:proofErr w:type="spellStart"/>
      <w:r w:rsidRPr="00D449E4">
        <w:rPr>
          <w:rFonts w:ascii="Times New Roman" w:hAnsi="Times New Roman" w:cs="Times New Roman"/>
          <w:b/>
          <w:sz w:val="28"/>
          <w:szCs w:val="28"/>
        </w:rPr>
        <w:t>Большемурашкинском</w:t>
      </w:r>
      <w:proofErr w:type="spellEnd"/>
      <w:r w:rsidRPr="00D449E4">
        <w:rPr>
          <w:rFonts w:ascii="Times New Roman" w:hAnsi="Times New Roman" w:cs="Times New Roman"/>
          <w:b/>
          <w:sz w:val="28"/>
          <w:szCs w:val="28"/>
        </w:rPr>
        <w:t xml:space="preserve"> муниципальном районе</w:t>
      </w:r>
    </w:p>
    <w:p w:rsidR="00D449E4" w:rsidRPr="00D449E4" w:rsidRDefault="00D449E4" w:rsidP="00375C2E">
      <w:pPr>
        <w:pStyle w:val="ConsPlusNormal"/>
        <w:widowControl/>
        <w:spacing w:line="360" w:lineRule="auto"/>
        <w:ind w:firstLine="540"/>
        <w:jc w:val="both"/>
        <w:rPr>
          <w:rFonts w:ascii="Times New Roman" w:hAnsi="Times New Roman" w:cs="Times New Roman"/>
          <w:sz w:val="28"/>
          <w:szCs w:val="28"/>
        </w:rPr>
      </w:pPr>
      <w:r w:rsidRPr="00D449E4">
        <w:rPr>
          <w:rFonts w:ascii="Times New Roman" w:hAnsi="Times New Roman" w:cs="Times New Roman"/>
          <w:sz w:val="28"/>
          <w:szCs w:val="28"/>
        </w:rPr>
        <w:t>Подпрограмма разработана во исполнение Закона Нижегородской области от 25 апреля 1997 года N 70-З "О молодежной политике в Нижегородской области"</w:t>
      </w:r>
      <w:proofErr w:type="gramStart"/>
      <w:r w:rsidRPr="00D449E4">
        <w:rPr>
          <w:rFonts w:ascii="Times New Roman" w:hAnsi="Times New Roman" w:cs="Times New Roman"/>
          <w:sz w:val="28"/>
          <w:szCs w:val="28"/>
        </w:rPr>
        <w:t xml:space="preserve">  ,</w:t>
      </w:r>
      <w:proofErr w:type="gramEnd"/>
      <w:r w:rsidRPr="00D449E4">
        <w:rPr>
          <w:rFonts w:ascii="Times New Roman" w:hAnsi="Times New Roman" w:cs="Times New Roman"/>
          <w:sz w:val="28"/>
          <w:szCs w:val="28"/>
        </w:rPr>
        <w:t xml:space="preserve"> а также в соответствии с  распоряжением правительства Российской Федерации  от 29.11.2014 года N 2403 -р "Об утверждении основ государственной молодёжной политики Российской </w:t>
      </w:r>
      <w:r w:rsidRPr="00D449E4">
        <w:rPr>
          <w:rFonts w:ascii="Times New Roman" w:hAnsi="Times New Roman" w:cs="Times New Roman"/>
          <w:sz w:val="28"/>
          <w:szCs w:val="28"/>
        </w:rPr>
        <w:lastRenderedPageBreak/>
        <w:t>Федерации на период до 2025 года",  Законом РФ от 19.05.1995№82 – ФЗ «Об общественных объединениях», Законом РФ от 10.07.1992 N 3266-1 "Об образовании",  постановлением правительства Нижегородской области от 21.11.2011г. №934 «Об утверждении Стратегии государственной молодёжной политики  Нижегородской области до 2020года»</w:t>
      </w:r>
      <w:r w:rsidRPr="00D449E4">
        <w:rPr>
          <w:rFonts w:ascii="Times New Roman" w:hAnsi="Times New Roman" w:cs="Times New Roman"/>
          <w:sz w:val="28"/>
          <w:szCs w:val="28"/>
        </w:rPr>
        <w:br/>
        <w:t xml:space="preserve">          Подпрограмма направлена на развитие и укрепление системы социализации молодых граждан и позитивной самореализации личности молодого человека как активного участника преобразований современного общества. Подпрограмма определяет действия администрации Большемурашкинского района в области молодежной политики, механизмы решения поставленных задач.  Реализация Подпрограммы при полном ресурсном обеспечении, при взаимодействии всех структурных подразделений администрации Большемурашкинского муниципального района, молодежных и детских общественных объединений, при активном участии самой молодежи позволит:</w:t>
      </w:r>
    </w:p>
    <w:p w:rsidR="00D449E4" w:rsidRPr="00D449E4" w:rsidRDefault="00D449E4" w:rsidP="00375C2E">
      <w:pPr>
        <w:pStyle w:val="ConsPlusNormal"/>
        <w:widowControl/>
        <w:spacing w:line="360" w:lineRule="auto"/>
        <w:ind w:firstLine="540"/>
        <w:jc w:val="both"/>
        <w:rPr>
          <w:rFonts w:ascii="Times New Roman" w:hAnsi="Times New Roman" w:cs="Times New Roman"/>
          <w:sz w:val="28"/>
          <w:szCs w:val="28"/>
        </w:rPr>
      </w:pPr>
      <w:r w:rsidRPr="00D449E4">
        <w:rPr>
          <w:rFonts w:ascii="Times New Roman" w:hAnsi="Times New Roman" w:cs="Times New Roman"/>
          <w:sz w:val="28"/>
          <w:szCs w:val="28"/>
        </w:rPr>
        <w:t>- использовать потенциал молодежи для обеспечения социального, культурного и экономического развития Большемурашкинского района;</w:t>
      </w:r>
    </w:p>
    <w:p w:rsidR="00D449E4" w:rsidRPr="00D449E4" w:rsidRDefault="00D449E4" w:rsidP="00375C2E">
      <w:pPr>
        <w:pStyle w:val="ConsPlusNormal"/>
        <w:widowControl/>
        <w:spacing w:line="360" w:lineRule="auto"/>
        <w:ind w:firstLine="540"/>
        <w:jc w:val="both"/>
        <w:rPr>
          <w:rFonts w:ascii="Times New Roman" w:hAnsi="Times New Roman" w:cs="Times New Roman"/>
          <w:sz w:val="28"/>
          <w:szCs w:val="28"/>
        </w:rPr>
      </w:pPr>
      <w:r w:rsidRPr="00D449E4">
        <w:rPr>
          <w:rFonts w:ascii="Times New Roman" w:hAnsi="Times New Roman" w:cs="Times New Roman"/>
          <w:sz w:val="28"/>
          <w:szCs w:val="28"/>
        </w:rPr>
        <w:t>- создать условия, гарантии и стимулы для позитивной самореализации молодежи в обществе;</w:t>
      </w:r>
    </w:p>
    <w:p w:rsidR="00D449E4" w:rsidRPr="00D449E4" w:rsidRDefault="00D449E4" w:rsidP="00375C2E">
      <w:pPr>
        <w:pStyle w:val="ConsPlusNormal"/>
        <w:widowControl/>
        <w:spacing w:line="360" w:lineRule="auto"/>
        <w:ind w:firstLine="540"/>
        <w:jc w:val="both"/>
        <w:rPr>
          <w:rFonts w:ascii="Times New Roman" w:hAnsi="Times New Roman" w:cs="Times New Roman"/>
          <w:sz w:val="28"/>
          <w:szCs w:val="28"/>
        </w:rPr>
      </w:pPr>
      <w:r w:rsidRPr="00D449E4">
        <w:rPr>
          <w:rFonts w:ascii="Times New Roman" w:hAnsi="Times New Roman" w:cs="Times New Roman"/>
          <w:sz w:val="28"/>
          <w:szCs w:val="28"/>
        </w:rPr>
        <w:t>- осуществлять государственные процессы социализации молодежи.</w:t>
      </w:r>
    </w:p>
    <w:p w:rsidR="00D449E4" w:rsidRPr="00D449E4" w:rsidRDefault="00D449E4" w:rsidP="00375C2E">
      <w:pPr>
        <w:ind w:firstLine="488"/>
        <w:jc w:val="center"/>
        <w:rPr>
          <w:rFonts w:ascii="Times New Roman" w:hAnsi="Times New Roman" w:cs="Times New Roman"/>
          <w:b/>
          <w:sz w:val="28"/>
          <w:szCs w:val="28"/>
        </w:rPr>
      </w:pPr>
    </w:p>
    <w:p w:rsidR="00D449E4" w:rsidRPr="00D449E4" w:rsidRDefault="00D449E4" w:rsidP="00375C2E">
      <w:pPr>
        <w:ind w:firstLine="488"/>
        <w:jc w:val="center"/>
        <w:rPr>
          <w:rFonts w:ascii="Times New Roman" w:hAnsi="Times New Roman" w:cs="Times New Roman"/>
          <w:b/>
          <w:sz w:val="28"/>
          <w:szCs w:val="28"/>
        </w:rPr>
      </w:pPr>
      <w:r w:rsidRPr="00D449E4">
        <w:rPr>
          <w:rFonts w:ascii="Times New Roman" w:hAnsi="Times New Roman" w:cs="Times New Roman"/>
          <w:b/>
          <w:sz w:val="28"/>
          <w:szCs w:val="28"/>
        </w:rPr>
        <w:t>2.2. Цель и задачи Программы</w:t>
      </w:r>
    </w:p>
    <w:p w:rsidR="00D449E4" w:rsidRPr="00D449E4" w:rsidRDefault="00D449E4" w:rsidP="00375C2E">
      <w:pPr>
        <w:ind w:firstLine="488"/>
        <w:jc w:val="center"/>
        <w:rPr>
          <w:rFonts w:ascii="Times New Roman" w:hAnsi="Times New Roman" w:cs="Times New Roman"/>
          <w:b/>
          <w:sz w:val="28"/>
          <w:szCs w:val="28"/>
        </w:rPr>
      </w:pP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Основная стратегическая цель преобразований, отраженная в настоящей Программе, заключается в формировании на территории Большемурашкинского муниципального района Нижегородской области образовательной системы, обеспечивающей доступность качественного образования, отвечающего потребностям инновационного развития экономики района, региона, ожиданиям  общества и каждого гражданина.</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Для реализации указанной цели, Программой предусмотрено решение следующих задач:</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lastRenderedPageBreak/>
        <w:t>1) совершенствование содержания и технологий образования, создание в системе дошкольного и общего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2) создание условий, обеспечивающих соответствие районной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3) обеспечение надежной и актуальной информацией процессов принятия решений руководителей и работников системы образования, а также потребителей образовательных услуг для принятия решений  и достижения высокого качества образования через формирование районной системы оценки качества образования;</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 xml:space="preserve">4) развитие и укрепление системы гражданско-патриотического воспитания в </w:t>
      </w:r>
      <w:proofErr w:type="spellStart"/>
      <w:r w:rsidRPr="00D449E4">
        <w:rPr>
          <w:rFonts w:ascii="Times New Roman" w:hAnsi="Times New Roman" w:cs="Times New Roman"/>
          <w:sz w:val="28"/>
          <w:szCs w:val="28"/>
        </w:rPr>
        <w:t>Большемурашкинском</w:t>
      </w:r>
      <w:proofErr w:type="spellEnd"/>
      <w:r w:rsidRPr="00D449E4">
        <w:rPr>
          <w:rFonts w:ascii="Times New Roman" w:hAnsi="Times New Roman" w:cs="Times New Roman"/>
          <w:sz w:val="28"/>
          <w:szCs w:val="28"/>
        </w:rPr>
        <w:t xml:space="preserve"> муниципальном районе Нижегородской области; </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5) развитие организационно-</w:t>
      </w:r>
      <w:proofErr w:type="gramStart"/>
      <w:r w:rsidRPr="00D449E4">
        <w:rPr>
          <w:rFonts w:ascii="Times New Roman" w:hAnsi="Times New Roman" w:cs="Times New Roman"/>
          <w:sz w:val="28"/>
          <w:szCs w:val="28"/>
        </w:rPr>
        <w:t>экономических механизмов</w:t>
      </w:r>
      <w:proofErr w:type="gramEnd"/>
      <w:r w:rsidRPr="00D449E4">
        <w:rPr>
          <w:rFonts w:ascii="Times New Roman" w:hAnsi="Times New Roman" w:cs="Times New Roman"/>
          <w:sz w:val="28"/>
          <w:szCs w:val="28"/>
        </w:rPr>
        <w:t>, обеспечивающих  доступность качественного образования;</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6) обеспечение доступных качественных образовательных услуг дошкольного образования семьям, имеющим детей дошкольного возраста, проживающим на территории Большемурашкинского муниципального района</w:t>
      </w:r>
      <w:proofErr w:type="gramStart"/>
      <w:r w:rsidRPr="00D449E4">
        <w:rPr>
          <w:rFonts w:ascii="Times New Roman" w:hAnsi="Times New Roman" w:cs="Times New Roman"/>
          <w:sz w:val="28"/>
          <w:szCs w:val="28"/>
        </w:rPr>
        <w:t xml:space="preserve"> ,</w:t>
      </w:r>
      <w:proofErr w:type="gramEnd"/>
      <w:r w:rsidRPr="00D449E4">
        <w:rPr>
          <w:rFonts w:ascii="Times New Roman" w:hAnsi="Times New Roman" w:cs="Times New Roman"/>
          <w:sz w:val="28"/>
          <w:szCs w:val="28"/>
        </w:rPr>
        <w:t xml:space="preserve"> и предоставление права на качественное образование, соответствующее современному уровню требований, детям младшего школьного возраста, проживающим в отдаленных территориях сельской местности.</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 xml:space="preserve">Достижение стратегической цели и решение стратегических задач Программы обеспечиваются за счет реализации программных мероприятий, сформированных по кластерному принципу, отражающему основные </w:t>
      </w:r>
      <w:r w:rsidRPr="00D449E4">
        <w:rPr>
          <w:rFonts w:ascii="Times New Roman" w:hAnsi="Times New Roman" w:cs="Times New Roman"/>
          <w:sz w:val="28"/>
          <w:szCs w:val="28"/>
        </w:rPr>
        <w:lastRenderedPageBreak/>
        <w:t>направления развития образовательного комплекса Большемурашкинского муниципального района на 2015-2017 годы.</w:t>
      </w:r>
    </w:p>
    <w:p w:rsidR="00D449E4" w:rsidRPr="00D449E4" w:rsidRDefault="00D449E4" w:rsidP="00375C2E">
      <w:pPr>
        <w:spacing w:line="360" w:lineRule="auto"/>
        <w:ind w:firstLine="709"/>
        <w:jc w:val="both"/>
        <w:rPr>
          <w:rFonts w:ascii="Times New Roman" w:hAnsi="Times New Roman" w:cs="Times New Roman"/>
          <w:sz w:val="28"/>
          <w:szCs w:val="28"/>
        </w:rPr>
      </w:pPr>
    </w:p>
    <w:p w:rsidR="00D449E4" w:rsidRPr="00D449E4" w:rsidRDefault="00D449E4" w:rsidP="00375C2E">
      <w:pPr>
        <w:jc w:val="center"/>
        <w:rPr>
          <w:rFonts w:ascii="Times New Roman" w:hAnsi="Times New Roman" w:cs="Times New Roman"/>
          <w:b/>
          <w:sz w:val="28"/>
          <w:szCs w:val="28"/>
        </w:rPr>
      </w:pPr>
      <w:r w:rsidRPr="00D449E4">
        <w:rPr>
          <w:rFonts w:ascii="Times New Roman" w:hAnsi="Times New Roman" w:cs="Times New Roman"/>
          <w:b/>
          <w:sz w:val="28"/>
          <w:szCs w:val="28"/>
        </w:rPr>
        <w:t>2.3. Индикаторы достижения цели Программы</w:t>
      </w:r>
    </w:p>
    <w:p w:rsidR="00D449E4" w:rsidRPr="00D449E4" w:rsidRDefault="00D449E4" w:rsidP="00375C2E">
      <w:pPr>
        <w:jc w:val="center"/>
        <w:rPr>
          <w:rFonts w:ascii="Times New Roman" w:hAnsi="Times New Roman" w:cs="Times New Roman"/>
          <w:b/>
          <w:sz w:val="28"/>
          <w:szCs w:val="28"/>
        </w:rPr>
      </w:pPr>
    </w:p>
    <w:tbl>
      <w:tblPr>
        <w:tblW w:w="8492" w:type="dxa"/>
        <w:tblInd w:w="70" w:type="dxa"/>
        <w:tblLayout w:type="fixed"/>
        <w:tblCellMar>
          <w:left w:w="70" w:type="dxa"/>
          <w:right w:w="70" w:type="dxa"/>
        </w:tblCellMar>
        <w:tblLook w:val="0000" w:firstRow="0" w:lastRow="0" w:firstColumn="0" w:lastColumn="0" w:noHBand="0" w:noVBand="0"/>
      </w:tblPr>
      <w:tblGrid>
        <w:gridCol w:w="4680"/>
        <w:gridCol w:w="1290"/>
        <w:gridCol w:w="742"/>
        <w:gridCol w:w="890"/>
        <w:gridCol w:w="890"/>
      </w:tblGrid>
      <w:tr w:rsidR="00D449E4" w:rsidRPr="00D449E4"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10"/>
              <w:jc w:val="center"/>
              <w:rPr>
                <w:rFonts w:ascii="Times New Roman" w:hAnsi="Times New Roman"/>
                <w:sz w:val="24"/>
                <w:szCs w:val="24"/>
              </w:rPr>
            </w:pPr>
            <w:r w:rsidRPr="00D449E4">
              <w:rPr>
                <w:rFonts w:ascii="Times New Roman" w:hAnsi="Times New Roman"/>
                <w:sz w:val="24"/>
                <w:szCs w:val="24"/>
              </w:rPr>
              <w:t>Наименование Показателя (индикатора) цели Программы</w:t>
            </w:r>
          </w:p>
        </w:tc>
        <w:tc>
          <w:tcPr>
            <w:tcW w:w="12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19" w:firstLine="39"/>
              <w:jc w:val="center"/>
              <w:rPr>
                <w:rFonts w:ascii="Times New Roman" w:hAnsi="Times New Roman"/>
                <w:sz w:val="24"/>
                <w:szCs w:val="24"/>
              </w:rPr>
            </w:pPr>
            <w:r w:rsidRPr="00D449E4">
              <w:rPr>
                <w:rFonts w:ascii="Times New Roman" w:hAnsi="Times New Roman"/>
                <w:sz w:val="24"/>
                <w:szCs w:val="24"/>
              </w:rPr>
              <w:t xml:space="preserve">Единица </w:t>
            </w:r>
            <w:r w:rsidRPr="00D449E4">
              <w:rPr>
                <w:rFonts w:ascii="Times New Roman" w:hAnsi="Times New Roman"/>
                <w:sz w:val="24"/>
                <w:szCs w:val="24"/>
              </w:rPr>
              <w:br/>
              <w:t>измерения</w:t>
            </w:r>
          </w:p>
        </w:tc>
        <w:tc>
          <w:tcPr>
            <w:tcW w:w="74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hanging="27"/>
              <w:jc w:val="center"/>
              <w:rPr>
                <w:rFonts w:ascii="Times New Roman" w:hAnsi="Times New Roman"/>
                <w:sz w:val="24"/>
                <w:szCs w:val="24"/>
              </w:rPr>
            </w:pPr>
            <w:r w:rsidRPr="00D449E4">
              <w:rPr>
                <w:rFonts w:ascii="Times New Roman" w:hAnsi="Times New Roman"/>
                <w:sz w:val="24"/>
                <w:szCs w:val="24"/>
              </w:rPr>
              <w:t>2018</w:t>
            </w:r>
            <w:r w:rsidRPr="00D449E4">
              <w:rPr>
                <w:rFonts w:ascii="Times New Roman" w:hAnsi="Times New Roman"/>
                <w:sz w:val="24"/>
                <w:szCs w:val="24"/>
              </w:rPr>
              <w:br/>
              <w:t xml:space="preserve">год </w:t>
            </w:r>
            <w:r w:rsidRPr="00D449E4">
              <w:rPr>
                <w:rFonts w:ascii="Times New Roman" w:hAnsi="Times New Roman"/>
                <w:sz w:val="24"/>
                <w:szCs w:val="24"/>
              </w:rPr>
              <w:br/>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hanging="27"/>
              <w:jc w:val="center"/>
              <w:rPr>
                <w:rFonts w:ascii="Times New Roman" w:hAnsi="Times New Roman"/>
                <w:sz w:val="24"/>
                <w:szCs w:val="24"/>
              </w:rPr>
            </w:pPr>
            <w:r w:rsidRPr="00D449E4">
              <w:rPr>
                <w:rFonts w:ascii="Times New Roman" w:hAnsi="Times New Roman"/>
                <w:sz w:val="24"/>
                <w:szCs w:val="24"/>
              </w:rPr>
              <w:t xml:space="preserve">2019 </w:t>
            </w:r>
            <w:r w:rsidRPr="00D449E4">
              <w:rPr>
                <w:rFonts w:ascii="Times New Roman" w:hAnsi="Times New Roman"/>
                <w:sz w:val="24"/>
                <w:szCs w:val="24"/>
              </w:rPr>
              <w:br/>
              <w:t xml:space="preserve">год </w:t>
            </w:r>
            <w:r w:rsidRPr="00D449E4">
              <w:rPr>
                <w:rFonts w:ascii="Times New Roman" w:hAnsi="Times New Roman"/>
                <w:sz w:val="24"/>
                <w:szCs w:val="24"/>
              </w:rPr>
              <w:br/>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hanging="27"/>
              <w:jc w:val="center"/>
              <w:rPr>
                <w:rFonts w:ascii="Times New Roman" w:hAnsi="Times New Roman"/>
                <w:sz w:val="24"/>
                <w:szCs w:val="24"/>
              </w:rPr>
            </w:pPr>
            <w:r w:rsidRPr="00D449E4">
              <w:rPr>
                <w:rFonts w:ascii="Times New Roman" w:hAnsi="Times New Roman"/>
                <w:sz w:val="24"/>
                <w:szCs w:val="24"/>
              </w:rPr>
              <w:t>2020 год</w:t>
            </w:r>
          </w:p>
        </w:tc>
      </w:tr>
      <w:tr w:rsidR="00D449E4" w:rsidRPr="00D449E4"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79"/>
              <w:rPr>
                <w:rFonts w:ascii="Times New Roman" w:hAnsi="Times New Roman"/>
                <w:sz w:val="24"/>
                <w:szCs w:val="24"/>
              </w:rPr>
            </w:pPr>
            <w:r w:rsidRPr="00D449E4">
              <w:rPr>
                <w:rFonts w:ascii="Times New Roman" w:hAnsi="Times New Roman"/>
                <w:sz w:val="24"/>
                <w:szCs w:val="24"/>
              </w:rPr>
              <w:t>1.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ОБОО)</w:t>
            </w:r>
          </w:p>
        </w:tc>
        <w:tc>
          <w:tcPr>
            <w:tcW w:w="12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19" w:firstLine="39"/>
              <w:jc w:val="center"/>
              <w:rPr>
                <w:rFonts w:ascii="Times New Roman" w:hAnsi="Times New Roman"/>
                <w:sz w:val="24"/>
                <w:szCs w:val="24"/>
              </w:rPr>
            </w:pPr>
            <w:r w:rsidRPr="00D449E4">
              <w:rPr>
                <w:rFonts w:ascii="Times New Roman" w:hAnsi="Times New Roman"/>
                <w:sz w:val="24"/>
                <w:szCs w:val="24"/>
              </w:rPr>
              <w:t>%</w:t>
            </w:r>
          </w:p>
        </w:tc>
        <w:tc>
          <w:tcPr>
            <w:tcW w:w="74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58"/>
              <w:jc w:val="center"/>
              <w:rPr>
                <w:rFonts w:ascii="Times New Roman" w:hAnsi="Times New Roman"/>
                <w:sz w:val="24"/>
                <w:szCs w:val="24"/>
              </w:rPr>
            </w:pPr>
            <w:r w:rsidRPr="00D449E4">
              <w:rPr>
                <w:rFonts w:ascii="Times New Roman" w:hAnsi="Times New Roman"/>
                <w:sz w:val="24"/>
                <w:szCs w:val="24"/>
              </w:rPr>
              <w:t>100</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58"/>
              <w:jc w:val="center"/>
              <w:rPr>
                <w:rFonts w:ascii="Times New Roman" w:hAnsi="Times New Roman"/>
                <w:sz w:val="24"/>
                <w:szCs w:val="24"/>
              </w:rPr>
            </w:pPr>
            <w:r w:rsidRPr="00D449E4">
              <w:rPr>
                <w:rFonts w:ascii="Times New Roman" w:hAnsi="Times New Roman"/>
                <w:sz w:val="24"/>
                <w:szCs w:val="24"/>
              </w:rPr>
              <w:t>100</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58"/>
              <w:jc w:val="center"/>
              <w:rPr>
                <w:rFonts w:ascii="Times New Roman" w:hAnsi="Times New Roman"/>
                <w:sz w:val="24"/>
                <w:szCs w:val="24"/>
              </w:rPr>
            </w:pPr>
            <w:r w:rsidRPr="00D449E4">
              <w:rPr>
                <w:rFonts w:ascii="Times New Roman" w:hAnsi="Times New Roman"/>
                <w:sz w:val="24"/>
                <w:szCs w:val="24"/>
              </w:rPr>
              <w:t>100</w:t>
            </w:r>
          </w:p>
        </w:tc>
      </w:tr>
      <w:tr w:rsidR="00D449E4" w:rsidRPr="00D449E4"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f"/>
              <w:jc w:val="both"/>
              <w:rPr>
                <w:rFonts w:ascii="Times New Roman" w:hAnsi="Times New Roman"/>
                <w:sz w:val="24"/>
                <w:szCs w:val="24"/>
              </w:rPr>
            </w:pPr>
            <w:r w:rsidRPr="00D449E4">
              <w:rPr>
                <w:rFonts w:ascii="Times New Roman" w:hAnsi="Times New Roman"/>
                <w:sz w:val="24"/>
                <w:szCs w:val="24"/>
              </w:rPr>
              <w:t xml:space="preserve"> 2. Отношение среднего балла единого государственного экзамена (в расчете на 1 предмет) в ОБОО с лучшими результатами единого государственного  экзамена к среднему баллу единого  государственного экзамена (в расчете на 1 предмет)  в ОБОО с худшими результатами единого государственного экзамена</w:t>
            </w:r>
          </w:p>
        </w:tc>
        <w:tc>
          <w:tcPr>
            <w:tcW w:w="12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19" w:firstLine="39"/>
              <w:jc w:val="center"/>
              <w:rPr>
                <w:rFonts w:ascii="Times New Roman" w:hAnsi="Times New Roman"/>
                <w:sz w:val="24"/>
                <w:szCs w:val="24"/>
              </w:rPr>
            </w:pPr>
            <w:r w:rsidRPr="00D449E4">
              <w:rPr>
                <w:rFonts w:ascii="Times New Roman" w:hAnsi="Times New Roman"/>
                <w:sz w:val="24"/>
                <w:szCs w:val="24"/>
              </w:rPr>
              <w:t>%</w:t>
            </w:r>
          </w:p>
        </w:tc>
        <w:tc>
          <w:tcPr>
            <w:tcW w:w="74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58"/>
              <w:jc w:val="center"/>
              <w:rPr>
                <w:rFonts w:ascii="Times New Roman" w:hAnsi="Times New Roman"/>
                <w:sz w:val="24"/>
                <w:szCs w:val="24"/>
              </w:rPr>
            </w:pPr>
            <w:r w:rsidRPr="00D449E4">
              <w:rPr>
                <w:rFonts w:ascii="Times New Roman" w:hAnsi="Times New Roman"/>
                <w:sz w:val="24"/>
                <w:szCs w:val="24"/>
              </w:rPr>
              <w:t>1,7</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58"/>
              <w:jc w:val="center"/>
              <w:rPr>
                <w:rFonts w:ascii="Times New Roman" w:hAnsi="Times New Roman"/>
                <w:sz w:val="24"/>
                <w:szCs w:val="24"/>
              </w:rPr>
            </w:pPr>
            <w:r w:rsidRPr="00D449E4">
              <w:rPr>
                <w:rFonts w:ascii="Times New Roman" w:hAnsi="Times New Roman"/>
                <w:sz w:val="24"/>
                <w:szCs w:val="24"/>
              </w:rPr>
              <w:t>1,66</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58"/>
              <w:jc w:val="center"/>
              <w:rPr>
                <w:rFonts w:ascii="Times New Roman" w:hAnsi="Times New Roman"/>
                <w:sz w:val="24"/>
                <w:szCs w:val="24"/>
              </w:rPr>
            </w:pPr>
            <w:r w:rsidRPr="00D449E4">
              <w:rPr>
                <w:rFonts w:ascii="Times New Roman" w:hAnsi="Times New Roman"/>
                <w:sz w:val="24"/>
                <w:szCs w:val="24"/>
              </w:rPr>
              <w:t>1,66</w:t>
            </w:r>
          </w:p>
        </w:tc>
      </w:tr>
      <w:tr w:rsidR="00D449E4" w:rsidRPr="00D449E4"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79"/>
              <w:rPr>
                <w:rFonts w:ascii="Times New Roman" w:hAnsi="Times New Roman"/>
                <w:sz w:val="24"/>
                <w:szCs w:val="24"/>
              </w:rPr>
            </w:pPr>
            <w:r w:rsidRPr="00D449E4">
              <w:rPr>
                <w:rFonts w:ascii="Times New Roman" w:hAnsi="Times New Roman"/>
                <w:sz w:val="24"/>
                <w:szCs w:val="24"/>
              </w:rPr>
              <w:t>3. Удельный вес численности населения в возрасте 5 - 18 лет, охваченного образованием, в общей численности населения в возрасте 5 -  18 лет</w:t>
            </w:r>
          </w:p>
        </w:tc>
        <w:tc>
          <w:tcPr>
            <w:tcW w:w="12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19" w:firstLine="39"/>
              <w:jc w:val="center"/>
              <w:rPr>
                <w:rFonts w:ascii="Times New Roman" w:hAnsi="Times New Roman"/>
                <w:sz w:val="24"/>
                <w:szCs w:val="24"/>
              </w:rPr>
            </w:pPr>
            <w:r w:rsidRPr="00D449E4">
              <w:rPr>
                <w:rFonts w:ascii="Times New Roman" w:hAnsi="Times New Roman"/>
                <w:sz w:val="24"/>
                <w:szCs w:val="24"/>
              </w:rPr>
              <w:t>%</w:t>
            </w:r>
          </w:p>
        </w:tc>
        <w:tc>
          <w:tcPr>
            <w:tcW w:w="74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firstLine="65"/>
              <w:jc w:val="center"/>
              <w:rPr>
                <w:rFonts w:ascii="Times New Roman" w:hAnsi="Times New Roman"/>
                <w:sz w:val="24"/>
                <w:szCs w:val="24"/>
              </w:rPr>
            </w:pPr>
            <w:r w:rsidRPr="00D449E4">
              <w:rPr>
                <w:rFonts w:ascii="Times New Roman" w:hAnsi="Times New Roman"/>
                <w:sz w:val="24"/>
                <w:szCs w:val="24"/>
              </w:rPr>
              <w:t>99,1</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firstLine="65"/>
              <w:jc w:val="center"/>
              <w:rPr>
                <w:rFonts w:ascii="Times New Roman" w:hAnsi="Times New Roman"/>
                <w:sz w:val="24"/>
                <w:szCs w:val="24"/>
              </w:rPr>
            </w:pPr>
            <w:r w:rsidRPr="00D449E4">
              <w:rPr>
                <w:rFonts w:ascii="Times New Roman" w:hAnsi="Times New Roman"/>
                <w:sz w:val="24"/>
                <w:szCs w:val="24"/>
              </w:rPr>
              <w:t>99,2</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firstLine="65"/>
              <w:jc w:val="center"/>
              <w:rPr>
                <w:rFonts w:ascii="Times New Roman" w:hAnsi="Times New Roman"/>
                <w:sz w:val="24"/>
                <w:szCs w:val="24"/>
              </w:rPr>
            </w:pPr>
            <w:r w:rsidRPr="00D449E4">
              <w:rPr>
                <w:rFonts w:ascii="Times New Roman" w:hAnsi="Times New Roman"/>
                <w:sz w:val="24"/>
                <w:szCs w:val="24"/>
              </w:rPr>
              <w:t>99,3</w:t>
            </w:r>
          </w:p>
        </w:tc>
      </w:tr>
      <w:tr w:rsidR="00D449E4" w:rsidRPr="00D449E4"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f"/>
              <w:jc w:val="both"/>
              <w:rPr>
                <w:rFonts w:ascii="Times New Roman" w:hAnsi="Times New Roman"/>
                <w:sz w:val="24"/>
                <w:szCs w:val="24"/>
              </w:rPr>
            </w:pPr>
            <w:r w:rsidRPr="00D449E4">
              <w:rPr>
                <w:rFonts w:ascii="Times New Roman" w:hAnsi="Times New Roman"/>
                <w:sz w:val="24"/>
                <w:szCs w:val="24"/>
              </w:rPr>
              <w:t xml:space="preserve">4. Удельный вес численности </w:t>
            </w:r>
            <w:proofErr w:type="gramStart"/>
            <w:r w:rsidRPr="00D449E4">
              <w:rPr>
                <w:rFonts w:ascii="Times New Roman" w:hAnsi="Times New Roman"/>
                <w:sz w:val="24"/>
                <w:szCs w:val="24"/>
              </w:rPr>
              <w:t>обучающихся</w:t>
            </w:r>
            <w:proofErr w:type="gramEnd"/>
            <w:r w:rsidRPr="00D449E4">
              <w:rPr>
                <w:rFonts w:ascii="Times New Roman" w:hAnsi="Times New Roman"/>
                <w:sz w:val="24"/>
                <w:szCs w:val="24"/>
              </w:rPr>
              <w:t xml:space="preserve"> муниципальных ОБОО, которым предоставлена возможность обучаться в соответствии с основными современными требованиями, в общей численности обучающихся</w:t>
            </w:r>
          </w:p>
        </w:tc>
        <w:tc>
          <w:tcPr>
            <w:tcW w:w="12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19" w:firstLine="39"/>
              <w:jc w:val="center"/>
              <w:rPr>
                <w:rFonts w:ascii="Times New Roman" w:hAnsi="Times New Roman"/>
                <w:sz w:val="24"/>
                <w:szCs w:val="24"/>
              </w:rPr>
            </w:pPr>
            <w:r w:rsidRPr="00D449E4">
              <w:rPr>
                <w:rFonts w:ascii="Times New Roman" w:hAnsi="Times New Roman"/>
                <w:sz w:val="24"/>
                <w:szCs w:val="24"/>
              </w:rPr>
              <w:t>%</w:t>
            </w:r>
          </w:p>
        </w:tc>
        <w:tc>
          <w:tcPr>
            <w:tcW w:w="74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58"/>
              <w:jc w:val="center"/>
              <w:rPr>
                <w:rFonts w:ascii="Times New Roman" w:hAnsi="Times New Roman"/>
                <w:sz w:val="24"/>
                <w:szCs w:val="24"/>
              </w:rPr>
            </w:pPr>
            <w:r w:rsidRPr="00D449E4">
              <w:rPr>
                <w:rFonts w:ascii="Times New Roman" w:hAnsi="Times New Roman"/>
                <w:sz w:val="24"/>
                <w:szCs w:val="24"/>
              </w:rPr>
              <w:t>90</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58"/>
              <w:jc w:val="center"/>
              <w:rPr>
                <w:rFonts w:ascii="Times New Roman" w:hAnsi="Times New Roman"/>
                <w:sz w:val="24"/>
                <w:szCs w:val="24"/>
              </w:rPr>
            </w:pPr>
            <w:r w:rsidRPr="00D449E4">
              <w:rPr>
                <w:rFonts w:ascii="Times New Roman" w:hAnsi="Times New Roman"/>
                <w:sz w:val="24"/>
                <w:szCs w:val="24"/>
              </w:rPr>
              <w:t>95</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58"/>
              <w:jc w:val="center"/>
              <w:rPr>
                <w:rFonts w:ascii="Times New Roman" w:hAnsi="Times New Roman"/>
                <w:sz w:val="24"/>
                <w:szCs w:val="24"/>
              </w:rPr>
            </w:pPr>
            <w:r w:rsidRPr="00D449E4">
              <w:rPr>
                <w:rFonts w:ascii="Times New Roman" w:hAnsi="Times New Roman"/>
                <w:sz w:val="24"/>
                <w:szCs w:val="24"/>
              </w:rPr>
              <w:t>96</w:t>
            </w:r>
          </w:p>
        </w:tc>
      </w:tr>
      <w:tr w:rsidR="00D449E4" w:rsidRPr="00D449E4"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f"/>
              <w:jc w:val="both"/>
              <w:rPr>
                <w:rFonts w:ascii="Times New Roman" w:hAnsi="Times New Roman"/>
                <w:sz w:val="24"/>
                <w:szCs w:val="24"/>
              </w:rPr>
            </w:pPr>
            <w:r w:rsidRPr="00D449E4">
              <w:rPr>
                <w:rFonts w:ascii="Times New Roman" w:hAnsi="Times New Roman"/>
                <w:sz w:val="24"/>
                <w:szCs w:val="24"/>
              </w:rPr>
              <w:t>5.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12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19" w:firstLine="39"/>
              <w:jc w:val="center"/>
              <w:rPr>
                <w:rFonts w:ascii="Times New Roman" w:hAnsi="Times New Roman"/>
                <w:sz w:val="24"/>
                <w:szCs w:val="24"/>
              </w:rPr>
            </w:pPr>
            <w:r w:rsidRPr="00D449E4">
              <w:rPr>
                <w:rFonts w:ascii="Times New Roman" w:hAnsi="Times New Roman"/>
                <w:sz w:val="24"/>
                <w:szCs w:val="24"/>
              </w:rPr>
              <w:t>%</w:t>
            </w:r>
          </w:p>
        </w:tc>
        <w:tc>
          <w:tcPr>
            <w:tcW w:w="74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58"/>
              <w:jc w:val="center"/>
              <w:rPr>
                <w:rFonts w:ascii="Times New Roman" w:hAnsi="Times New Roman"/>
                <w:sz w:val="24"/>
                <w:szCs w:val="24"/>
              </w:rPr>
            </w:pPr>
            <w:r w:rsidRPr="00D449E4">
              <w:rPr>
                <w:rFonts w:ascii="Times New Roman" w:hAnsi="Times New Roman"/>
                <w:sz w:val="24"/>
                <w:szCs w:val="24"/>
              </w:rPr>
              <w:t>84,3</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58"/>
              <w:jc w:val="center"/>
              <w:rPr>
                <w:rFonts w:ascii="Times New Roman" w:hAnsi="Times New Roman"/>
                <w:sz w:val="24"/>
                <w:szCs w:val="24"/>
              </w:rPr>
            </w:pPr>
            <w:r w:rsidRPr="00D449E4">
              <w:rPr>
                <w:rFonts w:ascii="Times New Roman" w:hAnsi="Times New Roman"/>
                <w:sz w:val="24"/>
                <w:szCs w:val="24"/>
              </w:rPr>
              <w:t>84,4</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58"/>
              <w:jc w:val="center"/>
              <w:rPr>
                <w:rFonts w:ascii="Times New Roman" w:hAnsi="Times New Roman"/>
                <w:sz w:val="24"/>
                <w:szCs w:val="24"/>
              </w:rPr>
            </w:pPr>
            <w:r w:rsidRPr="00D449E4">
              <w:rPr>
                <w:rFonts w:ascii="Times New Roman" w:hAnsi="Times New Roman"/>
                <w:sz w:val="24"/>
                <w:szCs w:val="24"/>
              </w:rPr>
              <w:t>84,5</w:t>
            </w:r>
          </w:p>
        </w:tc>
      </w:tr>
      <w:tr w:rsidR="00D449E4" w:rsidRPr="00D449E4"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f"/>
              <w:jc w:val="both"/>
              <w:rPr>
                <w:rFonts w:ascii="Times New Roman" w:hAnsi="Times New Roman"/>
                <w:sz w:val="24"/>
                <w:szCs w:val="24"/>
              </w:rPr>
            </w:pPr>
            <w:r w:rsidRPr="00D449E4">
              <w:rPr>
                <w:rFonts w:ascii="Times New Roman" w:hAnsi="Times New Roman"/>
                <w:sz w:val="24"/>
                <w:szCs w:val="24"/>
              </w:rPr>
              <w:t>6. Удельный вес числа ОО, в которых созданы органы коллегиального управления с участием общественности (родители, работодатели), в общем числе ОО</w:t>
            </w:r>
          </w:p>
        </w:tc>
        <w:tc>
          <w:tcPr>
            <w:tcW w:w="12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19" w:firstLine="39"/>
              <w:jc w:val="center"/>
              <w:rPr>
                <w:rFonts w:ascii="Times New Roman" w:hAnsi="Times New Roman"/>
                <w:sz w:val="24"/>
                <w:szCs w:val="24"/>
              </w:rPr>
            </w:pPr>
            <w:r w:rsidRPr="00D449E4">
              <w:rPr>
                <w:rFonts w:ascii="Times New Roman" w:hAnsi="Times New Roman"/>
                <w:sz w:val="24"/>
                <w:szCs w:val="24"/>
              </w:rPr>
              <w:t>%</w:t>
            </w:r>
          </w:p>
        </w:tc>
        <w:tc>
          <w:tcPr>
            <w:tcW w:w="74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58"/>
              <w:jc w:val="center"/>
              <w:rPr>
                <w:rFonts w:ascii="Times New Roman" w:hAnsi="Times New Roman"/>
                <w:sz w:val="24"/>
                <w:szCs w:val="24"/>
              </w:rPr>
            </w:pPr>
            <w:r w:rsidRPr="00D449E4">
              <w:rPr>
                <w:rFonts w:ascii="Times New Roman" w:hAnsi="Times New Roman"/>
                <w:sz w:val="24"/>
                <w:szCs w:val="24"/>
              </w:rPr>
              <w:t>100</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58"/>
              <w:jc w:val="center"/>
              <w:rPr>
                <w:rFonts w:ascii="Times New Roman" w:hAnsi="Times New Roman"/>
                <w:sz w:val="24"/>
                <w:szCs w:val="24"/>
              </w:rPr>
            </w:pPr>
            <w:r w:rsidRPr="00D449E4">
              <w:rPr>
                <w:rFonts w:ascii="Times New Roman" w:hAnsi="Times New Roman"/>
                <w:sz w:val="24"/>
                <w:szCs w:val="24"/>
              </w:rPr>
              <w:t>100</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58"/>
              <w:jc w:val="center"/>
              <w:rPr>
                <w:rFonts w:ascii="Times New Roman" w:hAnsi="Times New Roman"/>
                <w:sz w:val="24"/>
                <w:szCs w:val="24"/>
              </w:rPr>
            </w:pPr>
            <w:r w:rsidRPr="00D449E4">
              <w:rPr>
                <w:rFonts w:ascii="Times New Roman" w:hAnsi="Times New Roman"/>
                <w:sz w:val="24"/>
                <w:szCs w:val="24"/>
              </w:rPr>
              <w:t>100</w:t>
            </w:r>
          </w:p>
        </w:tc>
      </w:tr>
      <w:tr w:rsidR="00D449E4" w:rsidRPr="00D449E4"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79"/>
              <w:rPr>
                <w:rFonts w:ascii="Times New Roman" w:hAnsi="Times New Roman"/>
                <w:sz w:val="24"/>
                <w:szCs w:val="24"/>
              </w:rPr>
            </w:pPr>
            <w:r w:rsidRPr="00D449E4">
              <w:rPr>
                <w:rFonts w:ascii="Times New Roman" w:hAnsi="Times New Roman"/>
                <w:sz w:val="24"/>
                <w:szCs w:val="24"/>
              </w:rPr>
              <w:t>7. Удельный вес числа ОО, обеспечивающих предоставление нормативно закрепленного перечня сведений о своей деятельности на официальных сайтах, в общем числе ОО</w:t>
            </w:r>
          </w:p>
        </w:tc>
        <w:tc>
          <w:tcPr>
            <w:tcW w:w="12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19" w:firstLine="39"/>
              <w:jc w:val="center"/>
              <w:rPr>
                <w:rFonts w:ascii="Times New Roman" w:hAnsi="Times New Roman"/>
                <w:sz w:val="24"/>
                <w:szCs w:val="24"/>
              </w:rPr>
            </w:pPr>
            <w:r w:rsidRPr="00D449E4">
              <w:rPr>
                <w:rFonts w:ascii="Times New Roman" w:hAnsi="Times New Roman"/>
                <w:sz w:val="24"/>
                <w:szCs w:val="24"/>
              </w:rPr>
              <w:t>%</w:t>
            </w:r>
          </w:p>
        </w:tc>
        <w:tc>
          <w:tcPr>
            <w:tcW w:w="74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firstLine="65"/>
              <w:jc w:val="center"/>
              <w:rPr>
                <w:rFonts w:ascii="Times New Roman" w:hAnsi="Times New Roman"/>
                <w:sz w:val="24"/>
                <w:szCs w:val="24"/>
              </w:rPr>
            </w:pPr>
            <w:r w:rsidRPr="00D449E4">
              <w:rPr>
                <w:rFonts w:ascii="Times New Roman" w:hAnsi="Times New Roman"/>
                <w:sz w:val="24"/>
                <w:szCs w:val="24"/>
              </w:rPr>
              <w:t>100</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firstLine="65"/>
              <w:jc w:val="center"/>
              <w:rPr>
                <w:rFonts w:ascii="Times New Roman" w:hAnsi="Times New Roman"/>
                <w:sz w:val="24"/>
                <w:szCs w:val="24"/>
              </w:rPr>
            </w:pPr>
            <w:r w:rsidRPr="00D449E4">
              <w:rPr>
                <w:rFonts w:ascii="Times New Roman" w:hAnsi="Times New Roman"/>
                <w:sz w:val="24"/>
                <w:szCs w:val="24"/>
              </w:rPr>
              <w:t>100</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firstLine="65"/>
              <w:jc w:val="center"/>
              <w:rPr>
                <w:rFonts w:ascii="Times New Roman" w:hAnsi="Times New Roman"/>
                <w:sz w:val="24"/>
                <w:szCs w:val="24"/>
              </w:rPr>
            </w:pPr>
            <w:r w:rsidRPr="00D449E4">
              <w:rPr>
                <w:rFonts w:ascii="Times New Roman" w:hAnsi="Times New Roman"/>
                <w:sz w:val="24"/>
                <w:szCs w:val="24"/>
              </w:rPr>
              <w:t>100</w:t>
            </w:r>
          </w:p>
        </w:tc>
      </w:tr>
      <w:tr w:rsidR="00D449E4" w:rsidRPr="00D449E4"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suppressAutoHyphens/>
              <w:jc w:val="both"/>
              <w:rPr>
                <w:rFonts w:ascii="Times New Roman" w:hAnsi="Times New Roman" w:cs="Times New Roman"/>
              </w:rPr>
            </w:pPr>
            <w:r w:rsidRPr="00D449E4">
              <w:rPr>
                <w:rFonts w:ascii="Times New Roman" w:hAnsi="Times New Roman" w:cs="Times New Roman"/>
              </w:rPr>
              <w:lastRenderedPageBreak/>
              <w:t>8. Удельный вес численности руководителей муниципальных ДОО, ОБОО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ДОО, ОБОО и организаций дополнительного образования детей</w:t>
            </w:r>
          </w:p>
        </w:tc>
        <w:tc>
          <w:tcPr>
            <w:tcW w:w="12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suppressAutoHyphens/>
              <w:jc w:val="center"/>
              <w:rPr>
                <w:rFonts w:ascii="Times New Roman" w:hAnsi="Times New Roman" w:cs="Times New Roman"/>
              </w:rPr>
            </w:pPr>
            <w:r w:rsidRPr="00D449E4">
              <w:rPr>
                <w:rFonts w:ascii="Times New Roman" w:hAnsi="Times New Roman" w:cs="Times New Roman"/>
              </w:rPr>
              <w:t>%</w:t>
            </w:r>
          </w:p>
        </w:tc>
        <w:tc>
          <w:tcPr>
            <w:tcW w:w="74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suppressAutoHyphens/>
              <w:jc w:val="center"/>
              <w:rPr>
                <w:rFonts w:ascii="Times New Roman" w:hAnsi="Times New Roman" w:cs="Times New Roman"/>
              </w:rPr>
            </w:pPr>
            <w:r w:rsidRPr="00D449E4">
              <w:rPr>
                <w:rFonts w:ascii="Times New Roman" w:hAnsi="Times New Roman" w:cs="Times New Roman"/>
              </w:rPr>
              <w:t>95</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suppressAutoHyphens/>
              <w:jc w:val="center"/>
              <w:rPr>
                <w:rFonts w:ascii="Times New Roman" w:hAnsi="Times New Roman" w:cs="Times New Roman"/>
              </w:rPr>
            </w:pPr>
            <w:r w:rsidRPr="00D449E4">
              <w:rPr>
                <w:rFonts w:ascii="Times New Roman" w:hAnsi="Times New Roman" w:cs="Times New Roman"/>
              </w:rPr>
              <w:t>97</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Cell"/>
              <w:widowControl/>
              <w:jc w:val="center"/>
              <w:rPr>
                <w:rFonts w:ascii="Times New Roman" w:hAnsi="Times New Roman" w:cs="Times New Roman"/>
                <w:sz w:val="24"/>
                <w:szCs w:val="24"/>
              </w:rPr>
            </w:pPr>
            <w:r w:rsidRPr="00D449E4">
              <w:rPr>
                <w:rFonts w:ascii="Times New Roman" w:hAnsi="Times New Roman" w:cs="Times New Roman"/>
                <w:sz w:val="24"/>
                <w:szCs w:val="24"/>
              </w:rPr>
              <w:t>100</w:t>
            </w:r>
          </w:p>
        </w:tc>
      </w:tr>
      <w:tr w:rsidR="00D449E4" w:rsidRPr="00D449E4"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ind w:firstLine="103"/>
              <w:jc w:val="both"/>
              <w:rPr>
                <w:rFonts w:ascii="Times New Roman" w:hAnsi="Times New Roman" w:cs="Times New Roman"/>
                <w:color w:val="000000"/>
              </w:rPr>
            </w:pPr>
            <w:r w:rsidRPr="00D449E4">
              <w:rPr>
                <w:rFonts w:ascii="Times New Roman" w:hAnsi="Times New Roman" w:cs="Times New Roman"/>
              </w:rPr>
              <w:t xml:space="preserve">9. </w:t>
            </w:r>
            <w:r w:rsidRPr="00D449E4">
              <w:rPr>
                <w:rFonts w:ascii="Times New Roman" w:hAnsi="Times New Roman" w:cs="Times New Roman"/>
                <w:color w:val="000000"/>
              </w:rPr>
              <w:t>Охват организованными формами отдыха и оздоровления детей школьного возраста</w:t>
            </w:r>
          </w:p>
        </w:tc>
        <w:tc>
          <w:tcPr>
            <w:tcW w:w="12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suppressAutoHyphens/>
              <w:jc w:val="center"/>
              <w:rPr>
                <w:rFonts w:ascii="Times New Roman" w:hAnsi="Times New Roman" w:cs="Times New Roman"/>
              </w:rPr>
            </w:pPr>
            <w:r w:rsidRPr="00D449E4">
              <w:rPr>
                <w:rFonts w:ascii="Times New Roman" w:hAnsi="Times New Roman" w:cs="Times New Roman"/>
              </w:rPr>
              <w:t>%</w:t>
            </w:r>
          </w:p>
        </w:tc>
        <w:tc>
          <w:tcPr>
            <w:tcW w:w="74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suppressAutoHyphens/>
              <w:jc w:val="center"/>
              <w:rPr>
                <w:rFonts w:ascii="Times New Roman" w:hAnsi="Times New Roman" w:cs="Times New Roman"/>
              </w:rPr>
            </w:pPr>
            <w:r w:rsidRPr="00D449E4">
              <w:rPr>
                <w:rFonts w:ascii="Times New Roman" w:hAnsi="Times New Roman" w:cs="Times New Roman"/>
              </w:rPr>
              <w:t>96</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suppressAutoHyphens/>
              <w:jc w:val="center"/>
              <w:rPr>
                <w:rFonts w:ascii="Times New Roman" w:hAnsi="Times New Roman" w:cs="Times New Roman"/>
              </w:rPr>
            </w:pPr>
            <w:r w:rsidRPr="00D449E4">
              <w:rPr>
                <w:rFonts w:ascii="Times New Roman" w:hAnsi="Times New Roman" w:cs="Times New Roman"/>
              </w:rPr>
              <w:t>97</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Cell"/>
              <w:widowControl/>
              <w:jc w:val="center"/>
              <w:rPr>
                <w:rFonts w:ascii="Times New Roman" w:hAnsi="Times New Roman" w:cs="Times New Roman"/>
                <w:sz w:val="24"/>
                <w:szCs w:val="24"/>
              </w:rPr>
            </w:pPr>
            <w:r w:rsidRPr="00D449E4">
              <w:rPr>
                <w:rFonts w:ascii="Times New Roman" w:hAnsi="Times New Roman" w:cs="Times New Roman"/>
                <w:sz w:val="24"/>
                <w:szCs w:val="24"/>
              </w:rPr>
              <w:t>98</w:t>
            </w:r>
          </w:p>
        </w:tc>
      </w:tr>
      <w:tr w:rsidR="00D449E4" w:rsidRPr="00D449E4"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fb"/>
              <w:jc w:val="both"/>
            </w:pPr>
            <w:r w:rsidRPr="00D449E4">
              <w:t>10. Удельный вес молодежи, охваченной организованными формами досуга и занятости, от численности населения в возрасте 14-30 лет</w:t>
            </w:r>
          </w:p>
        </w:tc>
        <w:tc>
          <w:tcPr>
            <w:tcW w:w="12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fb"/>
              <w:jc w:val="center"/>
            </w:pPr>
            <w:r w:rsidRPr="00D449E4">
              <w:t>%</w:t>
            </w:r>
          </w:p>
        </w:tc>
        <w:tc>
          <w:tcPr>
            <w:tcW w:w="74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fb"/>
              <w:jc w:val="center"/>
            </w:pPr>
            <w:r w:rsidRPr="00D449E4">
              <w:t>78</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rPr>
                <w:rFonts w:ascii="Times New Roman" w:hAnsi="Times New Roman" w:cs="Times New Roman"/>
              </w:rPr>
            </w:pPr>
            <w:r w:rsidRPr="00D449E4">
              <w:rPr>
                <w:rFonts w:ascii="Times New Roman" w:hAnsi="Times New Roman" w:cs="Times New Roman"/>
              </w:rPr>
              <w:t>82</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rPr>
                <w:rFonts w:ascii="Times New Roman" w:hAnsi="Times New Roman" w:cs="Times New Roman"/>
              </w:rPr>
            </w:pPr>
            <w:r w:rsidRPr="00D449E4">
              <w:rPr>
                <w:rFonts w:ascii="Times New Roman" w:hAnsi="Times New Roman" w:cs="Times New Roman"/>
              </w:rPr>
              <w:t>89</w:t>
            </w:r>
          </w:p>
        </w:tc>
      </w:tr>
      <w:tr w:rsidR="00D449E4" w:rsidRPr="00D449E4"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11. Уровень снижения подростковой и молодежной  преступности, от общего уровня преступности в районе</w:t>
            </w:r>
          </w:p>
        </w:tc>
        <w:tc>
          <w:tcPr>
            <w:tcW w:w="12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fb"/>
              <w:jc w:val="center"/>
            </w:pPr>
            <w:r w:rsidRPr="00D449E4">
              <w:t>%</w:t>
            </w:r>
          </w:p>
        </w:tc>
        <w:tc>
          <w:tcPr>
            <w:tcW w:w="74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fb"/>
              <w:jc w:val="center"/>
            </w:pPr>
            <w:r w:rsidRPr="00D449E4">
              <w:t>2,0</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rPr>
                <w:rFonts w:ascii="Times New Roman" w:hAnsi="Times New Roman" w:cs="Times New Roman"/>
              </w:rPr>
            </w:pPr>
            <w:r w:rsidRPr="00D449E4">
              <w:rPr>
                <w:rFonts w:ascii="Times New Roman" w:hAnsi="Times New Roman" w:cs="Times New Roman"/>
              </w:rPr>
              <w:t>1,5</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rPr>
                <w:rFonts w:ascii="Times New Roman" w:hAnsi="Times New Roman" w:cs="Times New Roman"/>
              </w:rPr>
            </w:pPr>
            <w:r w:rsidRPr="00D449E4">
              <w:rPr>
                <w:rFonts w:ascii="Times New Roman" w:hAnsi="Times New Roman" w:cs="Times New Roman"/>
              </w:rPr>
              <w:t>1,0</w:t>
            </w:r>
          </w:p>
        </w:tc>
      </w:tr>
      <w:tr w:rsidR="00D449E4" w:rsidRPr="00D449E4"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12.Удельный вес молодежи, участвующей в различных формах самоорганизации, от численности населения в возрасте 14-30 лет</w:t>
            </w:r>
          </w:p>
        </w:tc>
        <w:tc>
          <w:tcPr>
            <w:tcW w:w="12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w:t>
            </w:r>
          </w:p>
        </w:tc>
        <w:tc>
          <w:tcPr>
            <w:tcW w:w="74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55</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58</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60</w:t>
            </w:r>
          </w:p>
        </w:tc>
      </w:tr>
      <w:tr w:rsidR="00D449E4" w:rsidRPr="00D449E4"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autoSpaceDE w:val="0"/>
              <w:autoSpaceDN w:val="0"/>
              <w:adjustRightInd w:val="0"/>
              <w:rPr>
                <w:rFonts w:ascii="Times New Roman" w:eastAsia="TimesNewRomanPSMT" w:hAnsi="Times New Roman" w:cs="Times New Roman"/>
              </w:rPr>
            </w:pPr>
            <w:r w:rsidRPr="00D449E4">
              <w:rPr>
                <w:rFonts w:ascii="Times New Roman" w:eastAsia="TimesNewRomanPSMT" w:hAnsi="Times New Roman" w:cs="Times New Roman"/>
              </w:rPr>
              <w:t>13. Доля кадрового потенциала педагогов,</w:t>
            </w:r>
          </w:p>
          <w:p w:rsidR="00D449E4" w:rsidRPr="00D449E4" w:rsidRDefault="00D449E4" w:rsidP="00375C2E">
            <w:pPr>
              <w:autoSpaceDE w:val="0"/>
              <w:autoSpaceDN w:val="0"/>
              <w:adjustRightInd w:val="0"/>
              <w:rPr>
                <w:rFonts w:ascii="Times New Roman" w:eastAsia="TimesNewRomanPSMT" w:hAnsi="Times New Roman" w:cs="Times New Roman"/>
              </w:rPr>
            </w:pPr>
            <w:proofErr w:type="gramStart"/>
            <w:r w:rsidRPr="00D449E4">
              <w:rPr>
                <w:rFonts w:ascii="Times New Roman" w:eastAsia="TimesNewRomanPSMT" w:hAnsi="Times New Roman" w:cs="Times New Roman"/>
              </w:rPr>
              <w:t>владеющих</w:t>
            </w:r>
            <w:proofErr w:type="gramEnd"/>
            <w:r w:rsidRPr="00D449E4">
              <w:rPr>
                <w:rFonts w:ascii="Times New Roman" w:eastAsia="TimesNewRomanPSMT" w:hAnsi="Times New Roman" w:cs="Times New Roman"/>
              </w:rPr>
              <w:t xml:space="preserve"> новыми информационными технологиями</w:t>
            </w:r>
          </w:p>
        </w:tc>
        <w:tc>
          <w:tcPr>
            <w:tcW w:w="12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fb"/>
              <w:jc w:val="center"/>
            </w:pPr>
            <w:r w:rsidRPr="00D449E4">
              <w:t>%</w:t>
            </w:r>
          </w:p>
        </w:tc>
        <w:tc>
          <w:tcPr>
            <w:tcW w:w="74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fb"/>
              <w:jc w:val="center"/>
            </w:pPr>
            <w:r w:rsidRPr="00D449E4">
              <w:t>90</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rPr>
                <w:rFonts w:ascii="Times New Roman" w:hAnsi="Times New Roman" w:cs="Times New Roman"/>
              </w:rPr>
            </w:pPr>
            <w:r w:rsidRPr="00D449E4">
              <w:rPr>
                <w:rFonts w:ascii="Times New Roman" w:hAnsi="Times New Roman" w:cs="Times New Roman"/>
              </w:rPr>
              <w:t>92</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rPr>
                <w:rFonts w:ascii="Times New Roman" w:hAnsi="Times New Roman" w:cs="Times New Roman"/>
              </w:rPr>
            </w:pPr>
            <w:r w:rsidRPr="00D449E4">
              <w:rPr>
                <w:rFonts w:ascii="Times New Roman" w:hAnsi="Times New Roman" w:cs="Times New Roman"/>
              </w:rPr>
              <w:t>95</w:t>
            </w:r>
          </w:p>
        </w:tc>
      </w:tr>
      <w:tr w:rsidR="00D449E4" w:rsidRPr="00D449E4"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autoSpaceDE w:val="0"/>
              <w:autoSpaceDN w:val="0"/>
              <w:adjustRightInd w:val="0"/>
              <w:rPr>
                <w:rFonts w:ascii="Times New Roman" w:eastAsia="TimesNewRomanPSMT" w:hAnsi="Times New Roman" w:cs="Times New Roman"/>
              </w:rPr>
            </w:pPr>
            <w:r w:rsidRPr="00D449E4">
              <w:rPr>
                <w:rFonts w:ascii="Times New Roman" w:eastAsia="TimesNewRomanPSMT" w:hAnsi="Times New Roman" w:cs="Times New Roman"/>
              </w:rPr>
              <w:t xml:space="preserve">14. Доля базовых общеобразовательных организаций, в которых создана универсальная </w:t>
            </w:r>
            <w:proofErr w:type="spellStart"/>
            <w:r w:rsidRPr="00D449E4">
              <w:rPr>
                <w:rFonts w:ascii="Times New Roman" w:eastAsia="TimesNewRomanPSMT" w:hAnsi="Times New Roman" w:cs="Times New Roman"/>
              </w:rPr>
              <w:t>безбарьерная</w:t>
            </w:r>
            <w:proofErr w:type="spellEnd"/>
            <w:r w:rsidRPr="00D449E4">
              <w:rPr>
                <w:rFonts w:ascii="Times New Roman" w:eastAsia="TimesNewRomanPSMT" w:hAnsi="Times New Roman" w:cs="Times New Roman"/>
              </w:rPr>
              <w:t xml:space="preserve"> среда для инклюзивного образования детей-инвалидов</w:t>
            </w:r>
          </w:p>
        </w:tc>
        <w:tc>
          <w:tcPr>
            <w:tcW w:w="12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fb"/>
              <w:jc w:val="center"/>
            </w:pPr>
            <w:r w:rsidRPr="00D449E4">
              <w:t>%</w:t>
            </w:r>
          </w:p>
        </w:tc>
        <w:tc>
          <w:tcPr>
            <w:tcW w:w="74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fb"/>
              <w:jc w:val="center"/>
            </w:pPr>
            <w:r w:rsidRPr="00D449E4">
              <w:t>20</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rPr>
                <w:rFonts w:ascii="Times New Roman" w:hAnsi="Times New Roman" w:cs="Times New Roman"/>
              </w:rPr>
            </w:pPr>
            <w:r w:rsidRPr="00D449E4">
              <w:rPr>
                <w:rFonts w:ascii="Times New Roman" w:hAnsi="Times New Roman" w:cs="Times New Roman"/>
              </w:rPr>
              <w:t>25</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rPr>
                <w:rFonts w:ascii="Times New Roman" w:hAnsi="Times New Roman" w:cs="Times New Roman"/>
              </w:rPr>
            </w:pPr>
            <w:r w:rsidRPr="00D449E4">
              <w:rPr>
                <w:rFonts w:ascii="Times New Roman" w:hAnsi="Times New Roman" w:cs="Times New Roman"/>
              </w:rPr>
              <w:t>25</w:t>
            </w:r>
          </w:p>
        </w:tc>
      </w:tr>
      <w:tr w:rsidR="00D449E4" w:rsidRPr="00D449E4"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fb"/>
              <w:jc w:val="both"/>
            </w:pPr>
            <w:r w:rsidRPr="00D449E4">
              <w:t>15.Удельный вес числа электронных инструктивно-методических ресурсов, разработанных в рамках Программы, к которым предоставлен доступ в сети Интернет, в общем числе электронных инструктивно-методических ресурсов, разработанных в рамках Программы, составит 100%.</w:t>
            </w:r>
          </w:p>
          <w:p w:rsidR="00D449E4" w:rsidRPr="00D449E4" w:rsidRDefault="00D449E4" w:rsidP="00375C2E">
            <w:pPr>
              <w:autoSpaceDE w:val="0"/>
              <w:autoSpaceDN w:val="0"/>
              <w:adjustRightInd w:val="0"/>
              <w:rPr>
                <w:rFonts w:ascii="Times New Roman" w:eastAsia="TimesNewRomanPSMT" w:hAnsi="Times New Roman" w:cs="Times New Roman"/>
              </w:rPr>
            </w:pPr>
          </w:p>
        </w:tc>
        <w:tc>
          <w:tcPr>
            <w:tcW w:w="12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fb"/>
              <w:jc w:val="center"/>
            </w:pPr>
            <w:r w:rsidRPr="00D449E4">
              <w:t>%</w:t>
            </w:r>
          </w:p>
        </w:tc>
        <w:tc>
          <w:tcPr>
            <w:tcW w:w="74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fb"/>
              <w:jc w:val="center"/>
            </w:pPr>
            <w:r w:rsidRPr="00D449E4">
              <w:t>98</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rPr>
                <w:rFonts w:ascii="Times New Roman" w:hAnsi="Times New Roman" w:cs="Times New Roman"/>
              </w:rPr>
            </w:pPr>
            <w:r w:rsidRPr="00D449E4">
              <w:rPr>
                <w:rFonts w:ascii="Times New Roman" w:hAnsi="Times New Roman" w:cs="Times New Roman"/>
              </w:rPr>
              <w:t>99</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rPr>
                <w:rFonts w:ascii="Times New Roman" w:hAnsi="Times New Roman" w:cs="Times New Roman"/>
              </w:rPr>
            </w:pPr>
            <w:r w:rsidRPr="00D449E4">
              <w:rPr>
                <w:rFonts w:ascii="Times New Roman" w:hAnsi="Times New Roman" w:cs="Times New Roman"/>
              </w:rPr>
              <w:t>100</w:t>
            </w:r>
          </w:p>
        </w:tc>
      </w:tr>
      <w:tr w:rsidR="00D449E4" w:rsidRPr="00D449E4"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shd w:val="clear" w:color="auto" w:fill="FFFFFF"/>
              <w:jc w:val="both"/>
              <w:textAlignment w:val="baseline"/>
              <w:rPr>
                <w:rFonts w:ascii="Times New Roman" w:hAnsi="Times New Roman" w:cs="Times New Roman"/>
                <w:bCs/>
                <w:color w:val="000000"/>
                <w:bdr w:val="none" w:sz="0" w:space="0" w:color="auto" w:frame="1"/>
              </w:rPr>
            </w:pPr>
            <w:r w:rsidRPr="00D449E4">
              <w:rPr>
                <w:rFonts w:ascii="Times New Roman" w:hAnsi="Times New Roman" w:cs="Times New Roman"/>
                <w:bCs/>
                <w:color w:val="000000"/>
                <w:bdr w:val="none" w:sz="0" w:space="0" w:color="auto" w:frame="1"/>
              </w:rPr>
              <w:t>16.Доля граждан, принявших участие в районных мероприятиях патриотической и духовно-нравственной  направленности от общего количества жителей района</w:t>
            </w:r>
          </w:p>
        </w:tc>
        <w:tc>
          <w:tcPr>
            <w:tcW w:w="12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shd w:val="clear" w:color="auto" w:fill="FFFFFF"/>
              <w:ind w:firstLine="143"/>
              <w:jc w:val="center"/>
              <w:textAlignment w:val="baseline"/>
              <w:rPr>
                <w:rFonts w:ascii="Times New Roman" w:hAnsi="Times New Roman" w:cs="Times New Roman"/>
                <w:bCs/>
                <w:color w:val="000000"/>
                <w:bdr w:val="none" w:sz="0" w:space="0" w:color="auto" w:frame="1"/>
              </w:rPr>
            </w:pPr>
            <w:r w:rsidRPr="00D449E4">
              <w:rPr>
                <w:rFonts w:ascii="Times New Roman" w:hAnsi="Times New Roman" w:cs="Times New Roman"/>
                <w:bCs/>
                <w:color w:val="000000"/>
                <w:bdr w:val="none" w:sz="0" w:space="0" w:color="auto" w:frame="1"/>
              </w:rPr>
              <w:t>%</w:t>
            </w:r>
          </w:p>
        </w:tc>
        <w:tc>
          <w:tcPr>
            <w:tcW w:w="74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shd w:val="clear" w:color="auto" w:fill="FFFFFF"/>
              <w:ind w:firstLine="55"/>
              <w:jc w:val="center"/>
              <w:textAlignment w:val="baseline"/>
              <w:rPr>
                <w:rFonts w:ascii="Times New Roman" w:hAnsi="Times New Roman" w:cs="Times New Roman"/>
                <w:bCs/>
                <w:color w:val="000000"/>
                <w:bdr w:val="none" w:sz="0" w:space="0" w:color="auto" w:frame="1"/>
              </w:rPr>
            </w:pPr>
            <w:r w:rsidRPr="00D449E4">
              <w:rPr>
                <w:rFonts w:ascii="Times New Roman" w:hAnsi="Times New Roman" w:cs="Times New Roman"/>
                <w:bCs/>
                <w:color w:val="000000"/>
                <w:bdr w:val="none" w:sz="0" w:space="0" w:color="auto" w:frame="1"/>
              </w:rPr>
              <w:t>20</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shd w:val="clear" w:color="auto" w:fill="FFFFFF"/>
              <w:ind w:firstLine="110"/>
              <w:jc w:val="center"/>
              <w:textAlignment w:val="baseline"/>
              <w:rPr>
                <w:rFonts w:ascii="Times New Roman" w:hAnsi="Times New Roman" w:cs="Times New Roman"/>
                <w:bCs/>
                <w:color w:val="000000"/>
                <w:bdr w:val="none" w:sz="0" w:space="0" w:color="auto" w:frame="1"/>
              </w:rPr>
            </w:pPr>
            <w:r w:rsidRPr="00D449E4">
              <w:rPr>
                <w:rFonts w:ascii="Times New Roman" w:hAnsi="Times New Roman" w:cs="Times New Roman"/>
                <w:bCs/>
                <w:color w:val="000000"/>
                <w:bdr w:val="none" w:sz="0" w:space="0" w:color="auto" w:frame="1"/>
              </w:rPr>
              <w:t>25</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shd w:val="clear" w:color="auto" w:fill="FFFFFF"/>
              <w:ind w:firstLine="22"/>
              <w:jc w:val="center"/>
              <w:textAlignment w:val="baseline"/>
              <w:rPr>
                <w:rFonts w:ascii="Times New Roman" w:hAnsi="Times New Roman" w:cs="Times New Roman"/>
                <w:bCs/>
                <w:color w:val="000000"/>
                <w:bdr w:val="none" w:sz="0" w:space="0" w:color="auto" w:frame="1"/>
              </w:rPr>
            </w:pPr>
            <w:r w:rsidRPr="00D449E4">
              <w:rPr>
                <w:rFonts w:ascii="Times New Roman" w:hAnsi="Times New Roman" w:cs="Times New Roman"/>
                <w:bCs/>
                <w:color w:val="000000"/>
                <w:bdr w:val="none" w:sz="0" w:space="0" w:color="auto" w:frame="1"/>
              </w:rPr>
              <w:t>30</w:t>
            </w:r>
          </w:p>
        </w:tc>
      </w:tr>
      <w:tr w:rsidR="00D449E4" w:rsidRPr="00D449E4"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shd w:val="clear" w:color="auto" w:fill="FFFFFF"/>
              <w:jc w:val="both"/>
              <w:textAlignment w:val="baseline"/>
              <w:rPr>
                <w:rFonts w:ascii="Times New Roman" w:hAnsi="Times New Roman" w:cs="Times New Roman"/>
                <w:bCs/>
                <w:color w:val="000000"/>
                <w:bdr w:val="none" w:sz="0" w:space="0" w:color="auto" w:frame="1"/>
              </w:rPr>
            </w:pPr>
            <w:proofErr w:type="gramStart"/>
            <w:r w:rsidRPr="00D449E4">
              <w:rPr>
                <w:rFonts w:ascii="Times New Roman" w:hAnsi="Times New Roman" w:cs="Times New Roman"/>
                <w:bCs/>
                <w:color w:val="000000"/>
                <w:bdr w:val="none" w:sz="0" w:space="0" w:color="auto" w:frame="1"/>
              </w:rPr>
              <w:t>17.Доля обучающихся, принявших участие в районных мероприятиях патриотической и духовно-нравственной  направленности от общего количества обучающихся  района</w:t>
            </w:r>
            <w:proofErr w:type="gramEnd"/>
          </w:p>
        </w:tc>
        <w:tc>
          <w:tcPr>
            <w:tcW w:w="12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shd w:val="clear" w:color="auto" w:fill="FFFFFF"/>
              <w:ind w:firstLine="1"/>
              <w:jc w:val="center"/>
              <w:textAlignment w:val="baseline"/>
              <w:rPr>
                <w:rFonts w:ascii="Times New Roman" w:hAnsi="Times New Roman" w:cs="Times New Roman"/>
                <w:bCs/>
                <w:color w:val="000000"/>
                <w:bdr w:val="none" w:sz="0" w:space="0" w:color="auto" w:frame="1"/>
              </w:rPr>
            </w:pPr>
            <w:r w:rsidRPr="00D449E4">
              <w:rPr>
                <w:rFonts w:ascii="Times New Roman" w:hAnsi="Times New Roman" w:cs="Times New Roman"/>
                <w:bCs/>
                <w:color w:val="000000"/>
                <w:bdr w:val="none" w:sz="0" w:space="0" w:color="auto" w:frame="1"/>
              </w:rPr>
              <w:t>%</w:t>
            </w:r>
          </w:p>
        </w:tc>
        <w:tc>
          <w:tcPr>
            <w:tcW w:w="74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shd w:val="clear" w:color="auto" w:fill="FFFFFF"/>
              <w:ind w:firstLine="55"/>
              <w:jc w:val="center"/>
              <w:textAlignment w:val="baseline"/>
              <w:rPr>
                <w:rFonts w:ascii="Times New Roman" w:hAnsi="Times New Roman" w:cs="Times New Roman"/>
                <w:bCs/>
                <w:color w:val="000000"/>
                <w:bdr w:val="none" w:sz="0" w:space="0" w:color="auto" w:frame="1"/>
              </w:rPr>
            </w:pPr>
            <w:r w:rsidRPr="00D449E4">
              <w:rPr>
                <w:rFonts w:ascii="Times New Roman" w:hAnsi="Times New Roman" w:cs="Times New Roman"/>
                <w:bCs/>
                <w:color w:val="000000"/>
                <w:bdr w:val="none" w:sz="0" w:space="0" w:color="auto" w:frame="1"/>
              </w:rPr>
              <w:t xml:space="preserve"> 65</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shd w:val="clear" w:color="auto" w:fill="FFFFFF"/>
              <w:ind w:firstLine="55"/>
              <w:jc w:val="center"/>
              <w:textAlignment w:val="baseline"/>
              <w:rPr>
                <w:rFonts w:ascii="Times New Roman" w:hAnsi="Times New Roman" w:cs="Times New Roman"/>
                <w:bCs/>
                <w:color w:val="000000"/>
                <w:bdr w:val="none" w:sz="0" w:space="0" w:color="auto" w:frame="1"/>
              </w:rPr>
            </w:pPr>
            <w:r w:rsidRPr="00D449E4">
              <w:rPr>
                <w:rFonts w:ascii="Times New Roman" w:hAnsi="Times New Roman" w:cs="Times New Roman"/>
                <w:bCs/>
                <w:color w:val="000000"/>
                <w:bdr w:val="none" w:sz="0" w:space="0" w:color="auto" w:frame="1"/>
              </w:rPr>
              <w:t xml:space="preserve">75 </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shd w:val="clear" w:color="auto" w:fill="FFFFFF"/>
              <w:ind w:firstLine="55"/>
              <w:jc w:val="center"/>
              <w:textAlignment w:val="baseline"/>
              <w:rPr>
                <w:rFonts w:ascii="Times New Roman" w:hAnsi="Times New Roman" w:cs="Times New Roman"/>
                <w:bCs/>
                <w:color w:val="000000"/>
                <w:bdr w:val="none" w:sz="0" w:space="0" w:color="auto" w:frame="1"/>
              </w:rPr>
            </w:pPr>
            <w:r w:rsidRPr="00D449E4">
              <w:rPr>
                <w:rFonts w:ascii="Times New Roman" w:hAnsi="Times New Roman" w:cs="Times New Roman"/>
                <w:bCs/>
                <w:color w:val="000000"/>
                <w:bdr w:val="none" w:sz="0" w:space="0" w:color="auto" w:frame="1"/>
              </w:rPr>
              <w:t>85</w:t>
            </w:r>
          </w:p>
        </w:tc>
      </w:tr>
      <w:tr w:rsidR="00D449E4" w:rsidRPr="00D449E4"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shd w:val="clear" w:color="auto" w:fill="FFFFFF"/>
              <w:jc w:val="both"/>
              <w:textAlignment w:val="baseline"/>
              <w:rPr>
                <w:rFonts w:ascii="Times New Roman" w:hAnsi="Times New Roman" w:cs="Times New Roman"/>
                <w:bCs/>
                <w:color w:val="000000"/>
                <w:bdr w:val="none" w:sz="0" w:space="0" w:color="auto" w:frame="1"/>
              </w:rPr>
            </w:pPr>
            <w:r w:rsidRPr="00D449E4">
              <w:rPr>
                <w:rFonts w:ascii="Times New Roman" w:hAnsi="Times New Roman" w:cs="Times New Roman"/>
                <w:bCs/>
                <w:color w:val="000000"/>
                <w:bdr w:val="none" w:sz="0" w:space="0" w:color="auto" w:frame="1"/>
              </w:rPr>
              <w:t>18.Количество граждан, регулярно участвующих в работе патриотических объединений</w:t>
            </w:r>
          </w:p>
        </w:tc>
        <w:tc>
          <w:tcPr>
            <w:tcW w:w="12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shd w:val="clear" w:color="auto" w:fill="FFFFFF"/>
              <w:ind w:firstLine="567"/>
              <w:jc w:val="center"/>
              <w:textAlignment w:val="baseline"/>
              <w:rPr>
                <w:rFonts w:ascii="Times New Roman" w:hAnsi="Times New Roman" w:cs="Times New Roman"/>
                <w:bCs/>
                <w:color w:val="000000"/>
                <w:bdr w:val="none" w:sz="0" w:space="0" w:color="auto" w:frame="1"/>
              </w:rPr>
            </w:pPr>
            <w:r w:rsidRPr="00D449E4">
              <w:rPr>
                <w:rFonts w:ascii="Times New Roman" w:hAnsi="Times New Roman" w:cs="Times New Roman"/>
                <w:bCs/>
                <w:color w:val="000000"/>
                <w:bdr w:val="none" w:sz="0" w:space="0" w:color="auto" w:frame="1"/>
              </w:rPr>
              <w:t>%</w:t>
            </w:r>
          </w:p>
        </w:tc>
        <w:tc>
          <w:tcPr>
            <w:tcW w:w="74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shd w:val="clear" w:color="auto" w:fill="FFFFFF"/>
              <w:ind w:firstLine="55"/>
              <w:jc w:val="center"/>
              <w:textAlignment w:val="baseline"/>
              <w:rPr>
                <w:rFonts w:ascii="Times New Roman" w:hAnsi="Times New Roman" w:cs="Times New Roman"/>
                <w:bCs/>
                <w:color w:val="000000"/>
                <w:bdr w:val="none" w:sz="0" w:space="0" w:color="auto" w:frame="1"/>
              </w:rPr>
            </w:pPr>
            <w:r w:rsidRPr="00D449E4">
              <w:rPr>
                <w:rFonts w:ascii="Times New Roman" w:hAnsi="Times New Roman" w:cs="Times New Roman"/>
                <w:bCs/>
                <w:color w:val="000000"/>
                <w:bdr w:val="none" w:sz="0" w:space="0" w:color="auto" w:frame="1"/>
              </w:rPr>
              <w:t xml:space="preserve"> 20</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shd w:val="clear" w:color="auto" w:fill="FFFFFF"/>
              <w:textAlignment w:val="baseline"/>
              <w:rPr>
                <w:rFonts w:ascii="Times New Roman" w:hAnsi="Times New Roman" w:cs="Times New Roman"/>
                <w:bCs/>
                <w:color w:val="000000"/>
                <w:bdr w:val="none" w:sz="0" w:space="0" w:color="auto" w:frame="1"/>
              </w:rPr>
            </w:pPr>
            <w:r w:rsidRPr="00D449E4">
              <w:rPr>
                <w:rFonts w:ascii="Times New Roman" w:hAnsi="Times New Roman" w:cs="Times New Roman"/>
                <w:bCs/>
                <w:color w:val="000000"/>
                <w:bdr w:val="none" w:sz="0" w:space="0" w:color="auto" w:frame="1"/>
              </w:rPr>
              <w:t xml:space="preserve"> 30</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shd w:val="clear" w:color="auto" w:fill="FFFFFF"/>
              <w:textAlignment w:val="baseline"/>
              <w:rPr>
                <w:rFonts w:ascii="Times New Roman" w:hAnsi="Times New Roman" w:cs="Times New Roman"/>
                <w:bCs/>
                <w:color w:val="000000"/>
                <w:bdr w:val="none" w:sz="0" w:space="0" w:color="auto" w:frame="1"/>
              </w:rPr>
            </w:pPr>
            <w:r w:rsidRPr="00D449E4">
              <w:rPr>
                <w:rFonts w:ascii="Times New Roman" w:hAnsi="Times New Roman" w:cs="Times New Roman"/>
                <w:bCs/>
                <w:color w:val="000000"/>
                <w:bdr w:val="none" w:sz="0" w:space="0" w:color="auto" w:frame="1"/>
              </w:rPr>
              <w:t xml:space="preserve"> 40</w:t>
            </w:r>
          </w:p>
        </w:tc>
      </w:tr>
      <w:tr w:rsidR="00D449E4" w:rsidRPr="00D449E4"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shd w:val="clear" w:color="auto" w:fill="FFFFFF"/>
              <w:jc w:val="both"/>
              <w:textAlignment w:val="baseline"/>
              <w:rPr>
                <w:rFonts w:ascii="Times New Roman" w:hAnsi="Times New Roman" w:cs="Times New Roman"/>
                <w:bCs/>
                <w:color w:val="000000"/>
                <w:bdr w:val="none" w:sz="0" w:space="0" w:color="auto" w:frame="1"/>
              </w:rPr>
            </w:pPr>
            <w:r w:rsidRPr="00D449E4">
              <w:rPr>
                <w:rFonts w:ascii="Times New Roman" w:hAnsi="Times New Roman" w:cs="Times New Roman"/>
                <w:bCs/>
                <w:color w:val="000000"/>
                <w:bdr w:val="none" w:sz="0" w:space="0" w:color="auto" w:frame="1"/>
              </w:rPr>
              <w:t>19. Доля допризывной молодёжи, повысившей качественный уровень своей подготовки к службе в рядах Вооружённых сил РФ через участие в областных соревнованиях военно-патриотической направленности</w:t>
            </w:r>
          </w:p>
        </w:tc>
        <w:tc>
          <w:tcPr>
            <w:tcW w:w="12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shd w:val="clear" w:color="auto" w:fill="FFFFFF"/>
              <w:ind w:firstLine="567"/>
              <w:jc w:val="center"/>
              <w:textAlignment w:val="baseline"/>
              <w:rPr>
                <w:rFonts w:ascii="Times New Roman" w:hAnsi="Times New Roman" w:cs="Times New Roman"/>
                <w:bCs/>
                <w:color w:val="000000"/>
                <w:bdr w:val="none" w:sz="0" w:space="0" w:color="auto" w:frame="1"/>
              </w:rPr>
            </w:pPr>
            <w:r w:rsidRPr="00D449E4">
              <w:rPr>
                <w:rFonts w:ascii="Times New Roman" w:hAnsi="Times New Roman" w:cs="Times New Roman"/>
                <w:bCs/>
                <w:color w:val="000000"/>
                <w:bdr w:val="none" w:sz="0" w:space="0" w:color="auto" w:frame="1"/>
              </w:rPr>
              <w:t>%</w:t>
            </w:r>
          </w:p>
        </w:tc>
        <w:tc>
          <w:tcPr>
            <w:tcW w:w="74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shd w:val="clear" w:color="auto" w:fill="FFFFFF"/>
              <w:ind w:firstLine="55"/>
              <w:jc w:val="center"/>
              <w:textAlignment w:val="baseline"/>
              <w:rPr>
                <w:rFonts w:ascii="Times New Roman" w:hAnsi="Times New Roman" w:cs="Times New Roman"/>
                <w:bCs/>
                <w:color w:val="000000"/>
                <w:bdr w:val="none" w:sz="0" w:space="0" w:color="auto" w:frame="1"/>
              </w:rPr>
            </w:pPr>
            <w:r w:rsidRPr="00D449E4">
              <w:rPr>
                <w:rFonts w:ascii="Times New Roman" w:hAnsi="Times New Roman" w:cs="Times New Roman"/>
                <w:bCs/>
                <w:color w:val="000000"/>
                <w:bdr w:val="none" w:sz="0" w:space="0" w:color="auto" w:frame="1"/>
              </w:rPr>
              <w:t>6</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shd w:val="clear" w:color="auto" w:fill="FFFFFF"/>
              <w:textAlignment w:val="baseline"/>
              <w:rPr>
                <w:rFonts w:ascii="Times New Roman" w:hAnsi="Times New Roman" w:cs="Times New Roman"/>
                <w:bCs/>
                <w:color w:val="000000"/>
                <w:bdr w:val="none" w:sz="0" w:space="0" w:color="auto" w:frame="1"/>
              </w:rPr>
            </w:pPr>
            <w:r w:rsidRPr="00D449E4">
              <w:rPr>
                <w:rFonts w:ascii="Times New Roman" w:hAnsi="Times New Roman" w:cs="Times New Roman"/>
                <w:bCs/>
                <w:color w:val="000000"/>
                <w:bdr w:val="none" w:sz="0" w:space="0" w:color="auto" w:frame="1"/>
              </w:rPr>
              <w:t xml:space="preserve">  8</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shd w:val="clear" w:color="auto" w:fill="FFFFFF"/>
              <w:textAlignment w:val="baseline"/>
              <w:rPr>
                <w:rFonts w:ascii="Times New Roman" w:hAnsi="Times New Roman" w:cs="Times New Roman"/>
                <w:bCs/>
                <w:color w:val="000000"/>
                <w:bdr w:val="none" w:sz="0" w:space="0" w:color="auto" w:frame="1"/>
              </w:rPr>
            </w:pPr>
            <w:r w:rsidRPr="00D449E4">
              <w:rPr>
                <w:rFonts w:ascii="Times New Roman" w:hAnsi="Times New Roman" w:cs="Times New Roman"/>
                <w:bCs/>
                <w:color w:val="000000"/>
                <w:bdr w:val="none" w:sz="0" w:space="0" w:color="auto" w:frame="1"/>
              </w:rPr>
              <w:t xml:space="preserve"> 10</w:t>
            </w:r>
          </w:p>
        </w:tc>
      </w:tr>
    </w:tbl>
    <w:p w:rsidR="00D449E4" w:rsidRPr="00D449E4" w:rsidRDefault="00D449E4" w:rsidP="00375C2E">
      <w:pPr>
        <w:jc w:val="center"/>
        <w:rPr>
          <w:rFonts w:ascii="Times New Roman" w:hAnsi="Times New Roman" w:cs="Times New Roman"/>
          <w:sz w:val="28"/>
          <w:szCs w:val="28"/>
        </w:rPr>
      </w:pPr>
    </w:p>
    <w:p w:rsidR="00D449E4" w:rsidRPr="00D449E4" w:rsidRDefault="00D449E4" w:rsidP="00375C2E">
      <w:pPr>
        <w:jc w:val="center"/>
        <w:rPr>
          <w:rFonts w:ascii="Times New Roman" w:hAnsi="Times New Roman" w:cs="Times New Roman"/>
          <w:b/>
          <w:sz w:val="28"/>
          <w:szCs w:val="28"/>
        </w:rPr>
      </w:pPr>
    </w:p>
    <w:p w:rsidR="00D449E4" w:rsidRPr="00D449E4" w:rsidRDefault="00D449E4" w:rsidP="00375C2E">
      <w:pPr>
        <w:jc w:val="center"/>
        <w:rPr>
          <w:rFonts w:ascii="Times New Roman" w:hAnsi="Times New Roman" w:cs="Times New Roman"/>
          <w:b/>
          <w:sz w:val="28"/>
          <w:szCs w:val="28"/>
        </w:rPr>
      </w:pPr>
      <w:r w:rsidRPr="00D449E4">
        <w:rPr>
          <w:rFonts w:ascii="Times New Roman" w:hAnsi="Times New Roman" w:cs="Times New Roman"/>
          <w:b/>
          <w:sz w:val="28"/>
          <w:szCs w:val="28"/>
        </w:rPr>
        <w:lastRenderedPageBreak/>
        <w:t>2.4. Показатели непосредственных результатов реализации Программы</w:t>
      </w:r>
    </w:p>
    <w:p w:rsidR="00D449E4" w:rsidRPr="00D449E4" w:rsidRDefault="00D449E4" w:rsidP="00375C2E">
      <w:pPr>
        <w:jc w:val="center"/>
        <w:rPr>
          <w:rFonts w:ascii="Times New Roman" w:hAnsi="Times New Roman" w:cs="Times New Roman"/>
          <w:sz w:val="28"/>
          <w:szCs w:val="28"/>
        </w:rPr>
      </w:pP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Непосредственные результаты реализации Программы представлены в подпрограммах.</w:t>
      </w:r>
    </w:p>
    <w:p w:rsidR="00D449E4" w:rsidRPr="00D449E4" w:rsidRDefault="00D449E4" w:rsidP="00375C2E">
      <w:pPr>
        <w:pStyle w:val="1"/>
        <w:spacing w:before="0" w:after="0"/>
        <w:rPr>
          <w:rFonts w:ascii="Times New Roman" w:hAnsi="Times New Roman"/>
          <w:sz w:val="16"/>
          <w:szCs w:val="16"/>
        </w:rPr>
      </w:pPr>
    </w:p>
    <w:p w:rsidR="00D449E4" w:rsidRPr="00D449E4" w:rsidRDefault="00D449E4" w:rsidP="00375C2E">
      <w:pPr>
        <w:pStyle w:val="1"/>
        <w:spacing w:before="0" w:after="0"/>
        <w:rPr>
          <w:rFonts w:ascii="Times New Roman" w:hAnsi="Times New Roman"/>
          <w:sz w:val="16"/>
          <w:szCs w:val="16"/>
        </w:rPr>
      </w:pPr>
    </w:p>
    <w:p w:rsidR="00D449E4" w:rsidRPr="00D449E4" w:rsidRDefault="00D449E4" w:rsidP="00375C2E">
      <w:pPr>
        <w:jc w:val="center"/>
        <w:rPr>
          <w:rFonts w:ascii="Times New Roman" w:hAnsi="Times New Roman" w:cs="Times New Roman"/>
          <w:b/>
          <w:sz w:val="28"/>
          <w:szCs w:val="28"/>
        </w:rPr>
      </w:pPr>
      <w:r w:rsidRPr="00D449E4">
        <w:rPr>
          <w:rFonts w:ascii="Times New Roman" w:hAnsi="Times New Roman" w:cs="Times New Roman"/>
          <w:b/>
          <w:sz w:val="28"/>
          <w:szCs w:val="28"/>
        </w:rPr>
        <w:t>2.5. Ресурсное обеспечение Программы</w:t>
      </w:r>
    </w:p>
    <w:p w:rsidR="00D449E4" w:rsidRPr="00D449E4" w:rsidRDefault="00D449E4" w:rsidP="00375C2E">
      <w:pPr>
        <w:spacing w:line="360" w:lineRule="auto"/>
        <w:jc w:val="both"/>
        <w:rPr>
          <w:rFonts w:ascii="Times New Roman" w:hAnsi="Times New Roman" w:cs="Times New Roman"/>
        </w:rPr>
      </w:pPr>
    </w:p>
    <w:p w:rsidR="00D449E4" w:rsidRPr="00D449E4" w:rsidRDefault="00D449E4" w:rsidP="00375C2E">
      <w:pPr>
        <w:spacing w:line="360" w:lineRule="auto"/>
        <w:ind w:firstLine="540"/>
        <w:jc w:val="both"/>
        <w:rPr>
          <w:rFonts w:ascii="Times New Roman" w:hAnsi="Times New Roman" w:cs="Times New Roman"/>
          <w:b/>
          <w:bCs/>
          <w:sz w:val="26"/>
          <w:szCs w:val="26"/>
        </w:rPr>
      </w:pPr>
      <w:r w:rsidRPr="00D449E4">
        <w:rPr>
          <w:rFonts w:ascii="Times New Roman" w:hAnsi="Times New Roman" w:cs="Times New Roman"/>
          <w:sz w:val="28"/>
          <w:szCs w:val="28"/>
        </w:rPr>
        <w:t>Общий объем финансирования Программы за счет средств районного бюджета  составляет  228420,5 тыс. рублей.</w:t>
      </w:r>
      <w:r w:rsidRPr="00D449E4">
        <w:rPr>
          <w:rFonts w:ascii="Times New Roman" w:hAnsi="Times New Roman" w:cs="Times New Roman"/>
          <w:b/>
          <w:bCs/>
          <w:sz w:val="26"/>
          <w:szCs w:val="26"/>
        </w:rPr>
        <w:t xml:space="preserve"> </w:t>
      </w:r>
    </w:p>
    <w:p w:rsidR="00D449E4" w:rsidRPr="00D449E4" w:rsidRDefault="00D449E4" w:rsidP="00375C2E">
      <w:pPr>
        <w:widowControl w:val="0"/>
        <w:autoSpaceDE w:val="0"/>
        <w:autoSpaceDN w:val="0"/>
        <w:adjustRightInd w:val="0"/>
        <w:spacing w:line="360" w:lineRule="auto"/>
        <w:ind w:firstLine="540"/>
        <w:jc w:val="both"/>
        <w:rPr>
          <w:rFonts w:ascii="Times New Roman" w:hAnsi="Times New Roman" w:cs="Times New Roman"/>
          <w:sz w:val="28"/>
          <w:szCs w:val="28"/>
        </w:rPr>
      </w:pPr>
      <w:bookmarkStart w:id="1" w:name="Par236"/>
      <w:bookmarkEnd w:id="1"/>
      <w:r w:rsidRPr="00D449E4">
        <w:rPr>
          <w:rFonts w:ascii="Times New Roman" w:hAnsi="Times New Roman" w:cs="Times New Roman"/>
          <w:sz w:val="28"/>
          <w:szCs w:val="28"/>
        </w:rPr>
        <w:t>Средства на реализацию Программы утверждаются решением Земского собрания Большемурашкинского муниципального собрания о районном бюджете на очередной финансовый год и плановый период. По результатам ежегодной оценки эффективности и результативности реализации Программы возможно перераспределение объемов средств, предусмотренных на их реализацию по направлениям, отдельным мероприятиям и годам.</w:t>
      </w:r>
    </w:p>
    <w:p w:rsidR="00D449E4" w:rsidRPr="00D449E4"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sectPr w:rsidR="00D449E4" w:rsidRPr="00D449E4" w:rsidSect="00375C2E">
          <w:headerReference w:type="even" r:id="rId9"/>
          <w:headerReference w:type="default" r:id="rId10"/>
          <w:pgSz w:w="11906" w:h="16838"/>
          <w:pgMar w:top="1134" w:right="850" w:bottom="1134" w:left="1701" w:header="708" w:footer="708" w:gutter="0"/>
          <w:cols w:space="708"/>
          <w:docGrid w:linePitch="360"/>
        </w:sectPr>
      </w:pPr>
    </w:p>
    <w:p w:rsidR="00D449E4" w:rsidRPr="00D449E4" w:rsidRDefault="00D449E4" w:rsidP="00375C2E">
      <w:pPr>
        <w:pStyle w:val="afb"/>
        <w:jc w:val="right"/>
      </w:pPr>
      <w:r w:rsidRPr="00D449E4">
        <w:lastRenderedPageBreak/>
        <w:t>Таблица 1</w:t>
      </w:r>
    </w:p>
    <w:p w:rsidR="00D449E4" w:rsidRPr="00D449E4" w:rsidRDefault="00D449E4" w:rsidP="00375C2E">
      <w:pPr>
        <w:pStyle w:val="afb"/>
        <w:rPr>
          <w:b/>
        </w:rPr>
      </w:pPr>
      <w:r w:rsidRPr="00D449E4">
        <w:rPr>
          <w:b/>
        </w:rPr>
        <w:t>3. Перечень мероприятий муниципальной программы</w:t>
      </w:r>
    </w:p>
    <w:p w:rsidR="00D449E4" w:rsidRPr="00D449E4" w:rsidRDefault="00D449E4" w:rsidP="00375C2E">
      <w:pPr>
        <w:pStyle w:val="afb"/>
        <w:jc w:val="right"/>
      </w:pPr>
    </w:p>
    <w:tbl>
      <w:tblPr>
        <w:tblW w:w="15252" w:type="dxa"/>
        <w:tblLayout w:type="fixed"/>
        <w:tblCellMar>
          <w:left w:w="84" w:type="dxa"/>
          <w:right w:w="84" w:type="dxa"/>
        </w:tblCellMar>
        <w:tblLook w:val="0000" w:firstRow="0" w:lastRow="0" w:firstColumn="0" w:lastColumn="0" w:noHBand="0" w:noVBand="0"/>
      </w:tblPr>
      <w:tblGrid>
        <w:gridCol w:w="2348"/>
        <w:gridCol w:w="133"/>
        <w:gridCol w:w="8"/>
        <w:gridCol w:w="965"/>
        <w:gridCol w:w="159"/>
        <w:gridCol w:w="9"/>
        <w:gridCol w:w="1049"/>
        <w:gridCol w:w="22"/>
        <w:gridCol w:w="1213"/>
        <w:gridCol w:w="1416"/>
        <w:gridCol w:w="1415"/>
        <w:gridCol w:w="1416"/>
        <w:gridCol w:w="1420"/>
        <w:gridCol w:w="1416"/>
        <w:gridCol w:w="2263"/>
      </w:tblGrid>
      <w:tr w:rsidR="00D449E4" w:rsidRPr="00D449E4" w:rsidTr="00375C2E">
        <w:tc>
          <w:tcPr>
            <w:tcW w:w="2348" w:type="dxa"/>
            <w:tcBorders>
              <w:top w:val="single" w:sz="2" w:space="0" w:color="auto"/>
              <w:left w:val="single" w:sz="2" w:space="0" w:color="auto"/>
              <w:bottom w:val="nil"/>
              <w:right w:val="single" w:sz="2" w:space="0" w:color="auto"/>
            </w:tcBorders>
          </w:tcPr>
          <w:p w:rsidR="00D449E4" w:rsidRPr="00D449E4" w:rsidRDefault="00D449E4" w:rsidP="00375C2E">
            <w:pPr>
              <w:pStyle w:val="afb"/>
              <w:jc w:val="center"/>
            </w:pPr>
            <w:r w:rsidRPr="00D449E4">
              <w:rPr>
                <w:b/>
                <w:bCs/>
              </w:rPr>
              <w:t>Наименование мероприятия</w:t>
            </w:r>
            <w:r w:rsidRPr="00D449E4">
              <w:t xml:space="preserve"> </w:t>
            </w:r>
          </w:p>
        </w:tc>
        <w:tc>
          <w:tcPr>
            <w:tcW w:w="1106" w:type="dxa"/>
            <w:gridSpan w:val="3"/>
            <w:tcBorders>
              <w:top w:val="single" w:sz="2" w:space="0" w:color="auto"/>
              <w:left w:val="single" w:sz="2" w:space="0" w:color="auto"/>
              <w:bottom w:val="nil"/>
              <w:right w:val="single" w:sz="2" w:space="0" w:color="auto"/>
            </w:tcBorders>
          </w:tcPr>
          <w:p w:rsidR="00D449E4" w:rsidRPr="00D449E4" w:rsidRDefault="00D449E4" w:rsidP="00375C2E">
            <w:pPr>
              <w:pStyle w:val="afb"/>
              <w:jc w:val="center"/>
            </w:pPr>
            <w:r w:rsidRPr="00D449E4">
              <w:rPr>
                <w:b/>
                <w:bCs/>
              </w:rPr>
              <w:t>Категория расходов</w:t>
            </w:r>
            <w:r w:rsidRPr="00D449E4">
              <w:t xml:space="preserve"> </w:t>
            </w:r>
          </w:p>
        </w:tc>
        <w:tc>
          <w:tcPr>
            <w:tcW w:w="1217" w:type="dxa"/>
            <w:gridSpan w:val="3"/>
            <w:tcBorders>
              <w:top w:val="single" w:sz="2" w:space="0" w:color="auto"/>
              <w:left w:val="single" w:sz="2" w:space="0" w:color="auto"/>
              <w:bottom w:val="nil"/>
              <w:right w:val="single" w:sz="2" w:space="0" w:color="auto"/>
            </w:tcBorders>
          </w:tcPr>
          <w:p w:rsidR="00D449E4" w:rsidRPr="00D449E4" w:rsidRDefault="00D449E4" w:rsidP="00375C2E">
            <w:pPr>
              <w:pStyle w:val="afb"/>
              <w:jc w:val="center"/>
            </w:pPr>
            <w:r w:rsidRPr="00D449E4">
              <w:rPr>
                <w:b/>
                <w:bCs/>
              </w:rPr>
              <w:t xml:space="preserve">Сроки </w:t>
            </w:r>
            <w:proofErr w:type="spellStart"/>
            <w:r w:rsidRPr="00D449E4">
              <w:rPr>
                <w:b/>
                <w:bCs/>
              </w:rPr>
              <w:t>выпо</w:t>
            </w:r>
            <w:proofErr w:type="gramStart"/>
            <w:r w:rsidRPr="00D449E4">
              <w:rPr>
                <w:b/>
                <w:bCs/>
              </w:rPr>
              <w:t>л</w:t>
            </w:r>
            <w:proofErr w:type="spellEnd"/>
            <w:r w:rsidRPr="00D449E4">
              <w:rPr>
                <w:b/>
                <w:bCs/>
              </w:rPr>
              <w:t>-</w:t>
            </w:r>
            <w:proofErr w:type="gramEnd"/>
            <w:r w:rsidRPr="00D449E4">
              <w:rPr>
                <w:b/>
                <w:bCs/>
              </w:rPr>
              <w:t xml:space="preserve"> нения</w:t>
            </w:r>
            <w:r w:rsidRPr="00D449E4">
              <w:t xml:space="preserve"> </w:t>
            </w:r>
          </w:p>
        </w:tc>
        <w:tc>
          <w:tcPr>
            <w:tcW w:w="1235" w:type="dxa"/>
            <w:gridSpan w:val="2"/>
            <w:tcBorders>
              <w:top w:val="single" w:sz="2" w:space="0" w:color="auto"/>
              <w:left w:val="single" w:sz="2" w:space="0" w:color="auto"/>
              <w:bottom w:val="nil"/>
              <w:right w:val="single" w:sz="2" w:space="0" w:color="auto"/>
            </w:tcBorders>
          </w:tcPr>
          <w:p w:rsidR="00D449E4" w:rsidRPr="00D449E4" w:rsidRDefault="00D449E4" w:rsidP="00375C2E">
            <w:pPr>
              <w:pStyle w:val="afb"/>
              <w:jc w:val="center"/>
            </w:pPr>
            <w:r w:rsidRPr="00D449E4">
              <w:rPr>
                <w:b/>
                <w:bCs/>
              </w:rPr>
              <w:t>Исполнители мероприятий</w:t>
            </w:r>
            <w:r w:rsidRPr="00D449E4">
              <w:t xml:space="preserve"> </w:t>
            </w:r>
          </w:p>
        </w:tc>
        <w:tc>
          <w:tcPr>
            <w:tcW w:w="1416"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b/>
                <w:bCs/>
              </w:rPr>
            </w:pPr>
            <w:r w:rsidRPr="00D449E4">
              <w:rPr>
                <w:b/>
                <w:bCs/>
              </w:rPr>
              <w:t xml:space="preserve">Объем финансирования </w:t>
            </w:r>
            <w:proofErr w:type="gramStart"/>
            <w:r w:rsidRPr="00D449E4">
              <w:rPr>
                <w:b/>
                <w:bCs/>
              </w:rPr>
              <w:t>-в</w:t>
            </w:r>
            <w:proofErr w:type="gramEnd"/>
            <w:r w:rsidRPr="00D449E4">
              <w:rPr>
                <w:b/>
                <w:bCs/>
              </w:rPr>
              <w:t xml:space="preserve">сего .в </w:t>
            </w:r>
            <w:proofErr w:type="spellStart"/>
            <w:r w:rsidRPr="00D449E4">
              <w:rPr>
                <w:b/>
                <w:bCs/>
              </w:rPr>
              <w:t>т.ч</w:t>
            </w:r>
            <w:proofErr w:type="spellEnd"/>
            <w:r w:rsidRPr="00D449E4">
              <w:rPr>
                <w:b/>
                <w:bCs/>
              </w:rPr>
              <w:t>. по бюджетам, тыс. рублей</w:t>
            </w:r>
          </w:p>
        </w:tc>
        <w:tc>
          <w:tcPr>
            <w:tcW w:w="5667" w:type="dxa"/>
            <w:gridSpan w:val="4"/>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b/>
              </w:rPr>
            </w:pPr>
            <w:r w:rsidRPr="00D449E4">
              <w:rPr>
                <w:b/>
              </w:rPr>
              <w:t>В том числе по годам</w:t>
            </w:r>
          </w:p>
        </w:tc>
        <w:tc>
          <w:tcPr>
            <w:tcW w:w="2263"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b/>
                <w:bCs/>
              </w:rPr>
            </w:pPr>
            <w:r w:rsidRPr="00D449E4">
              <w:rPr>
                <w:b/>
                <w:bCs/>
              </w:rPr>
              <w:t>Ожидаемые результаты</w:t>
            </w:r>
          </w:p>
        </w:tc>
      </w:tr>
      <w:tr w:rsidR="00D449E4" w:rsidRPr="00D449E4" w:rsidTr="00375C2E">
        <w:tc>
          <w:tcPr>
            <w:tcW w:w="2348" w:type="dxa"/>
            <w:tcBorders>
              <w:top w:val="nil"/>
              <w:left w:val="single" w:sz="2" w:space="0" w:color="auto"/>
              <w:bottom w:val="single" w:sz="2" w:space="0" w:color="auto"/>
              <w:right w:val="single" w:sz="2" w:space="0" w:color="auto"/>
            </w:tcBorders>
          </w:tcPr>
          <w:p w:rsidR="00D449E4" w:rsidRPr="00D449E4" w:rsidRDefault="00D449E4" w:rsidP="00375C2E">
            <w:pPr>
              <w:pStyle w:val="afb"/>
            </w:pPr>
          </w:p>
        </w:tc>
        <w:tc>
          <w:tcPr>
            <w:tcW w:w="1106" w:type="dxa"/>
            <w:gridSpan w:val="3"/>
            <w:tcBorders>
              <w:top w:val="nil"/>
              <w:left w:val="single" w:sz="2" w:space="0" w:color="auto"/>
              <w:bottom w:val="single" w:sz="2" w:space="0" w:color="auto"/>
              <w:right w:val="single" w:sz="2" w:space="0" w:color="auto"/>
            </w:tcBorders>
          </w:tcPr>
          <w:p w:rsidR="00D449E4" w:rsidRPr="00D449E4" w:rsidRDefault="00D449E4" w:rsidP="00375C2E">
            <w:pPr>
              <w:pStyle w:val="afb"/>
            </w:pPr>
          </w:p>
        </w:tc>
        <w:tc>
          <w:tcPr>
            <w:tcW w:w="1217" w:type="dxa"/>
            <w:gridSpan w:val="3"/>
            <w:tcBorders>
              <w:top w:val="nil"/>
              <w:left w:val="single" w:sz="2" w:space="0" w:color="auto"/>
              <w:bottom w:val="single" w:sz="2" w:space="0" w:color="auto"/>
              <w:right w:val="single" w:sz="2" w:space="0" w:color="auto"/>
            </w:tcBorders>
          </w:tcPr>
          <w:p w:rsidR="00D449E4" w:rsidRPr="00D449E4" w:rsidRDefault="00D449E4" w:rsidP="00375C2E">
            <w:pPr>
              <w:pStyle w:val="afb"/>
            </w:pPr>
          </w:p>
        </w:tc>
        <w:tc>
          <w:tcPr>
            <w:tcW w:w="1235" w:type="dxa"/>
            <w:gridSpan w:val="2"/>
            <w:tcBorders>
              <w:top w:val="nil"/>
              <w:left w:val="single" w:sz="2" w:space="0" w:color="auto"/>
              <w:bottom w:val="single" w:sz="2" w:space="0" w:color="auto"/>
              <w:right w:val="single" w:sz="2" w:space="0" w:color="auto"/>
            </w:tcBorders>
          </w:tcPr>
          <w:p w:rsidR="00D449E4" w:rsidRPr="00D449E4" w:rsidRDefault="00D449E4" w:rsidP="00375C2E">
            <w:pPr>
              <w:pStyle w:val="afb"/>
            </w:pPr>
          </w:p>
        </w:tc>
        <w:tc>
          <w:tcPr>
            <w:tcW w:w="1416"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b/>
                <w:bCs/>
              </w:rPr>
            </w:pPr>
          </w:p>
        </w:tc>
        <w:tc>
          <w:tcPr>
            <w:tcW w:w="1415"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pPr>
            <w:r w:rsidRPr="00D449E4">
              <w:rPr>
                <w:b/>
                <w:bCs/>
              </w:rPr>
              <w:t>2018</w:t>
            </w:r>
            <w:r w:rsidRPr="00D449E4">
              <w:t xml:space="preserve"> </w:t>
            </w:r>
          </w:p>
        </w:tc>
        <w:tc>
          <w:tcPr>
            <w:tcW w:w="1416"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pPr>
            <w:r w:rsidRPr="00D449E4">
              <w:rPr>
                <w:b/>
                <w:bCs/>
              </w:rPr>
              <w:t>2019</w:t>
            </w:r>
            <w:r w:rsidRPr="00D449E4">
              <w:t xml:space="preserve"> </w:t>
            </w:r>
          </w:p>
        </w:tc>
        <w:tc>
          <w:tcPr>
            <w:tcW w:w="1420"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pPr>
            <w:r w:rsidRPr="00D449E4">
              <w:rPr>
                <w:b/>
                <w:bCs/>
              </w:rPr>
              <w:t>2020</w:t>
            </w:r>
            <w:r w:rsidRPr="00D449E4">
              <w:t xml:space="preserve"> </w:t>
            </w:r>
          </w:p>
        </w:tc>
        <w:tc>
          <w:tcPr>
            <w:tcW w:w="1416"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b/>
              </w:rPr>
            </w:pPr>
            <w:r w:rsidRPr="00D449E4">
              <w:rPr>
                <w:b/>
              </w:rPr>
              <w:t xml:space="preserve">Всего </w:t>
            </w:r>
          </w:p>
        </w:tc>
        <w:tc>
          <w:tcPr>
            <w:tcW w:w="2263"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b/>
              </w:rPr>
            </w:pPr>
          </w:p>
        </w:tc>
      </w:tr>
      <w:tr w:rsidR="00D449E4" w:rsidRPr="00D449E4" w:rsidTr="00375C2E">
        <w:trPr>
          <w:trHeight w:val="335"/>
        </w:trPr>
        <w:tc>
          <w:tcPr>
            <w:tcW w:w="5906" w:type="dxa"/>
            <w:gridSpan w:val="9"/>
            <w:vMerge w:val="restart"/>
            <w:tcBorders>
              <w:top w:val="single" w:sz="2" w:space="0" w:color="auto"/>
              <w:left w:val="single" w:sz="2" w:space="0" w:color="auto"/>
              <w:right w:val="single" w:sz="2" w:space="0" w:color="auto"/>
            </w:tcBorders>
            <w:shd w:val="clear" w:color="auto" w:fill="auto"/>
          </w:tcPr>
          <w:p w:rsidR="00D449E4" w:rsidRPr="00D449E4" w:rsidRDefault="00D449E4" w:rsidP="00375C2E">
            <w:pPr>
              <w:pStyle w:val="afb"/>
              <w:jc w:val="both"/>
            </w:pPr>
            <w:r w:rsidRPr="00D449E4">
              <w:t xml:space="preserve">Цель Программы: формирование на территории Большемурашкинского муниципального района образовательной системы, обеспечивающей доступность качественного образования, отвечающего потребностям инновационного развития экономики региона, ожиданиям общества и каждого гражданина </w:t>
            </w:r>
          </w:p>
          <w:p w:rsidR="00D449E4" w:rsidRPr="00D449E4" w:rsidRDefault="00D449E4" w:rsidP="00375C2E">
            <w:pPr>
              <w:pStyle w:val="afb"/>
              <w:jc w:val="both"/>
              <w:rPr>
                <w:b/>
              </w:rPr>
            </w:pPr>
            <w:r w:rsidRPr="00D449E4">
              <w:rPr>
                <w:b/>
              </w:rPr>
              <w:t>Всего по программе</w:t>
            </w:r>
          </w:p>
        </w:tc>
        <w:tc>
          <w:tcPr>
            <w:tcW w:w="1416"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415"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b/>
                <w:sz w:val="20"/>
                <w:szCs w:val="20"/>
              </w:rPr>
            </w:pPr>
            <w:r w:rsidRPr="00D449E4">
              <w:rPr>
                <w:rFonts w:ascii="Times New Roman" w:hAnsi="Times New Roman" w:cs="Times New Roman"/>
                <w:b/>
                <w:sz w:val="20"/>
                <w:szCs w:val="20"/>
              </w:rPr>
              <w:t>193005,73178</w:t>
            </w:r>
          </w:p>
        </w:tc>
        <w:tc>
          <w:tcPr>
            <w:tcW w:w="1416" w:type="dxa"/>
            <w:tcBorders>
              <w:top w:val="single" w:sz="2" w:space="0" w:color="auto"/>
              <w:left w:val="single" w:sz="2" w:space="0" w:color="auto"/>
              <w:bottom w:val="single" w:sz="4" w:space="0" w:color="auto"/>
              <w:right w:val="single" w:sz="2" w:space="0" w:color="auto"/>
            </w:tcBorders>
          </w:tcPr>
          <w:p w:rsidR="00D449E4" w:rsidRPr="00D449E4" w:rsidRDefault="00375C2E" w:rsidP="00375C2E">
            <w:pPr>
              <w:jc w:val="center"/>
              <w:rPr>
                <w:rFonts w:ascii="Times New Roman" w:hAnsi="Times New Roman" w:cs="Times New Roman"/>
                <w:b/>
                <w:sz w:val="20"/>
                <w:szCs w:val="20"/>
              </w:rPr>
            </w:pPr>
            <w:r>
              <w:rPr>
                <w:rFonts w:ascii="Times New Roman" w:hAnsi="Times New Roman" w:cs="Times New Roman"/>
                <w:b/>
                <w:sz w:val="20"/>
                <w:szCs w:val="20"/>
              </w:rPr>
              <w:t>206453,88445</w:t>
            </w:r>
          </w:p>
        </w:tc>
        <w:tc>
          <w:tcPr>
            <w:tcW w:w="1420"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b/>
                <w:sz w:val="20"/>
                <w:szCs w:val="20"/>
              </w:rPr>
            </w:pPr>
            <w:r w:rsidRPr="00D449E4">
              <w:rPr>
                <w:rFonts w:ascii="Times New Roman" w:hAnsi="Times New Roman" w:cs="Times New Roman"/>
                <w:b/>
                <w:sz w:val="20"/>
                <w:szCs w:val="20"/>
              </w:rPr>
              <w:t>195808,1</w:t>
            </w:r>
          </w:p>
        </w:tc>
        <w:tc>
          <w:tcPr>
            <w:tcW w:w="1416" w:type="dxa"/>
            <w:tcBorders>
              <w:top w:val="single" w:sz="2" w:space="0" w:color="auto"/>
              <w:left w:val="single" w:sz="2" w:space="0" w:color="auto"/>
              <w:bottom w:val="single" w:sz="4" w:space="0" w:color="auto"/>
              <w:right w:val="single" w:sz="2" w:space="0" w:color="auto"/>
            </w:tcBorders>
          </w:tcPr>
          <w:p w:rsidR="00D449E4" w:rsidRPr="00D449E4" w:rsidRDefault="00375C2E" w:rsidP="00375C2E">
            <w:pPr>
              <w:jc w:val="center"/>
              <w:rPr>
                <w:rFonts w:ascii="Times New Roman" w:hAnsi="Times New Roman" w:cs="Times New Roman"/>
                <w:b/>
                <w:sz w:val="20"/>
                <w:szCs w:val="20"/>
              </w:rPr>
            </w:pPr>
            <w:r>
              <w:rPr>
                <w:rFonts w:ascii="Times New Roman" w:hAnsi="Times New Roman" w:cs="Times New Roman"/>
                <w:b/>
                <w:sz w:val="20"/>
                <w:szCs w:val="20"/>
              </w:rPr>
              <w:t>595267,71623</w:t>
            </w:r>
          </w:p>
        </w:tc>
        <w:tc>
          <w:tcPr>
            <w:tcW w:w="2263" w:type="dxa"/>
            <w:vMerge w:val="restart"/>
            <w:tcBorders>
              <w:top w:val="single" w:sz="2" w:space="0" w:color="auto"/>
              <w:left w:val="single" w:sz="2" w:space="0" w:color="auto"/>
              <w:right w:val="single" w:sz="2" w:space="0" w:color="auto"/>
            </w:tcBorders>
          </w:tcPr>
          <w:p w:rsidR="00D449E4" w:rsidRPr="00D449E4" w:rsidRDefault="00D449E4" w:rsidP="00375C2E">
            <w:pPr>
              <w:pStyle w:val="afb"/>
              <w:jc w:val="center"/>
              <w:rPr>
                <w:b/>
              </w:rPr>
            </w:pPr>
          </w:p>
        </w:tc>
      </w:tr>
      <w:tr w:rsidR="00D449E4" w:rsidRPr="00D449E4" w:rsidTr="00375C2E">
        <w:trPr>
          <w:trHeight w:val="296"/>
        </w:trPr>
        <w:tc>
          <w:tcPr>
            <w:tcW w:w="5906" w:type="dxa"/>
            <w:gridSpan w:val="9"/>
            <w:vMerge/>
            <w:tcBorders>
              <w:left w:val="single" w:sz="2" w:space="0" w:color="auto"/>
              <w:right w:val="single" w:sz="2" w:space="0" w:color="auto"/>
            </w:tcBorders>
            <w:shd w:val="clear" w:color="auto" w:fill="auto"/>
          </w:tcPr>
          <w:p w:rsidR="00D449E4" w:rsidRPr="00D449E4" w:rsidRDefault="00D449E4" w:rsidP="00375C2E">
            <w:pPr>
              <w:pStyle w:val="afb"/>
              <w:jc w:val="both"/>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415"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b/>
                <w:sz w:val="20"/>
                <w:szCs w:val="20"/>
              </w:rPr>
            </w:pPr>
            <w:r w:rsidRPr="00D449E4">
              <w:rPr>
                <w:rFonts w:ascii="Times New Roman" w:hAnsi="Times New Roman" w:cs="Times New Roman"/>
                <w:b/>
                <w:sz w:val="20"/>
                <w:szCs w:val="20"/>
              </w:rPr>
              <w:t>82144,26178</w:t>
            </w: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375C2E" w:rsidP="00375C2E">
            <w:pPr>
              <w:jc w:val="center"/>
              <w:rPr>
                <w:rFonts w:ascii="Times New Roman" w:hAnsi="Times New Roman" w:cs="Times New Roman"/>
                <w:b/>
              </w:rPr>
            </w:pPr>
            <w:r>
              <w:rPr>
                <w:rFonts w:ascii="Times New Roman" w:hAnsi="Times New Roman" w:cs="Times New Roman"/>
                <w:b/>
              </w:rPr>
              <w:t>95441,21445</w:t>
            </w:r>
          </w:p>
        </w:tc>
        <w:tc>
          <w:tcPr>
            <w:tcW w:w="1420"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b/>
              </w:rPr>
            </w:pPr>
            <w:r w:rsidRPr="00D449E4">
              <w:rPr>
                <w:rFonts w:ascii="Times New Roman" w:hAnsi="Times New Roman" w:cs="Times New Roman"/>
                <w:b/>
              </w:rPr>
              <w:t>90466,7</w:t>
            </w: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375C2E" w:rsidP="00375C2E">
            <w:pPr>
              <w:jc w:val="center"/>
              <w:rPr>
                <w:rFonts w:ascii="Times New Roman" w:hAnsi="Times New Roman" w:cs="Times New Roman"/>
                <w:b/>
                <w:sz w:val="20"/>
                <w:szCs w:val="20"/>
              </w:rPr>
            </w:pPr>
            <w:r>
              <w:rPr>
                <w:rFonts w:ascii="Times New Roman" w:hAnsi="Times New Roman" w:cs="Times New Roman"/>
                <w:b/>
                <w:sz w:val="20"/>
                <w:szCs w:val="20"/>
              </w:rPr>
              <w:t>268052,17623</w:t>
            </w:r>
          </w:p>
        </w:tc>
        <w:tc>
          <w:tcPr>
            <w:tcW w:w="2263" w:type="dxa"/>
            <w:vMerge/>
            <w:tcBorders>
              <w:left w:val="single" w:sz="2" w:space="0" w:color="auto"/>
              <w:right w:val="single" w:sz="2" w:space="0" w:color="auto"/>
            </w:tcBorders>
          </w:tcPr>
          <w:p w:rsidR="00D449E4" w:rsidRPr="00D449E4" w:rsidRDefault="00D449E4" w:rsidP="00375C2E">
            <w:pPr>
              <w:pStyle w:val="afb"/>
              <w:jc w:val="center"/>
              <w:rPr>
                <w:b/>
              </w:rPr>
            </w:pPr>
          </w:p>
        </w:tc>
      </w:tr>
      <w:tr w:rsidR="00D449E4" w:rsidRPr="00D449E4" w:rsidTr="00375C2E">
        <w:trPr>
          <w:trHeight w:val="355"/>
        </w:trPr>
        <w:tc>
          <w:tcPr>
            <w:tcW w:w="5906" w:type="dxa"/>
            <w:gridSpan w:val="9"/>
            <w:vMerge/>
            <w:tcBorders>
              <w:left w:val="single" w:sz="2" w:space="0" w:color="auto"/>
              <w:right w:val="single" w:sz="2" w:space="0" w:color="auto"/>
            </w:tcBorders>
            <w:shd w:val="clear" w:color="auto" w:fill="auto"/>
          </w:tcPr>
          <w:p w:rsidR="00D449E4" w:rsidRPr="00D449E4" w:rsidRDefault="00D449E4" w:rsidP="00375C2E">
            <w:pPr>
              <w:pStyle w:val="afb"/>
              <w:jc w:val="both"/>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415"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b/>
                <w:sz w:val="20"/>
                <w:szCs w:val="20"/>
              </w:rPr>
            </w:pPr>
            <w:r w:rsidRPr="00D449E4">
              <w:rPr>
                <w:rFonts w:ascii="Times New Roman" w:hAnsi="Times New Roman" w:cs="Times New Roman"/>
                <w:b/>
                <w:sz w:val="20"/>
                <w:szCs w:val="20"/>
              </w:rPr>
              <w:t>110861,47</w:t>
            </w: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b/>
              </w:rPr>
            </w:pPr>
            <w:r w:rsidRPr="00D449E4">
              <w:rPr>
                <w:rFonts w:ascii="Times New Roman" w:hAnsi="Times New Roman" w:cs="Times New Roman"/>
                <w:b/>
              </w:rPr>
              <w:t>111012,67</w:t>
            </w:r>
          </w:p>
        </w:tc>
        <w:tc>
          <w:tcPr>
            <w:tcW w:w="1420"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b/>
              </w:rPr>
            </w:pPr>
            <w:r w:rsidRPr="00D449E4">
              <w:rPr>
                <w:rFonts w:ascii="Times New Roman" w:hAnsi="Times New Roman" w:cs="Times New Roman"/>
                <w:b/>
              </w:rPr>
              <w:t>105341,4</w:t>
            </w: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b/>
                <w:sz w:val="20"/>
                <w:szCs w:val="20"/>
              </w:rPr>
            </w:pPr>
            <w:r w:rsidRPr="00D449E4">
              <w:rPr>
                <w:rFonts w:ascii="Times New Roman" w:hAnsi="Times New Roman" w:cs="Times New Roman"/>
                <w:b/>
                <w:sz w:val="20"/>
                <w:szCs w:val="20"/>
              </w:rPr>
              <w:t>327215,54</w:t>
            </w:r>
          </w:p>
        </w:tc>
        <w:tc>
          <w:tcPr>
            <w:tcW w:w="2263" w:type="dxa"/>
            <w:vMerge/>
            <w:tcBorders>
              <w:left w:val="single" w:sz="2" w:space="0" w:color="auto"/>
              <w:right w:val="single" w:sz="2" w:space="0" w:color="auto"/>
            </w:tcBorders>
          </w:tcPr>
          <w:p w:rsidR="00D449E4" w:rsidRPr="00D449E4" w:rsidRDefault="00D449E4" w:rsidP="00375C2E">
            <w:pPr>
              <w:pStyle w:val="afb"/>
              <w:jc w:val="center"/>
              <w:rPr>
                <w:b/>
              </w:rPr>
            </w:pPr>
          </w:p>
        </w:tc>
      </w:tr>
      <w:tr w:rsidR="00D449E4" w:rsidRPr="00D449E4" w:rsidTr="00375C2E">
        <w:trPr>
          <w:trHeight w:val="335"/>
        </w:trPr>
        <w:tc>
          <w:tcPr>
            <w:tcW w:w="5906" w:type="dxa"/>
            <w:gridSpan w:val="9"/>
            <w:vMerge/>
            <w:tcBorders>
              <w:left w:val="single" w:sz="2" w:space="0" w:color="auto"/>
              <w:right w:val="single" w:sz="2" w:space="0" w:color="auto"/>
            </w:tcBorders>
            <w:shd w:val="clear" w:color="auto" w:fill="auto"/>
          </w:tcPr>
          <w:p w:rsidR="00D449E4" w:rsidRPr="00D449E4" w:rsidRDefault="00D449E4" w:rsidP="00375C2E">
            <w:pPr>
              <w:pStyle w:val="afb"/>
              <w:jc w:val="both"/>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415"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b/>
                <w:sz w:val="20"/>
                <w:szCs w:val="20"/>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b/>
                <w:sz w:val="20"/>
                <w:szCs w:val="20"/>
              </w:rPr>
            </w:pPr>
          </w:p>
        </w:tc>
        <w:tc>
          <w:tcPr>
            <w:tcW w:w="1420"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b/>
                <w:sz w:val="20"/>
                <w:szCs w:val="20"/>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b/>
                <w:sz w:val="20"/>
                <w:szCs w:val="20"/>
              </w:rPr>
            </w:pPr>
          </w:p>
        </w:tc>
        <w:tc>
          <w:tcPr>
            <w:tcW w:w="2263" w:type="dxa"/>
            <w:vMerge/>
            <w:tcBorders>
              <w:left w:val="single" w:sz="2" w:space="0" w:color="auto"/>
              <w:right w:val="single" w:sz="2" w:space="0" w:color="auto"/>
            </w:tcBorders>
          </w:tcPr>
          <w:p w:rsidR="00D449E4" w:rsidRPr="00D449E4" w:rsidRDefault="00D449E4" w:rsidP="00375C2E">
            <w:pPr>
              <w:pStyle w:val="afb"/>
              <w:jc w:val="center"/>
              <w:rPr>
                <w:b/>
              </w:rPr>
            </w:pPr>
          </w:p>
        </w:tc>
      </w:tr>
      <w:tr w:rsidR="00D449E4" w:rsidRPr="00D449E4" w:rsidTr="00375C2E">
        <w:trPr>
          <w:trHeight w:val="296"/>
        </w:trPr>
        <w:tc>
          <w:tcPr>
            <w:tcW w:w="5906" w:type="dxa"/>
            <w:gridSpan w:val="9"/>
            <w:vMerge/>
            <w:tcBorders>
              <w:left w:val="single" w:sz="2" w:space="0" w:color="auto"/>
              <w:bottom w:val="single" w:sz="2" w:space="0" w:color="auto"/>
              <w:right w:val="single" w:sz="2" w:space="0" w:color="auto"/>
            </w:tcBorders>
            <w:shd w:val="clear" w:color="auto" w:fill="auto"/>
          </w:tcPr>
          <w:p w:rsidR="00D449E4" w:rsidRPr="00D449E4" w:rsidRDefault="00D449E4" w:rsidP="00375C2E">
            <w:pPr>
              <w:pStyle w:val="afb"/>
              <w:jc w:val="both"/>
            </w:pPr>
          </w:p>
        </w:tc>
        <w:tc>
          <w:tcPr>
            <w:tcW w:w="1416" w:type="dxa"/>
            <w:tcBorders>
              <w:top w:val="single" w:sz="4" w:space="0" w:color="auto"/>
              <w:left w:val="single" w:sz="2" w:space="0" w:color="auto"/>
              <w:bottom w:val="single" w:sz="2" w:space="0" w:color="auto"/>
              <w:right w:val="single" w:sz="2"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415" w:type="dxa"/>
            <w:tcBorders>
              <w:top w:val="single" w:sz="4" w:space="0" w:color="auto"/>
              <w:left w:val="single" w:sz="2" w:space="0" w:color="auto"/>
              <w:bottom w:val="single" w:sz="2" w:space="0" w:color="auto"/>
              <w:right w:val="single" w:sz="2" w:space="0" w:color="auto"/>
            </w:tcBorders>
          </w:tcPr>
          <w:p w:rsidR="00D449E4" w:rsidRPr="00D449E4" w:rsidRDefault="00D449E4" w:rsidP="00375C2E">
            <w:pPr>
              <w:jc w:val="center"/>
              <w:rPr>
                <w:rFonts w:ascii="Times New Roman" w:hAnsi="Times New Roman" w:cs="Times New Roman"/>
                <w:b/>
                <w:sz w:val="20"/>
                <w:szCs w:val="20"/>
              </w:rPr>
            </w:pPr>
          </w:p>
        </w:tc>
        <w:tc>
          <w:tcPr>
            <w:tcW w:w="1416" w:type="dxa"/>
            <w:tcBorders>
              <w:top w:val="single" w:sz="4" w:space="0" w:color="auto"/>
              <w:left w:val="single" w:sz="2" w:space="0" w:color="auto"/>
              <w:bottom w:val="single" w:sz="2" w:space="0" w:color="auto"/>
              <w:right w:val="single" w:sz="2" w:space="0" w:color="auto"/>
            </w:tcBorders>
          </w:tcPr>
          <w:p w:rsidR="00D449E4" w:rsidRPr="00D449E4" w:rsidRDefault="00D449E4" w:rsidP="00375C2E">
            <w:pPr>
              <w:jc w:val="center"/>
              <w:rPr>
                <w:rFonts w:ascii="Times New Roman" w:hAnsi="Times New Roman" w:cs="Times New Roman"/>
                <w:b/>
                <w:sz w:val="20"/>
                <w:szCs w:val="20"/>
              </w:rPr>
            </w:pPr>
          </w:p>
        </w:tc>
        <w:tc>
          <w:tcPr>
            <w:tcW w:w="1420" w:type="dxa"/>
            <w:tcBorders>
              <w:top w:val="single" w:sz="4" w:space="0" w:color="auto"/>
              <w:left w:val="single" w:sz="2" w:space="0" w:color="auto"/>
              <w:bottom w:val="single" w:sz="2" w:space="0" w:color="auto"/>
              <w:right w:val="single" w:sz="2" w:space="0" w:color="auto"/>
            </w:tcBorders>
          </w:tcPr>
          <w:p w:rsidR="00D449E4" w:rsidRPr="00D449E4" w:rsidRDefault="00D449E4" w:rsidP="00375C2E">
            <w:pPr>
              <w:jc w:val="center"/>
              <w:rPr>
                <w:rFonts w:ascii="Times New Roman" w:hAnsi="Times New Roman" w:cs="Times New Roman"/>
                <w:b/>
                <w:sz w:val="20"/>
                <w:szCs w:val="20"/>
              </w:rPr>
            </w:pPr>
          </w:p>
        </w:tc>
        <w:tc>
          <w:tcPr>
            <w:tcW w:w="1416" w:type="dxa"/>
            <w:tcBorders>
              <w:top w:val="single" w:sz="4" w:space="0" w:color="auto"/>
              <w:left w:val="single" w:sz="2" w:space="0" w:color="auto"/>
              <w:bottom w:val="single" w:sz="2" w:space="0" w:color="auto"/>
              <w:right w:val="single" w:sz="2" w:space="0" w:color="auto"/>
            </w:tcBorders>
          </w:tcPr>
          <w:p w:rsidR="00D449E4" w:rsidRPr="00D449E4" w:rsidRDefault="00D449E4" w:rsidP="00375C2E">
            <w:pPr>
              <w:jc w:val="center"/>
              <w:rPr>
                <w:rFonts w:ascii="Times New Roman" w:hAnsi="Times New Roman" w:cs="Times New Roman"/>
                <w:b/>
                <w:sz w:val="20"/>
                <w:szCs w:val="20"/>
              </w:rPr>
            </w:pPr>
          </w:p>
        </w:tc>
        <w:tc>
          <w:tcPr>
            <w:tcW w:w="2263" w:type="dxa"/>
            <w:vMerge/>
            <w:tcBorders>
              <w:left w:val="single" w:sz="2" w:space="0" w:color="auto"/>
              <w:bottom w:val="single" w:sz="2" w:space="0" w:color="auto"/>
              <w:right w:val="single" w:sz="2" w:space="0" w:color="auto"/>
            </w:tcBorders>
          </w:tcPr>
          <w:p w:rsidR="00D449E4" w:rsidRPr="00D449E4" w:rsidRDefault="00D449E4" w:rsidP="00375C2E">
            <w:pPr>
              <w:pStyle w:val="afb"/>
              <w:jc w:val="center"/>
              <w:rPr>
                <w:b/>
              </w:rPr>
            </w:pPr>
          </w:p>
        </w:tc>
      </w:tr>
      <w:tr w:rsidR="00D449E4" w:rsidRPr="00D449E4" w:rsidTr="00375C2E">
        <w:trPr>
          <w:trHeight w:val="447"/>
        </w:trPr>
        <w:tc>
          <w:tcPr>
            <w:tcW w:w="5906" w:type="dxa"/>
            <w:gridSpan w:val="9"/>
            <w:vMerge w:val="restart"/>
            <w:tcBorders>
              <w:top w:val="single" w:sz="2" w:space="0" w:color="auto"/>
              <w:left w:val="single" w:sz="2" w:space="0" w:color="auto"/>
              <w:right w:val="single" w:sz="2" w:space="0" w:color="auto"/>
            </w:tcBorders>
          </w:tcPr>
          <w:p w:rsidR="00D449E4" w:rsidRPr="00D449E4" w:rsidRDefault="00D449E4" w:rsidP="00375C2E">
            <w:pPr>
              <w:pStyle w:val="afb"/>
              <w:jc w:val="center"/>
              <w:rPr>
                <w:b/>
                <w:bCs/>
              </w:rPr>
            </w:pPr>
            <w:r w:rsidRPr="00D449E4">
              <w:rPr>
                <w:b/>
                <w:bCs/>
              </w:rPr>
              <w:t xml:space="preserve">Подпрограмма </w:t>
            </w:r>
          </w:p>
          <w:p w:rsidR="00D449E4" w:rsidRPr="00D449E4" w:rsidRDefault="00D449E4" w:rsidP="00375C2E">
            <w:pPr>
              <w:pStyle w:val="afb"/>
              <w:jc w:val="center"/>
            </w:pPr>
            <w:r w:rsidRPr="00D449E4">
              <w:rPr>
                <w:b/>
                <w:bCs/>
              </w:rPr>
              <w:t>"Развитие дошкольного и  общего образования"</w:t>
            </w:r>
            <w:r w:rsidRPr="00D449E4">
              <w:t xml:space="preserve"> </w:t>
            </w:r>
          </w:p>
        </w:tc>
        <w:tc>
          <w:tcPr>
            <w:tcW w:w="1416"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415"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sz w:val="20"/>
                <w:szCs w:val="20"/>
              </w:rPr>
            </w:pPr>
            <w:r w:rsidRPr="00D449E4">
              <w:rPr>
                <w:b/>
                <w:sz w:val="20"/>
                <w:szCs w:val="20"/>
              </w:rPr>
              <w:t>137942,5979</w:t>
            </w:r>
          </w:p>
        </w:tc>
        <w:tc>
          <w:tcPr>
            <w:tcW w:w="1416"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sz w:val="20"/>
                <w:szCs w:val="20"/>
              </w:rPr>
            </w:pPr>
            <w:r w:rsidRPr="00D449E4">
              <w:rPr>
                <w:b/>
                <w:sz w:val="20"/>
                <w:szCs w:val="20"/>
              </w:rPr>
              <w:t>154775,621</w:t>
            </w:r>
          </w:p>
        </w:tc>
        <w:tc>
          <w:tcPr>
            <w:tcW w:w="1420"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sz w:val="20"/>
                <w:szCs w:val="20"/>
              </w:rPr>
            </w:pPr>
            <w:r w:rsidRPr="00D449E4">
              <w:rPr>
                <w:b/>
                <w:sz w:val="20"/>
                <w:szCs w:val="20"/>
              </w:rPr>
              <w:t>145887,6</w:t>
            </w:r>
          </w:p>
        </w:tc>
        <w:tc>
          <w:tcPr>
            <w:tcW w:w="1416"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sz w:val="20"/>
                <w:szCs w:val="20"/>
              </w:rPr>
            </w:pPr>
            <w:r w:rsidRPr="00D449E4">
              <w:rPr>
                <w:b/>
                <w:sz w:val="20"/>
                <w:szCs w:val="20"/>
              </w:rPr>
              <w:t>438605,8189</w:t>
            </w:r>
          </w:p>
        </w:tc>
        <w:tc>
          <w:tcPr>
            <w:tcW w:w="2263" w:type="dxa"/>
            <w:vMerge w:val="restart"/>
            <w:tcBorders>
              <w:top w:val="single" w:sz="2" w:space="0" w:color="auto"/>
              <w:left w:val="single" w:sz="2" w:space="0" w:color="auto"/>
              <w:right w:val="single" w:sz="2" w:space="0" w:color="auto"/>
            </w:tcBorders>
          </w:tcPr>
          <w:p w:rsidR="00D449E4" w:rsidRPr="00D449E4" w:rsidRDefault="00D449E4" w:rsidP="00375C2E">
            <w:pPr>
              <w:pStyle w:val="afb"/>
              <w:rPr>
                <w:sz w:val="22"/>
                <w:szCs w:val="22"/>
              </w:rPr>
            </w:pPr>
            <w:r w:rsidRPr="00D449E4">
              <w:rPr>
                <w:sz w:val="22"/>
                <w:szCs w:val="22"/>
              </w:rPr>
              <w:t>Созданы  в системе дошкольного и общего образования равные возможности  в получении качественного образования для всех категорий детей</w:t>
            </w:r>
          </w:p>
          <w:p w:rsidR="00D449E4" w:rsidRPr="00D449E4" w:rsidRDefault="00D449E4" w:rsidP="00375C2E">
            <w:pPr>
              <w:pStyle w:val="afb"/>
              <w:rPr>
                <w:sz w:val="22"/>
                <w:szCs w:val="22"/>
              </w:rPr>
            </w:pPr>
          </w:p>
          <w:p w:rsidR="00D449E4" w:rsidRPr="00D449E4" w:rsidRDefault="00D449E4" w:rsidP="00375C2E">
            <w:pPr>
              <w:pStyle w:val="afb"/>
              <w:rPr>
                <w:b/>
                <w:sz w:val="22"/>
                <w:szCs w:val="22"/>
              </w:rPr>
            </w:pPr>
          </w:p>
        </w:tc>
      </w:tr>
      <w:tr w:rsidR="00D449E4" w:rsidRPr="00D449E4" w:rsidTr="00375C2E">
        <w:trPr>
          <w:trHeight w:val="360"/>
        </w:trPr>
        <w:tc>
          <w:tcPr>
            <w:tcW w:w="5906" w:type="dxa"/>
            <w:gridSpan w:val="9"/>
            <w:vMerge/>
            <w:tcBorders>
              <w:left w:val="single" w:sz="2" w:space="0" w:color="auto"/>
              <w:bottom w:val="single" w:sz="4" w:space="0" w:color="auto"/>
              <w:right w:val="single" w:sz="2" w:space="0" w:color="auto"/>
            </w:tcBorders>
          </w:tcPr>
          <w:p w:rsidR="00D449E4" w:rsidRPr="00D449E4" w:rsidRDefault="00D449E4" w:rsidP="00375C2E">
            <w:pPr>
              <w:pStyle w:val="afb"/>
              <w:jc w:val="center"/>
              <w:rPr>
                <w:b/>
                <w:bCs/>
              </w:rPr>
            </w:pPr>
          </w:p>
        </w:tc>
        <w:tc>
          <w:tcPr>
            <w:tcW w:w="1416" w:type="dxa"/>
            <w:vMerge w:val="restart"/>
            <w:tcBorders>
              <w:top w:val="single" w:sz="4" w:space="0" w:color="auto"/>
              <w:left w:val="single" w:sz="2" w:space="0" w:color="auto"/>
              <w:right w:val="single" w:sz="2"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415" w:type="dxa"/>
            <w:vMerge w:val="restart"/>
            <w:tcBorders>
              <w:top w:val="single" w:sz="4" w:space="0" w:color="auto"/>
              <w:left w:val="single" w:sz="2" w:space="0" w:color="auto"/>
              <w:right w:val="single" w:sz="2" w:space="0" w:color="auto"/>
            </w:tcBorders>
          </w:tcPr>
          <w:p w:rsidR="00D449E4" w:rsidRPr="00D449E4" w:rsidRDefault="00D449E4" w:rsidP="00375C2E">
            <w:pPr>
              <w:pStyle w:val="ConsPlusCell"/>
              <w:widowControl/>
              <w:spacing w:line="360" w:lineRule="auto"/>
              <w:jc w:val="center"/>
              <w:rPr>
                <w:rFonts w:ascii="Times New Roman" w:hAnsi="Times New Roman" w:cs="Times New Roman"/>
                <w:b/>
              </w:rPr>
            </w:pPr>
            <w:r w:rsidRPr="00D449E4">
              <w:rPr>
                <w:rFonts w:ascii="Times New Roman" w:hAnsi="Times New Roman" w:cs="Times New Roman"/>
                <w:b/>
              </w:rPr>
              <w:t>30785,8979</w:t>
            </w:r>
          </w:p>
        </w:tc>
        <w:tc>
          <w:tcPr>
            <w:tcW w:w="1416" w:type="dxa"/>
            <w:vMerge w:val="restart"/>
            <w:tcBorders>
              <w:top w:val="single" w:sz="4" w:space="0" w:color="auto"/>
              <w:left w:val="single" w:sz="2" w:space="0" w:color="auto"/>
              <w:right w:val="single" w:sz="2" w:space="0" w:color="auto"/>
            </w:tcBorders>
          </w:tcPr>
          <w:p w:rsidR="00D449E4" w:rsidRPr="00D449E4" w:rsidRDefault="00D449E4" w:rsidP="00375C2E">
            <w:pPr>
              <w:pStyle w:val="ConsPlusCell"/>
              <w:spacing w:line="360" w:lineRule="auto"/>
              <w:jc w:val="center"/>
              <w:rPr>
                <w:rFonts w:ascii="Times New Roman" w:hAnsi="Times New Roman" w:cs="Times New Roman"/>
                <w:b/>
              </w:rPr>
            </w:pPr>
            <w:r w:rsidRPr="00D449E4">
              <w:rPr>
                <w:rFonts w:ascii="Times New Roman" w:hAnsi="Times New Roman" w:cs="Times New Roman"/>
                <w:b/>
              </w:rPr>
              <w:t>45573,851</w:t>
            </w:r>
          </w:p>
        </w:tc>
        <w:tc>
          <w:tcPr>
            <w:tcW w:w="1420" w:type="dxa"/>
            <w:vMerge w:val="restart"/>
            <w:tcBorders>
              <w:top w:val="single" w:sz="4" w:space="0" w:color="auto"/>
              <w:left w:val="single" w:sz="2" w:space="0" w:color="auto"/>
              <w:right w:val="single" w:sz="2" w:space="0" w:color="auto"/>
            </w:tcBorders>
          </w:tcPr>
          <w:p w:rsidR="00D449E4" w:rsidRPr="00D449E4" w:rsidRDefault="00D449E4" w:rsidP="00375C2E">
            <w:pPr>
              <w:pStyle w:val="ConsPlusCell"/>
              <w:widowControl/>
              <w:spacing w:line="360" w:lineRule="auto"/>
              <w:jc w:val="center"/>
              <w:rPr>
                <w:rFonts w:ascii="Times New Roman" w:hAnsi="Times New Roman" w:cs="Times New Roman"/>
                <w:b/>
              </w:rPr>
            </w:pPr>
            <w:r w:rsidRPr="00D449E4">
              <w:rPr>
                <w:rFonts w:ascii="Times New Roman" w:hAnsi="Times New Roman" w:cs="Times New Roman"/>
                <w:b/>
              </w:rPr>
              <w:t>42249,1</w:t>
            </w:r>
          </w:p>
        </w:tc>
        <w:tc>
          <w:tcPr>
            <w:tcW w:w="1416" w:type="dxa"/>
            <w:vMerge w:val="restart"/>
            <w:tcBorders>
              <w:top w:val="single" w:sz="4" w:space="0" w:color="auto"/>
              <w:left w:val="single" w:sz="2" w:space="0" w:color="auto"/>
              <w:right w:val="single" w:sz="2" w:space="0" w:color="auto"/>
            </w:tcBorders>
          </w:tcPr>
          <w:p w:rsidR="00D449E4" w:rsidRPr="00D449E4" w:rsidRDefault="00D449E4" w:rsidP="00375C2E">
            <w:pPr>
              <w:jc w:val="center"/>
              <w:rPr>
                <w:rFonts w:ascii="Times New Roman" w:hAnsi="Times New Roman" w:cs="Times New Roman"/>
                <w:b/>
                <w:sz w:val="20"/>
                <w:szCs w:val="20"/>
              </w:rPr>
            </w:pPr>
            <w:r w:rsidRPr="00D449E4">
              <w:rPr>
                <w:rFonts w:ascii="Times New Roman" w:hAnsi="Times New Roman" w:cs="Times New Roman"/>
                <w:b/>
                <w:sz w:val="20"/>
                <w:szCs w:val="20"/>
              </w:rPr>
              <w:t>118608,8489</w:t>
            </w:r>
          </w:p>
        </w:tc>
        <w:tc>
          <w:tcPr>
            <w:tcW w:w="2263" w:type="dxa"/>
            <w:vMerge/>
            <w:tcBorders>
              <w:left w:val="single" w:sz="2" w:space="0" w:color="auto"/>
              <w:right w:val="single" w:sz="2" w:space="0" w:color="auto"/>
            </w:tcBorders>
          </w:tcPr>
          <w:p w:rsidR="00D449E4" w:rsidRPr="00D449E4" w:rsidRDefault="00D449E4" w:rsidP="00375C2E">
            <w:pPr>
              <w:pStyle w:val="afb"/>
              <w:jc w:val="center"/>
              <w:rPr>
                <w:b/>
                <w:sz w:val="22"/>
                <w:szCs w:val="22"/>
              </w:rPr>
            </w:pPr>
          </w:p>
        </w:tc>
      </w:tr>
      <w:tr w:rsidR="00D449E4" w:rsidRPr="00D449E4" w:rsidTr="00375C2E">
        <w:trPr>
          <w:trHeight w:val="276"/>
        </w:trPr>
        <w:tc>
          <w:tcPr>
            <w:tcW w:w="2481" w:type="dxa"/>
            <w:gridSpan w:val="2"/>
            <w:vMerge w:val="restart"/>
            <w:tcBorders>
              <w:top w:val="single" w:sz="4" w:space="0" w:color="auto"/>
              <w:left w:val="single" w:sz="2" w:space="0" w:color="auto"/>
              <w:right w:val="single" w:sz="4" w:space="0" w:color="auto"/>
            </w:tcBorders>
          </w:tcPr>
          <w:p w:rsidR="00D449E4" w:rsidRPr="00D449E4" w:rsidRDefault="00D449E4" w:rsidP="00375C2E">
            <w:pPr>
              <w:pStyle w:val="afb"/>
            </w:pPr>
            <w:r w:rsidRPr="00D449E4">
              <w:t>Цель:</w:t>
            </w:r>
            <w:r w:rsidRPr="00D449E4">
              <w:rPr>
                <w:sz w:val="20"/>
                <w:szCs w:val="20"/>
              </w:rPr>
              <w:t xml:space="preserve"> Совершенствование содержания и технологий образования, создание в системе дошкольного и общего образования равных возможностей в получении качественного образования для всех категорий детей, в том числе детей с </w:t>
            </w:r>
            <w:r w:rsidRPr="00D449E4">
              <w:rPr>
                <w:sz w:val="20"/>
                <w:szCs w:val="20"/>
              </w:rPr>
              <w:lastRenderedPageBreak/>
              <w:t>ограниченными возможностями здоровья</w:t>
            </w:r>
          </w:p>
        </w:tc>
        <w:tc>
          <w:tcPr>
            <w:tcW w:w="1132" w:type="dxa"/>
            <w:gridSpan w:val="3"/>
            <w:vMerge w:val="restart"/>
            <w:tcBorders>
              <w:top w:val="single" w:sz="4" w:space="0" w:color="auto"/>
              <w:left w:val="single" w:sz="2" w:space="0" w:color="auto"/>
              <w:right w:val="single" w:sz="4" w:space="0" w:color="auto"/>
            </w:tcBorders>
          </w:tcPr>
          <w:p w:rsidR="00D449E4" w:rsidRPr="00D449E4" w:rsidRDefault="00D449E4" w:rsidP="00375C2E">
            <w:pPr>
              <w:pStyle w:val="afb"/>
              <w:jc w:val="center"/>
            </w:pPr>
            <w:r w:rsidRPr="00D449E4">
              <w:lastRenderedPageBreak/>
              <w:t xml:space="preserve">Прочие расходы </w:t>
            </w:r>
          </w:p>
        </w:tc>
        <w:tc>
          <w:tcPr>
            <w:tcW w:w="1080" w:type="dxa"/>
            <w:gridSpan w:val="3"/>
            <w:vMerge w:val="restart"/>
            <w:tcBorders>
              <w:top w:val="single" w:sz="4" w:space="0" w:color="auto"/>
              <w:left w:val="single" w:sz="2" w:space="0" w:color="auto"/>
              <w:right w:val="single" w:sz="4" w:space="0" w:color="auto"/>
            </w:tcBorders>
          </w:tcPr>
          <w:p w:rsidR="00D449E4" w:rsidRPr="00D449E4" w:rsidRDefault="00D449E4" w:rsidP="00375C2E">
            <w:pPr>
              <w:pStyle w:val="afb"/>
            </w:pPr>
            <w:r w:rsidRPr="00D449E4">
              <w:t xml:space="preserve">2018-2020 </w:t>
            </w:r>
          </w:p>
        </w:tc>
        <w:tc>
          <w:tcPr>
            <w:tcW w:w="1213" w:type="dxa"/>
            <w:vMerge w:val="restart"/>
            <w:tcBorders>
              <w:top w:val="single" w:sz="4" w:space="0" w:color="auto"/>
              <w:left w:val="single" w:sz="4" w:space="0" w:color="auto"/>
              <w:right w:val="single" w:sz="2" w:space="0" w:color="auto"/>
            </w:tcBorders>
          </w:tcPr>
          <w:p w:rsidR="00D449E4" w:rsidRPr="00D449E4" w:rsidRDefault="00D449E4" w:rsidP="00375C2E">
            <w:pPr>
              <w:pStyle w:val="afb"/>
            </w:pPr>
            <w:r w:rsidRPr="00D449E4">
              <w:t>Управление образования и молодежной политики</w:t>
            </w:r>
          </w:p>
        </w:tc>
        <w:tc>
          <w:tcPr>
            <w:tcW w:w="1416" w:type="dxa"/>
            <w:vMerge/>
            <w:tcBorders>
              <w:left w:val="single" w:sz="2" w:space="0" w:color="auto"/>
              <w:bottom w:val="single" w:sz="4" w:space="0" w:color="auto"/>
              <w:right w:val="single" w:sz="2" w:space="0" w:color="auto"/>
            </w:tcBorders>
          </w:tcPr>
          <w:p w:rsidR="00D449E4" w:rsidRPr="00D449E4" w:rsidRDefault="00D449E4" w:rsidP="00375C2E">
            <w:pPr>
              <w:pStyle w:val="afb"/>
              <w:rPr>
                <w:iCs/>
              </w:rPr>
            </w:pPr>
          </w:p>
        </w:tc>
        <w:tc>
          <w:tcPr>
            <w:tcW w:w="1415" w:type="dxa"/>
            <w:vMerge/>
            <w:tcBorders>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b/>
                <w:sz w:val="20"/>
                <w:szCs w:val="20"/>
              </w:rPr>
            </w:pPr>
          </w:p>
        </w:tc>
        <w:tc>
          <w:tcPr>
            <w:tcW w:w="1416" w:type="dxa"/>
            <w:vMerge/>
            <w:tcBorders>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b/>
                <w:sz w:val="20"/>
                <w:szCs w:val="20"/>
              </w:rPr>
            </w:pPr>
          </w:p>
        </w:tc>
        <w:tc>
          <w:tcPr>
            <w:tcW w:w="1420" w:type="dxa"/>
            <w:vMerge/>
            <w:tcBorders>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b/>
                <w:sz w:val="20"/>
                <w:szCs w:val="20"/>
              </w:rPr>
            </w:pPr>
          </w:p>
        </w:tc>
        <w:tc>
          <w:tcPr>
            <w:tcW w:w="1416" w:type="dxa"/>
            <w:vMerge/>
            <w:tcBorders>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b/>
                <w:sz w:val="20"/>
                <w:szCs w:val="20"/>
              </w:rPr>
            </w:pPr>
          </w:p>
        </w:tc>
        <w:tc>
          <w:tcPr>
            <w:tcW w:w="2263" w:type="dxa"/>
            <w:vMerge/>
            <w:tcBorders>
              <w:left w:val="single" w:sz="2" w:space="0" w:color="auto"/>
              <w:right w:val="single" w:sz="2" w:space="0" w:color="auto"/>
            </w:tcBorders>
          </w:tcPr>
          <w:p w:rsidR="00D449E4" w:rsidRPr="00D449E4" w:rsidRDefault="00D449E4" w:rsidP="00375C2E">
            <w:pPr>
              <w:pStyle w:val="afb"/>
              <w:jc w:val="center"/>
              <w:rPr>
                <w:b/>
                <w:sz w:val="22"/>
                <w:szCs w:val="22"/>
              </w:rPr>
            </w:pPr>
          </w:p>
        </w:tc>
      </w:tr>
      <w:tr w:rsidR="00D449E4" w:rsidRPr="00D449E4" w:rsidTr="00375C2E">
        <w:trPr>
          <w:trHeight w:val="473"/>
        </w:trPr>
        <w:tc>
          <w:tcPr>
            <w:tcW w:w="2481" w:type="dxa"/>
            <w:gridSpan w:val="2"/>
            <w:vMerge/>
            <w:tcBorders>
              <w:left w:val="single" w:sz="2" w:space="0" w:color="auto"/>
              <w:right w:val="single" w:sz="4" w:space="0" w:color="auto"/>
            </w:tcBorders>
          </w:tcPr>
          <w:p w:rsidR="00D449E4" w:rsidRPr="00D449E4" w:rsidRDefault="00D449E4" w:rsidP="00375C2E">
            <w:pPr>
              <w:pStyle w:val="afb"/>
              <w:jc w:val="center"/>
              <w:rPr>
                <w:b/>
                <w:bCs/>
              </w:rPr>
            </w:pPr>
          </w:p>
        </w:tc>
        <w:tc>
          <w:tcPr>
            <w:tcW w:w="1132" w:type="dxa"/>
            <w:gridSpan w:val="3"/>
            <w:vMerge/>
            <w:tcBorders>
              <w:left w:val="single" w:sz="2" w:space="0" w:color="auto"/>
              <w:right w:val="single" w:sz="4" w:space="0" w:color="auto"/>
            </w:tcBorders>
          </w:tcPr>
          <w:p w:rsidR="00D449E4" w:rsidRPr="00D449E4" w:rsidRDefault="00D449E4" w:rsidP="00375C2E">
            <w:pPr>
              <w:pStyle w:val="afb"/>
              <w:jc w:val="center"/>
              <w:rPr>
                <w:b/>
                <w:bCs/>
              </w:rPr>
            </w:pPr>
          </w:p>
        </w:tc>
        <w:tc>
          <w:tcPr>
            <w:tcW w:w="1080" w:type="dxa"/>
            <w:gridSpan w:val="3"/>
            <w:vMerge/>
            <w:tcBorders>
              <w:left w:val="single" w:sz="2" w:space="0" w:color="auto"/>
              <w:right w:val="single" w:sz="4" w:space="0" w:color="auto"/>
            </w:tcBorders>
          </w:tcPr>
          <w:p w:rsidR="00D449E4" w:rsidRPr="00D449E4" w:rsidRDefault="00D449E4" w:rsidP="00375C2E">
            <w:pPr>
              <w:pStyle w:val="afb"/>
              <w:jc w:val="center"/>
              <w:rPr>
                <w:b/>
                <w:bCs/>
              </w:rPr>
            </w:pPr>
          </w:p>
        </w:tc>
        <w:tc>
          <w:tcPr>
            <w:tcW w:w="1213" w:type="dxa"/>
            <w:vMerge/>
            <w:tcBorders>
              <w:left w:val="single" w:sz="4" w:space="0" w:color="auto"/>
              <w:right w:val="single" w:sz="2" w:space="0" w:color="auto"/>
            </w:tcBorders>
          </w:tcPr>
          <w:p w:rsidR="00D449E4" w:rsidRPr="00D449E4" w:rsidRDefault="00D449E4" w:rsidP="00375C2E">
            <w:pPr>
              <w:pStyle w:val="afb"/>
              <w:jc w:val="center"/>
              <w:rPr>
                <w:b/>
                <w:bCs/>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415"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ConsPlusCell"/>
              <w:widowControl/>
              <w:spacing w:line="360" w:lineRule="auto"/>
              <w:jc w:val="center"/>
              <w:rPr>
                <w:rFonts w:ascii="Times New Roman" w:hAnsi="Times New Roman" w:cs="Times New Roman"/>
                <w:b/>
              </w:rPr>
            </w:pPr>
            <w:r w:rsidRPr="00D449E4">
              <w:rPr>
                <w:rFonts w:ascii="Times New Roman" w:hAnsi="Times New Roman" w:cs="Times New Roman"/>
                <w:b/>
              </w:rPr>
              <w:t>107156,7</w:t>
            </w: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ConsPlusCell"/>
              <w:widowControl/>
              <w:spacing w:line="360" w:lineRule="auto"/>
              <w:jc w:val="center"/>
              <w:rPr>
                <w:rFonts w:ascii="Times New Roman" w:hAnsi="Times New Roman" w:cs="Times New Roman"/>
                <w:b/>
              </w:rPr>
            </w:pPr>
            <w:r w:rsidRPr="00D449E4">
              <w:rPr>
                <w:rFonts w:ascii="Times New Roman" w:hAnsi="Times New Roman" w:cs="Times New Roman"/>
                <w:b/>
              </w:rPr>
              <w:t>109201,77</w:t>
            </w:r>
          </w:p>
        </w:tc>
        <w:tc>
          <w:tcPr>
            <w:tcW w:w="1420"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ConsPlusCell"/>
              <w:widowControl/>
              <w:spacing w:line="360" w:lineRule="auto"/>
              <w:jc w:val="center"/>
              <w:rPr>
                <w:rFonts w:ascii="Times New Roman" w:hAnsi="Times New Roman" w:cs="Times New Roman"/>
                <w:b/>
              </w:rPr>
            </w:pPr>
            <w:r w:rsidRPr="00D449E4">
              <w:rPr>
                <w:rFonts w:ascii="Times New Roman" w:hAnsi="Times New Roman" w:cs="Times New Roman"/>
                <w:b/>
              </w:rPr>
              <w:t>103638,5</w:t>
            </w: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b/>
                <w:sz w:val="20"/>
                <w:szCs w:val="20"/>
              </w:rPr>
            </w:pPr>
            <w:r w:rsidRPr="00D449E4">
              <w:rPr>
                <w:rFonts w:ascii="Times New Roman" w:hAnsi="Times New Roman" w:cs="Times New Roman"/>
                <w:b/>
                <w:sz w:val="20"/>
                <w:szCs w:val="20"/>
              </w:rPr>
              <w:t>319996,97</w:t>
            </w:r>
          </w:p>
        </w:tc>
        <w:tc>
          <w:tcPr>
            <w:tcW w:w="2263" w:type="dxa"/>
            <w:vMerge/>
            <w:tcBorders>
              <w:left w:val="single" w:sz="2" w:space="0" w:color="auto"/>
              <w:right w:val="single" w:sz="2" w:space="0" w:color="auto"/>
            </w:tcBorders>
          </w:tcPr>
          <w:p w:rsidR="00D449E4" w:rsidRPr="00D449E4" w:rsidRDefault="00D449E4" w:rsidP="00375C2E">
            <w:pPr>
              <w:pStyle w:val="afb"/>
              <w:jc w:val="center"/>
              <w:rPr>
                <w:b/>
                <w:sz w:val="22"/>
                <w:szCs w:val="22"/>
              </w:rPr>
            </w:pPr>
          </w:p>
        </w:tc>
      </w:tr>
      <w:tr w:rsidR="00D449E4" w:rsidRPr="00D449E4" w:rsidTr="00375C2E">
        <w:trPr>
          <w:trHeight w:val="611"/>
        </w:trPr>
        <w:tc>
          <w:tcPr>
            <w:tcW w:w="2481" w:type="dxa"/>
            <w:gridSpan w:val="2"/>
            <w:vMerge/>
            <w:tcBorders>
              <w:left w:val="single" w:sz="2" w:space="0" w:color="auto"/>
              <w:right w:val="single" w:sz="4" w:space="0" w:color="auto"/>
            </w:tcBorders>
          </w:tcPr>
          <w:p w:rsidR="00D449E4" w:rsidRPr="00D449E4" w:rsidRDefault="00D449E4" w:rsidP="00375C2E">
            <w:pPr>
              <w:pStyle w:val="afb"/>
              <w:jc w:val="center"/>
              <w:rPr>
                <w:b/>
                <w:bCs/>
              </w:rPr>
            </w:pPr>
          </w:p>
        </w:tc>
        <w:tc>
          <w:tcPr>
            <w:tcW w:w="1132" w:type="dxa"/>
            <w:gridSpan w:val="3"/>
            <w:vMerge/>
            <w:tcBorders>
              <w:left w:val="single" w:sz="2" w:space="0" w:color="auto"/>
              <w:right w:val="single" w:sz="4" w:space="0" w:color="auto"/>
            </w:tcBorders>
          </w:tcPr>
          <w:p w:rsidR="00D449E4" w:rsidRPr="00D449E4" w:rsidRDefault="00D449E4" w:rsidP="00375C2E">
            <w:pPr>
              <w:pStyle w:val="afb"/>
              <w:jc w:val="center"/>
              <w:rPr>
                <w:b/>
                <w:bCs/>
              </w:rPr>
            </w:pPr>
          </w:p>
        </w:tc>
        <w:tc>
          <w:tcPr>
            <w:tcW w:w="1080" w:type="dxa"/>
            <w:gridSpan w:val="3"/>
            <w:vMerge/>
            <w:tcBorders>
              <w:left w:val="single" w:sz="2" w:space="0" w:color="auto"/>
              <w:right w:val="single" w:sz="4" w:space="0" w:color="auto"/>
            </w:tcBorders>
          </w:tcPr>
          <w:p w:rsidR="00D449E4" w:rsidRPr="00D449E4" w:rsidRDefault="00D449E4" w:rsidP="00375C2E">
            <w:pPr>
              <w:pStyle w:val="afb"/>
              <w:jc w:val="center"/>
              <w:rPr>
                <w:b/>
                <w:bCs/>
              </w:rPr>
            </w:pPr>
          </w:p>
        </w:tc>
        <w:tc>
          <w:tcPr>
            <w:tcW w:w="1213" w:type="dxa"/>
            <w:vMerge/>
            <w:tcBorders>
              <w:left w:val="single" w:sz="4" w:space="0" w:color="auto"/>
              <w:right w:val="single" w:sz="2" w:space="0" w:color="auto"/>
            </w:tcBorders>
          </w:tcPr>
          <w:p w:rsidR="00D449E4" w:rsidRPr="00D449E4" w:rsidRDefault="00D449E4" w:rsidP="00375C2E">
            <w:pPr>
              <w:pStyle w:val="afb"/>
              <w:jc w:val="center"/>
              <w:rPr>
                <w:b/>
                <w:bCs/>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415"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b/>
                <w:sz w:val="20"/>
                <w:szCs w:val="20"/>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b/>
                <w:sz w:val="20"/>
                <w:szCs w:val="20"/>
              </w:rPr>
            </w:pPr>
          </w:p>
        </w:tc>
        <w:tc>
          <w:tcPr>
            <w:tcW w:w="1420"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b/>
                <w:sz w:val="20"/>
                <w:szCs w:val="20"/>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b/>
                <w:sz w:val="20"/>
                <w:szCs w:val="20"/>
              </w:rPr>
            </w:pPr>
          </w:p>
        </w:tc>
        <w:tc>
          <w:tcPr>
            <w:tcW w:w="2263" w:type="dxa"/>
            <w:vMerge/>
            <w:tcBorders>
              <w:left w:val="single" w:sz="2" w:space="0" w:color="auto"/>
              <w:right w:val="single" w:sz="2" w:space="0" w:color="auto"/>
            </w:tcBorders>
          </w:tcPr>
          <w:p w:rsidR="00D449E4" w:rsidRPr="00D449E4" w:rsidRDefault="00D449E4" w:rsidP="00375C2E">
            <w:pPr>
              <w:pStyle w:val="afb"/>
              <w:jc w:val="center"/>
              <w:rPr>
                <w:b/>
                <w:sz w:val="22"/>
                <w:szCs w:val="22"/>
              </w:rPr>
            </w:pPr>
          </w:p>
        </w:tc>
      </w:tr>
      <w:tr w:rsidR="00D449E4" w:rsidRPr="00D449E4" w:rsidTr="00375C2E">
        <w:trPr>
          <w:trHeight w:val="1285"/>
        </w:trPr>
        <w:tc>
          <w:tcPr>
            <w:tcW w:w="2481" w:type="dxa"/>
            <w:gridSpan w:val="2"/>
            <w:vMerge/>
            <w:tcBorders>
              <w:left w:val="single" w:sz="2" w:space="0" w:color="auto"/>
              <w:bottom w:val="single" w:sz="4" w:space="0" w:color="auto"/>
              <w:right w:val="single" w:sz="4" w:space="0" w:color="auto"/>
            </w:tcBorders>
          </w:tcPr>
          <w:p w:rsidR="00D449E4" w:rsidRPr="00D449E4" w:rsidRDefault="00D449E4" w:rsidP="00375C2E">
            <w:pPr>
              <w:pStyle w:val="afb"/>
              <w:jc w:val="center"/>
              <w:rPr>
                <w:b/>
                <w:bCs/>
              </w:rPr>
            </w:pPr>
          </w:p>
        </w:tc>
        <w:tc>
          <w:tcPr>
            <w:tcW w:w="1132" w:type="dxa"/>
            <w:gridSpan w:val="3"/>
            <w:vMerge/>
            <w:tcBorders>
              <w:left w:val="single" w:sz="2" w:space="0" w:color="auto"/>
              <w:bottom w:val="single" w:sz="4" w:space="0" w:color="auto"/>
              <w:right w:val="single" w:sz="4" w:space="0" w:color="auto"/>
            </w:tcBorders>
          </w:tcPr>
          <w:p w:rsidR="00D449E4" w:rsidRPr="00D449E4" w:rsidRDefault="00D449E4" w:rsidP="00375C2E">
            <w:pPr>
              <w:pStyle w:val="afb"/>
              <w:jc w:val="center"/>
              <w:rPr>
                <w:b/>
                <w:bCs/>
              </w:rPr>
            </w:pPr>
          </w:p>
        </w:tc>
        <w:tc>
          <w:tcPr>
            <w:tcW w:w="1080" w:type="dxa"/>
            <w:gridSpan w:val="3"/>
            <w:vMerge/>
            <w:tcBorders>
              <w:left w:val="single" w:sz="2" w:space="0" w:color="auto"/>
              <w:bottom w:val="single" w:sz="4" w:space="0" w:color="auto"/>
              <w:right w:val="single" w:sz="4" w:space="0" w:color="auto"/>
            </w:tcBorders>
          </w:tcPr>
          <w:p w:rsidR="00D449E4" w:rsidRPr="00D449E4" w:rsidRDefault="00D449E4" w:rsidP="00375C2E">
            <w:pPr>
              <w:pStyle w:val="afb"/>
              <w:jc w:val="center"/>
              <w:rPr>
                <w:b/>
                <w:bCs/>
              </w:rPr>
            </w:pPr>
          </w:p>
        </w:tc>
        <w:tc>
          <w:tcPr>
            <w:tcW w:w="1213" w:type="dxa"/>
            <w:vMerge/>
            <w:tcBorders>
              <w:left w:val="single" w:sz="4" w:space="0" w:color="auto"/>
              <w:bottom w:val="single" w:sz="4" w:space="0" w:color="auto"/>
              <w:right w:val="single" w:sz="2" w:space="0" w:color="auto"/>
            </w:tcBorders>
          </w:tcPr>
          <w:p w:rsidR="00D449E4" w:rsidRPr="00D449E4" w:rsidRDefault="00D449E4" w:rsidP="00375C2E">
            <w:pPr>
              <w:pStyle w:val="afb"/>
              <w:jc w:val="center"/>
              <w:rPr>
                <w:b/>
                <w:bCs/>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415"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sz w:val="16"/>
                <w:szCs w:val="16"/>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sz w:val="16"/>
                <w:szCs w:val="16"/>
              </w:rPr>
            </w:pPr>
          </w:p>
        </w:tc>
        <w:tc>
          <w:tcPr>
            <w:tcW w:w="1420"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sz w:val="16"/>
                <w:szCs w:val="16"/>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sz w:val="16"/>
                <w:szCs w:val="16"/>
              </w:rPr>
            </w:pPr>
          </w:p>
        </w:tc>
        <w:tc>
          <w:tcPr>
            <w:tcW w:w="2263" w:type="dxa"/>
            <w:vMerge/>
            <w:tcBorders>
              <w:left w:val="single" w:sz="2" w:space="0" w:color="auto"/>
              <w:bottom w:val="single" w:sz="4" w:space="0" w:color="auto"/>
              <w:right w:val="single" w:sz="2" w:space="0" w:color="auto"/>
            </w:tcBorders>
          </w:tcPr>
          <w:p w:rsidR="00D449E4" w:rsidRPr="00D449E4" w:rsidRDefault="00D449E4" w:rsidP="00375C2E">
            <w:pPr>
              <w:pStyle w:val="afb"/>
              <w:jc w:val="center"/>
              <w:rPr>
                <w:b/>
                <w:sz w:val="22"/>
                <w:szCs w:val="22"/>
              </w:rPr>
            </w:pPr>
          </w:p>
        </w:tc>
      </w:tr>
      <w:tr w:rsidR="00D449E4" w:rsidRPr="00D449E4" w:rsidTr="00375C2E">
        <w:trPr>
          <w:trHeight w:val="158"/>
        </w:trPr>
        <w:tc>
          <w:tcPr>
            <w:tcW w:w="5906" w:type="dxa"/>
            <w:gridSpan w:val="9"/>
            <w:vMerge w:val="restart"/>
            <w:tcBorders>
              <w:top w:val="single" w:sz="2" w:space="0" w:color="auto"/>
              <w:left w:val="single" w:sz="2" w:space="0" w:color="auto"/>
              <w:right w:val="single" w:sz="2" w:space="0" w:color="auto"/>
            </w:tcBorders>
          </w:tcPr>
          <w:p w:rsidR="00D449E4" w:rsidRPr="00D449E4" w:rsidRDefault="00D449E4" w:rsidP="00375C2E">
            <w:pPr>
              <w:pStyle w:val="afb"/>
              <w:jc w:val="center"/>
              <w:rPr>
                <w:b/>
                <w:bCs/>
              </w:rPr>
            </w:pPr>
            <w:r w:rsidRPr="00D449E4">
              <w:rPr>
                <w:b/>
                <w:bCs/>
              </w:rPr>
              <w:lastRenderedPageBreak/>
              <w:t xml:space="preserve">Подпрограмма </w:t>
            </w:r>
          </w:p>
          <w:p w:rsidR="00D449E4" w:rsidRPr="00D449E4" w:rsidRDefault="00D449E4" w:rsidP="00375C2E">
            <w:pPr>
              <w:pStyle w:val="afb"/>
              <w:jc w:val="center"/>
            </w:pPr>
            <w:r w:rsidRPr="00D449E4">
              <w:rPr>
                <w:b/>
                <w:bCs/>
              </w:rPr>
              <w:t>"Развитие дополнительного образования и воспитания детей и молодежи"</w:t>
            </w:r>
            <w:r w:rsidRPr="00D449E4">
              <w:t xml:space="preserve"> </w:t>
            </w:r>
          </w:p>
        </w:tc>
        <w:tc>
          <w:tcPr>
            <w:tcW w:w="1416"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415"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color w:val="auto"/>
              </w:rPr>
            </w:pPr>
            <w:r w:rsidRPr="00D449E4">
              <w:rPr>
                <w:b/>
                <w:color w:val="auto"/>
              </w:rPr>
              <w:t>26325,1403</w:t>
            </w:r>
          </w:p>
        </w:tc>
        <w:tc>
          <w:tcPr>
            <w:tcW w:w="1416" w:type="dxa"/>
            <w:tcBorders>
              <w:top w:val="single" w:sz="2" w:space="0" w:color="auto"/>
              <w:left w:val="single" w:sz="2" w:space="0" w:color="auto"/>
              <w:bottom w:val="single" w:sz="4" w:space="0" w:color="auto"/>
              <w:right w:val="single" w:sz="2" w:space="0" w:color="auto"/>
            </w:tcBorders>
          </w:tcPr>
          <w:p w:rsidR="00D449E4" w:rsidRPr="00D449E4" w:rsidRDefault="00375C2E" w:rsidP="00375C2E">
            <w:pPr>
              <w:pStyle w:val="afb"/>
              <w:jc w:val="center"/>
              <w:rPr>
                <w:b/>
                <w:color w:val="auto"/>
                <w:sz w:val="22"/>
                <w:szCs w:val="22"/>
              </w:rPr>
            </w:pPr>
            <w:r>
              <w:rPr>
                <w:b/>
                <w:color w:val="auto"/>
                <w:sz w:val="22"/>
                <w:szCs w:val="22"/>
              </w:rPr>
              <w:t>25247,11693</w:t>
            </w:r>
          </w:p>
        </w:tc>
        <w:tc>
          <w:tcPr>
            <w:tcW w:w="1420"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color w:val="auto"/>
              </w:rPr>
            </w:pPr>
            <w:r w:rsidRPr="00D449E4">
              <w:rPr>
                <w:b/>
                <w:color w:val="auto"/>
              </w:rPr>
              <w:t>24933,2</w:t>
            </w:r>
          </w:p>
        </w:tc>
        <w:tc>
          <w:tcPr>
            <w:tcW w:w="1416" w:type="dxa"/>
            <w:tcBorders>
              <w:top w:val="single" w:sz="2" w:space="0" w:color="auto"/>
              <w:left w:val="single" w:sz="2" w:space="0" w:color="auto"/>
              <w:bottom w:val="single" w:sz="4" w:space="0" w:color="auto"/>
              <w:right w:val="single" w:sz="2" w:space="0" w:color="auto"/>
            </w:tcBorders>
          </w:tcPr>
          <w:p w:rsidR="00D449E4" w:rsidRPr="00D449E4" w:rsidRDefault="00375C2E" w:rsidP="00375C2E">
            <w:pPr>
              <w:pStyle w:val="afb"/>
              <w:jc w:val="center"/>
              <w:rPr>
                <w:b/>
                <w:color w:val="auto"/>
                <w:sz w:val="22"/>
                <w:szCs w:val="22"/>
              </w:rPr>
            </w:pPr>
            <w:r>
              <w:rPr>
                <w:b/>
                <w:color w:val="auto"/>
                <w:sz w:val="22"/>
                <w:szCs w:val="22"/>
              </w:rPr>
              <w:t>76505,45723</w:t>
            </w:r>
          </w:p>
        </w:tc>
        <w:tc>
          <w:tcPr>
            <w:tcW w:w="2263" w:type="dxa"/>
            <w:vMerge w:val="restart"/>
            <w:tcBorders>
              <w:top w:val="single" w:sz="2" w:space="0" w:color="auto"/>
              <w:left w:val="single" w:sz="2" w:space="0" w:color="auto"/>
              <w:right w:val="single" w:sz="2" w:space="0" w:color="auto"/>
            </w:tcBorders>
          </w:tcPr>
          <w:p w:rsidR="00D449E4" w:rsidRPr="00D449E4" w:rsidRDefault="00D449E4" w:rsidP="00375C2E">
            <w:pPr>
              <w:pStyle w:val="afb"/>
              <w:jc w:val="both"/>
            </w:pPr>
            <w:r w:rsidRPr="00D449E4">
              <w:rPr>
                <w:sz w:val="20"/>
                <w:szCs w:val="20"/>
              </w:rPr>
              <w:t>Созданы  в системе воспитания и дополнительного образования равные возможности для современного качественного образования и позитивной социализации детей</w:t>
            </w:r>
          </w:p>
        </w:tc>
      </w:tr>
      <w:tr w:rsidR="00D449E4" w:rsidRPr="00D449E4" w:rsidTr="00375C2E">
        <w:trPr>
          <w:trHeight w:val="217"/>
        </w:trPr>
        <w:tc>
          <w:tcPr>
            <w:tcW w:w="5906" w:type="dxa"/>
            <w:gridSpan w:val="9"/>
            <w:vMerge/>
            <w:tcBorders>
              <w:left w:val="single" w:sz="2" w:space="0" w:color="auto"/>
              <w:right w:val="single" w:sz="2" w:space="0" w:color="auto"/>
            </w:tcBorders>
          </w:tcPr>
          <w:p w:rsidR="00D449E4" w:rsidRPr="00D449E4" w:rsidRDefault="00D449E4" w:rsidP="00375C2E">
            <w:pPr>
              <w:pStyle w:val="afb"/>
              <w:jc w:val="center"/>
              <w:rPr>
                <w:b/>
                <w:bCs/>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415"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26092,0403</w:t>
            </w: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375C2E" w:rsidP="00375C2E">
            <w:pPr>
              <w:jc w:val="center"/>
              <w:rPr>
                <w:rFonts w:ascii="Times New Roman" w:hAnsi="Times New Roman" w:cs="Times New Roman"/>
              </w:rPr>
            </w:pPr>
            <w:r>
              <w:rPr>
                <w:rFonts w:ascii="Times New Roman" w:hAnsi="Times New Roman" w:cs="Times New Roman"/>
              </w:rPr>
              <w:t>24931,21693</w:t>
            </w:r>
          </w:p>
        </w:tc>
        <w:tc>
          <w:tcPr>
            <w:tcW w:w="1420"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24725,4</w:t>
            </w: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375C2E" w:rsidP="00375C2E">
            <w:pPr>
              <w:tabs>
                <w:tab w:val="left" w:pos="1356"/>
              </w:tabs>
              <w:jc w:val="center"/>
              <w:rPr>
                <w:rFonts w:ascii="Times New Roman" w:hAnsi="Times New Roman" w:cs="Times New Roman"/>
              </w:rPr>
            </w:pPr>
            <w:r>
              <w:rPr>
                <w:rFonts w:ascii="Times New Roman" w:hAnsi="Times New Roman" w:cs="Times New Roman"/>
              </w:rPr>
              <w:t>75748,65723</w:t>
            </w:r>
          </w:p>
        </w:tc>
        <w:tc>
          <w:tcPr>
            <w:tcW w:w="2263" w:type="dxa"/>
            <w:vMerge/>
            <w:tcBorders>
              <w:left w:val="single" w:sz="2" w:space="0" w:color="auto"/>
              <w:right w:val="single" w:sz="2" w:space="0" w:color="auto"/>
            </w:tcBorders>
          </w:tcPr>
          <w:p w:rsidR="00D449E4" w:rsidRPr="00D449E4" w:rsidRDefault="00D449E4" w:rsidP="00375C2E">
            <w:pPr>
              <w:pStyle w:val="afb"/>
              <w:jc w:val="center"/>
              <w:rPr>
                <w:b/>
              </w:rPr>
            </w:pPr>
          </w:p>
        </w:tc>
      </w:tr>
      <w:tr w:rsidR="00D449E4" w:rsidRPr="00D449E4" w:rsidTr="00375C2E">
        <w:trPr>
          <w:trHeight w:val="276"/>
        </w:trPr>
        <w:tc>
          <w:tcPr>
            <w:tcW w:w="5906" w:type="dxa"/>
            <w:gridSpan w:val="9"/>
            <w:vMerge/>
            <w:tcBorders>
              <w:left w:val="single" w:sz="2" w:space="0" w:color="auto"/>
              <w:bottom w:val="single" w:sz="4" w:space="0" w:color="auto"/>
              <w:right w:val="single" w:sz="2" w:space="0" w:color="auto"/>
            </w:tcBorders>
          </w:tcPr>
          <w:p w:rsidR="00D449E4" w:rsidRPr="00D449E4" w:rsidRDefault="00D449E4" w:rsidP="00375C2E">
            <w:pPr>
              <w:pStyle w:val="afb"/>
              <w:jc w:val="center"/>
              <w:rPr>
                <w:b/>
                <w:bCs/>
              </w:rPr>
            </w:pPr>
          </w:p>
        </w:tc>
        <w:tc>
          <w:tcPr>
            <w:tcW w:w="1416" w:type="dxa"/>
            <w:vMerge w:val="restart"/>
            <w:tcBorders>
              <w:top w:val="single" w:sz="4" w:space="0" w:color="auto"/>
              <w:left w:val="single" w:sz="2" w:space="0" w:color="auto"/>
              <w:right w:val="single" w:sz="2"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415" w:type="dxa"/>
            <w:vMerge w:val="restart"/>
            <w:tcBorders>
              <w:top w:val="single" w:sz="4" w:space="0" w:color="auto"/>
              <w:left w:val="single" w:sz="2" w:space="0" w:color="auto"/>
              <w:right w:val="single" w:sz="2" w:space="0" w:color="auto"/>
            </w:tcBorders>
          </w:tcPr>
          <w:p w:rsidR="00D449E4" w:rsidRPr="00D449E4" w:rsidRDefault="00D449E4" w:rsidP="00375C2E">
            <w:pPr>
              <w:pStyle w:val="ConsPlusNormal"/>
              <w:ind w:firstLine="0"/>
              <w:jc w:val="center"/>
              <w:rPr>
                <w:rFonts w:ascii="Times New Roman" w:hAnsi="Times New Roman" w:cs="Times New Roman"/>
                <w:bCs/>
                <w:sz w:val="24"/>
                <w:szCs w:val="24"/>
              </w:rPr>
            </w:pPr>
            <w:r w:rsidRPr="00D449E4">
              <w:rPr>
                <w:rFonts w:ascii="Times New Roman" w:hAnsi="Times New Roman" w:cs="Times New Roman"/>
                <w:bCs/>
                <w:sz w:val="24"/>
                <w:szCs w:val="24"/>
              </w:rPr>
              <w:t>233,1</w:t>
            </w:r>
          </w:p>
        </w:tc>
        <w:tc>
          <w:tcPr>
            <w:tcW w:w="1416" w:type="dxa"/>
            <w:vMerge w:val="restart"/>
            <w:tcBorders>
              <w:top w:val="single" w:sz="4" w:space="0" w:color="auto"/>
              <w:left w:val="single" w:sz="2" w:space="0" w:color="auto"/>
              <w:right w:val="single" w:sz="2" w:space="0" w:color="auto"/>
            </w:tcBorders>
          </w:tcPr>
          <w:p w:rsidR="00D449E4" w:rsidRPr="00D449E4" w:rsidRDefault="00D449E4" w:rsidP="00375C2E">
            <w:pPr>
              <w:pStyle w:val="ConsPlusNormal"/>
              <w:ind w:firstLine="0"/>
              <w:jc w:val="center"/>
              <w:rPr>
                <w:rFonts w:ascii="Times New Roman" w:hAnsi="Times New Roman" w:cs="Times New Roman"/>
                <w:bCs/>
                <w:sz w:val="24"/>
                <w:szCs w:val="24"/>
              </w:rPr>
            </w:pPr>
            <w:r w:rsidRPr="00D449E4">
              <w:rPr>
                <w:rFonts w:ascii="Times New Roman" w:hAnsi="Times New Roman" w:cs="Times New Roman"/>
                <w:bCs/>
                <w:sz w:val="24"/>
                <w:szCs w:val="24"/>
              </w:rPr>
              <w:t>315,9</w:t>
            </w:r>
          </w:p>
        </w:tc>
        <w:tc>
          <w:tcPr>
            <w:tcW w:w="1420" w:type="dxa"/>
            <w:vMerge w:val="restart"/>
            <w:tcBorders>
              <w:top w:val="single" w:sz="4" w:space="0" w:color="auto"/>
              <w:left w:val="single" w:sz="2" w:space="0" w:color="auto"/>
              <w:right w:val="single" w:sz="2" w:space="0" w:color="auto"/>
            </w:tcBorders>
          </w:tcPr>
          <w:p w:rsidR="00D449E4" w:rsidRPr="00D449E4" w:rsidRDefault="00D449E4" w:rsidP="00375C2E">
            <w:pPr>
              <w:pStyle w:val="ConsPlusNormal"/>
              <w:ind w:firstLine="0"/>
              <w:jc w:val="center"/>
              <w:rPr>
                <w:rFonts w:ascii="Times New Roman" w:hAnsi="Times New Roman" w:cs="Times New Roman"/>
                <w:bCs/>
                <w:sz w:val="24"/>
                <w:szCs w:val="24"/>
              </w:rPr>
            </w:pPr>
            <w:r w:rsidRPr="00D449E4">
              <w:rPr>
                <w:rFonts w:ascii="Times New Roman" w:hAnsi="Times New Roman" w:cs="Times New Roman"/>
                <w:bCs/>
                <w:sz w:val="24"/>
                <w:szCs w:val="24"/>
              </w:rPr>
              <w:t>207,8</w:t>
            </w:r>
          </w:p>
        </w:tc>
        <w:tc>
          <w:tcPr>
            <w:tcW w:w="1416" w:type="dxa"/>
            <w:vMerge w:val="restart"/>
            <w:tcBorders>
              <w:top w:val="single" w:sz="4" w:space="0" w:color="auto"/>
              <w:left w:val="single" w:sz="2" w:space="0" w:color="auto"/>
              <w:right w:val="single" w:sz="2" w:space="0" w:color="auto"/>
            </w:tcBorders>
          </w:tcPr>
          <w:p w:rsidR="00D449E4" w:rsidRPr="00D449E4" w:rsidRDefault="00D449E4" w:rsidP="00375C2E">
            <w:pPr>
              <w:pStyle w:val="ConsPlusNormal"/>
              <w:ind w:firstLine="0"/>
              <w:jc w:val="center"/>
              <w:rPr>
                <w:rFonts w:ascii="Times New Roman" w:hAnsi="Times New Roman" w:cs="Times New Roman"/>
                <w:bCs/>
                <w:sz w:val="24"/>
                <w:szCs w:val="24"/>
              </w:rPr>
            </w:pPr>
            <w:r w:rsidRPr="00D449E4">
              <w:rPr>
                <w:rFonts w:ascii="Times New Roman" w:hAnsi="Times New Roman" w:cs="Times New Roman"/>
                <w:bCs/>
                <w:sz w:val="24"/>
                <w:szCs w:val="24"/>
              </w:rPr>
              <w:t>756,8</w:t>
            </w:r>
          </w:p>
        </w:tc>
        <w:tc>
          <w:tcPr>
            <w:tcW w:w="2263" w:type="dxa"/>
            <w:vMerge/>
            <w:tcBorders>
              <w:left w:val="single" w:sz="2" w:space="0" w:color="auto"/>
              <w:right w:val="single" w:sz="2" w:space="0" w:color="auto"/>
            </w:tcBorders>
          </w:tcPr>
          <w:p w:rsidR="00D449E4" w:rsidRPr="00D449E4" w:rsidRDefault="00D449E4" w:rsidP="00375C2E">
            <w:pPr>
              <w:pStyle w:val="afb"/>
              <w:jc w:val="center"/>
              <w:rPr>
                <w:b/>
              </w:rPr>
            </w:pPr>
          </w:p>
        </w:tc>
      </w:tr>
      <w:tr w:rsidR="00D449E4" w:rsidRPr="00D449E4" w:rsidTr="00375C2E">
        <w:trPr>
          <w:trHeight w:val="420"/>
        </w:trPr>
        <w:tc>
          <w:tcPr>
            <w:tcW w:w="2481" w:type="dxa"/>
            <w:gridSpan w:val="2"/>
            <w:vMerge w:val="restart"/>
            <w:tcBorders>
              <w:top w:val="single" w:sz="4" w:space="0" w:color="auto"/>
              <w:left w:val="single" w:sz="2" w:space="0" w:color="auto"/>
              <w:right w:val="single" w:sz="4" w:space="0" w:color="auto"/>
            </w:tcBorders>
          </w:tcPr>
          <w:p w:rsidR="00D449E4" w:rsidRPr="00D449E4" w:rsidRDefault="00D449E4" w:rsidP="00375C2E">
            <w:pPr>
              <w:pStyle w:val="afb"/>
            </w:pPr>
            <w:r w:rsidRPr="00D449E4">
              <w:rPr>
                <w:sz w:val="20"/>
                <w:szCs w:val="20"/>
              </w:rPr>
              <w:t>1.Цель</w:t>
            </w:r>
            <w:proofErr w:type="gramStart"/>
            <w:r w:rsidRPr="00D449E4">
              <w:rPr>
                <w:sz w:val="20"/>
                <w:szCs w:val="20"/>
              </w:rPr>
              <w:t>:С</w:t>
            </w:r>
            <w:proofErr w:type="gramEnd"/>
            <w:r w:rsidRPr="00D449E4">
              <w:rPr>
                <w:sz w:val="20"/>
                <w:szCs w:val="20"/>
              </w:rPr>
              <w:t>оздание условий, обеспечивающих соответствие районной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w:t>
            </w:r>
          </w:p>
        </w:tc>
        <w:tc>
          <w:tcPr>
            <w:tcW w:w="1132" w:type="dxa"/>
            <w:gridSpan w:val="3"/>
            <w:vMerge w:val="restart"/>
            <w:tcBorders>
              <w:top w:val="single" w:sz="4" w:space="0" w:color="auto"/>
              <w:left w:val="single" w:sz="2" w:space="0" w:color="auto"/>
              <w:right w:val="single" w:sz="4" w:space="0" w:color="auto"/>
            </w:tcBorders>
          </w:tcPr>
          <w:p w:rsidR="00D449E4" w:rsidRPr="00D449E4" w:rsidRDefault="00D449E4" w:rsidP="00375C2E">
            <w:pPr>
              <w:pStyle w:val="afb"/>
              <w:jc w:val="center"/>
            </w:pPr>
            <w:r w:rsidRPr="00D449E4">
              <w:t xml:space="preserve">Прочие расходы </w:t>
            </w:r>
          </w:p>
        </w:tc>
        <w:tc>
          <w:tcPr>
            <w:tcW w:w="1058" w:type="dxa"/>
            <w:gridSpan w:val="2"/>
            <w:vMerge w:val="restart"/>
            <w:tcBorders>
              <w:top w:val="single" w:sz="4" w:space="0" w:color="auto"/>
              <w:left w:val="single" w:sz="2" w:space="0" w:color="auto"/>
              <w:right w:val="single" w:sz="4" w:space="0" w:color="auto"/>
            </w:tcBorders>
          </w:tcPr>
          <w:p w:rsidR="00D449E4" w:rsidRPr="00D449E4" w:rsidRDefault="00D449E4" w:rsidP="00375C2E">
            <w:pPr>
              <w:pStyle w:val="afb"/>
            </w:pPr>
            <w:r w:rsidRPr="00D449E4">
              <w:t xml:space="preserve">2018-2020 </w:t>
            </w:r>
          </w:p>
        </w:tc>
        <w:tc>
          <w:tcPr>
            <w:tcW w:w="1235" w:type="dxa"/>
            <w:gridSpan w:val="2"/>
            <w:vMerge w:val="restart"/>
            <w:tcBorders>
              <w:top w:val="single" w:sz="4" w:space="0" w:color="auto"/>
              <w:left w:val="single" w:sz="4" w:space="0" w:color="auto"/>
              <w:right w:val="single" w:sz="2" w:space="0" w:color="auto"/>
            </w:tcBorders>
          </w:tcPr>
          <w:p w:rsidR="00D449E4" w:rsidRPr="00D449E4" w:rsidRDefault="00D449E4" w:rsidP="00375C2E">
            <w:pPr>
              <w:pStyle w:val="afb"/>
            </w:pPr>
            <w:r w:rsidRPr="00D449E4">
              <w:t>Управление образования и молодежной политики, ОО ДОД</w:t>
            </w:r>
          </w:p>
        </w:tc>
        <w:tc>
          <w:tcPr>
            <w:tcW w:w="1416" w:type="dxa"/>
            <w:vMerge/>
            <w:tcBorders>
              <w:left w:val="single" w:sz="2" w:space="0" w:color="auto"/>
              <w:bottom w:val="single" w:sz="4" w:space="0" w:color="auto"/>
              <w:right w:val="single" w:sz="2" w:space="0" w:color="auto"/>
            </w:tcBorders>
          </w:tcPr>
          <w:p w:rsidR="00D449E4" w:rsidRPr="00D449E4" w:rsidRDefault="00D449E4" w:rsidP="00375C2E">
            <w:pPr>
              <w:pStyle w:val="afb"/>
              <w:rPr>
                <w:iCs/>
              </w:rPr>
            </w:pPr>
          </w:p>
        </w:tc>
        <w:tc>
          <w:tcPr>
            <w:tcW w:w="1415" w:type="dxa"/>
            <w:vMerge/>
            <w:tcBorders>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b/>
              </w:rPr>
            </w:pPr>
          </w:p>
        </w:tc>
        <w:tc>
          <w:tcPr>
            <w:tcW w:w="1416" w:type="dxa"/>
            <w:vMerge/>
            <w:tcBorders>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b/>
              </w:rPr>
            </w:pPr>
          </w:p>
        </w:tc>
        <w:tc>
          <w:tcPr>
            <w:tcW w:w="1420" w:type="dxa"/>
            <w:vMerge/>
            <w:tcBorders>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b/>
              </w:rPr>
            </w:pPr>
          </w:p>
        </w:tc>
        <w:tc>
          <w:tcPr>
            <w:tcW w:w="1416" w:type="dxa"/>
            <w:vMerge/>
            <w:tcBorders>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b/>
              </w:rPr>
            </w:pPr>
          </w:p>
        </w:tc>
        <w:tc>
          <w:tcPr>
            <w:tcW w:w="2263" w:type="dxa"/>
            <w:vMerge/>
            <w:tcBorders>
              <w:left w:val="single" w:sz="2" w:space="0" w:color="auto"/>
              <w:right w:val="single" w:sz="2" w:space="0" w:color="auto"/>
            </w:tcBorders>
          </w:tcPr>
          <w:p w:rsidR="00D449E4" w:rsidRPr="00D449E4" w:rsidRDefault="00D449E4" w:rsidP="00375C2E">
            <w:pPr>
              <w:pStyle w:val="afb"/>
              <w:jc w:val="center"/>
              <w:rPr>
                <w:b/>
              </w:rPr>
            </w:pPr>
          </w:p>
        </w:tc>
      </w:tr>
      <w:tr w:rsidR="00D449E4" w:rsidRPr="00D449E4" w:rsidTr="00375C2E">
        <w:trPr>
          <w:trHeight w:val="118"/>
        </w:trPr>
        <w:tc>
          <w:tcPr>
            <w:tcW w:w="2481" w:type="dxa"/>
            <w:gridSpan w:val="2"/>
            <w:vMerge/>
            <w:tcBorders>
              <w:left w:val="single" w:sz="2" w:space="0" w:color="auto"/>
              <w:right w:val="single" w:sz="4" w:space="0" w:color="auto"/>
            </w:tcBorders>
          </w:tcPr>
          <w:p w:rsidR="00D449E4" w:rsidRPr="00D449E4" w:rsidRDefault="00D449E4" w:rsidP="00375C2E">
            <w:pPr>
              <w:pStyle w:val="afb"/>
              <w:jc w:val="center"/>
              <w:rPr>
                <w:b/>
                <w:bCs/>
              </w:rPr>
            </w:pPr>
          </w:p>
        </w:tc>
        <w:tc>
          <w:tcPr>
            <w:tcW w:w="1132" w:type="dxa"/>
            <w:gridSpan w:val="3"/>
            <w:vMerge/>
            <w:tcBorders>
              <w:left w:val="single" w:sz="2" w:space="0" w:color="auto"/>
              <w:right w:val="single" w:sz="4" w:space="0" w:color="auto"/>
            </w:tcBorders>
          </w:tcPr>
          <w:p w:rsidR="00D449E4" w:rsidRPr="00D449E4" w:rsidRDefault="00D449E4" w:rsidP="00375C2E">
            <w:pPr>
              <w:pStyle w:val="afb"/>
              <w:jc w:val="center"/>
              <w:rPr>
                <w:b/>
                <w:bCs/>
              </w:rPr>
            </w:pPr>
          </w:p>
        </w:tc>
        <w:tc>
          <w:tcPr>
            <w:tcW w:w="1058" w:type="dxa"/>
            <w:gridSpan w:val="2"/>
            <w:vMerge/>
            <w:tcBorders>
              <w:left w:val="single" w:sz="2" w:space="0" w:color="auto"/>
              <w:right w:val="single" w:sz="4" w:space="0" w:color="auto"/>
            </w:tcBorders>
          </w:tcPr>
          <w:p w:rsidR="00D449E4" w:rsidRPr="00D449E4" w:rsidRDefault="00D449E4" w:rsidP="00375C2E">
            <w:pPr>
              <w:pStyle w:val="afb"/>
              <w:jc w:val="center"/>
              <w:rPr>
                <w:b/>
                <w:bCs/>
              </w:rPr>
            </w:pPr>
          </w:p>
        </w:tc>
        <w:tc>
          <w:tcPr>
            <w:tcW w:w="1235" w:type="dxa"/>
            <w:gridSpan w:val="2"/>
            <w:vMerge/>
            <w:tcBorders>
              <w:left w:val="single" w:sz="4" w:space="0" w:color="auto"/>
              <w:right w:val="single" w:sz="2" w:space="0" w:color="auto"/>
            </w:tcBorders>
          </w:tcPr>
          <w:p w:rsidR="00D449E4" w:rsidRPr="00D449E4" w:rsidRDefault="00D449E4" w:rsidP="00375C2E">
            <w:pPr>
              <w:pStyle w:val="afb"/>
              <w:jc w:val="center"/>
              <w:rPr>
                <w:b/>
                <w:bCs/>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415"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b/>
              </w:rPr>
            </w:pPr>
            <w:r w:rsidRPr="00D449E4">
              <w:rPr>
                <w:rFonts w:ascii="Times New Roman" w:hAnsi="Times New Roman" w:cs="Times New Roman"/>
                <w:b/>
              </w:rPr>
              <w:t>-</w:t>
            </w: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b/>
              </w:rPr>
            </w:pPr>
            <w:r w:rsidRPr="00D449E4">
              <w:rPr>
                <w:rFonts w:ascii="Times New Roman" w:hAnsi="Times New Roman" w:cs="Times New Roman"/>
                <w:b/>
              </w:rPr>
              <w:t>-</w:t>
            </w:r>
          </w:p>
        </w:tc>
        <w:tc>
          <w:tcPr>
            <w:tcW w:w="1420"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b/>
              </w:rPr>
            </w:pPr>
            <w:r w:rsidRPr="00D449E4">
              <w:rPr>
                <w:rFonts w:ascii="Times New Roman" w:hAnsi="Times New Roman" w:cs="Times New Roman"/>
                <w:b/>
              </w:rPr>
              <w:t>-</w:t>
            </w: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b/>
              </w:rPr>
            </w:pPr>
            <w:r w:rsidRPr="00D449E4">
              <w:rPr>
                <w:rFonts w:ascii="Times New Roman" w:hAnsi="Times New Roman" w:cs="Times New Roman"/>
                <w:b/>
              </w:rPr>
              <w:t>-</w:t>
            </w:r>
          </w:p>
        </w:tc>
        <w:tc>
          <w:tcPr>
            <w:tcW w:w="2263" w:type="dxa"/>
            <w:vMerge/>
            <w:tcBorders>
              <w:left w:val="single" w:sz="2" w:space="0" w:color="auto"/>
              <w:right w:val="single" w:sz="2" w:space="0" w:color="auto"/>
            </w:tcBorders>
          </w:tcPr>
          <w:p w:rsidR="00D449E4" w:rsidRPr="00D449E4" w:rsidRDefault="00D449E4" w:rsidP="00375C2E">
            <w:pPr>
              <w:pStyle w:val="afb"/>
              <w:jc w:val="center"/>
              <w:rPr>
                <w:b/>
              </w:rPr>
            </w:pPr>
          </w:p>
        </w:tc>
      </w:tr>
      <w:tr w:rsidR="00D449E4" w:rsidRPr="00D449E4" w:rsidTr="00375C2E">
        <w:trPr>
          <w:trHeight w:val="138"/>
        </w:trPr>
        <w:tc>
          <w:tcPr>
            <w:tcW w:w="2481" w:type="dxa"/>
            <w:gridSpan w:val="2"/>
            <w:vMerge/>
            <w:tcBorders>
              <w:left w:val="single" w:sz="2" w:space="0" w:color="auto"/>
              <w:bottom w:val="single" w:sz="2" w:space="0" w:color="auto"/>
              <w:right w:val="single" w:sz="4" w:space="0" w:color="auto"/>
            </w:tcBorders>
          </w:tcPr>
          <w:p w:rsidR="00D449E4" w:rsidRPr="00D449E4" w:rsidRDefault="00D449E4" w:rsidP="00375C2E">
            <w:pPr>
              <w:pStyle w:val="afb"/>
              <w:jc w:val="center"/>
              <w:rPr>
                <w:b/>
                <w:bCs/>
              </w:rPr>
            </w:pPr>
          </w:p>
        </w:tc>
        <w:tc>
          <w:tcPr>
            <w:tcW w:w="1132" w:type="dxa"/>
            <w:gridSpan w:val="3"/>
            <w:vMerge/>
            <w:tcBorders>
              <w:left w:val="single" w:sz="2" w:space="0" w:color="auto"/>
              <w:bottom w:val="single" w:sz="2" w:space="0" w:color="auto"/>
              <w:right w:val="single" w:sz="4" w:space="0" w:color="auto"/>
            </w:tcBorders>
          </w:tcPr>
          <w:p w:rsidR="00D449E4" w:rsidRPr="00D449E4" w:rsidRDefault="00D449E4" w:rsidP="00375C2E">
            <w:pPr>
              <w:pStyle w:val="afb"/>
              <w:jc w:val="center"/>
              <w:rPr>
                <w:b/>
                <w:bCs/>
              </w:rPr>
            </w:pPr>
          </w:p>
        </w:tc>
        <w:tc>
          <w:tcPr>
            <w:tcW w:w="1058" w:type="dxa"/>
            <w:gridSpan w:val="2"/>
            <w:vMerge/>
            <w:tcBorders>
              <w:left w:val="single" w:sz="2" w:space="0" w:color="auto"/>
              <w:bottom w:val="single" w:sz="2" w:space="0" w:color="auto"/>
              <w:right w:val="single" w:sz="4" w:space="0" w:color="auto"/>
            </w:tcBorders>
          </w:tcPr>
          <w:p w:rsidR="00D449E4" w:rsidRPr="00D449E4" w:rsidRDefault="00D449E4" w:rsidP="00375C2E">
            <w:pPr>
              <w:pStyle w:val="afb"/>
              <w:jc w:val="center"/>
              <w:rPr>
                <w:b/>
                <w:bCs/>
              </w:rPr>
            </w:pPr>
          </w:p>
        </w:tc>
        <w:tc>
          <w:tcPr>
            <w:tcW w:w="1235" w:type="dxa"/>
            <w:gridSpan w:val="2"/>
            <w:vMerge/>
            <w:tcBorders>
              <w:left w:val="single" w:sz="4" w:space="0" w:color="auto"/>
              <w:bottom w:val="single" w:sz="2" w:space="0" w:color="auto"/>
              <w:right w:val="single" w:sz="2" w:space="0" w:color="auto"/>
            </w:tcBorders>
          </w:tcPr>
          <w:p w:rsidR="00D449E4" w:rsidRPr="00D449E4" w:rsidRDefault="00D449E4" w:rsidP="00375C2E">
            <w:pPr>
              <w:pStyle w:val="afb"/>
              <w:jc w:val="center"/>
              <w:rPr>
                <w:b/>
                <w:bCs/>
              </w:rPr>
            </w:pPr>
          </w:p>
        </w:tc>
        <w:tc>
          <w:tcPr>
            <w:tcW w:w="1416" w:type="dxa"/>
            <w:tcBorders>
              <w:top w:val="single" w:sz="4" w:space="0" w:color="auto"/>
              <w:left w:val="single" w:sz="2" w:space="0" w:color="auto"/>
              <w:bottom w:val="single" w:sz="2" w:space="0" w:color="auto"/>
              <w:right w:val="single" w:sz="2"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415" w:type="dxa"/>
            <w:tcBorders>
              <w:top w:val="single" w:sz="4" w:space="0" w:color="auto"/>
              <w:left w:val="single" w:sz="2" w:space="0" w:color="auto"/>
              <w:bottom w:val="single" w:sz="2" w:space="0" w:color="auto"/>
              <w:right w:val="single" w:sz="2" w:space="0" w:color="auto"/>
            </w:tcBorders>
          </w:tcPr>
          <w:p w:rsidR="00D449E4" w:rsidRPr="00D449E4" w:rsidRDefault="00D449E4" w:rsidP="00375C2E">
            <w:pPr>
              <w:jc w:val="center"/>
              <w:rPr>
                <w:rFonts w:ascii="Times New Roman" w:hAnsi="Times New Roman" w:cs="Times New Roman"/>
                <w:b/>
                <w:sz w:val="18"/>
                <w:szCs w:val="18"/>
              </w:rPr>
            </w:pPr>
          </w:p>
        </w:tc>
        <w:tc>
          <w:tcPr>
            <w:tcW w:w="1416" w:type="dxa"/>
            <w:tcBorders>
              <w:top w:val="single" w:sz="4" w:space="0" w:color="auto"/>
              <w:left w:val="single" w:sz="2" w:space="0" w:color="auto"/>
              <w:bottom w:val="single" w:sz="2" w:space="0" w:color="auto"/>
              <w:right w:val="single" w:sz="2" w:space="0" w:color="auto"/>
            </w:tcBorders>
          </w:tcPr>
          <w:p w:rsidR="00D449E4" w:rsidRPr="00D449E4" w:rsidRDefault="00D449E4" w:rsidP="00375C2E">
            <w:pPr>
              <w:jc w:val="center"/>
              <w:rPr>
                <w:rFonts w:ascii="Times New Roman" w:hAnsi="Times New Roman" w:cs="Times New Roman"/>
                <w:b/>
                <w:sz w:val="18"/>
                <w:szCs w:val="18"/>
              </w:rPr>
            </w:pPr>
          </w:p>
        </w:tc>
        <w:tc>
          <w:tcPr>
            <w:tcW w:w="1420" w:type="dxa"/>
            <w:tcBorders>
              <w:top w:val="single" w:sz="4" w:space="0" w:color="auto"/>
              <w:left w:val="single" w:sz="2" w:space="0" w:color="auto"/>
              <w:bottom w:val="single" w:sz="2" w:space="0" w:color="auto"/>
              <w:right w:val="single" w:sz="2" w:space="0" w:color="auto"/>
            </w:tcBorders>
          </w:tcPr>
          <w:p w:rsidR="00D449E4" w:rsidRPr="00D449E4" w:rsidRDefault="00D449E4" w:rsidP="00375C2E">
            <w:pPr>
              <w:jc w:val="center"/>
              <w:rPr>
                <w:rFonts w:ascii="Times New Roman" w:hAnsi="Times New Roman" w:cs="Times New Roman"/>
                <w:b/>
                <w:sz w:val="18"/>
                <w:szCs w:val="18"/>
              </w:rPr>
            </w:pPr>
          </w:p>
        </w:tc>
        <w:tc>
          <w:tcPr>
            <w:tcW w:w="1416" w:type="dxa"/>
            <w:tcBorders>
              <w:top w:val="single" w:sz="4" w:space="0" w:color="auto"/>
              <w:left w:val="single" w:sz="2" w:space="0" w:color="auto"/>
              <w:bottom w:val="single" w:sz="2" w:space="0" w:color="auto"/>
              <w:right w:val="single" w:sz="2" w:space="0" w:color="auto"/>
            </w:tcBorders>
          </w:tcPr>
          <w:p w:rsidR="00D449E4" w:rsidRPr="00D449E4" w:rsidRDefault="00D449E4" w:rsidP="00375C2E">
            <w:pPr>
              <w:tabs>
                <w:tab w:val="left" w:pos="1224"/>
              </w:tabs>
              <w:ind w:left="-136"/>
              <w:jc w:val="center"/>
              <w:rPr>
                <w:rFonts w:ascii="Times New Roman" w:hAnsi="Times New Roman" w:cs="Times New Roman"/>
                <w:b/>
                <w:sz w:val="18"/>
                <w:szCs w:val="18"/>
              </w:rPr>
            </w:pPr>
          </w:p>
        </w:tc>
        <w:tc>
          <w:tcPr>
            <w:tcW w:w="2263" w:type="dxa"/>
            <w:vMerge/>
            <w:tcBorders>
              <w:left w:val="single" w:sz="2" w:space="0" w:color="auto"/>
              <w:bottom w:val="single" w:sz="2" w:space="0" w:color="auto"/>
              <w:right w:val="single" w:sz="2" w:space="0" w:color="auto"/>
            </w:tcBorders>
          </w:tcPr>
          <w:p w:rsidR="00D449E4" w:rsidRPr="00D449E4" w:rsidRDefault="00D449E4" w:rsidP="00375C2E">
            <w:pPr>
              <w:pStyle w:val="afb"/>
              <w:jc w:val="center"/>
              <w:rPr>
                <w:b/>
              </w:rPr>
            </w:pPr>
          </w:p>
        </w:tc>
      </w:tr>
      <w:tr w:rsidR="00D449E4" w:rsidRPr="00D449E4" w:rsidTr="00375C2E">
        <w:trPr>
          <w:trHeight w:val="316"/>
        </w:trPr>
        <w:tc>
          <w:tcPr>
            <w:tcW w:w="5906" w:type="dxa"/>
            <w:gridSpan w:val="9"/>
            <w:vMerge w:val="restart"/>
            <w:tcBorders>
              <w:top w:val="single" w:sz="2" w:space="0" w:color="auto"/>
              <w:left w:val="single" w:sz="2" w:space="0" w:color="auto"/>
              <w:right w:val="single" w:sz="4" w:space="0" w:color="auto"/>
            </w:tcBorders>
            <w:shd w:val="clear" w:color="auto" w:fill="auto"/>
          </w:tcPr>
          <w:p w:rsidR="00D449E4" w:rsidRPr="00D449E4" w:rsidRDefault="00D449E4" w:rsidP="00375C2E">
            <w:pPr>
              <w:pStyle w:val="afb"/>
              <w:jc w:val="center"/>
              <w:rPr>
                <w:b/>
                <w:bCs/>
              </w:rPr>
            </w:pPr>
            <w:r w:rsidRPr="00D449E4">
              <w:rPr>
                <w:b/>
                <w:bCs/>
              </w:rPr>
              <w:t>Подпрограмма</w:t>
            </w:r>
          </w:p>
          <w:p w:rsidR="00D449E4" w:rsidRPr="00D449E4" w:rsidRDefault="00D449E4" w:rsidP="00375C2E">
            <w:pPr>
              <w:pStyle w:val="afb"/>
              <w:jc w:val="center"/>
            </w:pPr>
            <w:r w:rsidRPr="00D449E4">
              <w:rPr>
                <w:b/>
                <w:bCs/>
              </w:rPr>
              <w:t>"Развитие системы оценки качества образования и информационной прозрачности системы образования"</w:t>
            </w:r>
            <w:r w:rsidRPr="00D449E4">
              <w:t xml:space="preserve"> </w:t>
            </w:r>
          </w:p>
        </w:tc>
        <w:tc>
          <w:tcPr>
            <w:tcW w:w="1416" w:type="dxa"/>
            <w:tcBorders>
              <w:top w:val="single" w:sz="2" w:space="0" w:color="auto"/>
              <w:left w:val="single" w:sz="4" w:space="0" w:color="auto"/>
              <w:bottom w:val="single" w:sz="4" w:space="0" w:color="auto"/>
              <w:right w:val="single" w:sz="2"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415"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rPr>
            </w:pPr>
            <w:r w:rsidRPr="00D449E4">
              <w:rPr>
                <w:b/>
              </w:rPr>
              <w:t>4458,2</w:t>
            </w:r>
          </w:p>
        </w:tc>
        <w:tc>
          <w:tcPr>
            <w:tcW w:w="1416"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rPr>
            </w:pPr>
            <w:r w:rsidRPr="00D449E4">
              <w:rPr>
                <w:b/>
              </w:rPr>
              <w:t>4465,92</w:t>
            </w:r>
          </w:p>
        </w:tc>
        <w:tc>
          <w:tcPr>
            <w:tcW w:w="1420"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rPr>
            </w:pPr>
            <w:r w:rsidRPr="00D449E4">
              <w:rPr>
                <w:b/>
              </w:rPr>
              <w:t>4078,7</w:t>
            </w:r>
          </w:p>
        </w:tc>
        <w:tc>
          <w:tcPr>
            <w:tcW w:w="1416"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rPr>
                <w:b/>
              </w:rPr>
            </w:pPr>
            <w:r w:rsidRPr="00D449E4">
              <w:rPr>
                <w:b/>
              </w:rPr>
              <w:t>13002,82</w:t>
            </w:r>
          </w:p>
        </w:tc>
        <w:tc>
          <w:tcPr>
            <w:tcW w:w="2263" w:type="dxa"/>
            <w:vMerge w:val="restart"/>
            <w:tcBorders>
              <w:top w:val="single" w:sz="2" w:space="0" w:color="auto"/>
              <w:left w:val="single" w:sz="2" w:space="0" w:color="auto"/>
              <w:right w:val="single" w:sz="2" w:space="0" w:color="auto"/>
            </w:tcBorders>
          </w:tcPr>
          <w:p w:rsidR="00D449E4" w:rsidRPr="00D449E4" w:rsidRDefault="00D449E4" w:rsidP="00375C2E">
            <w:pPr>
              <w:rPr>
                <w:rFonts w:ascii="Times New Roman" w:hAnsi="Times New Roman" w:cs="Times New Roman"/>
              </w:rPr>
            </w:pPr>
            <w:r w:rsidRPr="00D449E4">
              <w:rPr>
                <w:rFonts w:ascii="Times New Roman" w:hAnsi="Times New Roman" w:cs="Times New Roman"/>
              </w:rPr>
              <w:t xml:space="preserve">Сформирована районная система оценки качества образования </w:t>
            </w:r>
          </w:p>
          <w:p w:rsidR="00D449E4" w:rsidRPr="00D449E4" w:rsidRDefault="00D449E4" w:rsidP="00375C2E">
            <w:pPr>
              <w:pStyle w:val="afb"/>
            </w:pPr>
          </w:p>
        </w:tc>
      </w:tr>
      <w:tr w:rsidR="00D449E4" w:rsidRPr="00D449E4" w:rsidTr="00375C2E">
        <w:trPr>
          <w:trHeight w:val="118"/>
        </w:trPr>
        <w:tc>
          <w:tcPr>
            <w:tcW w:w="5906" w:type="dxa"/>
            <w:gridSpan w:val="9"/>
            <w:vMerge/>
            <w:tcBorders>
              <w:left w:val="single" w:sz="2" w:space="0" w:color="auto"/>
              <w:right w:val="single" w:sz="4" w:space="0" w:color="auto"/>
            </w:tcBorders>
            <w:shd w:val="clear" w:color="auto" w:fill="auto"/>
          </w:tcPr>
          <w:p w:rsidR="00D449E4" w:rsidRPr="00D449E4" w:rsidRDefault="00D449E4" w:rsidP="00375C2E">
            <w:pPr>
              <w:pStyle w:val="afb"/>
              <w:jc w:val="center"/>
              <w:rPr>
                <w:b/>
                <w:bCs/>
              </w:rPr>
            </w:pPr>
          </w:p>
        </w:tc>
        <w:tc>
          <w:tcPr>
            <w:tcW w:w="1416" w:type="dxa"/>
            <w:tcBorders>
              <w:top w:val="single" w:sz="4" w:space="0" w:color="auto"/>
              <w:left w:val="single" w:sz="4" w:space="0" w:color="auto"/>
              <w:bottom w:val="single" w:sz="4" w:space="0" w:color="auto"/>
              <w:right w:val="single" w:sz="2"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415"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rPr>
            </w:pPr>
            <w:r w:rsidRPr="00D449E4">
              <w:rPr>
                <w:b/>
              </w:rPr>
              <w:t>4458,2</w:t>
            </w: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rPr>
            </w:pPr>
            <w:r w:rsidRPr="00D449E4">
              <w:rPr>
                <w:b/>
              </w:rPr>
              <w:t>4465,92</w:t>
            </w:r>
          </w:p>
        </w:tc>
        <w:tc>
          <w:tcPr>
            <w:tcW w:w="1420"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rPr>
            </w:pPr>
            <w:r w:rsidRPr="00D449E4">
              <w:rPr>
                <w:b/>
              </w:rPr>
              <w:t>4078,7</w:t>
            </w: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rPr>
                <w:b/>
              </w:rPr>
            </w:pPr>
            <w:r w:rsidRPr="00D449E4">
              <w:rPr>
                <w:b/>
              </w:rPr>
              <w:t>13002,82</w:t>
            </w:r>
          </w:p>
        </w:tc>
        <w:tc>
          <w:tcPr>
            <w:tcW w:w="2263" w:type="dxa"/>
            <w:vMerge/>
            <w:tcBorders>
              <w:left w:val="single" w:sz="2" w:space="0" w:color="auto"/>
              <w:right w:val="single" w:sz="2" w:space="0" w:color="auto"/>
            </w:tcBorders>
          </w:tcPr>
          <w:p w:rsidR="00D449E4" w:rsidRPr="00D449E4" w:rsidRDefault="00D449E4" w:rsidP="00375C2E">
            <w:pPr>
              <w:pStyle w:val="afb"/>
              <w:jc w:val="center"/>
              <w:rPr>
                <w:b/>
              </w:rPr>
            </w:pPr>
          </w:p>
        </w:tc>
      </w:tr>
      <w:tr w:rsidR="00D449E4" w:rsidRPr="00D449E4" w:rsidTr="00375C2E">
        <w:trPr>
          <w:trHeight w:val="276"/>
        </w:trPr>
        <w:tc>
          <w:tcPr>
            <w:tcW w:w="5906" w:type="dxa"/>
            <w:gridSpan w:val="9"/>
            <w:vMerge/>
            <w:tcBorders>
              <w:left w:val="single" w:sz="2" w:space="0" w:color="auto"/>
              <w:bottom w:val="single" w:sz="4" w:space="0" w:color="auto"/>
              <w:right w:val="single" w:sz="4" w:space="0" w:color="auto"/>
            </w:tcBorders>
            <w:shd w:val="clear" w:color="auto" w:fill="auto"/>
          </w:tcPr>
          <w:p w:rsidR="00D449E4" w:rsidRPr="00D449E4" w:rsidRDefault="00D449E4" w:rsidP="00375C2E">
            <w:pPr>
              <w:pStyle w:val="afb"/>
              <w:jc w:val="center"/>
              <w:rPr>
                <w:b/>
                <w:bCs/>
              </w:rPr>
            </w:pPr>
          </w:p>
        </w:tc>
        <w:tc>
          <w:tcPr>
            <w:tcW w:w="1416" w:type="dxa"/>
            <w:vMerge w:val="restart"/>
            <w:tcBorders>
              <w:top w:val="single" w:sz="4" w:space="0" w:color="auto"/>
              <w:left w:val="single" w:sz="4" w:space="0" w:color="auto"/>
              <w:right w:val="single" w:sz="2"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415" w:type="dxa"/>
            <w:vMerge w:val="restart"/>
            <w:tcBorders>
              <w:top w:val="single" w:sz="4" w:space="0" w:color="auto"/>
              <w:left w:val="single" w:sz="2"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16" w:type="dxa"/>
            <w:vMerge w:val="restart"/>
            <w:tcBorders>
              <w:top w:val="single" w:sz="4" w:space="0" w:color="auto"/>
              <w:left w:val="single" w:sz="2"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20" w:type="dxa"/>
            <w:vMerge w:val="restart"/>
            <w:tcBorders>
              <w:top w:val="single" w:sz="4" w:space="0" w:color="auto"/>
              <w:left w:val="single" w:sz="2"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16" w:type="dxa"/>
            <w:vMerge w:val="restart"/>
            <w:tcBorders>
              <w:top w:val="single" w:sz="4" w:space="0" w:color="auto"/>
              <w:left w:val="single" w:sz="2"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2263" w:type="dxa"/>
            <w:vMerge/>
            <w:tcBorders>
              <w:left w:val="single" w:sz="2" w:space="0" w:color="auto"/>
              <w:right w:val="single" w:sz="2" w:space="0" w:color="auto"/>
            </w:tcBorders>
          </w:tcPr>
          <w:p w:rsidR="00D449E4" w:rsidRPr="00D449E4" w:rsidRDefault="00D449E4" w:rsidP="00375C2E">
            <w:pPr>
              <w:pStyle w:val="afb"/>
              <w:jc w:val="center"/>
              <w:rPr>
                <w:b/>
              </w:rPr>
            </w:pPr>
          </w:p>
        </w:tc>
      </w:tr>
      <w:tr w:rsidR="00D449E4" w:rsidRPr="00D449E4" w:rsidTr="00375C2E">
        <w:trPr>
          <w:trHeight w:val="330"/>
        </w:trPr>
        <w:tc>
          <w:tcPr>
            <w:tcW w:w="2481" w:type="dxa"/>
            <w:gridSpan w:val="2"/>
            <w:vMerge w:val="restart"/>
            <w:tcBorders>
              <w:top w:val="single" w:sz="4" w:space="0" w:color="auto"/>
              <w:left w:val="single" w:sz="2" w:space="0" w:color="auto"/>
              <w:right w:val="single" w:sz="4" w:space="0" w:color="auto"/>
            </w:tcBorders>
            <w:shd w:val="clear" w:color="auto" w:fill="auto"/>
          </w:tcPr>
          <w:p w:rsidR="00D449E4" w:rsidRPr="00D449E4" w:rsidRDefault="00D449E4" w:rsidP="00375C2E">
            <w:pPr>
              <w:pStyle w:val="afb"/>
              <w:rPr>
                <w:sz w:val="20"/>
                <w:szCs w:val="20"/>
              </w:rPr>
            </w:pPr>
            <w:proofErr w:type="spellStart"/>
            <w:r w:rsidRPr="00D449E4">
              <w:rPr>
                <w:sz w:val="20"/>
                <w:szCs w:val="20"/>
              </w:rPr>
              <w:t>Цель</w:t>
            </w:r>
            <w:proofErr w:type="gramStart"/>
            <w:r w:rsidRPr="00D449E4">
              <w:rPr>
                <w:sz w:val="20"/>
                <w:szCs w:val="20"/>
              </w:rPr>
              <w:t>:О</w:t>
            </w:r>
            <w:proofErr w:type="gramEnd"/>
            <w:r w:rsidRPr="00D449E4">
              <w:rPr>
                <w:sz w:val="20"/>
                <w:szCs w:val="20"/>
              </w:rPr>
              <w:t>беспечение</w:t>
            </w:r>
            <w:proofErr w:type="spellEnd"/>
            <w:r w:rsidRPr="00D449E4">
              <w:rPr>
                <w:sz w:val="20"/>
                <w:szCs w:val="20"/>
              </w:rPr>
              <w:t xml:space="preserve"> надежной и актуальной информацией процессов принятия решений руководителей и работников системы образования, а также </w:t>
            </w:r>
            <w:r w:rsidRPr="00D449E4">
              <w:rPr>
                <w:sz w:val="20"/>
                <w:szCs w:val="20"/>
              </w:rPr>
              <w:lastRenderedPageBreak/>
              <w:t>потребителей образовательных услуг для принятия решений  и достижения высокого качества образования через формирование районной системы оценки качества образования</w:t>
            </w:r>
          </w:p>
        </w:tc>
        <w:tc>
          <w:tcPr>
            <w:tcW w:w="1132" w:type="dxa"/>
            <w:gridSpan w:val="3"/>
            <w:vMerge w:val="restart"/>
            <w:tcBorders>
              <w:top w:val="single" w:sz="4" w:space="0" w:color="auto"/>
              <w:left w:val="single" w:sz="2" w:space="0" w:color="auto"/>
              <w:right w:val="single" w:sz="4" w:space="0" w:color="auto"/>
            </w:tcBorders>
            <w:shd w:val="clear" w:color="auto" w:fill="auto"/>
          </w:tcPr>
          <w:p w:rsidR="00D449E4" w:rsidRPr="00D449E4" w:rsidRDefault="00D449E4" w:rsidP="00375C2E">
            <w:pPr>
              <w:pStyle w:val="afb"/>
              <w:jc w:val="center"/>
            </w:pPr>
            <w:r w:rsidRPr="00D449E4">
              <w:lastRenderedPageBreak/>
              <w:t xml:space="preserve">Прочие расходы </w:t>
            </w:r>
          </w:p>
        </w:tc>
        <w:tc>
          <w:tcPr>
            <w:tcW w:w="1058" w:type="dxa"/>
            <w:gridSpan w:val="2"/>
            <w:vMerge w:val="restart"/>
            <w:tcBorders>
              <w:top w:val="single" w:sz="4" w:space="0" w:color="auto"/>
              <w:left w:val="single" w:sz="2" w:space="0" w:color="auto"/>
              <w:right w:val="single" w:sz="4" w:space="0" w:color="auto"/>
            </w:tcBorders>
            <w:shd w:val="clear" w:color="auto" w:fill="auto"/>
          </w:tcPr>
          <w:p w:rsidR="00D449E4" w:rsidRPr="00D449E4" w:rsidRDefault="00D449E4" w:rsidP="00375C2E">
            <w:pPr>
              <w:pStyle w:val="afb"/>
            </w:pPr>
            <w:r w:rsidRPr="00D449E4">
              <w:t xml:space="preserve">2018-2020 </w:t>
            </w:r>
          </w:p>
        </w:tc>
        <w:tc>
          <w:tcPr>
            <w:tcW w:w="1235" w:type="dxa"/>
            <w:gridSpan w:val="2"/>
            <w:vMerge w:val="restart"/>
            <w:tcBorders>
              <w:top w:val="single" w:sz="4" w:space="0" w:color="auto"/>
              <w:left w:val="single" w:sz="2" w:space="0" w:color="auto"/>
              <w:right w:val="single" w:sz="4" w:space="0" w:color="auto"/>
            </w:tcBorders>
            <w:shd w:val="clear" w:color="auto" w:fill="auto"/>
          </w:tcPr>
          <w:p w:rsidR="00D449E4" w:rsidRPr="00D449E4" w:rsidRDefault="00D449E4" w:rsidP="00375C2E">
            <w:pPr>
              <w:pStyle w:val="afb"/>
            </w:pPr>
            <w:r w:rsidRPr="00D449E4">
              <w:t xml:space="preserve">Управление образования и молодежной </w:t>
            </w:r>
            <w:r w:rsidRPr="00D449E4">
              <w:lastRenderedPageBreak/>
              <w:t xml:space="preserve">политики, </w:t>
            </w:r>
            <w:r w:rsidRPr="00D449E4">
              <w:rPr>
                <w:sz w:val="20"/>
                <w:szCs w:val="20"/>
              </w:rPr>
              <w:t>МКУ ИМЦ</w:t>
            </w:r>
            <w:r w:rsidRPr="00D449E4">
              <w:t>,</w:t>
            </w:r>
          </w:p>
          <w:p w:rsidR="00D449E4" w:rsidRPr="00D449E4" w:rsidRDefault="00D449E4" w:rsidP="00375C2E">
            <w:pPr>
              <w:pStyle w:val="afb"/>
            </w:pPr>
            <w:r w:rsidRPr="00D449E4">
              <w:t>ОО</w:t>
            </w:r>
          </w:p>
        </w:tc>
        <w:tc>
          <w:tcPr>
            <w:tcW w:w="1416" w:type="dxa"/>
            <w:vMerge/>
            <w:tcBorders>
              <w:left w:val="single" w:sz="4" w:space="0" w:color="auto"/>
              <w:bottom w:val="single" w:sz="4" w:space="0" w:color="auto"/>
              <w:right w:val="single" w:sz="2" w:space="0" w:color="auto"/>
            </w:tcBorders>
          </w:tcPr>
          <w:p w:rsidR="00D449E4" w:rsidRPr="00D449E4" w:rsidRDefault="00D449E4" w:rsidP="00375C2E">
            <w:pPr>
              <w:pStyle w:val="afb"/>
              <w:rPr>
                <w:iCs/>
              </w:rPr>
            </w:pPr>
          </w:p>
        </w:tc>
        <w:tc>
          <w:tcPr>
            <w:tcW w:w="1415" w:type="dxa"/>
            <w:vMerge/>
            <w:tcBorders>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16" w:type="dxa"/>
            <w:vMerge/>
            <w:tcBorders>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20" w:type="dxa"/>
            <w:vMerge/>
            <w:tcBorders>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16" w:type="dxa"/>
            <w:vMerge/>
            <w:tcBorders>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2263" w:type="dxa"/>
            <w:vMerge/>
            <w:tcBorders>
              <w:left w:val="single" w:sz="2" w:space="0" w:color="auto"/>
              <w:right w:val="single" w:sz="2" w:space="0" w:color="auto"/>
            </w:tcBorders>
          </w:tcPr>
          <w:p w:rsidR="00D449E4" w:rsidRPr="00D449E4" w:rsidRDefault="00D449E4" w:rsidP="00375C2E">
            <w:pPr>
              <w:pStyle w:val="afb"/>
              <w:jc w:val="center"/>
              <w:rPr>
                <w:b/>
              </w:rPr>
            </w:pPr>
          </w:p>
        </w:tc>
      </w:tr>
      <w:tr w:rsidR="00D449E4" w:rsidRPr="00D449E4" w:rsidTr="00375C2E">
        <w:trPr>
          <w:trHeight w:val="98"/>
        </w:trPr>
        <w:tc>
          <w:tcPr>
            <w:tcW w:w="2481" w:type="dxa"/>
            <w:gridSpan w:val="2"/>
            <w:vMerge/>
            <w:tcBorders>
              <w:left w:val="single" w:sz="2" w:space="0" w:color="auto"/>
              <w:right w:val="single" w:sz="4" w:space="0" w:color="auto"/>
            </w:tcBorders>
            <w:shd w:val="clear" w:color="auto" w:fill="auto"/>
          </w:tcPr>
          <w:p w:rsidR="00D449E4" w:rsidRPr="00D449E4" w:rsidRDefault="00D449E4" w:rsidP="00375C2E">
            <w:pPr>
              <w:pStyle w:val="afb"/>
              <w:jc w:val="center"/>
              <w:rPr>
                <w:b/>
                <w:bCs/>
              </w:rPr>
            </w:pPr>
          </w:p>
        </w:tc>
        <w:tc>
          <w:tcPr>
            <w:tcW w:w="1132" w:type="dxa"/>
            <w:gridSpan w:val="3"/>
            <w:vMerge/>
            <w:tcBorders>
              <w:left w:val="single" w:sz="2" w:space="0" w:color="auto"/>
              <w:right w:val="single" w:sz="4" w:space="0" w:color="auto"/>
            </w:tcBorders>
            <w:shd w:val="clear" w:color="auto" w:fill="auto"/>
          </w:tcPr>
          <w:p w:rsidR="00D449E4" w:rsidRPr="00D449E4" w:rsidRDefault="00D449E4" w:rsidP="00375C2E">
            <w:pPr>
              <w:pStyle w:val="afb"/>
              <w:jc w:val="center"/>
              <w:rPr>
                <w:b/>
                <w:bCs/>
              </w:rPr>
            </w:pPr>
          </w:p>
        </w:tc>
        <w:tc>
          <w:tcPr>
            <w:tcW w:w="1058" w:type="dxa"/>
            <w:gridSpan w:val="2"/>
            <w:vMerge/>
            <w:tcBorders>
              <w:left w:val="single" w:sz="2" w:space="0" w:color="auto"/>
              <w:right w:val="single" w:sz="4" w:space="0" w:color="auto"/>
            </w:tcBorders>
            <w:shd w:val="clear" w:color="auto" w:fill="auto"/>
          </w:tcPr>
          <w:p w:rsidR="00D449E4" w:rsidRPr="00D449E4" w:rsidRDefault="00D449E4" w:rsidP="00375C2E">
            <w:pPr>
              <w:pStyle w:val="afb"/>
              <w:jc w:val="center"/>
              <w:rPr>
                <w:b/>
                <w:bCs/>
              </w:rPr>
            </w:pPr>
          </w:p>
        </w:tc>
        <w:tc>
          <w:tcPr>
            <w:tcW w:w="1235" w:type="dxa"/>
            <w:gridSpan w:val="2"/>
            <w:vMerge/>
            <w:tcBorders>
              <w:left w:val="single" w:sz="2" w:space="0" w:color="auto"/>
              <w:right w:val="single" w:sz="4" w:space="0" w:color="auto"/>
            </w:tcBorders>
            <w:shd w:val="clear" w:color="auto" w:fill="auto"/>
          </w:tcPr>
          <w:p w:rsidR="00D449E4" w:rsidRPr="00D449E4" w:rsidRDefault="00D449E4" w:rsidP="00375C2E">
            <w:pPr>
              <w:pStyle w:val="afb"/>
              <w:jc w:val="center"/>
              <w:rPr>
                <w:b/>
                <w:bCs/>
              </w:rPr>
            </w:pPr>
          </w:p>
        </w:tc>
        <w:tc>
          <w:tcPr>
            <w:tcW w:w="1416" w:type="dxa"/>
            <w:tcBorders>
              <w:top w:val="single" w:sz="4" w:space="0" w:color="auto"/>
              <w:left w:val="single" w:sz="4" w:space="0" w:color="auto"/>
              <w:bottom w:val="single" w:sz="4" w:space="0" w:color="auto"/>
              <w:right w:val="single" w:sz="2"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415"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20"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2263" w:type="dxa"/>
            <w:vMerge/>
            <w:tcBorders>
              <w:left w:val="single" w:sz="2" w:space="0" w:color="auto"/>
              <w:right w:val="single" w:sz="2" w:space="0" w:color="auto"/>
            </w:tcBorders>
          </w:tcPr>
          <w:p w:rsidR="00D449E4" w:rsidRPr="00D449E4" w:rsidRDefault="00D449E4" w:rsidP="00375C2E">
            <w:pPr>
              <w:pStyle w:val="afb"/>
              <w:jc w:val="center"/>
              <w:rPr>
                <w:b/>
              </w:rPr>
            </w:pPr>
          </w:p>
        </w:tc>
      </w:tr>
      <w:tr w:rsidR="00D449E4" w:rsidRPr="00D449E4" w:rsidTr="00375C2E">
        <w:trPr>
          <w:trHeight w:val="237"/>
        </w:trPr>
        <w:tc>
          <w:tcPr>
            <w:tcW w:w="2481" w:type="dxa"/>
            <w:gridSpan w:val="2"/>
            <w:vMerge/>
            <w:tcBorders>
              <w:left w:val="single" w:sz="2" w:space="0" w:color="auto"/>
              <w:bottom w:val="single" w:sz="2" w:space="0" w:color="auto"/>
              <w:right w:val="single" w:sz="4" w:space="0" w:color="auto"/>
            </w:tcBorders>
            <w:shd w:val="clear" w:color="auto" w:fill="auto"/>
          </w:tcPr>
          <w:p w:rsidR="00D449E4" w:rsidRPr="00D449E4" w:rsidRDefault="00D449E4" w:rsidP="00375C2E">
            <w:pPr>
              <w:pStyle w:val="afb"/>
              <w:jc w:val="center"/>
              <w:rPr>
                <w:b/>
                <w:bCs/>
              </w:rPr>
            </w:pPr>
          </w:p>
        </w:tc>
        <w:tc>
          <w:tcPr>
            <w:tcW w:w="1132" w:type="dxa"/>
            <w:gridSpan w:val="3"/>
            <w:vMerge/>
            <w:tcBorders>
              <w:left w:val="single" w:sz="2" w:space="0" w:color="auto"/>
              <w:bottom w:val="single" w:sz="2" w:space="0" w:color="auto"/>
              <w:right w:val="single" w:sz="4" w:space="0" w:color="auto"/>
            </w:tcBorders>
            <w:shd w:val="clear" w:color="auto" w:fill="auto"/>
          </w:tcPr>
          <w:p w:rsidR="00D449E4" w:rsidRPr="00D449E4" w:rsidRDefault="00D449E4" w:rsidP="00375C2E">
            <w:pPr>
              <w:pStyle w:val="afb"/>
              <w:jc w:val="center"/>
              <w:rPr>
                <w:b/>
                <w:bCs/>
              </w:rPr>
            </w:pPr>
          </w:p>
        </w:tc>
        <w:tc>
          <w:tcPr>
            <w:tcW w:w="1058" w:type="dxa"/>
            <w:gridSpan w:val="2"/>
            <w:vMerge/>
            <w:tcBorders>
              <w:left w:val="single" w:sz="2" w:space="0" w:color="auto"/>
              <w:bottom w:val="single" w:sz="2" w:space="0" w:color="auto"/>
              <w:right w:val="single" w:sz="4" w:space="0" w:color="auto"/>
            </w:tcBorders>
            <w:shd w:val="clear" w:color="auto" w:fill="auto"/>
          </w:tcPr>
          <w:p w:rsidR="00D449E4" w:rsidRPr="00D449E4" w:rsidRDefault="00D449E4" w:rsidP="00375C2E">
            <w:pPr>
              <w:pStyle w:val="afb"/>
              <w:jc w:val="center"/>
              <w:rPr>
                <w:b/>
                <w:bCs/>
              </w:rPr>
            </w:pPr>
          </w:p>
        </w:tc>
        <w:tc>
          <w:tcPr>
            <w:tcW w:w="1235" w:type="dxa"/>
            <w:gridSpan w:val="2"/>
            <w:vMerge/>
            <w:tcBorders>
              <w:left w:val="single" w:sz="2" w:space="0" w:color="auto"/>
              <w:bottom w:val="single" w:sz="2" w:space="0" w:color="auto"/>
              <w:right w:val="single" w:sz="4" w:space="0" w:color="auto"/>
            </w:tcBorders>
            <w:shd w:val="clear" w:color="auto" w:fill="auto"/>
          </w:tcPr>
          <w:p w:rsidR="00D449E4" w:rsidRPr="00D449E4" w:rsidRDefault="00D449E4" w:rsidP="00375C2E">
            <w:pPr>
              <w:pStyle w:val="afb"/>
              <w:jc w:val="center"/>
              <w:rPr>
                <w:b/>
                <w:bCs/>
              </w:rPr>
            </w:pPr>
          </w:p>
        </w:tc>
        <w:tc>
          <w:tcPr>
            <w:tcW w:w="1416" w:type="dxa"/>
            <w:tcBorders>
              <w:top w:val="single" w:sz="4" w:space="0" w:color="auto"/>
              <w:left w:val="single" w:sz="4" w:space="0" w:color="auto"/>
              <w:bottom w:val="single" w:sz="4" w:space="0" w:color="auto"/>
              <w:right w:val="single" w:sz="2"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415"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20"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2263" w:type="dxa"/>
            <w:vMerge/>
            <w:tcBorders>
              <w:left w:val="single" w:sz="2" w:space="0" w:color="auto"/>
              <w:bottom w:val="single" w:sz="2" w:space="0" w:color="auto"/>
              <w:right w:val="single" w:sz="2" w:space="0" w:color="auto"/>
            </w:tcBorders>
          </w:tcPr>
          <w:p w:rsidR="00D449E4" w:rsidRPr="00D449E4" w:rsidRDefault="00D449E4" w:rsidP="00375C2E">
            <w:pPr>
              <w:pStyle w:val="afb"/>
              <w:jc w:val="center"/>
              <w:rPr>
                <w:b/>
              </w:rPr>
            </w:pPr>
          </w:p>
        </w:tc>
      </w:tr>
      <w:tr w:rsidR="00D449E4" w:rsidRPr="00D449E4" w:rsidTr="00375C2E">
        <w:trPr>
          <w:trHeight w:val="216"/>
        </w:trPr>
        <w:tc>
          <w:tcPr>
            <w:tcW w:w="5906" w:type="dxa"/>
            <w:gridSpan w:val="9"/>
            <w:vMerge w:val="restart"/>
            <w:tcBorders>
              <w:top w:val="single" w:sz="2" w:space="0" w:color="auto"/>
              <w:left w:val="single" w:sz="2" w:space="0" w:color="auto"/>
              <w:right w:val="single" w:sz="2" w:space="0" w:color="auto"/>
            </w:tcBorders>
          </w:tcPr>
          <w:p w:rsidR="00D449E4" w:rsidRPr="00D449E4" w:rsidRDefault="00D449E4" w:rsidP="00375C2E">
            <w:pPr>
              <w:pStyle w:val="afb"/>
              <w:jc w:val="center"/>
              <w:rPr>
                <w:b/>
                <w:bCs/>
              </w:rPr>
            </w:pPr>
          </w:p>
          <w:p w:rsidR="00D449E4" w:rsidRPr="00D449E4" w:rsidRDefault="00D449E4" w:rsidP="00375C2E">
            <w:pPr>
              <w:pStyle w:val="afb"/>
              <w:jc w:val="center"/>
              <w:rPr>
                <w:b/>
                <w:bCs/>
              </w:rPr>
            </w:pPr>
            <w:r w:rsidRPr="00D449E4">
              <w:rPr>
                <w:b/>
                <w:bCs/>
              </w:rPr>
              <w:t xml:space="preserve">Подпрограмма </w:t>
            </w:r>
          </w:p>
          <w:p w:rsidR="00D449E4" w:rsidRPr="00D449E4" w:rsidRDefault="00D449E4" w:rsidP="00375C2E">
            <w:pPr>
              <w:pStyle w:val="afb"/>
              <w:jc w:val="center"/>
            </w:pPr>
            <w:r w:rsidRPr="00D449E4">
              <w:rPr>
                <w:b/>
                <w:bCs/>
              </w:rPr>
              <w:t xml:space="preserve">"Ресурсное обеспечение сферы образования в </w:t>
            </w:r>
            <w:proofErr w:type="spellStart"/>
            <w:r w:rsidRPr="00D449E4">
              <w:rPr>
                <w:b/>
                <w:bCs/>
              </w:rPr>
              <w:t>Большемурашкинском</w:t>
            </w:r>
            <w:proofErr w:type="spellEnd"/>
            <w:r w:rsidRPr="00D449E4">
              <w:rPr>
                <w:b/>
                <w:bCs/>
              </w:rPr>
              <w:t xml:space="preserve"> муниципальном районе"</w:t>
            </w:r>
            <w:r w:rsidRPr="00D449E4">
              <w:t xml:space="preserve"> </w:t>
            </w:r>
          </w:p>
        </w:tc>
        <w:tc>
          <w:tcPr>
            <w:tcW w:w="1416"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415"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sz w:val="18"/>
                <w:szCs w:val="18"/>
              </w:rPr>
            </w:pPr>
            <w:r w:rsidRPr="00D449E4">
              <w:rPr>
                <w:b/>
                <w:sz w:val="18"/>
                <w:szCs w:val="18"/>
              </w:rPr>
              <w:t>2811,81158</w:t>
            </w:r>
          </w:p>
        </w:tc>
        <w:tc>
          <w:tcPr>
            <w:tcW w:w="1416"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sz w:val="18"/>
                <w:szCs w:val="18"/>
              </w:rPr>
            </w:pPr>
            <w:r w:rsidRPr="00D449E4">
              <w:rPr>
                <w:b/>
                <w:sz w:val="18"/>
                <w:szCs w:val="18"/>
              </w:rPr>
              <w:t>892,109</w:t>
            </w:r>
          </w:p>
        </w:tc>
        <w:tc>
          <w:tcPr>
            <w:tcW w:w="1420"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sz w:val="18"/>
                <w:szCs w:val="18"/>
              </w:rPr>
            </w:pPr>
          </w:p>
        </w:tc>
        <w:tc>
          <w:tcPr>
            <w:tcW w:w="1416"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b/>
                <w:sz w:val="20"/>
                <w:szCs w:val="20"/>
              </w:rPr>
            </w:pPr>
            <w:r w:rsidRPr="00D449E4">
              <w:rPr>
                <w:rFonts w:ascii="Times New Roman" w:hAnsi="Times New Roman" w:cs="Times New Roman"/>
                <w:b/>
                <w:sz w:val="20"/>
                <w:szCs w:val="20"/>
              </w:rPr>
              <w:t>3703,92058</w:t>
            </w:r>
          </w:p>
        </w:tc>
        <w:tc>
          <w:tcPr>
            <w:tcW w:w="2263" w:type="dxa"/>
            <w:vMerge w:val="restart"/>
            <w:tcBorders>
              <w:top w:val="single" w:sz="2" w:space="0" w:color="auto"/>
              <w:left w:val="single" w:sz="2" w:space="0" w:color="auto"/>
              <w:right w:val="single" w:sz="2" w:space="0" w:color="auto"/>
            </w:tcBorders>
          </w:tcPr>
          <w:p w:rsidR="00D449E4" w:rsidRPr="00D449E4" w:rsidRDefault="00D449E4" w:rsidP="00375C2E">
            <w:pPr>
              <w:pStyle w:val="afb"/>
            </w:pPr>
            <w:r w:rsidRPr="00D449E4">
              <w:rPr>
                <w:sz w:val="20"/>
                <w:szCs w:val="20"/>
              </w:rPr>
              <w:t>Создана инфраструктура и организационно-</w:t>
            </w:r>
            <w:proofErr w:type="gramStart"/>
            <w:r w:rsidRPr="00D449E4">
              <w:rPr>
                <w:sz w:val="20"/>
                <w:szCs w:val="20"/>
              </w:rPr>
              <w:t>экономический механизм</w:t>
            </w:r>
            <w:proofErr w:type="gramEnd"/>
            <w:r w:rsidRPr="00D449E4">
              <w:rPr>
                <w:sz w:val="20"/>
                <w:szCs w:val="20"/>
              </w:rPr>
              <w:t>, обеспечивающий  доступность качественного образования</w:t>
            </w:r>
          </w:p>
        </w:tc>
      </w:tr>
      <w:tr w:rsidR="00D449E4" w:rsidRPr="00D449E4" w:rsidTr="00375C2E">
        <w:trPr>
          <w:trHeight w:val="257"/>
        </w:trPr>
        <w:tc>
          <w:tcPr>
            <w:tcW w:w="5906" w:type="dxa"/>
            <w:gridSpan w:val="9"/>
            <w:vMerge/>
            <w:tcBorders>
              <w:left w:val="single" w:sz="2" w:space="0" w:color="auto"/>
              <w:right w:val="single" w:sz="2" w:space="0" w:color="auto"/>
            </w:tcBorders>
          </w:tcPr>
          <w:p w:rsidR="00D449E4" w:rsidRPr="00D449E4" w:rsidRDefault="00D449E4" w:rsidP="00375C2E">
            <w:pPr>
              <w:pStyle w:val="afb"/>
              <w:jc w:val="center"/>
              <w:rPr>
                <w:b/>
                <w:bCs/>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415"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sz w:val="18"/>
                <w:szCs w:val="18"/>
              </w:rPr>
            </w:pPr>
            <w:r w:rsidRPr="00D449E4">
              <w:rPr>
                <w:b/>
                <w:sz w:val="18"/>
                <w:szCs w:val="18"/>
              </w:rPr>
              <w:t>811,34158</w:t>
            </w: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sz w:val="18"/>
                <w:szCs w:val="18"/>
              </w:rPr>
            </w:pPr>
            <w:r w:rsidRPr="00D449E4">
              <w:rPr>
                <w:b/>
                <w:sz w:val="18"/>
                <w:szCs w:val="18"/>
              </w:rPr>
              <w:t>892,109</w:t>
            </w:r>
          </w:p>
        </w:tc>
        <w:tc>
          <w:tcPr>
            <w:tcW w:w="1420"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sz w:val="18"/>
                <w:szCs w:val="18"/>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b/>
                <w:sz w:val="20"/>
                <w:szCs w:val="20"/>
              </w:rPr>
            </w:pPr>
            <w:r w:rsidRPr="00D449E4">
              <w:rPr>
                <w:rFonts w:ascii="Times New Roman" w:hAnsi="Times New Roman" w:cs="Times New Roman"/>
                <w:b/>
                <w:sz w:val="20"/>
                <w:szCs w:val="20"/>
              </w:rPr>
              <w:t>1703,45058</w:t>
            </w:r>
          </w:p>
        </w:tc>
        <w:tc>
          <w:tcPr>
            <w:tcW w:w="2263" w:type="dxa"/>
            <w:vMerge/>
            <w:tcBorders>
              <w:left w:val="single" w:sz="2" w:space="0" w:color="auto"/>
              <w:right w:val="single" w:sz="2" w:space="0" w:color="auto"/>
            </w:tcBorders>
          </w:tcPr>
          <w:p w:rsidR="00D449E4" w:rsidRPr="00D449E4" w:rsidRDefault="00D449E4" w:rsidP="00375C2E">
            <w:pPr>
              <w:pStyle w:val="afb"/>
              <w:jc w:val="center"/>
              <w:rPr>
                <w:b/>
              </w:rPr>
            </w:pPr>
          </w:p>
        </w:tc>
      </w:tr>
      <w:tr w:rsidR="00D449E4" w:rsidRPr="00D449E4" w:rsidTr="00375C2E">
        <w:trPr>
          <w:trHeight w:val="375"/>
        </w:trPr>
        <w:tc>
          <w:tcPr>
            <w:tcW w:w="5906" w:type="dxa"/>
            <w:gridSpan w:val="9"/>
            <w:vMerge/>
            <w:tcBorders>
              <w:left w:val="single" w:sz="2" w:space="0" w:color="auto"/>
              <w:bottom w:val="single" w:sz="4" w:space="0" w:color="auto"/>
              <w:right w:val="single" w:sz="2" w:space="0" w:color="auto"/>
            </w:tcBorders>
          </w:tcPr>
          <w:p w:rsidR="00D449E4" w:rsidRPr="00D449E4" w:rsidRDefault="00D449E4" w:rsidP="00375C2E">
            <w:pPr>
              <w:pStyle w:val="afb"/>
              <w:jc w:val="center"/>
              <w:rPr>
                <w:b/>
                <w:bCs/>
              </w:rPr>
            </w:pPr>
          </w:p>
        </w:tc>
        <w:tc>
          <w:tcPr>
            <w:tcW w:w="1416" w:type="dxa"/>
            <w:vMerge w:val="restart"/>
            <w:tcBorders>
              <w:top w:val="single" w:sz="4" w:space="0" w:color="auto"/>
              <w:left w:val="single" w:sz="2" w:space="0" w:color="auto"/>
              <w:right w:val="single" w:sz="2"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415" w:type="dxa"/>
            <w:vMerge w:val="restart"/>
            <w:tcBorders>
              <w:top w:val="single" w:sz="4" w:space="0" w:color="auto"/>
              <w:left w:val="single" w:sz="2" w:space="0" w:color="auto"/>
              <w:right w:val="single" w:sz="2" w:space="0" w:color="auto"/>
            </w:tcBorders>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2000,47</w:t>
            </w:r>
          </w:p>
        </w:tc>
        <w:tc>
          <w:tcPr>
            <w:tcW w:w="1416" w:type="dxa"/>
            <w:vMerge w:val="restart"/>
            <w:tcBorders>
              <w:top w:val="single" w:sz="4" w:space="0" w:color="auto"/>
              <w:left w:val="single" w:sz="2"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20" w:type="dxa"/>
            <w:vMerge w:val="restart"/>
            <w:tcBorders>
              <w:top w:val="single" w:sz="4" w:space="0" w:color="auto"/>
              <w:left w:val="single" w:sz="2"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16" w:type="dxa"/>
            <w:vMerge w:val="restart"/>
            <w:tcBorders>
              <w:top w:val="single" w:sz="4" w:space="0" w:color="auto"/>
              <w:left w:val="single" w:sz="2" w:space="0" w:color="auto"/>
              <w:right w:val="single" w:sz="2" w:space="0" w:color="auto"/>
            </w:tcBorders>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2000,47</w:t>
            </w:r>
          </w:p>
        </w:tc>
        <w:tc>
          <w:tcPr>
            <w:tcW w:w="2263" w:type="dxa"/>
            <w:vMerge/>
            <w:tcBorders>
              <w:left w:val="single" w:sz="2" w:space="0" w:color="auto"/>
              <w:right w:val="single" w:sz="2" w:space="0" w:color="auto"/>
            </w:tcBorders>
          </w:tcPr>
          <w:p w:rsidR="00D449E4" w:rsidRPr="00D449E4" w:rsidRDefault="00D449E4" w:rsidP="00375C2E">
            <w:pPr>
              <w:pStyle w:val="afb"/>
              <w:jc w:val="center"/>
              <w:rPr>
                <w:b/>
              </w:rPr>
            </w:pPr>
          </w:p>
        </w:tc>
      </w:tr>
      <w:tr w:rsidR="00D449E4" w:rsidRPr="00D449E4" w:rsidTr="00375C2E">
        <w:trPr>
          <w:trHeight w:val="276"/>
        </w:trPr>
        <w:tc>
          <w:tcPr>
            <w:tcW w:w="2489" w:type="dxa"/>
            <w:gridSpan w:val="3"/>
            <w:vMerge w:val="restart"/>
            <w:tcBorders>
              <w:top w:val="single" w:sz="4" w:space="0" w:color="auto"/>
              <w:left w:val="single" w:sz="2" w:space="0" w:color="auto"/>
              <w:right w:val="single" w:sz="4" w:space="0" w:color="auto"/>
            </w:tcBorders>
          </w:tcPr>
          <w:p w:rsidR="00D449E4" w:rsidRPr="00D449E4" w:rsidRDefault="00D449E4" w:rsidP="00375C2E">
            <w:pPr>
              <w:pStyle w:val="afb"/>
            </w:pPr>
            <w:r w:rsidRPr="00D449E4">
              <w:rPr>
                <w:sz w:val="20"/>
                <w:szCs w:val="20"/>
              </w:rPr>
              <w:t xml:space="preserve">Цель </w:t>
            </w:r>
            <w:proofErr w:type="gramStart"/>
            <w:r w:rsidRPr="00D449E4">
              <w:rPr>
                <w:sz w:val="20"/>
                <w:szCs w:val="20"/>
              </w:rPr>
              <w:t>:Р</w:t>
            </w:r>
            <w:proofErr w:type="gramEnd"/>
            <w:r w:rsidRPr="00D449E4">
              <w:rPr>
                <w:sz w:val="20"/>
                <w:szCs w:val="20"/>
              </w:rPr>
              <w:t>азвитие инфраструктуры и организационно-экономических механизмов, обеспечивающих  доступность качественного образования</w:t>
            </w:r>
          </w:p>
        </w:tc>
        <w:tc>
          <w:tcPr>
            <w:tcW w:w="1133" w:type="dxa"/>
            <w:gridSpan w:val="3"/>
            <w:vMerge w:val="restart"/>
            <w:tcBorders>
              <w:top w:val="single" w:sz="4" w:space="0" w:color="auto"/>
              <w:left w:val="single" w:sz="4" w:space="0" w:color="auto"/>
              <w:right w:val="single" w:sz="2" w:space="0" w:color="auto"/>
            </w:tcBorders>
          </w:tcPr>
          <w:p w:rsidR="00D449E4" w:rsidRPr="00D449E4" w:rsidRDefault="00D449E4" w:rsidP="00375C2E">
            <w:pPr>
              <w:pStyle w:val="afb"/>
              <w:jc w:val="center"/>
            </w:pPr>
            <w:r w:rsidRPr="00D449E4">
              <w:t xml:space="preserve">Прочие расходы </w:t>
            </w:r>
          </w:p>
        </w:tc>
        <w:tc>
          <w:tcPr>
            <w:tcW w:w="1049" w:type="dxa"/>
            <w:vMerge w:val="restart"/>
            <w:tcBorders>
              <w:top w:val="single" w:sz="4" w:space="0" w:color="auto"/>
              <w:left w:val="single" w:sz="4" w:space="0" w:color="auto"/>
              <w:right w:val="single" w:sz="2" w:space="0" w:color="auto"/>
            </w:tcBorders>
          </w:tcPr>
          <w:p w:rsidR="00D449E4" w:rsidRPr="00D449E4" w:rsidRDefault="00D449E4" w:rsidP="00375C2E">
            <w:pPr>
              <w:pStyle w:val="afb"/>
            </w:pPr>
            <w:r w:rsidRPr="00D449E4">
              <w:t xml:space="preserve">2018-2020 </w:t>
            </w:r>
          </w:p>
        </w:tc>
        <w:tc>
          <w:tcPr>
            <w:tcW w:w="1235" w:type="dxa"/>
            <w:gridSpan w:val="2"/>
            <w:vMerge w:val="restart"/>
            <w:tcBorders>
              <w:top w:val="single" w:sz="4" w:space="0" w:color="auto"/>
              <w:left w:val="single" w:sz="4" w:space="0" w:color="auto"/>
              <w:right w:val="single" w:sz="2" w:space="0" w:color="auto"/>
            </w:tcBorders>
          </w:tcPr>
          <w:p w:rsidR="00D449E4" w:rsidRPr="00D449E4" w:rsidRDefault="00D449E4" w:rsidP="00375C2E">
            <w:pPr>
              <w:pStyle w:val="afb"/>
            </w:pPr>
            <w:r w:rsidRPr="00D449E4">
              <w:t xml:space="preserve">Управление образования и молодежной политики </w:t>
            </w:r>
          </w:p>
        </w:tc>
        <w:tc>
          <w:tcPr>
            <w:tcW w:w="1416" w:type="dxa"/>
            <w:vMerge/>
            <w:tcBorders>
              <w:left w:val="single" w:sz="2" w:space="0" w:color="auto"/>
              <w:bottom w:val="single" w:sz="4" w:space="0" w:color="auto"/>
              <w:right w:val="single" w:sz="2" w:space="0" w:color="auto"/>
            </w:tcBorders>
          </w:tcPr>
          <w:p w:rsidR="00D449E4" w:rsidRPr="00D449E4" w:rsidRDefault="00D449E4" w:rsidP="00375C2E">
            <w:pPr>
              <w:pStyle w:val="afb"/>
              <w:rPr>
                <w:iCs/>
              </w:rPr>
            </w:pPr>
          </w:p>
        </w:tc>
        <w:tc>
          <w:tcPr>
            <w:tcW w:w="1415" w:type="dxa"/>
            <w:vMerge/>
            <w:tcBorders>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16" w:type="dxa"/>
            <w:vMerge/>
            <w:tcBorders>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20" w:type="dxa"/>
            <w:vMerge/>
            <w:tcBorders>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16" w:type="dxa"/>
            <w:vMerge/>
            <w:tcBorders>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2263" w:type="dxa"/>
            <w:vMerge/>
            <w:tcBorders>
              <w:left w:val="single" w:sz="2" w:space="0" w:color="auto"/>
              <w:right w:val="single" w:sz="2" w:space="0" w:color="auto"/>
            </w:tcBorders>
          </w:tcPr>
          <w:p w:rsidR="00D449E4" w:rsidRPr="00D449E4" w:rsidRDefault="00D449E4" w:rsidP="00375C2E">
            <w:pPr>
              <w:pStyle w:val="afb"/>
              <w:jc w:val="center"/>
              <w:rPr>
                <w:b/>
              </w:rPr>
            </w:pPr>
          </w:p>
        </w:tc>
      </w:tr>
      <w:tr w:rsidR="00D449E4" w:rsidRPr="00D449E4" w:rsidTr="00375C2E">
        <w:trPr>
          <w:trHeight w:val="138"/>
        </w:trPr>
        <w:tc>
          <w:tcPr>
            <w:tcW w:w="2489" w:type="dxa"/>
            <w:gridSpan w:val="3"/>
            <w:vMerge/>
            <w:tcBorders>
              <w:left w:val="single" w:sz="2" w:space="0" w:color="auto"/>
              <w:right w:val="single" w:sz="4" w:space="0" w:color="auto"/>
            </w:tcBorders>
          </w:tcPr>
          <w:p w:rsidR="00D449E4" w:rsidRPr="00D449E4" w:rsidRDefault="00D449E4" w:rsidP="00375C2E">
            <w:pPr>
              <w:pStyle w:val="afb"/>
              <w:jc w:val="center"/>
              <w:rPr>
                <w:b/>
                <w:bCs/>
              </w:rPr>
            </w:pPr>
          </w:p>
        </w:tc>
        <w:tc>
          <w:tcPr>
            <w:tcW w:w="1133" w:type="dxa"/>
            <w:gridSpan w:val="3"/>
            <w:vMerge/>
            <w:tcBorders>
              <w:left w:val="single" w:sz="4" w:space="0" w:color="auto"/>
              <w:right w:val="single" w:sz="2" w:space="0" w:color="auto"/>
            </w:tcBorders>
          </w:tcPr>
          <w:p w:rsidR="00D449E4" w:rsidRPr="00D449E4" w:rsidRDefault="00D449E4" w:rsidP="00375C2E">
            <w:pPr>
              <w:pStyle w:val="afb"/>
              <w:jc w:val="center"/>
              <w:rPr>
                <w:b/>
                <w:bCs/>
              </w:rPr>
            </w:pPr>
          </w:p>
        </w:tc>
        <w:tc>
          <w:tcPr>
            <w:tcW w:w="1049" w:type="dxa"/>
            <w:vMerge/>
            <w:tcBorders>
              <w:left w:val="single" w:sz="4" w:space="0" w:color="auto"/>
              <w:right w:val="single" w:sz="2" w:space="0" w:color="auto"/>
            </w:tcBorders>
          </w:tcPr>
          <w:p w:rsidR="00D449E4" w:rsidRPr="00D449E4" w:rsidRDefault="00D449E4" w:rsidP="00375C2E">
            <w:pPr>
              <w:pStyle w:val="afb"/>
              <w:jc w:val="center"/>
              <w:rPr>
                <w:b/>
                <w:bCs/>
              </w:rPr>
            </w:pPr>
          </w:p>
        </w:tc>
        <w:tc>
          <w:tcPr>
            <w:tcW w:w="1235" w:type="dxa"/>
            <w:gridSpan w:val="2"/>
            <w:vMerge/>
            <w:tcBorders>
              <w:left w:val="single" w:sz="4" w:space="0" w:color="auto"/>
              <w:right w:val="single" w:sz="2" w:space="0" w:color="auto"/>
            </w:tcBorders>
          </w:tcPr>
          <w:p w:rsidR="00D449E4" w:rsidRPr="00D449E4" w:rsidRDefault="00D449E4" w:rsidP="00375C2E">
            <w:pPr>
              <w:pStyle w:val="afb"/>
              <w:jc w:val="center"/>
              <w:rPr>
                <w:b/>
                <w:bCs/>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415"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20"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2263" w:type="dxa"/>
            <w:vMerge/>
            <w:tcBorders>
              <w:left w:val="single" w:sz="2" w:space="0" w:color="auto"/>
              <w:right w:val="single" w:sz="2" w:space="0" w:color="auto"/>
            </w:tcBorders>
          </w:tcPr>
          <w:p w:rsidR="00D449E4" w:rsidRPr="00D449E4" w:rsidRDefault="00D449E4" w:rsidP="00375C2E">
            <w:pPr>
              <w:pStyle w:val="afb"/>
              <w:jc w:val="center"/>
              <w:rPr>
                <w:b/>
              </w:rPr>
            </w:pPr>
          </w:p>
        </w:tc>
      </w:tr>
      <w:tr w:rsidR="00D449E4" w:rsidRPr="00D449E4" w:rsidTr="00375C2E">
        <w:trPr>
          <w:trHeight w:val="178"/>
        </w:trPr>
        <w:tc>
          <w:tcPr>
            <w:tcW w:w="2489" w:type="dxa"/>
            <w:gridSpan w:val="3"/>
            <w:vMerge/>
            <w:tcBorders>
              <w:left w:val="single" w:sz="2" w:space="0" w:color="auto"/>
              <w:bottom w:val="single" w:sz="2" w:space="0" w:color="auto"/>
              <w:right w:val="single" w:sz="4" w:space="0" w:color="auto"/>
            </w:tcBorders>
          </w:tcPr>
          <w:p w:rsidR="00D449E4" w:rsidRPr="00D449E4" w:rsidRDefault="00D449E4" w:rsidP="00375C2E">
            <w:pPr>
              <w:pStyle w:val="afb"/>
              <w:jc w:val="center"/>
              <w:rPr>
                <w:b/>
                <w:bCs/>
              </w:rPr>
            </w:pPr>
          </w:p>
        </w:tc>
        <w:tc>
          <w:tcPr>
            <w:tcW w:w="1133" w:type="dxa"/>
            <w:gridSpan w:val="3"/>
            <w:vMerge/>
            <w:tcBorders>
              <w:left w:val="single" w:sz="4" w:space="0" w:color="auto"/>
              <w:bottom w:val="single" w:sz="2" w:space="0" w:color="auto"/>
              <w:right w:val="single" w:sz="2" w:space="0" w:color="auto"/>
            </w:tcBorders>
          </w:tcPr>
          <w:p w:rsidR="00D449E4" w:rsidRPr="00D449E4" w:rsidRDefault="00D449E4" w:rsidP="00375C2E">
            <w:pPr>
              <w:pStyle w:val="afb"/>
              <w:jc w:val="center"/>
              <w:rPr>
                <w:b/>
                <w:bCs/>
              </w:rPr>
            </w:pPr>
          </w:p>
        </w:tc>
        <w:tc>
          <w:tcPr>
            <w:tcW w:w="1049" w:type="dxa"/>
            <w:vMerge/>
            <w:tcBorders>
              <w:left w:val="single" w:sz="4" w:space="0" w:color="auto"/>
              <w:bottom w:val="single" w:sz="2" w:space="0" w:color="auto"/>
              <w:right w:val="single" w:sz="2" w:space="0" w:color="auto"/>
            </w:tcBorders>
          </w:tcPr>
          <w:p w:rsidR="00D449E4" w:rsidRPr="00D449E4" w:rsidRDefault="00D449E4" w:rsidP="00375C2E">
            <w:pPr>
              <w:pStyle w:val="afb"/>
              <w:jc w:val="center"/>
              <w:rPr>
                <w:b/>
                <w:bCs/>
              </w:rPr>
            </w:pPr>
          </w:p>
        </w:tc>
        <w:tc>
          <w:tcPr>
            <w:tcW w:w="1235" w:type="dxa"/>
            <w:gridSpan w:val="2"/>
            <w:vMerge/>
            <w:tcBorders>
              <w:left w:val="single" w:sz="4" w:space="0" w:color="auto"/>
              <w:bottom w:val="single" w:sz="2" w:space="0" w:color="auto"/>
              <w:right w:val="single" w:sz="2" w:space="0" w:color="auto"/>
            </w:tcBorders>
          </w:tcPr>
          <w:p w:rsidR="00D449E4" w:rsidRPr="00D449E4" w:rsidRDefault="00D449E4" w:rsidP="00375C2E">
            <w:pPr>
              <w:pStyle w:val="afb"/>
              <w:jc w:val="center"/>
              <w:rPr>
                <w:b/>
                <w:bCs/>
              </w:rPr>
            </w:pPr>
          </w:p>
        </w:tc>
        <w:tc>
          <w:tcPr>
            <w:tcW w:w="1416" w:type="dxa"/>
            <w:tcBorders>
              <w:top w:val="single" w:sz="4" w:space="0" w:color="auto"/>
              <w:left w:val="single" w:sz="2" w:space="0" w:color="auto"/>
              <w:bottom w:val="single" w:sz="2" w:space="0" w:color="auto"/>
              <w:right w:val="single" w:sz="2"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415" w:type="dxa"/>
            <w:tcBorders>
              <w:top w:val="single" w:sz="4" w:space="0" w:color="auto"/>
              <w:left w:val="single" w:sz="2" w:space="0" w:color="auto"/>
              <w:bottom w:val="single" w:sz="2"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16" w:type="dxa"/>
            <w:tcBorders>
              <w:top w:val="single" w:sz="4" w:space="0" w:color="auto"/>
              <w:left w:val="single" w:sz="2" w:space="0" w:color="auto"/>
              <w:bottom w:val="single" w:sz="2"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20" w:type="dxa"/>
            <w:tcBorders>
              <w:top w:val="single" w:sz="4" w:space="0" w:color="auto"/>
              <w:left w:val="single" w:sz="2" w:space="0" w:color="auto"/>
              <w:bottom w:val="single" w:sz="2"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16" w:type="dxa"/>
            <w:tcBorders>
              <w:top w:val="single" w:sz="4" w:space="0" w:color="auto"/>
              <w:left w:val="single" w:sz="2" w:space="0" w:color="auto"/>
              <w:bottom w:val="single" w:sz="2"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2263" w:type="dxa"/>
            <w:vMerge/>
            <w:tcBorders>
              <w:left w:val="single" w:sz="2" w:space="0" w:color="auto"/>
              <w:bottom w:val="single" w:sz="2" w:space="0" w:color="auto"/>
              <w:right w:val="single" w:sz="2" w:space="0" w:color="auto"/>
            </w:tcBorders>
          </w:tcPr>
          <w:p w:rsidR="00D449E4" w:rsidRPr="00D449E4" w:rsidRDefault="00D449E4" w:rsidP="00375C2E">
            <w:pPr>
              <w:pStyle w:val="afb"/>
              <w:jc w:val="center"/>
              <w:rPr>
                <w:b/>
              </w:rPr>
            </w:pPr>
          </w:p>
        </w:tc>
      </w:tr>
      <w:tr w:rsidR="00D449E4" w:rsidRPr="00D449E4" w:rsidTr="00375C2E">
        <w:trPr>
          <w:trHeight w:val="183"/>
        </w:trPr>
        <w:tc>
          <w:tcPr>
            <w:tcW w:w="5906" w:type="dxa"/>
            <w:gridSpan w:val="9"/>
            <w:vMerge w:val="restart"/>
            <w:tcBorders>
              <w:left w:val="single" w:sz="2" w:space="0" w:color="auto"/>
              <w:right w:val="single" w:sz="2" w:space="0" w:color="auto"/>
            </w:tcBorders>
          </w:tcPr>
          <w:p w:rsidR="00D449E4" w:rsidRPr="00D449E4" w:rsidRDefault="00D449E4" w:rsidP="00375C2E">
            <w:pPr>
              <w:pStyle w:val="afb"/>
              <w:jc w:val="center"/>
              <w:rPr>
                <w:b/>
                <w:bCs/>
              </w:rPr>
            </w:pPr>
            <w:r w:rsidRPr="00D449E4">
              <w:rPr>
                <w:b/>
                <w:bCs/>
              </w:rPr>
              <w:t>Подпрограмма</w:t>
            </w:r>
          </w:p>
          <w:p w:rsidR="00D449E4" w:rsidRPr="00D449E4" w:rsidRDefault="00D449E4" w:rsidP="00375C2E">
            <w:pPr>
              <w:pStyle w:val="afb"/>
              <w:jc w:val="center"/>
              <w:rPr>
                <w:b/>
                <w:bCs/>
              </w:rPr>
            </w:pPr>
            <w:r w:rsidRPr="00D449E4">
              <w:rPr>
                <w:b/>
                <w:bCs/>
              </w:rPr>
              <w:t xml:space="preserve"> "Обеспечение реализации муниципальной программы"</w:t>
            </w: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415"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sz w:val="22"/>
                <w:szCs w:val="22"/>
              </w:rPr>
            </w:pPr>
            <w:r w:rsidRPr="00D449E4">
              <w:rPr>
                <w:b/>
                <w:sz w:val="22"/>
                <w:szCs w:val="22"/>
              </w:rPr>
              <w:t>21417,982</w:t>
            </w: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sz w:val="22"/>
                <w:szCs w:val="22"/>
              </w:rPr>
            </w:pPr>
            <w:r w:rsidRPr="00D449E4">
              <w:rPr>
                <w:b/>
                <w:sz w:val="22"/>
                <w:szCs w:val="22"/>
              </w:rPr>
              <w:t>21016,11752</w:t>
            </w:r>
          </w:p>
        </w:tc>
        <w:tc>
          <w:tcPr>
            <w:tcW w:w="1420"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sz w:val="22"/>
                <w:szCs w:val="22"/>
              </w:rPr>
            </w:pPr>
            <w:r w:rsidRPr="00D449E4">
              <w:rPr>
                <w:b/>
                <w:sz w:val="22"/>
                <w:szCs w:val="22"/>
              </w:rPr>
              <w:t>20908,6</w:t>
            </w: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sz w:val="22"/>
                <w:szCs w:val="22"/>
              </w:rPr>
            </w:pPr>
            <w:r w:rsidRPr="00D449E4">
              <w:rPr>
                <w:b/>
                <w:sz w:val="22"/>
                <w:szCs w:val="22"/>
              </w:rPr>
              <w:t>63342,69952</w:t>
            </w:r>
          </w:p>
        </w:tc>
        <w:tc>
          <w:tcPr>
            <w:tcW w:w="2263" w:type="dxa"/>
            <w:vMerge w:val="restart"/>
            <w:tcBorders>
              <w:left w:val="single" w:sz="2" w:space="0" w:color="auto"/>
              <w:right w:val="single" w:sz="2" w:space="0" w:color="auto"/>
            </w:tcBorders>
          </w:tcPr>
          <w:p w:rsidR="00D449E4" w:rsidRPr="00D449E4" w:rsidRDefault="00D449E4" w:rsidP="00375C2E">
            <w:pPr>
              <w:pStyle w:val="afb"/>
              <w:jc w:val="center"/>
              <w:rPr>
                <w:b/>
              </w:rPr>
            </w:pPr>
            <w:r w:rsidRPr="00D449E4">
              <w:t>Муниципальная программа реализована</w:t>
            </w:r>
          </w:p>
        </w:tc>
      </w:tr>
      <w:tr w:rsidR="00D449E4" w:rsidRPr="00D449E4" w:rsidTr="00375C2E">
        <w:trPr>
          <w:trHeight w:val="225"/>
        </w:trPr>
        <w:tc>
          <w:tcPr>
            <w:tcW w:w="5906" w:type="dxa"/>
            <w:gridSpan w:val="9"/>
            <w:vMerge/>
            <w:tcBorders>
              <w:left w:val="single" w:sz="2" w:space="0" w:color="auto"/>
              <w:right w:val="single" w:sz="2" w:space="0" w:color="auto"/>
            </w:tcBorders>
          </w:tcPr>
          <w:p w:rsidR="00D449E4" w:rsidRPr="00D449E4" w:rsidRDefault="00D449E4" w:rsidP="00375C2E">
            <w:pPr>
              <w:pStyle w:val="afb"/>
              <w:jc w:val="center"/>
              <w:rPr>
                <w:b/>
                <w:bCs/>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415"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sz w:val="22"/>
                <w:szCs w:val="22"/>
              </w:rPr>
            </w:pPr>
            <w:r w:rsidRPr="00D449E4">
              <w:rPr>
                <w:b/>
                <w:sz w:val="22"/>
                <w:szCs w:val="22"/>
              </w:rPr>
              <w:t>19946,782</w:t>
            </w: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sz w:val="22"/>
                <w:szCs w:val="22"/>
              </w:rPr>
            </w:pPr>
            <w:r w:rsidRPr="00D449E4">
              <w:rPr>
                <w:b/>
                <w:sz w:val="22"/>
                <w:szCs w:val="22"/>
              </w:rPr>
              <w:t>19521,01752</w:t>
            </w:r>
          </w:p>
        </w:tc>
        <w:tc>
          <w:tcPr>
            <w:tcW w:w="1420"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sz w:val="22"/>
                <w:szCs w:val="22"/>
              </w:rPr>
            </w:pPr>
            <w:r w:rsidRPr="00D449E4">
              <w:rPr>
                <w:b/>
                <w:sz w:val="22"/>
                <w:szCs w:val="22"/>
              </w:rPr>
              <w:t>19413,5</w:t>
            </w: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b/>
              </w:rPr>
            </w:pPr>
            <w:r w:rsidRPr="00D449E4">
              <w:rPr>
                <w:rFonts w:ascii="Times New Roman" w:hAnsi="Times New Roman" w:cs="Times New Roman"/>
                <w:b/>
              </w:rPr>
              <w:t>58881,29952</w:t>
            </w:r>
          </w:p>
        </w:tc>
        <w:tc>
          <w:tcPr>
            <w:tcW w:w="2263" w:type="dxa"/>
            <w:vMerge/>
            <w:tcBorders>
              <w:left w:val="single" w:sz="2" w:space="0" w:color="auto"/>
              <w:right w:val="single" w:sz="2" w:space="0" w:color="auto"/>
            </w:tcBorders>
          </w:tcPr>
          <w:p w:rsidR="00D449E4" w:rsidRPr="00D449E4" w:rsidRDefault="00D449E4" w:rsidP="00375C2E">
            <w:pPr>
              <w:pStyle w:val="afb"/>
              <w:jc w:val="center"/>
            </w:pPr>
          </w:p>
        </w:tc>
      </w:tr>
      <w:tr w:rsidR="00D449E4" w:rsidRPr="00D449E4" w:rsidTr="00375C2E">
        <w:trPr>
          <w:trHeight w:val="195"/>
        </w:trPr>
        <w:tc>
          <w:tcPr>
            <w:tcW w:w="5906" w:type="dxa"/>
            <w:gridSpan w:val="9"/>
            <w:vMerge/>
            <w:tcBorders>
              <w:left w:val="single" w:sz="2" w:space="0" w:color="auto"/>
              <w:right w:val="single" w:sz="2" w:space="0" w:color="auto"/>
            </w:tcBorders>
          </w:tcPr>
          <w:p w:rsidR="00D449E4" w:rsidRPr="00D449E4" w:rsidRDefault="00D449E4" w:rsidP="00375C2E">
            <w:pPr>
              <w:pStyle w:val="afb"/>
              <w:jc w:val="center"/>
              <w:rPr>
                <w:b/>
                <w:bCs/>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415"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sz w:val="22"/>
                <w:szCs w:val="22"/>
              </w:rPr>
            </w:pPr>
            <w:r w:rsidRPr="00D449E4">
              <w:rPr>
                <w:b/>
                <w:sz w:val="22"/>
                <w:szCs w:val="22"/>
              </w:rPr>
              <w:t>1471,2</w:t>
            </w: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sz w:val="22"/>
                <w:szCs w:val="22"/>
              </w:rPr>
            </w:pPr>
            <w:r w:rsidRPr="00D449E4">
              <w:rPr>
                <w:b/>
                <w:sz w:val="22"/>
                <w:szCs w:val="22"/>
              </w:rPr>
              <w:t>1495,1</w:t>
            </w:r>
          </w:p>
        </w:tc>
        <w:tc>
          <w:tcPr>
            <w:tcW w:w="1420"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sz w:val="22"/>
                <w:szCs w:val="22"/>
              </w:rPr>
            </w:pPr>
            <w:r w:rsidRPr="00D449E4">
              <w:rPr>
                <w:b/>
                <w:sz w:val="22"/>
                <w:szCs w:val="22"/>
              </w:rPr>
              <w:t>1495,1</w:t>
            </w: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b/>
                <w:highlight w:val="yellow"/>
              </w:rPr>
            </w:pPr>
            <w:r w:rsidRPr="00D449E4">
              <w:rPr>
                <w:rFonts w:ascii="Times New Roman" w:hAnsi="Times New Roman" w:cs="Times New Roman"/>
                <w:b/>
              </w:rPr>
              <w:t>4461,4</w:t>
            </w:r>
          </w:p>
        </w:tc>
        <w:tc>
          <w:tcPr>
            <w:tcW w:w="2263" w:type="dxa"/>
            <w:vMerge/>
            <w:tcBorders>
              <w:left w:val="single" w:sz="2" w:space="0" w:color="auto"/>
              <w:right w:val="single" w:sz="2" w:space="0" w:color="auto"/>
            </w:tcBorders>
          </w:tcPr>
          <w:p w:rsidR="00D449E4" w:rsidRPr="00D449E4" w:rsidRDefault="00D449E4" w:rsidP="00375C2E">
            <w:pPr>
              <w:pStyle w:val="afb"/>
              <w:jc w:val="center"/>
            </w:pPr>
          </w:p>
        </w:tc>
      </w:tr>
      <w:tr w:rsidR="00D449E4" w:rsidRPr="00D449E4" w:rsidTr="00375C2E">
        <w:trPr>
          <w:trHeight w:val="135"/>
        </w:trPr>
        <w:tc>
          <w:tcPr>
            <w:tcW w:w="5906" w:type="dxa"/>
            <w:gridSpan w:val="9"/>
            <w:vMerge/>
            <w:tcBorders>
              <w:left w:val="single" w:sz="2" w:space="0" w:color="auto"/>
              <w:right w:val="single" w:sz="2" w:space="0" w:color="auto"/>
            </w:tcBorders>
          </w:tcPr>
          <w:p w:rsidR="00D449E4" w:rsidRPr="00D449E4" w:rsidRDefault="00D449E4" w:rsidP="00375C2E">
            <w:pPr>
              <w:pStyle w:val="afb"/>
              <w:jc w:val="center"/>
              <w:rPr>
                <w:b/>
                <w:bCs/>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415"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20"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2263" w:type="dxa"/>
            <w:vMerge/>
            <w:tcBorders>
              <w:left w:val="single" w:sz="2" w:space="0" w:color="auto"/>
              <w:right w:val="single" w:sz="2" w:space="0" w:color="auto"/>
            </w:tcBorders>
          </w:tcPr>
          <w:p w:rsidR="00D449E4" w:rsidRPr="00D449E4" w:rsidRDefault="00D449E4" w:rsidP="00375C2E">
            <w:pPr>
              <w:pStyle w:val="afb"/>
              <w:jc w:val="center"/>
            </w:pPr>
          </w:p>
        </w:tc>
      </w:tr>
      <w:tr w:rsidR="00D449E4" w:rsidRPr="00D449E4" w:rsidTr="00375C2E">
        <w:trPr>
          <w:trHeight w:val="126"/>
        </w:trPr>
        <w:tc>
          <w:tcPr>
            <w:tcW w:w="5906" w:type="dxa"/>
            <w:gridSpan w:val="9"/>
            <w:vMerge/>
            <w:tcBorders>
              <w:left w:val="single" w:sz="2" w:space="0" w:color="auto"/>
              <w:bottom w:val="single" w:sz="2" w:space="0" w:color="auto"/>
              <w:right w:val="single" w:sz="2" w:space="0" w:color="auto"/>
            </w:tcBorders>
          </w:tcPr>
          <w:p w:rsidR="00D449E4" w:rsidRPr="00D449E4" w:rsidRDefault="00D449E4" w:rsidP="00375C2E">
            <w:pPr>
              <w:pStyle w:val="afb"/>
              <w:jc w:val="center"/>
              <w:rPr>
                <w:b/>
                <w:bCs/>
              </w:rPr>
            </w:pPr>
          </w:p>
        </w:tc>
        <w:tc>
          <w:tcPr>
            <w:tcW w:w="1416" w:type="dxa"/>
            <w:tcBorders>
              <w:top w:val="single" w:sz="4" w:space="0" w:color="auto"/>
              <w:left w:val="single" w:sz="2" w:space="0" w:color="auto"/>
              <w:bottom w:val="single" w:sz="2" w:space="0" w:color="auto"/>
              <w:right w:val="single" w:sz="2"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415" w:type="dxa"/>
            <w:tcBorders>
              <w:top w:val="single" w:sz="4" w:space="0" w:color="auto"/>
              <w:left w:val="single" w:sz="2" w:space="0" w:color="auto"/>
              <w:bottom w:val="single" w:sz="2"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16" w:type="dxa"/>
            <w:tcBorders>
              <w:top w:val="single" w:sz="4" w:space="0" w:color="auto"/>
              <w:left w:val="single" w:sz="2" w:space="0" w:color="auto"/>
              <w:bottom w:val="single" w:sz="2"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20" w:type="dxa"/>
            <w:tcBorders>
              <w:top w:val="single" w:sz="4" w:space="0" w:color="auto"/>
              <w:left w:val="single" w:sz="2" w:space="0" w:color="auto"/>
              <w:bottom w:val="single" w:sz="2"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16" w:type="dxa"/>
            <w:tcBorders>
              <w:top w:val="single" w:sz="4" w:space="0" w:color="auto"/>
              <w:left w:val="single" w:sz="2" w:space="0" w:color="auto"/>
              <w:bottom w:val="single" w:sz="2"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2263" w:type="dxa"/>
            <w:vMerge/>
            <w:tcBorders>
              <w:left w:val="single" w:sz="2" w:space="0" w:color="auto"/>
              <w:bottom w:val="single" w:sz="2" w:space="0" w:color="auto"/>
              <w:right w:val="single" w:sz="2" w:space="0" w:color="auto"/>
            </w:tcBorders>
          </w:tcPr>
          <w:p w:rsidR="00D449E4" w:rsidRPr="00D449E4" w:rsidRDefault="00D449E4" w:rsidP="00375C2E">
            <w:pPr>
              <w:pStyle w:val="afb"/>
              <w:jc w:val="center"/>
            </w:pPr>
          </w:p>
        </w:tc>
      </w:tr>
      <w:tr w:rsidR="00D449E4" w:rsidRPr="00D449E4" w:rsidTr="00375C2E">
        <w:trPr>
          <w:trHeight w:val="153"/>
        </w:trPr>
        <w:tc>
          <w:tcPr>
            <w:tcW w:w="5906" w:type="dxa"/>
            <w:gridSpan w:val="9"/>
            <w:vMerge w:val="restart"/>
            <w:tcBorders>
              <w:left w:val="single" w:sz="2" w:space="0" w:color="auto"/>
              <w:right w:val="single" w:sz="2" w:space="0" w:color="auto"/>
            </w:tcBorders>
          </w:tcPr>
          <w:p w:rsidR="00D449E4" w:rsidRPr="00D449E4" w:rsidRDefault="00D449E4" w:rsidP="00375C2E">
            <w:pPr>
              <w:pStyle w:val="afb"/>
              <w:jc w:val="center"/>
              <w:rPr>
                <w:b/>
              </w:rPr>
            </w:pPr>
            <w:r w:rsidRPr="00D449E4">
              <w:rPr>
                <w:b/>
                <w:bCs/>
              </w:rPr>
              <w:t>Подпрограмма</w:t>
            </w:r>
            <w:r w:rsidRPr="00D449E4">
              <w:rPr>
                <w:b/>
              </w:rPr>
              <w:t xml:space="preserve"> </w:t>
            </w:r>
          </w:p>
          <w:p w:rsidR="00D449E4" w:rsidRPr="00D449E4" w:rsidRDefault="00D449E4" w:rsidP="00375C2E">
            <w:pPr>
              <w:pStyle w:val="afb"/>
              <w:jc w:val="center"/>
              <w:rPr>
                <w:b/>
                <w:bCs/>
              </w:rPr>
            </w:pPr>
            <w:r w:rsidRPr="00D449E4">
              <w:rPr>
                <w:b/>
              </w:rPr>
              <w:t xml:space="preserve">«Патриотическое воспитание и подготовка граждан в </w:t>
            </w:r>
            <w:proofErr w:type="spellStart"/>
            <w:r w:rsidRPr="00D449E4">
              <w:rPr>
                <w:b/>
              </w:rPr>
              <w:t>Большемурашкинском</w:t>
            </w:r>
            <w:proofErr w:type="spellEnd"/>
            <w:r w:rsidRPr="00D449E4">
              <w:rPr>
                <w:b/>
              </w:rPr>
              <w:t xml:space="preserve"> муниципальном районе к военной службе»</w:t>
            </w: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415"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20"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2263" w:type="dxa"/>
            <w:vMerge w:val="restart"/>
            <w:tcBorders>
              <w:left w:val="single" w:sz="2" w:space="0" w:color="auto"/>
              <w:right w:val="single" w:sz="2" w:space="0" w:color="auto"/>
            </w:tcBorders>
          </w:tcPr>
          <w:p w:rsidR="00D449E4" w:rsidRPr="00D449E4" w:rsidRDefault="00D449E4" w:rsidP="00375C2E">
            <w:pPr>
              <w:pStyle w:val="afb"/>
              <w:jc w:val="center"/>
            </w:pPr>
            <w:r w:rsidRPr="00D449E4">
              <w:t>Муниципальная программа реализована</w:t>
            </w:r>
          </w:p>
        </w:tc>
      </w:tr>
      <w:tr w:rsidR="00D449E4" w:rsidRPr="00D449E4" w:rsidTr="00375C2E">
        <w:trPr>
          <w:trHeight w:val="240"/>
        </w:trPr>
        <w:tc>
          <w:tcPr>
            <w:tcW w:w="5906" w:type="dxa"/>
            <w:gridSpan w:val="9"/>
            <w:vMerge/>
            <w:tcBorders>
              <w:left w:val="single" w:sz="2" w:space="0" w:color="auto"/>
              <w:right w:val="single" w:sz="2" w:space="0" w:color="auto"/>
            </w:tcBorders>
          </w:tcPr>
          <w:p w:rsidR="00D449E4" w:rsidRPr="00D449E4" w:rsidRDefault="00D449E4" w:rsidP="00375C2E">
            <w:pPr>
              <w:pStyle w:val="afb"/>
              <w:jc w:val="center"/>
              <w:rPr>
                <w:b/>
                <w:bCs/>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415"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20"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2263" w:type="dxa"/>
            <w:vMerge/>
            <w:tcBorders>
              <w:left w:val="single" w:sz="2" w:space="0" w:color="auto"/>
              <w:right w:val="single" w:sz="2" w:space="0" w:color="auto"/>
            </w:tcBorders>
          </w:tcPr>
          <w:p w:rsidR="00D449E4" w:rsidRPr="00D449E4" w:rsidRDefault="00D449E4" w:rsidP="00375C2E">
            <w:pPr>
              <w:pStyle w:val="afb"/>
              <w:jc w:val="center"/>
            </w:pPr>
          </w:p>
        </w:tc>
      </w:tr>
      <w:tr w:rsidR="00D449E4" w:rsidRPr="00D449E4" w:rsidTr="00375C2E">
        <w:trPr>
          <w:trHeight w:val="180"/>
        </w:trPr>
        <w:tc>
          <w:tcPr>
            <w:tcW w:w="5906" w:type="dxa"/>
            <w:gridSpan w:val="9"/>
            <w:vMerge/>
            <w:tcBorders>
              <w:left w:val="single" w:sz="2" w:space="0" w:color="auto"/>
              <w:right w:val="single" w:sz="2" w:space="0" w:color="auto"/>
            </w:tcBorders>
          </w:tcPr>
          <w:p w:rsidR="00D449E4" w:rsidRPr="00D449E4" w:rsidRDefault="00D449E4" w:rsidP="00375C2E">
            <w:pPr>
              <w:pStyle w:val="afb"/>
              <w:jc w:val="center"/>
              <w:rPr>
                <w:b/>
                <w:bCs/>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415"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20"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2263" w:type="dxa"/>
            <w:vMerge/>
            <w:tcBorders>
              <w:left w:val="single" w:sz="2" w:space="0" w:color="auto"/>
              <w:right w:val="single" w:sz="2" w:space="0" w:color="auto"/>
            </w:tcBorders>
          </w:tcPr>
          <w:p w:rsidR="00D449E4" w:rsidRPr="00D449E4" w:rsidRDefault="00D449E4" w:rsidP="00375C2E">
            <w:pPr>
              <w:pStyle w:val="afb"/>
              <w:jc w:val="center"/>
            </w:pPr>
          </w:p>
        </w:tc>
      </w:tr>
      <w:tr w:rsidR="00D449E4" w:rsidRPr="00D449E4" w:rsidTr="00375C2E">
        <w:trPr>
          <w:trHeight w:val="126"/>
        </w:trPr>
        <w:tc>
          <w:tcPr>
            <w:tcW w:w="5906" w:type="dxa"/>
            <w:gridSpan w:val="9"/>
            <w:vMerge/>
            <w:tcBorders>
              <w:left w:val="single" w:sz="2" w:space="0" w:color="auto"/>
              <w:right w:val="single" w:sz="2" w:space="0" w:color="auto"/>
            </w:tcBorders>
          </w:tcPr>
          <w:p w:rsidR="00D449E4" w:rsidRPr="00D449E4" w:rsidRDefault="00D449E4" w:rsidP="00375C2E">
            <w:pPr>
              <w:pStyle w:val="afb"/>
              <w:jc w:val="center"/>
              <w:rPr>
                <w:b/>
                <w:bCs/>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415"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20"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2263" w:type="dxa"/>
            <w:vMerge/>
            <w:tcBorders>
              <w:left w:val="single" w:sz="2" w:space="0" w:color="auto"/>
              <w:right w:val="single" w:sz="2" w:space="0" w:color="auto"/>
            </w:tcBorders>
          </w:tcPr>
          <w:p w:rsidR="00D449E4" w:rsidRPr="00D449E4" w:rsidRDefault="00D449E4" w:rsidP="00375C2E">
            <w:pPr>
              <w:pStyle w:val="afb"/>
              <w:jc w:val="center"/>
            </w:pPr>
          </w:p>
        </w:tc>
      </w:tr>
      <w:tr w:rsidR="00D449E4" w:rsidRPr="00D449E4" w:rsidTr="00375C2E">
        <w:trPr>
          <w:trHeight w:val="135"/>
        </w:trPr>
        <w:tc>
          <w:tcPr>
            <w:tcW w:w="5906" w:type="dxa"/>
            <w:gridSpan w:val="9"/>
            <w:vMerge/>
            <w:tcBorders>
              <w:left w:val="single" w:sz="2" w:space="0" w:color="auto"/>
              <w:bottom w:val="single" w:sz="2" w:space="0" w:color="auto"/>
              <w:right w:val="single" w:sz="2" w:space="0" w:color="auto"/>
            </w:tcBorders>
          </w:tcPr>
          <w:p w:rsidR="00D449E4" w:rsidRPr="00D449E4" w:rsidRDefault="00D449E4" w:rsidP="00375C2E">
            <w:pPr>
              <w:pStyle w:val="afb"/>
              <w:jc w:val="center"/>
              <w:rPr>
                <w:b/>
                <w:bCs/>
              </w:rPr>
            </w:pPr>
          </w:p>
        </w:tc>
        <w:tc>
          <w:tcPr>
            <w:tcW w:w="1416" w:type="dxa"/>
            <w:tcBorders>
              <w:top w:val="single" w:sz="4" w:space="0" w:color="auto"/>
              <w:left w:val="single" w:sz="2" w:space="0" w:color="auto"/>
              <w:bottom w:val="single" w:sz="2" w:space="0" w:color="auto"/>
              <w:right w:val="single" w:sz="2"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415" w:type="dxa"/>
            <w:tcBorders>
              <w:top w:val="single" w:sz="4" w:space="0" w:color="auto"/>
              <w:left w:val="single" w:sz="2" w:space="0" w:color="auto"/>
              <w:bottom w:val="single" w:sz="2"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16" w:type="dxa"/>
            <w:tcBorders>
              <w:top w:val="single" w:sz="4" w:space="0" w:color="auto"/>
              <w:left w:val="single" w:sz="2" w:space="0" w:color="auto"/>
              <w:bottom w:val="single" w:sz="2"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20" w:type="dxa"/>
            <w:tcBorders>
              <w:top w:val="single" w:sz="4" w:space="0" w:color="auto"/>
              <w:left w:val="single" w:sz="2" w:space="0" w:color="auto"/>
              <w:bottom w:val="single" w:sz="2"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16" w:type="dxa"/>
            <w:tcBorders>
              <w:top w:val="single" w:sz="4" w:space="0" w:color="auto"/>
              <w:left w:val="single" w:sz="2" w:space="0" w:color="auto"/>
              <w:bottom w:val="single" w:sz="2"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2263" w:type="dxa"/>
            <w:vMerge/>
            <w:tcBorders>
              <w:left w:val="single" w:sz="2" w:space="0" w:color="auto"/>
              <w:bottom w:val="single" w:sz="2" w:space="0" w:color="auto"/>
              <w:right w:val="single" w:sz="2" w:space="0" w:color="auto"/>
            </w:tcBorders>
          </w:tcPr>
          <w:p w:rsidR="00D449E4" w:rsidRPr="00D449E4" w:rsidRDefault="00D449E4" w:rsidP="00375C2E">
            <w:pPr>
              <w:pStyle w:val="afb"/>
              <w:jc w:val="center"/>
            </w:pPr>
          </w:p>
        </w:tc>
      </w:tr>
      <w:tr w:rsidR="00D449E4" w:rsidRPr="00D449E4" w:rsidTr="00375C2E">
        <w:trPr>
          <w:trHeight w:val="118"/>
        </w:trPr>
        <w:tc>
          <w:tcPr>
            <w:tcW w:w="5906" w:type="dxa"/>
            <w:gridSpan w:val="9"/>
            <w:vMerge w:val="restart"/>
            <w:tcBorders>
              <w:top w:val="single" w:sz="2" w:space="0" w:color="auto"/>
              <w:left w:val="single" w:sz="2" w:space="0" w:color="auto"/>
              <w:right w:val="single" w:sz="2" w:space="0" w:color="auto"/>
            </w:tcBorders>
          </w:tcPr>
          <w:p w:rsidR="00D449E4" w:rsidRPr="00D449E4" w:rsidRDefault="00D449E4" w:rsidP="00375C2E">
            <w:pPr>
              <w:pStyle w:val="afb"/>
              <w:jc w:val="center"/>
              <w:rPr>
                <w:b/>
                <w:bCs/>
              </w:rPr>
            </w:pPr>
            <w:r w:rsidRPr="00D449E4">
              <w:rPr>
                <w:b/>
                <w:bCs/>
              </w:rPr>
              <w:t>Подпрограмма</w:t>
            </w:r>
          </w:p>
          <w:p w:rsidR="00D449E4" w:rsidRPr="00D449E4" w:rsidRDefault="00D449E4" w:rsidP="00375C2E">
            <w:pPr>
              <w:pStyle w:val="afb"/>
              <w:jc w:val="center"/>
            </w:pPr>
            <w:r w:rsidRPr="00D449E4">
              <w:rPr>
                <w:b/>
                <w:bCs/>
              </w:rPr>
              <w:t xml:space="preserve"> "</w:t>
            </w:r>
            <w:r w:rsidRPr="00D449E4">
              <w:rPr>
                <w:b/>
              </w:rPr>
              <w:t xml:space="preserve"> Развитие молодежной политики в </w:t>
            </w:r>
            <w:proofErr w:type="spellStart"/>
            <w:r w:rsidRPr="00D449E4">
              <w:rPr>
                <w:b/>
              </w:rPr>
              <w:t>Большемурашкинском</w:t>
            </w:r>
            <w:proofErr w:type="spellEnd"/>
            <w:r w:rsidRPr="00D449E4">
              <w:rPr>
                <w:b/>
              </w:rPr>
              <w:t xml:space="preserve"> муниципальном районе</w:t>
            </w:r>
            <w:r w:rsidRPr="00D449E4">
              <w:rPr>
                <w:b/>
                <w:bCs/>
              </w:rPr>
              <w:t xml:space="preserve"> "</w:t>
            </w:r>
            <w:r w:rsidRPr="00D449E4">
              <w:t xml:space="preserve"> </w:t>
            </w:r>
          </w:p>
        </w:tc>
        <w:tc>
          <w:tcPr>
            <w:tcW w:w="1416"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jc w:val="both"/>
              <w:rPr>
                <w:rFonts w:ascii="Times New Roman" w:hAnsi="Times New Roman" w:cs="Times New Roman"/>
                <w:iCs/>
                <w:sz w:val="20"/>
                <w:szCs w:val="20"/>
              </w:rPr>
            </w:pPr>
            <w:r w:rsidRPr="00D449E4">
              <w:rPr>
                <w:rFonts w:ascii="Times New Roman" w:hAnsi="Times New Roman" w:cs="Times New Roman"/>
                <w:iCs/>
                <w:sz w:val="20"/>
                <w:szCs w:val="20"/>
              </w:rPr>
              <w:t>Всего</w:t>
            </w:r>
          </w:p>
        </w:tc>
        <w:tc>
          <w:tcPr>
            <w:tcW w:w="1415"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rPr>
            </w:pPr>
            <w:r w:rsidRPr="00D449E4">
              <w:rPr>
                <w:b/>
              </w:rPr>
              <w:t>50,0</w:t>
            </w:r>
          </w:p>
        </w:tc>
        <w:tc>
          <w:tcPr>
            <w:tcW w:w="1416"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rPr>
            </w:pPr>
            <w:r w:rsidRPr="00D449E4">
              <w:rPr>
                <w:b/>
              </w:rPr>
              <w:t>57,0</w:t>
            </w:r>
          </w:p>
        </w:tc>
        <w:tc>
          <w:tcPr>
            <w:tcW w:w="1420"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rPr>
            </w:pPr>
          </w:p>
        </w:tc>
        <w:tc>
          <w:tcPr>
            <w:tcW w:w="1416"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rPr>
            </w:pPr>
            <w:r w:rsidRPr="00D449E4">
              <w:rPr>
                <w:b/>
              </w:rPr>
              <w:t>107,0</w:t>
            </w:r>
          </w:p>
        </w:tc>
        <w:tc>
          <w:tcPr>
            <w:tcW w:w="2263" w:type="dxa"/>
            <w:vMerge w:val="restart"/>
            <w:tcBorders>
              <w:top w:val="single" w:sz="2" w:space="0" w:color="auto"/>
              <w:left w:val="single" w:sz="2" w:space="0" w:color="auto"/>
              <w:right w:val="single" w:sz="2" w:space="0" w:color="auto"/>
            </w:tcBorders>
          </w:tcPr>
          <w:p w:rsidR="00D449E4" w:rsidRPr="00D449E4" w:rsidRDefault="00D449E4" w:rsidP="00375C2E">
            <w:pPr>
              <w:pStyle w:val="afb"/>
              <w:rPr>
                <w:sz w:val="20"/>
                <w:szCs w:val="20"/>
              </w:rPr>
            </w:pPr>
            <w:r w:rsidRPr="00D449E4">
              <w:rPr>
                <w:sz w:val="20"/>
                <w:szCs w:val="20"/>
              </w:rPr>
              <w:t>Муниципальная программа реализована</w:t>
            </w:r>
          </w:p>
        </w:tc>
      </w:tr>
      <w:tr w:rsidR="00D449E4" w:rsidRPr="00D449E4" w:rsidTr="00375C2E">
        <w:trPr>
          <w:trHeight w:val="138"/>
        </w:trPr>
        <w:tc>
          <w:tcPr>
            <w:tcW w:w="5906" w:type="dxa"/>
            <w:gridSpan w:val="9"/>
            <w:vMerge/>
            <w:tcBorders>
              <w:top w:val="single" w:sz="2" w:space="0" w:color="auto"/>
              <w:left w:val="single" w:sz="2" w:space="0" w:color="auto"/>
              <w:right w:val="single" w:sz="2" w:space="0" w:color="auto"/>
            </w:tcBorders>
          </w:tcPr>
          <w:p w:rsidR="00D449E4" w:rsidRPr="00D449E4" w:rsidRDefault="00D449E4" w:rsidP="00375C2E">
            <w:pPr>
              <w:pStyle w:val="afb"/>
              <w:jc w:val="center"/>
              <w:rPr>
                <w:b/>
                <w:bCs/>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both"/>
              <w:rPr>
                <w:rFonts w:ascii="Times New Roman" w:hAnsi="Times New Roman" w:cs="Times New Roman"/>
                <w:iCs/>
                <w:sz w:val="20"/>
                <w:szCs w:val="20"/>
              </w:rPr>
            </w:pPr>
            <w:r w:rsidRPr="00D449E4">
              <w:rPr>
                <w:rFonts w:ascii="Times New Roman" w:hAnsi="Times New Roman" w:cs="Times New Roman"/>
                <w:iCs/>
                <w:sz w:val="20"/>
                <w:szCs w:val="20"/>
              </w:rPr>
              <w:t>Местный бюджет</w:t>
            </w:r>
          </w:p>
        </w:tc>
        <w:tc>
          <w:tcPr>
            <w:tcW w:w="1415"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rPr>
            </w:pPr>
            <w:r w:rsidRPr="00D449E4">
              <w:rPr>
                <w:b/>
              </w:rPr>
              <w:t>50,0</w:t>
            </w: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rPr>
            </w:pPr>
            <w:r w:rsidRPr="00D449E4">
              <w:rPr>
                <w:b/>
              </w:rPr>
              <w:t>57,0</w:t>
            </w:r>
          </w:p>
        </w:tc>
        <w:tc>
          <w:tcPr>
            <w:tcW w:w="1420"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rPr>
            </w:pPr>
            <w:r w:rsidRPr="00D449E4">
              <w:rPr>
                <w:b/>
              </w:rPr>
              <w:t>107,0</w:t>
            </w:r>
          </w:p>
        </w:tc>
        <w:tc>
          <w:tcPr>
            <w:tcW w:w="2263" w:type="dxa"/>
            <w:vMerge/>
            <w:tcBorders>
              <w:top w:val="single" w:sz="2" w:space="0" w:color="auto"/>
              <w:left w:val="single" w:sz="2" w:space="0" w:color="auto"/>
              <w:right w:val="single" w:sz="2" w:space="0" w:color="auto"/>
            </w:tcBorders>
          </w:tcPr>
          <w:p w:rsidR="00D449E4" w:rsidRPr="00D449E4" w:rsidRDefault="00D449E4" w:rsidP="00375C2E">
            <w:pPr>
              <w:pStyle w:val="afb"/>
              <w:jc w:val="center"/>
              <w:rPr>
                <w:b/>
              </w:rPr>
            </w:pPr>
          </w:p>
        </w:tc>
      </w:tr>
      <w:tr w:rsidR="00D449E4" w:rsidRPr="00D449E4" w:rsidTr="00375C2E">
        <w:trPr>
          <w:trHeight w:val="157"/>
        </w:trPr>
        <w:tc>
          <w:tcPr>
            <w:tcW w:w="5906" w:type="dxa"/>
            <w:gridSpan w:val="9"/>
            <w:vMerge/>
            <w:tcBorders>
              <w:top w:val="single" w:sz="2" w:space="0" w:color="auto"/>
              <w:left w:val="single" w:sz="2" w:space="0" w:color="auto"/>
              <w:right w:val="single" w:sz="2" w:space="0" w:color="auto"/>
            </w:tcBorders>
          </w:tcPr>
          <w:p w:rsidR="00D449E4" w:rsidRPr="00D449E4" w:rsidRDefault="00D449E4" w:rsidP="00375C2E">
            <w:pPr>
              <w:pStyle w:val="afb"/>
              <w:jc w:val="center"/>
              <w:rPr>
                <w:b/>
                <w:bCs/>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both"/>
              <w:rPr>
                <w:rFonts w:ascii="Times New Roman" w:hAnsi="Times New Roman" w:cs="Times New Roman"/>
                <w:iCs/>
                <w:sz w:val="20"/>
                <w:szCs w:val="20"/>
              </w:rPr>
            </w:pPr>
            <w:r w:rsidRPr="00D449E4">
              <w:rPr>
                <w:rFonts w:ascii="Times New Roman" w:hAnsi="Times New Roman" w:cs="Times New Roman"/>
                <w:iCs/>
                <w:sz w:val="20"/>
                <w:szCs w:val="20"/>
              </w:rPr>
              <w:t>Областной бюджет</w:t>
            </w:r>
          </w:p>
        </w:tc>
        <w:tc>
          <w:tcPr>
            <w:tcW w:w="1415"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rPr>
            </w:pPr>
          </w:p>
        </w:tc>
        <w:tc>
          <w:tcPr>
            <w:tcW w:w="1420"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b/>
              </w:rPr>
            </w:pPr>
          </w:p>
        </w:tc>
        <w:tc>
          <w:tcPr>
            <w:tcW w:w="2263" w:type="dxa"/>
            <w:vMerge/>
            <w:tcBorders>
              <w:top w:val="single" w:sz="2" w:space="0" w:color="auto"/>
              <w:left w:val="single" w:sz="2" w:space="0" w:color="auto"/>
              <w:right w:val="single" w:sz="2" w:space="0" w:color="auto"/>
            </w:tcBorders>
          </w:tcPr>
          <w:p w:rsidR="00D449E4" w:rsidRPr="00D449E4" w:rsidRDefault="00D449E4" w:rsidP="00375C2E">
            <w:pPr>
              <w:pStyle w:val="afb"/>
              <w:jc w:val="center"/>
              <w:rPr>
                <w:b/>
              </w:rPr>
            </w:pPr>
          </w:p>
        </w:tc>
      </w:tr>
      <w:tr w:rsidR="00D449E4" w:rsidRPr="00D449E4" w:rsidTr="00375C2E">
        <w:trPr>
          <w:trHeight w:val="197"/>
        </w:trPr>
        <w:tc>
          <w:tcPr>
            <w:tcW w:w="5906" w:type="dxa"/>
            <w:gridSpan w:val="9"/>
            <w:vMerge/>
            <w:tcBorders>
              <w:left w:val="single" w:sz="2" w:space="0" w:color="auto"/>
              <w:right w:val="single" w:sz="2" w:space="0" w:color="auto"/>
            </w:tcBorders>
          </w:tcPr>
          <w:p w:rsidR="00D449E4" w:rsidRPr="00D449E4" w:rsidRDefault="00D449E4" w:rsidP="00375C2E">
            <w:pPr>
              <w:pStyle w:val="afb"/>
              <w:jc w:val="center"/>
              <w:rPr>
                <w:b/>
                <w:bCs/>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both"/>
              <w:rPr>
                <w:rFonts w:ascii="Times New Roman" w:hAnsi="Times New Roman" w:cs="Times New Roman"/>
                <w:iCs/>
                <w:sz w:val="20"/>
                <w:szCs w:val="20"/>
              </w:rPr>
            </w:pPr>
            <w:r w:rsidRPr="00D449E4">
              <w:rPr>
                <w:rFonts w:ascii="Times New Roman" w:hAnsi="Times New Roman" w:cs="Times New Roman"/>
                <w:iCs/>
                <w:sz w:val="20"/>
                <w:szCs w:val="20"/>
              </w:rPr>
              <w:t>Федеральный бюджет</w:t>
            </w:r>
          </w:p>
        </w:tc>
        <w:tc>
          <w:tcPr>
            <w:tcW w:w="1415"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20"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2263" w:type="dxa"/>
            <w:vMerge/>
            <w:tcBorders>
              <w:left w:val="single" w:sz="2" w:space="0" w:color="auto"/>
              <w:right w:val="single" w:sz="2" w:space="0" w:color="auto"/>
            </w:tcBorders>
          </w:tcPr>
          <w:p w:rsidR="00D449E4" w:rsidRPr="00D449E4" w:rsidRDefault="00D449E4" w:rsidP="00375C2E">
            <w:pPr>
              <w:pStyle w:val="afb"/>
              <w:jc w:val="center"/>
              <w:rPr>
                <w:b/>
              </w:rPr>
            </w:pPr>
          </w:p>
        </w:tc>
      </w:tr>
      <w:tr w:rsidR="00D449E4" w:rsidRPr="00D449E4" w:rsidTr="00375C2E">
        <w:trPr>
          <w:trHeight w:val="296"/>
        </w:trPr>
        <w:tc>
          <w:tcPr>
            <w:tcW w:w="5906" w:type="dxa"/>
            <w:gridSpan w:val="9"/>
            <w:vMerge/>
            <w:tcBorders>
              <w:left w:val="single" w:sz="2" w:space="0" w:color="auto"/>
              <w:bottom w:val="single" w:sz="4" w:space="0" w:color="auto"/>
              <w:right w:val="single" w:sz="2" w:space="0" w:color="auto"/>
            </w:tcBorders>
          </w:tcPr>
          <w:p w:rsidR="00D449E4" w:rsidRPr="00D449E4" w:rsidRDefault="00D449E4" w:rsidP="00375C2E">
            <w:pPr>
              <w:pStyle w:val="afb"/>
              <w:jc w:val="center"/>
              <w:rPr>
                <w:b/>
                <w:bCs/>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both"/>
              <w:rPr>
                <w:rFonts w:ascii="Times New Roman" w:hAnsi="Times New Roman" w:cs="Times New Roman"/>
                <w:iCs/>
                <w:sz w:val="20"/>
                <w:szCs w:val="20"/>
              </w:rPr>
            </w:pPr>
            <w:r w:rsidRPr="00D449E4">
              <w:rPr>
                <w:rFonts w:ascii="Times New Roman" w:hAnsi="Times New Roman" w:cs="Times New Roman"/>
                <w:iCs/>
                <w:sz w:val="20"/>
                <w:szCs w:val="20"/>
              </w:rPr>
              <w:t>Прочие источники</w:t>
            </w:r>
          </w:p>
        </w:tc>
        <w:tc>
          <w:tcPr>
            <w:tcW w:w="1415"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20"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1416"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jc w:val="center"/>
              <w:rPr>
                <w:rFonts w:ascii="Times New Roman" w:hAnsi="Times New Roman" w:cs="Times New Roman"/>
              </w:rPr>
            </w:pPr>
          </w:p>
        </w:tc>
        <w:tc>
          <w:tcPr>
            <w:tcW w:w="2263" w:type="dxa"/>
            <w:vMerge/>
            <w:tcBorders>
              <w:left w:val="single" w:sz="2" w:space="0" w:color="auto"/>
              <w:bottom w:val="single" w:sz="4" w:space="0" w:color="auto"/>
              <w:right w:val="single" w:sz="2" w:space="0" w:color="auto"/>
            </w:tcBorders>
          </w:tcPr>
          <w:p w:rsidR="00D449E4" w:rsidRPr="00D449E4" w:rsidRDefault="00D449E4" w:rsidP="00375C2E">
            <w:pPr>
              <w:pStyle w:val="afb"/>
              <w:jc w:val="center"/>
              <w:rPr>
                <w:b/>
              </w:rPr>
            </w:pPr>
          </w:p>
        </w:tc>
      </w:tr>
    </w:tbl>
    <w:p w:rsidR="00D449E4" w:rsidRPr="00D449E4" w:rsidRDefault="00D449E4" w:rsidP="00375C2E">
      <w:pPr>
        <w:pStyle w:val="afb"/>
        <w:rPr>
          <w:b/>
          <w:bCs/>
          <w:color w:val="auto"/>
        </w:rPr>
      </w:pPr>
    </w:p>
    <w:p w:rsidR="00D449E4" w:rsidRPr="00D449E4" w:rsidRDefault="00D449E4" w:rsidP="00375C2E">
      <w:pPr>
        <w:rPr>
          <w:rFonts w:ascii="Times New Roman" w:hAnsi="Times New Roman" w:cs="Times New Roman"/>
        </w:rPr>
      </w:pPr>
    </w:p>
    <w:p w:rsidR="00A175AE" w:rsidRPr="00D449E4" w:rsidRDefault="00A175AE">
      <w:pPr>
        <w:rPr>
          <w:rFonts w:ascii="Times New Roman" w:hAnsi="Times New Roman" w:cs="Times New Roman"/>
        </w:rPr>
      </w:pPr>
    </w:p>
    <w:p w:rsidR="00D449E4" w:rsidRPr="00D449E4" w:rsidRDefault="00D449E4">
      <w:pPr>
        <w:rPr>
          <w:rFonts w:ascii="Times New Roman" w:hAnsi="Times New Roman" w:cs="Times New Roman"/>
        </w:rPr>
      </w:pPr>
    </w:p>
    <w:p w:rsidR="00D449E4" w:rsidRPr="00D449E4" w:rsidRDefault="00D449E4">
      <w:pPr>
        <w:rPr>
          <w:rFonts w:ascii="Times New Roman" w:hAnsi="Times New Roman" w:cs="Times New Roman"/>
        </w:rPr>
      </w:pPr>
    </w:p>
    <w:p w:rsidR="00D449E4" w:rsidRPr="00D449E4" w:rsidRDefault="00D449E4">
      <w:pPr>
        <w:rPr>
          <w:rFonts w:ascii="Times New Roman" w:hAnsi="Times New Roman" w:cs="Times New Roman"/>
        </w:rPr>
      </w:pPr>
    </w:p>
    <w:p w:rsidR="00D449E4" w:rsidRPr="00D449E4" w:rsidRDefault="00D449E4">
      <w:pPr>
        <w:rPr>
          <w:rFonts w:ascii="Times New Roman" w:hAnsi="Times New Roman" w:cs="Times New Roman"/>
        </w:rPr>
      </w:pPr>
    </w:p>
    <w:p w:rsidR="00D449E4" w:rsidRPr="00D449E4" w:rsidRDefault="00D449E4">
      <w:pPr>
        <w:rPr>
          <w:rFonts w:ascii="Times New Roman" w:hAnsi="Times New Roman" w:cs="Times New Roman"/>
        </w:rPr>
      </w:pPr>
    </w:p>
    <w:p w:rsidR="00D449E4" w:rsidRPr="00D449E4" w:rsidRDefault="00D449E4">
      <w:pPr>
        <w:rPr>
          <w:rFonts w:ascii="Times New Roman" w:hAnsi="Times New Roman" w:cs="Times New Roman"/>
        </w:rPr>
      </w:pPr>
    </w:p>
    <w:p w:rsidR="00D449E4" w:rsidRPr="00D449E4" w:rsidRDefault="00D449E4">
      <w:pPr>
        <w:rPr>
          <w:rFonts w:ascii="Times New Roman" w:hAnsi="Times New Roman" w:cs="Times New Roman"/>
        </w:rPr>
      </w:pPr>
    </w:p>
    <w:p w:rsidR="00D449E4" w:rsidRPr="00D449E4" w:rsidRDefault="00D449E4">
      <w:pPr>
        <w:rPr>
          <w:rFonts w:ascii="Times New Roman" w:hAnsi="Times New Roman" w:cs="Times New Roman"/>
        </w:rPr>
      </w:pPr>
    </w:p>
    <w:p w:rsidR="00D449E4" w:rsidRPr="00D449E4" w:rsidRDefault="00D449E4">
      <w:pPr>
        <w:rPr>
          <w:rFonts w:ascii="Times New Roman" w:hAnsi="Times New Roman" w:cs="Times New Roman"/>
        </w:rPr>
      </w:pPr>
    </w:p>
    <w:p w:rsidR="00D449E4" w:rsidRPr="00D449E4" w:rsidRDefault="00D449E4">
      <w:pPr>
        <w:rPr>
          <w:rFonts w:ascii="Times New Roman" w:hAnsi="Times New Roman" w:cs="Times New Roman"/>
        </w:rPr>
      </w:pPr>
    </w:p>
    <w:p w:rsidR="00D449E4" w:rsidRPr="00D449E4" w:rsidRDefault="00D449E4">
      <w:pPr>
        <w:rPr>
          <w:rFonts w:ascii="Times New Roman" w:hAnsi="Times New Roman" w:cs="Times New Roman"/>
        </w:rPr>
      </w:pPr>
    </w:p>
    <w:p w:rsidR="00D449E4" w:rsidRPr="00D449E4" w:rsidRDefault="00D449E4">
      <w:pPr>
        <w:rPr>
          <w:rFonts w:ascii="Times New Roman" w:hAnsi="Times New Roman" w:cs="Times New Roman"/>
        </w:rPr>
      </w:pPr>
    </w:p>
    <w:p w:rsidR="00D449E4" w:rsidRPr="00D449E4" w:rsidRDefault="00D449E4">
      <w:pPr>
        <w:rPr>
          <w:rFonts w:ascii="Times New Roman" w:hAnsi="Times New Roman" w:cs="Times New Roman"/>
        </w:rPr>
      </w:pPr>
    </w:p>
    <w:p w:rsidR="00D449E4" w:rsidRPr="00D449E4" w:rsidRDefault="00D449E4">
      <w:pPr>
        <w:rPr>
          <w:rFonts w:ascii="Times New Roman" w:hAnsi="Times New Roman" w:cs="Times New Roman"/>
        </w:rPr>
      </w:pPr>
    </w:p>
    <w:p w:rsidR="00D449E4" w:rsidRPr="00D449E4" w:rsidRDefault="00D449E4">
      <w:pPr>
        <w:rPr>
          <w:rFonts w:ascii="Times New Roman" w:hAnsi="Times New Roman" w:cs="Times New Roman"/>
        </w:rPr>
      </w:pPr>
    </w:p>
    <w:p w:rsidR="00D449E4" w:rsidRPr="00D449E4" w:rsidRDefault="00D449E4">
      <w:pPr>
        <w:rPr>
          <w:rFonts w:ascii="Times New Roman" w:hAnsi="Times New Roman" w:cs="Times New Roman"/>
        </w:rPr>
      </w:pPr>
    </w:p>
    <w:p w:rsidR="00D449E4" w:rsidRPr="00D449E4" w:rsidRDefault="00D449E4">
      <w:pPr>
        <w:rPr>
          <w:rFonts w:ascii="Times New Roman" w:hAnsi="Times New Roman" w:cs="Times New Roman"/>
        </w:rPr>
      </w:pPr>
    </w:p>
    <w:p w:rsidR="00D449E4" w:rsidRPr="00D449E4" w:rsidRDefault="00D449E4">
      <w:pPr>
        <w:rPr>
          <w:rFonts w:ascii="Times New Roman" w:hAnsi="Times New Roman" w:cs="Times New Roman"/>
        </w:rPr>
      </w:pPr>
    </w:p>
    <w:p w:rsidR="00D449E4" w:rsidRPr="00D449E4" w:rsidRDefault="00D449E4">
      <w:pPr>
        <w:rPr>
          <w:rFonts w:ascii="Times New Roman" w:hAnsi="Times New Roman" w:cs="Times New Roman"/>
        </w:rPr>
      </w:pPr>
    </w:p>
    <w:p w:rsidR="00D449E4" w:rsidRPr="00D449E4" w:rsidRDefault="00D449E4">
      <w:pPr>
        <w:rPr>
          <w:rFonts w:ascii="Times New Roman" w:hAnsi="Times New Roman" w:cs="Times New Roman"/>
        </w:rPr>
      </w:pPr>
    </w:p>
    <w:p w:rsidR="00D449E4" w:rsidRPr="00D449E4" w:rsidRDefault="00D449E4">
      <w:pPr>
        <w:rPr>
          <w:rFonts w:ascii="Times New Roman" w:hAnsi="Times New Roman" w:cs="Times New Roman"/>
        </w:rPr>
      </w:pPr>
    </w:p>
    <w:p w:rsidR="00D449E4" w:rsidRPr="00D449E4" w:rsidRDefault="00D449E4">
      <w:pPr>
        <w:rPr>
          <w:rFonts w:ascii="Times New Roman" w:hAnsi="Times New Roman" w:cs="Times New Roman"/>
        </w:rPr>
      </w:pPr>
    </w:p>
    <w:p w:rsidR="00D449E4" w:rsidRPr="00D449E4" w:rsidRDefault="00D449E4">
      <w:pPr>
        <w:rPr>
          <w:rFonts w:ascii="Times New Roman" w:hAnsi="Times New Roman" w:cs="Times New Roman"/>
        </w:rPr>
      </w:pPr>
    </w:p>
    <w:p w:rsidR="00D449E4" w:rsidRPr="00D449E4" w:rsidRDefault="00D449E4" w:rsidP="00375C2E">
      <w:pPr>
        <w:widowControl w:val="0"/>
        <w:autoSpaceDE w:val="0"/>
        <w:autoSpaceDN w:val="0"/>
        <w:adjustRightInd w:val="0"/>
        <w:jc w:val="center"/>
        <w:outlineLvl w:val="2"/>
        <w:rPr>
          <w:rFonts w:ascii="Times New Roman" w:hAnsi="Times New Roman" w:cs="Times New Roman"/>
          <w:b/>
          <w:sz w:val="28"/>
          <w:szCs w:val="28"/>
        </w:rPr>
        <w:sectPr w:rsidR="00D449E4" w:rsidRPr="00D449E4" w:rsidSect="00375C2E">
          <w:headerReference w:type="even" r:id="rId11"/>
          <w:headerReference w:type="default" r:id="rId12"/>
          <w:pgSz w:w="16838" w:h="11906" w:orient="landscape"/>
          <w:pgMar w:top="1701" w:right="1134" w:bottom="851" w:left="1134" w:header="709" w:footer="709" w:gutter="0"/>
          <w:cols w:space="708"/>
          <w:docGrid w:linePitch="360"/>
        </w:sectPr>
      </w:pPr>
    </w:p>
    <w:p w:rsidR="00D449E4" w:rsidRPr="00D449E4" w:rsidRDefault="00D449E4" w:rsidP="00375C2E">
      <w:pPr>
        <w:widowControl w:val="0"/>
        <w:autoSpaceDE w:val="0"/>
        <w:autoSpaceDN w:val="0"/>
        <w:adjustRightInd w:val="0"/>
        <w:jc w:val="center"/>
        <w:outlineLvl w:val="2"/>
        <w:rPr>
          <w:rFonts w:ascii="Times New Roman" w:hAnsi="Times New Roman" w:cs="Times New Roman"/>
          <w:b/>
          <w:sz w:val="28"/>
          <w:szCs w:val="28"/>
        </w:rPr>
      </w:pPr>
      <w:r w:rsidRPr="00D449E4">
        <w:rPr>
          <w:rFonts w:ascii="Times New Roman" w:hAnsi="Times New Roman" w:cs="Times New Roman"/>
          <w:b/>
          <w:sz w:val="28"/>
          <w:szCs w:val="28"/>
        </w:rPr>
        <w:lastRenderedPageBreak/>
        <w:t xml:space="preserve">ПОДПРОГРАММА   </w:t>
      </w:r>
    </w:p>
    <w:p w:rsidR="00D449E4" w:rsidRPr="00D449E4" w:rsidRDefault="00D449E4" w:rsidP="00375C2E">
      <w:pPr>
        <w:widowControl w:val="0"/>
        <w:autoSpaceDE w:val="0"/>
        <w:autoSpaceDN w:val="0"/>
        <w:adjustRightInd w:val="0"/>
        <w:jc w:val="center"/>
        <w:rPr>
          <w:rFonts w:ascii="Times New Roman" w:hAnsi="Times New Roman" w:cs="Times New Roman"/>
          <w:b/>
          <w:sz w:val="28"/>
          <w:szCs w:val="28"/>
        </w:rPr>
      </w:pPr>
      <w:r w:rsidRPr="00D449E4">
        <w:rPr>
          <w:rFonts w:ascii="Times New Roman" w:hAnsi="Times New Roman" w:cs="Times New Roman"/>
          <w:b/>
          <w:sz w:val="28"/>
          <w:szCs w:val="28"/>
        </w:rPr>
        <w:t>"РАЗВИТИЕ ДОШКОЛЬНОГО И ОБЩЕГО ОБРАЗОВАНИЯ "</w:t>
      </w:r>
    </w:p>
    <w:p w:rsidR="00D449E4" w:rsidRPr="00D449E4" w:rsidRDefault="00D449E4" w:rsidP="00375C2E">
      <w:pPr>
        <w:pStyle w:val="ConsPlusTitle"/>
        <w:widowControl/>
        <w:jc w:val="center"/>
        <w:rPr>
          <w:b w:val="0"/>
          <w:sz w:val="28"/>
          <w:szCs w:val="28"/>
        </w:rPr>
      </w:pPr>
      <w:r w:rsidRPr="00D449E4">
        <w:rPr>
          <w:b w:val="0"/>
          <w:sz w:val="28"/>
          <w:szCs w:val="28"/>
        </w:rPr>
        <w:t>(далее - Подпрограмма)</w:t>
      </w:r>
    </w:p>
    <w:p w:rsidR="00D449E4" w:rsidRPr="00D449E4" w:rsidRDefault="00D449E4" w:rsidP="00375C2E">
      <w:pPr>
        <w:pStyle w:val="ConsPlusTitle"/>
        <w:widowControl/>
        <w:jc w:val="center"/>
        <w:rPr>
          <w:b w:val="0"/>
          <w:sz w:val="28"/>
          <w:szCs w:val="28"/>
        </w:rPr>
      </w:pPr>
    </w:p>
    <w:p w:rsidR="00D449E4" w:rsidRPr="00D449E4" w:rsidRDefault="00D449E4" w:rsidP="00375C2E">
      <w:pPr>
        <w:widowControl w:val="0"/>
        <w:autoSpaceDE w:val="0"/>
        <w:autoSpaceDN w:val="0"/>
        <w:adjustRightInd w:val="0"/>
        <w:jc w:val="center"/>
        <w:rPr>
          <w:rFonts w:ascii="Times New Roman" w:hAnsi="Times New Roman" w:cs="Times New Roman"/>
          <w:sz w:val="28"/>
          <w:szCs w:val="28"/>
        </w:rPr>
      </w:pPr>
      <w:r w:rsidRPr="00D449E4">
        <w:rPr>
          <w:rFonts w:ascii="Times New Roman" w:hAnsi="Times New Roman" w:cs="Times New Roman"/>
          <w:sz w:val="28"/>
          <w:szCs w:val="28"/>
        </w:rPr>
        <w:t>1. ПАСПОРТ ПОДПРОГРАММЫ</w:t>
      </w:r>
    </w:p>
    <w:p w:rsidR="00D449E4" w:rsidRPr="00D449E4" w:rsidRDefault="00D449E4" w:rsidP="00375C2E">
      <w:pPr>
        <w:widowControl w:val="0"/>
        <w:autoSpaceDE w:val="0"/>
        <w:autoSpaceDN w:val="0"/>
        <w:adjustRightInd w:val="0"/>
        <w:jc w:val="center"/>
        <w:rPr>
          <w:rFonts w:ascii="Times New Roman" w:hAnsi="Times New Roman" w:cs="Times New Roman"/>
          <w:sz w:val="28"/>
          <w:szCs w:val="28"/>
        </w:rPr>
      </w:pPr>
    </w:p>
    <w:tbl>
      <w:tblPr>
        <w:tblW w:w="9900" w:type="dxa"/>
        <w:tblInd w:w="-72" w:type="dxa"/>
        <w:tblLayout w:type="fixed"/>
        <w:tblLook w:val="01E0" w:firstRow="1" w:lastRow="1" w:firstColumn="1" w:lastColumn="1" w:noHBand="0" w:noVBand="0"/>
      </w:tblPr>
      <w:tblGrid>
        <w:gridCol w:w="2307"/>
        <w:gridCol w:w="7593"/>
      </w:tblGrid>
      <w:tr w:rsidR="00D449E4" w:rsidRPr="00D449E4" w:rsidTr="00375C2E">
        <w:tc>
          <w:tcPr>
            <w:tcW w:w="2307"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 xml:space="preserve">1.1. Наименование  Подпрограммы </w:t>
            </w:r>
          </w:p>
          <w:p w:rsidR="00D449E4" w:rsidRPr="00D449E4" w:rsidRDefault="00D449E4" w:rsidP="00375C2E">
            <w:pPr>
              <w:jc w:val="both"/>
              <w:rPr>
                <w:rFonts w:ascii="Times New Roman" w:hAnsi="Times New Roman" w:cs="Times New Roman"/>
                <w:sz w:val="28"/>
                <w:szCs w:val="28"/>
              </w:rPr>
            </w:pPr>
          </w:p>
        </w:tc>
        <w:tc>
          <w:tcPr>
            <w:tcW w:w="7593"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firstLine="432"/>
              <w:jc w:val="both"/>
              <w:rPr>
                <w:rFonts w:ascii="Times New Roman" w:hAnsi="Times New Roman" w:cs="Times New Roman"/>
                <w:sz w:val="28"/>
                <w:szCs w:val="28"/>
              </w:rPr>
            </w:pPr>
            <w:r w:rsidRPr="00D449E4">
              <w:rPr>
                <w:rFonts w:ascii="Times New Roman" w:hAnsi="Times New Roman" w:cs="Times New Roman"/>
                <w:sz w:val="28"/>
                <w:szCs w:val="28"/>
              </w:rPr>
              <w:t xml:space="preserve">Подпрограмма  "Развитие дошкольного и общего образования" </w:t>
            </w:r>
          </w:p>
        </w:tc>
      </w:tr>
      <w:tr w:rsidR="00D449E4" w:rsidRPr="00D449E4" w:rsidTr="00375C2E">
        <w:tc>
          <w:tcPr>
            <w:tcW w:w="2307"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1.2. Муниципальный</w:t>
            </w:r>
          </w:p>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 xml:space="preserve"> заказчик </w:t>
            </w:r>
            <w:proofErr w:type="gramStart"/>
            <w:r w:rsidRPr="00D449E4">
              <w:rPr>
                <w:rFonts w:ascii="Times New Roman" w:hAnsi="Times New Roman" w:cs="Times New Roman"/>
                <w:sz w:val="28"/>
                <w:szCs w:val="28"/>
              </w:rPr>
              <w:t>–к</w:t>
            </w:r>
            <w:proofErr w:type="gramEnd"/>
            <w:r w:rsidRPr="00D449E4">
              <w:rPr>
                <w:rFonts w:ascii="Times New Roman" w:hAnsi="Times New Roman" w:cs="Times New Roman"/>
                <w:sz w:val="28"/>
                <w:szCs w:val="28"/>
              </w:rPr>
              <w:t>оординатор Подпрограммы</w:t>
            </w:r>
          </w:p>
          <w:p w:rsidR="00D449E4" w:rsidRPr="00D449E4" w:rsidRDefault="00D449E4" w:rsidP="00375C2E">
            <w:pPr>
              <w:jc w:val="both"/>
              <w:rPr>
                <w:rFonts w:ascii="Times New Roman" w:hAnsi="Times New Roman" w:cs="Times New Roman"/>
                <w:sz w:val="28"/>
                <w:szCs w:val="28"/>
              </w:rPr>
            </w:pPr>
          </w:p>
        </w:tc>
        <w:tc>
          <w:tcPr>
            <w:tcW w:w="7593"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firstLine="432"/>
              <w:jc w:val="both"/>
              <w:rPr>
                <w:rFonts w:ascii="Times New Roman" w:hAnsi="Times New Roman" w:cs="Times New Roman"/>
                <w:sz w:val="28"/>
                <w:szCs w:val="28"/>
              </w:rPr>
            </w:pPr>
            <w:r w:rsidRPr="00D449E4">
              <w:rPr>
                <w:rFonts w:ascii="Times New Roman" w:hAnsi="Times New Roman" w:cs="Times New Roman"/>
                <w:sz w:val="28"/>
                <w:szCs w:val="28"/>
              </w:rPr>
              <w:t>Управление образования и молодежной политики Большемурашкинского муниципального района</w:t>
            </w:r>
          </w:p>
        </w:tc>
      </w:tr>
      <w:tr w:rsidR="00D449E4" w:rsidRPr="00D449E4" w:rsidTr="00375C2E">
        <w:tc>
          <w:tcPr>
            <w:tcW w:w="2307"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1.3. Соисполнители Подпрограммы</w:t>
            </w:r>
          </w:p>
          <w:p w:rsidR="00D449E4" w:rsidRPr="00D449E4" w:rsidRDefault="00D449E4" w:rsidP="00375C2E">
            <w:pPr>
              <w:jc w:val="both"/>
              <w:rPr>
                <w:rFonts w:ascii="Times New Roman" w:hAnsi="Times New Roman" w:cs="Times New Roman"/>
                <w:sz w:val="28"/>
                <w:szCs w:val="28"/>
              </w:rPr>
            </w:pPr>
          </w:p>
        </w:tc>
        <w:tc>
          <w:tcPr>
            <w:tcW w:w="7593"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firstLine="432"/>
              <w:jc w:val="both"/>
              <w:rPr>
                <w:rFonts w:ascii="Times New Roman" w:hAnsi="Times New Roman" w:cs="Times New Roman"/>
                <w:sz w:val="28"/>
                <w:szCs w:val="28"/>
              </w:rPr>
            </w:pPr>
            <w:r w:rsidRPr="00D449E4">
              <w:rPr>
                <w:rFonts w:ascii="Times New Roman" w:hAnsi="Times New Roman" w:cs="Times New Roman"/>
                <w:sz w:val="28"/>
                <w:szCs w:val="28"/>
              </w:rPr>
              <w:t xml:space="preserve">Образовательные организации Большемурашкинского муниципального района </w:t>
            </w:r>
          </w:p>
        </w:tc>
      </w:tr>
      <w:tr w:rsidR="00D449E4" w:rsidRPr="00D449E4" w:rsidTr="00375C2E">
        <w:tc>
          <w:tcPr>
            <w:tcW w:w="2307"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1.4. Цель Подпрограммы</w:t>
            </w:r>
          </w:p>
        </w:tc>
        <w:tc>
          <w:tcPr>
            <w:tcW w:w="7593"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pStyle w:val="ConsPlusCell"/>
              <w:ind w:firstLine="432"/>
              <w:jc w:val="both"/>
              <w:rPr>
                <w:rFonts w:ascii="Times New Roman" w:hAnsi="Times New Roman" w:cs="Times New Roman"/>
                <w:sz w:val="28"/>
                <w:szCs w:val="28"/>
              </w:rPr>
            </w:pPr>
            <w:r w:rsidRPr="00D449E4">
              <w:rPr>
                <w:rFonts w:ascii="Times New Roman" w:hAnsi="Times New Roman" w:cs="Times New Roman"/>
                <w:sz w:val="28"/>
                <w:szCs w:val="28"/>
              </w:rPr>
              <w:t>Совершенствование содержания и технологий образования, создание в системе дошкольного и общего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p>
          <w:p w:rsidR="00D449E4" w:rsidRPr="00D449E4" w:rsidRDefault="00D449E4" w:rsidP="00375C2E">
            <w:pPr>
              <w:pStyle w:val="ConsPlusCell"/>
              <w:ind w:firstLine="432"/>
              <w:jc w:val="both"/>
              <w:rPr>
                <w:rFonts w:ascii="Times New Roman" w:hAnsi="Times New Roman" w:cs="Times New Roman"/>
                <w:sz w:val="28"/>
                <w:szCs w:val="28"/>
              </w:rPr>
            </w:pPr>
          </w:p>
        </w:tc>
      </w:tr>
    </w:tbl>
    <w:p w:rsidR="00D449E4" w:rsidRPr="00D449E4" w:rsidRDefault="00D449E4" w:rsidP="00375C2E">
      <w:pPr>
        <w:jc w:val="both"/>
        <w:rPr>
          <w:rFonts w:ascii="Times New Roman" w:hAnsi="Times New Roman" w:cs="Times New Roman"/>
          <w:sz w:val="28"/>
          <w:szCs w:val="28"/>
        </w:rPr>
        <w:sectPr w:rsidR="00D449E4" w:rsidRPr="00D449E4" w:rsidSect="00D449E4">
          <w:pgSz w:w="11906" w:h="16838"/>
          <w:pgMar w:top="1134" w:right="851" w:bottom="1134" w:left="1701" w:header="709" w:footer="709" w:gutter="0"/>
          <w:cols w:space="708"/>
          <w:docGrid w:linePitch="360"/>
        </w:sectPr>
      </w:pPr>
    </w:p>
    <w:tbl>
      <w:tblPr>
        <w:tblW w:w="9900" w:type="dxa"/>
        <w:tblInd w:w="-72" w:type="dxa"/>
        <w:tblLayout w:type="fixed"/>
        <w:tblLook w:val="01E0" w:firstRow="1" w:lastRow="1" w:firstColumn="1" w:lastColumn="1" w:noHBand="0" w:noVBand="0"/>
      </w:tblPr>
      <w:tblGrid>
        <w:gridCol w:w="2307"/>
        <w:gridCol w:w="7593"/>
      </w:tblGrid>
      <w:tr w:rsidR="00D449E4" w:rsidRPr="00D449E4" w:rsidTr="00375C2E">
        <w:tc>
          <w:tcPr>
            <w:tcW w:w="2307"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lastRenderedPageBreak/>
              <w:t>1.5. Задачи Подпрограммы</w:t>
            </w:r>
          </w:p>
        </w:tc>
        <w:tc>
          <w:tcPr>
            <w:tcW w:w="7593"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widowControl w:val="0"/>
              <w:autoSpaceDE w:val="0"/>
              <w:autoSpaceDN w:val="0"/>
              <w:adjustRightInd w:val="0"/>
              <w:ind w:firstLine="432"/>
              <w:jc w:val="both"/>
              <w:rPr>
                <w:rFonts w:ascii="Times New Roman" w:hAnsi="Times New Roman" w:cs="Times New Roman"/>
                <w:sz w:val="28"/>
                <w:szCs w:val="28"/>
              </w:rPr>
            </w:pPr>
            <w:r w:rsidRPr="00D449E4">
              <w:rPr>
                <w:rFonts w:ascii="Times New Roman" w:hAnsi="Times New Roman" w:cs="Times New Roman"/>
                <w:sz w:val="28"/>
                <w:szCs w:val="28"/>
              </w:rPr>
              <w:t>- совершенствование дошкольного образования как института социального развития;</w:t>
            </w:r>
          </w:p>
          <w:p w:rsidR="00D449E4" w:rsidRPr="00D449E4" w:rsidRDefault="00D449E4" w:rsidP="00375C2E">
            <w:pPr>
              <w:widowControl w:val="0"/>
              <w:autoSpaceDE w:val="0"/>
              <w:autoSpaceDN w:val="0"/>
              <w:adjustRightInd w:val="0"/>
              <w:ind w:firstLine="432"/>
              <w:jc w:val="both"/>
              <w:rPr>
                <w:rFonts w:ascii="Times New Roman" w:hAnsi="Times New Roman" w:cs="Times New Roman"/>
                <w:sz w:val="28"/>
                <w:szCs w:val="28"/>
              </w:rPr>
            </w:pPr>
            <w:r w:rsidRPr="00D449E4">
              <w:rPr>
                <w:rFonts w:ascii="Times New Roman" w:hAnsi="Times New Roman" w:cs="Times New Roman"/>
                <w:sz w:val="28"/>
                <w:szCs w:val="28"/>
              </w:rPr>
              <w:t>- развитие системы выявления и поддержки одаренных детей;</w:t>
            </w:r>
          </w:p>
          <w:p w:rsidR="00D449E4" w:rsidRPr="00D449E4" w:rsidRDefault="00D449E4" w:rsidP="00375C2E">
            <w:pPr>
              <w:widowControl w:val="0"/>
              <w:autoSpaceDE w:val="0"/>
              <w:autoSpaceDN w:val="0"/>
              <w:adjustRightInd w:val="0"/>
              <w:ind w:firstLine="432"/>
              <w:jc w:val="both"/>
              <w:rPr>
                <w:rFonts w:ascii="Times New Roman" w:hAnsi="Times New Roman" w:cs="Times New Roman"/>
                <w:sz w:val="28"/>
                <w:szCs w:val="28"/>
              </w:rPr>
            </w:pPr>
            <w:r w:rsidRPr="00D449E4">
              <w:rPr>
                <w:rFonts w:ascii="Times New Roman" w:hAnsi="Times New Roman" w:cs="Times New Roman"/>
                <w:sz w:val="28"/>
                <w:szCs w:val="28"/>
              </w:rPr>
              <w:t>- осуществление перехода на ФГОС</w:t>
            </w:r>
          </w:p>
          <w:p w:rsidR="00D449E4" w:rsidRPr="00D449E4" w:rsidRDefault="00D449E4" w:rsidP="00375C2E">
            <w:pPr>
              <w:widowControl w:val="0"/>
              <w:autoSpaceDE w:val="0"/>
              <w:autoSpaceDN w:val="0"/>
              <w:adjustRightInd w:val="0"/>
              <w:ind w:firstLine="432"/>
              <w:jc w:val="both"/>
              <w:rPr>
                <w:rFonts w:ascii="Times New Roman" w:hAnsi="Times New Roman" w:cs="Times New Roman"/>
                <w:sz w:val="28"/>
                <w:szCs w:val="28"/>
              </w:rPr>
            </w:pPr>
            <w:r w:rsidRPr="00D449E4">
              <w:rPr>
                <w:rFonts w:ascii="Times New Roman" w:hAnsi="Times New Roman" w:cs="Times New Roman"/>
                <w:sz w:val="28"/>
                <w:szCs w:val="28"/>
              </w:rPr>
              <w:t>- предоставление возможности обучения в соответствии с основными современными требованиями</w:t>
            </w:r>
          </w:p>
          <w:p w:rsidR="00D449E4" w:rsidRPr="00D449E4" w:rsidRDefault="00D449E4" w:rsidP="00375C2E">
            <w:pPr>
              <w:widowControl w:val="0"/>
              <w:autoSpaceDE w:val="0"/>
              <w:autoSpaceDN w:val="0"/>
              <w:adjustRightInd w:val="0"/>
              <w:ind w:firstLine="432"/>
              <w:jc w:val="both"/>
              <w:rPr>
                <w:rFonts w:ascii="Times New Roman" w:hAnsi="Times New Roman" w:cs="Times New Roman"/>
                <w:sz w:val="28"/>
                <w:szCs w:val="28"/>
              </w:rPr>
            </w:pPr>
            <w:r w:rsidRPr="00D449E4">
              <w:rPr>
                <w:rFonts w:ascii="Times New Roman" w:hAnsi="Times New Roman" w:cs="Times New Roman"/>
                <w:sz w:val="28"/>
                <w:szCs w:val="28"/>
              </w:rPr>
              <w:t>- поддержка, сохранение и распространение русского языка, улучшение качества преподавания русского языка, литературы, истории, комплексного учебного курса "Основы религиозных культур и светской этики";</w:t>
            </w:r>
          </w:p>
          <w:p w:rsidR="00D449E4" w:rsidRPr="00D449E4" w:rsidRDefault="00D449E4" w:rsidP="00375C2E">
            <w:pPr>
              <w:widowControl w:val="0"/>
              <w:autoSpaceDE w:val="0"/>
              <w:autoSpaceDN w:val="0"/>
              <w:adjustRightInd w:val="0"/>
              <w:ind w:firstLine="432"/>
              <w:jc w:val="both"/>
              <w:rPr>
                <w:rFonts w:ascii="Times New Roman" w:hAnsi="Times New Roman" w:cs="Times New Roman"/>
                <w:sz w:val="28"/>
                <w:szCs w:val="28"/>
              </w:rPr>
            </w:pPr>
            <w:r w:rsidRPr="00D449E4">
              <w:rPr>
                <w:rFonts w:ascii="Times New Roman" w:hAnsi="Times New Roman" w:cs="Times New Roman"/>
                <w:sz w:val="28"/>
                <w:szCs w:val="28"/>
              </w:rPr>
              <w:t>- сохранение и укрепление здоровья школьников;</w:t>
            </w:r>
          </w:p>
          <w:p w:rsidR="00D449E4" w:rsidRPr="00D449E4" w:rsidRDefault="00D449E4" w:rsidP="00375C2E">
            <w:pPr>
              <w:widowControl w:val="0"/>
              <w:autoSpaceDE w:val="0"/>
              <w:autoSpaceDN w:val="0"/>
              <w:adjustRightInd w:val="0"/>
              <w:ind w:firstLine="432"/>
              <w:jc w:val="both"/>
              <w:rPr>
                <w:rFonts w:ascii="Times New Roman" w:hAnsi="Times New Roman" w:cs="Times New Roman"/>
              </w:rPr>
            </w:pPr>
            <w:r w:rsidRPr="00D449E4">
              <w:rPr>
                <w:rFonts w:ascii="Times New Roman" w:hAnsi="Times New Roman" w:cs="Times New Roman"/>
                <w:sz w:val="28"/>
                <w:szCs w:val="28"/>
              </w:rPr>
              <w:t>- повышение качества и доступности образования для детей с ОВЗ и детей-инвалидов</w:t>
            </w:r>
            <w:r w:rsidRPr="00D449E4">
              <w:rPr>
                <w:rFonts w:ascii="Times New Roman" w:hAnsi="Times New Roman" w:cs="Times New Roman"/>
              </w:rPr>
              <w:t xml:space="preserve"> </w:t>
            </w:r>
          </w:p>
          <w:p w:rsidR="00D449E4" w:rsidRPr="00D449E4" w:rsidRDefault="00D449E4" w:rsidP="00375C2E">
            <w:pPr>
              <w:widowControl w:val="0"/>
              <w:autoSpaceDE w:val="0"/>
              <w:autoSpaceDN w:val="0"/>
              <w:adjustRightInd w:val="0"/>
              <w:ind w:firstLine="432"/>
              <w:jc w:val="both"/>
              <w:rPr>
                <w:rFonts w:ascii="Times New Roman" w:hAnsi="Times New Roman" w:cs="Times New Roman"/>
                <w:sz w:val="28"/>
                <w:szCs w:val="28"/>
              </w:rPr>
            </w:pPr>
            <w:r w:rsidRPr="00D449E4">
              <w:rPr>
                <w:rFonts w:ascii="Times New Roman" w:hAnsi="Times New Roman" w:cs="Times New Roman"/>
                <w:sz w:val="28"/>
                <w:szCs w:val="28"/>
              </w:rPr>
              <w:t>- Обеспечение деятельности общеобразовательных организаций, подведомственных УО, на основе муниципальных заданий</w:t>
            </w:r>
            <w:r w:rsidRPr="00D449E4">
              <w:rPr>
                <w:rFonts w:ascii="Times New Roman" w:hAnsi="Times New Roman" w:cs="Times New Roman"/>
              </w:rPr>
              <w:t xml:space="preserve">  </w:t>
            </w:r>
          </w:p>
        </w:tc>
      </w:tr>
      <w:tr w:rsidR="00D449E4" w:rsidRPr="00D449E4" w:rsidTr="00375C2E">
        <w:tc>
          <w:tcPr>
            <w:tcW w:w="2307"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1.6. Сроки и этапы реализации Подпрограммы</w:t>
            </w:r>
          </w:p>
        </w:tc>
        <w:tc>
          <w:tcPr>
            <w:tcW w:w="7593"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firstLine="432"/>
              <w:jc w:val="both"/>
              <w:rPr>
                <w:rFonts w:ascii="Times New Roman" w:hAnsi="Times New Roman" w:cs="Times New Roman"/>
                <w:sz w:val="28"/>
                <w:szCs w:val="28"/>
              </w:rPr>
            </w:pPr>
            <w:r w:rsidRPr="00D449E4">
              <w:rPr>
                <w:rFonts w:ascii="Times New Roman" w:hAnsi="Times New Roman" w:cs="Times New Roman"/>
                <w:sz w:val="28"/>
                <w:szCs w:val="28"/>
              </w:rPr>
              <w:t>2018 – 2020 годы</w:t>
            </w:r>
          </w:p>
          <w:p w:rsidR="00D449E4" w:rsidRPr="00D449E4" w:rsidRDefault="00D449E4" w:rsidP="00375C2E">
            <w:pPr>
              <w:ind w:firstLine="432"/>
              <w:jc w:val="both"/>
              <w:rPr>
                <w:rFonts w:ascii="Times New Roman" w:hAnsi="Times New Roman" w:cs="Times New Roman"/>
                <w:sz w:val="28"/>
                <w:szCs w:val="28"/>
              </w:rPr>
            </w:pPr>
            <w:r w:rsidRPr="00D449E4">
              <w:rPr>
                <w:rFonts w:ascii="Times New Roman" w:hAnsi="Times New Roman" w:cs="Times New Roman"/>
                <w:sz w:val="28"/>
                <w:szCs w:val="28"/>
              </w:rPr>
              <w:t>Подпрограмма реализуется в один этап</w:t>
            </w:r>
          </w:p>
        </w:tc>
      </w:tr>
      <w:tr w:rsidR="00D449E4" w:rsidRPr="00D449E4" w:rsidTr="00375C2E">
        <w:tc>
          <w:tcPr>
            <w:tcW w:w="2307"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1.7. Объемы и источники финансирования Подпрограммы</w:t>
            </w:r>
          </w:p>
          <w:p w:rsidR="00D449E4" w:rsidRPr="00D449E4" w:rsidRDefault="00D449E4" w:rsidP="00375C2E">
            <w:pPr>
              <w:jc w:val="both"/>
              <w:rPr>
                <w:rFonts w:ascii="Times New Roman" w:hAnsi="Times New Roman" w:cs="Times New Roman"/>
                <w:sz w:val="28"/>
                <w:szCs w:val="28"/>
              </w:rPr>
            </w:pPr>
          </w:p>
        </w:tc>
        <w:tc>
          <w:tcPr>
            <w:tcW w:w="7593"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rPr>
                <w:rFonts w:ascii="Times New Roman" w:hAnsi="Times New Roman" w:cs="Times New Roman"/>
                <w:sz w:val="28"/>
                <w:szCs w:val="28"/>
              </w:rPr>
            </w:pPr>
            <w:r w:rsidRPr="00D449E4">
              <w:rPr>
                <w:rFonts w:ascii="Times New Roman" w:hAnsi="Times New Roman" w:cs="Times New Roman"/>
                <w:sz w:val="28"/>
                <w:szCs w:val="28"/>
              </w:rPr>
              <w:t xml:space="preserve">Предполагаемый общий объем финансовых средств, необходимых для реализации подпрограммы, составляет  </w:t>
            </w:r>
            <w:r w:rsidRPr="00D449E4">
              <w:rPr>
                <w:rFonts w:ascii="Times New Roman" w:hAnsi="Times New Roman" w:cs="Times New Roman"/>
                <w:b/>
              </w:rPr>
              <w:t xml:space="preserve">438605,8189 </w:t>
            </w:r>
            <w:r w:rsidRPr="00D449E4">
              <w:rPr>
                <w:rFonts w:ascii="Times New Roman" w:hAnsi="Times New Roman" w:cs="Times New Roman"/>
                <w:sz w:val="28"/>
                <w:szCs w:val="28"/>
              </w:rPr>
              <w:t>тыс. рублей, в том числе:</w:t>
            </w:r>
          </w:p>
          <w:p w:rsidR="00D449E4" w:rsidRPr="00D449E4" w:rsidRDefault="00D449E4" w:rsidP="00375C2E">
            <w:pPr>
              <w:rPr>
                <w:rFonts w:ascii="Times New Roman" w:hAnsi="Times New Roman" w:cs="Times New Roman"/>
                <w:sz w:val="28"/>
                <w:szCs w:val="28"/>
              </w:rPr>
            </w:pPr>
            <w:r w:rsidRPr="00D449E4">
              <w:rPr>
                <w:rFonts w:ascii="Times New Roman" w:hAnsi="Times New Roman" w:cs="Times New Roman"/>
                <w:sz w:val="28"/>
                <w:szCs w:val="28"/>
              </w:rPr>
              <w:t xml:space="preserve">2018 год –   </w:t>
            </w:r>
            <w:r w:rsidRPr="00D449E4">
              <w:rPr>
                <w:rFonts w:ascii="Times New Roman" w:hAnsi="Times New Roman" w:cs="Times New Roman"/>
                <w:b/>
              </w:rPr>
              <w:t xml:space="preserve">137942,5979 </w:t>
            </w:r>
            <w:r w:rsidRPr="00D449E4">
              <w:rPr>
                <w:rFonts w:ascii="Times New Roman" w:hAnsi="Times New Roman" w:cs="Times New Roman"/>
                <w:sz w:val="28"/>
                <w:szCs w:val="28"/>
              </w:rPr>
              <w:t>тыс. рублей;</w:t>
            </w:r>
          </w:p>
          <w:p w:rsidR="00D449E4" w:rsidRPr="00D449E4" w:rsidRDefault="00D449E4" w:rsidP="00375C2E">
            <w:pPr>
              <w:rPr>
                <w:rFonts w:ascii="Times New Roman" w:hAnsi="Times New Roman" w:cs="Times New Roman"/>
                <w:sz w:val="28"/>
                <w:szCs w:val="28"/>
              </w:rPr>
            </w:pPr>
            <w:r w:rsidRPr="00D449E4">
              <w:rPr>
                <w:rFonts w:ascii="Times New Roman" w:hAnsi="Times New Roman" w:cs="Times New Roman"/>
                <w:sz w:val="28"/>
                <w:szCs w:val="28"/>
              </w:rPr>
              <w:t xml:space="preserve">2019 год </w:t>
            </w:r>
            <w:r w:rsidRPr="00D449E4">
              <w:rPr>
                <w:rFonts w:ascii="Times New Roman" w:hAnsi="Times New Roman" w:cs="Times New Roman"/>
                <w:b/>
              </w:rPr>
              <w:t xml:space="preserve">–   154775,621 </w:t>
            </w:r>
            <w:r w:rsidRPr="00D449E4">
              <w:rPr>
                <w:rFonts w:ascii="Times New Roman" w:hAnsi="Times New Roman" w:cs="Times New Roman"/>
                <w:sz w:val="28"/>
                <w:szCs w:val="28"/>
              </w:rPr>
              <w:t>тыс. рублей;</w:t>
            </w:r>
          </w:p>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 xml:space="preserve">2020 год –  </w:t>
            </w:r>
            <w:r w:rsidRPr="00D449E4">
              <w:rPr>
                <w:rFonts w:ascii="Times New Roman" w:hAnsi="Times New Roman" w:cs="Times New Roman"/>
                <w:b/>
              </w:rPr>
              <w:t xml:space="preserve">145887,6 </w:t>
            </w:r>
            <w:r w:rsidRPr="00D449E4">
              <w:rPr>
                <w:rFonts w:ascii="Times New Roman" w:hAnsi="Times New Roman" w:cs="Times New Roman"/>
                <w:sz w:val="28"/>
                <w:szCs w:val="28"/>
              </w:rPr>
              <w:t>тыс. рублей.</w:t>
            </w:r>
          </w:p>
        </w:tc>
      </w:tr>
      <w:tr w:rsidR="00D449E4" w:rsidRPr="00D449E4" w:rsidTr="00375C2E">
        <w:trPr>
          <w:trHeight w:val="697"/>
        </w:trPr>
        <w:tc>
          <w:tcPr>
            <w:tcW w:w="2307"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1.11. Индикаторы цели Подпрограммы</w:t>
            </w:r>
          </w:p>
        </w:tc>
        <w:tc>
          <w:tcPr>
            <w:tcW w:w="7593" w:type="dxa"/>
            <w:tcBorders>
              <w:top w:val="single" w:sz="4" w:space="0" w:color="auto"/>
              <w:left w:val="single" w:sz="4" w:space="0" w:color="auto"/>
              <w:right w:val="single" w:sz="4" w:space="0" w:color="auto"/>
            </w:tcBorders>
          </w:tcPr>
          <w:tbl>
            <w:tblPr>
              <w:tblW w:w="0" w:type="auto"/>
              <w:tblLayout w:type="fixed"/>
              <w:tblLook w:val="01E0" w:firstRow="1" w:lastRow="1" w:firstColumn="1" w:lastColumn="1" w:noHBand="0" w:noVBand="0"/>
            </w:tblPr>
            <w:tblGrid>
              <w:gridCol w:w="7397"/>
            </w:tblGrid>
            <w:tr w:rsidR="00D449E4" w:rsidRPr="00D449E4" w:rsidTr="00375C2E">
              <w:trPr>
                <w:trHeight w:val="849"/>
              </w:trPr>
              <w:tc>
                <w:tcPr>
                  <w:tcW w:w="7397" w:type="dxa"/>
                  <w:tcBorders>
                    <w:bottom w:val="single" w:sz="4" w:space="0" w:color="auto"/>
                  </w:tcBorders>
                </w:tcPr>
                <w:p w:rsidR="00D449E4" w:rsidRPr="00D449E4" w:rsidRDefault="00D449E4" w:rsidP="00375C2E">
                  <w:pPr>
                    <w:ind w:firstLine="527"/>
                    <w:jc w:val="both"/>
                    <w:rPr>
                      <w:rFonts w:ascii="Times New Roman" w:hAnsi="Times New Roman" w:cs="Times New Roman"/>
                      <w:sz w:val="28"/>
                      <w:szCs w:val="28"/>
                    </w:rPr>
                  </w:pPr>
                  <w:r w:rsidRPr="00D449E4">
                    <w:rPr>
                      <w:rFonts w:ascii="Times New Roman" w:hAnsi="Times New Roman" w:cs="Times New Roman"/>
                      <w:sz w:val="28"/>
                      <w:szCs w:val="28"/>
                    </w:rPr>
                    <w:t>-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ОБОО) увеличится до 100 %;</w:t>
                  </w:r>
                </w:p>
                <w:p w:rsidR="00D449E4" w:rsidRPr="00D449E4" w:rsidRDefault="00D449E4" w:rsidP="00375C2E">
                  <w:pPr>
                    <w:ind w:firstLine="527"/>
                    <w:jc w:val="both"/>
                    <w:rPr>
                      <w:rFonts w:ascii="Times New Roman" w:hAnsi="Times New Roman" w:cs="Times New Roman"/>
                      <w:sz w:val="28"/>
                      <w:szCs w:val="28"/>
                    </w:rPr>
                  </w:pPr>
                  <w:r w:rsidRPr="00D449E4">
                    <w:rPr>
                      <w:rFonts w:ascii="Times New Roman" w:hAnsi="Times New Roman" w:cs="Times New Roman"/>
                      <w:sz w:val="28"/>
                      <w:szCs w:val="28"/>
                    </w:rPr>
                    <w:t>- отношение среднего балла единого государственного экзамена (в расчете на 1 предмет) в 10% ОБОО с лучшими результатами единого государственного  экзамена к среднему баллу единого  государственного экзамена (в расчете на  1 предмет) в 10% ОБОО с худшими результатами единого государственного экзамена уменьшится до 1,66%;</w:t>
                  </w:r>
                </w:p>
                <w:p w:rsidR="00D449E4" w:rsidRPr="00D449E4" w:rsidRDefault="00D449E4" w:rsidP="00375C2E">
                  <w:pPr>
                    <w:ind w:firstLine="527"/>
                    <w:jc w:val="both"/>
                    <w:rPr>
                      <w:rFonts w:ascii="Times New Roman" w:hAnsi="Times New Roman" w:cs="Times New Roman"/>
                      <w:sz w:val="28"/>
                      <w:szCs w:val="28"/>
                    </w:rPr>
                  </w:pPr>
                  <w:r w:rsidRPr="00D449E4">
                    <w:rPr>
                      <w:rFonts w:ascii="Times New Roman" w:hAnsi="Times New Roman" w:cs="Times New Roman"/>
                      <w:sz w:val="28"/>
                      <w:szCs w:val="28"/>
                    </w:rPr>
                    <w:t>- удельный вес численности населения в возрасте 5 - 18 лет, охваченного образованием, в общей численности населения в возрасте 5 -  18 лет  увеличится до 99,2 %;</w:t>
                  </w:r>
                </w:p>
                <w:p w:rsidR="00D449E4" w:rsidRPr="00D449E4" w:rsidRDefault="00D449E4" w:rsidP="00375C2E">
                  <w:pPr>
                    <w:ind w:firstLine="527"/>
                    <w:jc w:val="both"/>
                    <w:rPr>
                      <w:rFonts w:ascii="Times New Roman" w:hAnsi="Times New Roman" w:cs="Times New Roman"/>
                      <w:sz w:val="28"/>
                      <w:szCs w:val="28"/>
                    </w:rPr>
                  </w:pPr>
                  <w:r w:rsidRPr="00D449E4">
                    <w:rPr>
                      <w:rFonts w:ascii="Times New Roman" w:hAnsi="Times New Roman" w:cs="Times New Roman"/>
                      <w:sz w:val="28"/>
                      <w:szCs w:val="28"/>
                    </w:rPr>
                    <w:t xml:space="preserve">- удельный вес численности </w:t>
                  </w:r>
                  <w:proofErr w:type="gramStart"/>
                  <w:r w:rsidRPr="00D449E4">
                    <w:rPr>
                      <w:rFonts w:ascii="Times New Roman" w:hAnsi="Times New Roman" w:cs="Times New Roman"/>
                      <w:sz w:val="28"/>
                      <w:szCs w:val="28"/>
                    </w:rPr>
                    <w:t>обучающихся</w:t>
                  </w:r>
                  <w:proofErr w:type="gramEnd"/>
                  <w:r w:rsidRPr="00D449E4">
                    <w:rPr>
                      <w:rFonts w:ascii="Times New Roman" w:hAnsi="Times New Roman" w:cs="Times New Roman"/>
                      <w:sz w:val="28"/>
                      <w:szCs w:val="28"/>
                    </w:rPr>
                    <w:t xml:space="preserve"> государственных (муниципальных) ОБОО, которым </w:t>
                  </w:r>
                  <w:r w:rsidRPr="00D449E4">
                    <w:rPr>
                      <w:rFonts w:ascii="Times New Roman" w:hAnsi="Times New Roman" w:cs="Times New Roman"/>
                      <w:sz w:val="28"/>
                      <w:szCs w:val="28"/>
                    </w:rPr>
                    <w:lastRenderedPageBreak/>
                    <w:t>предоставлена возможность обучаться в соответствии с основными современными требованиями, в общей численности обучающихся увеличится до 95 %</w:t>
                  </w:r>
                </w:p>
                <w:p w:rsidR="00D449E4" w:rsidRPr="00D449E4" w:rsidRDefault="00D449E4" w:rsidP="00375C2E">
                  <w:pPr>
                    <w:ind w:firstLine="527"/>
                    <w:jc w:val="both"/>
                    <w:rPr>
                      <w:rFonts w:ascii="Times New Roman" w:hAnsi="Times New Roman" w:cs="Times New Roman"/>
                      <w:sz w:val="28"/>
                      <w:szCs w:val="28"/>
                    </w:rPr>
                  </w:pPr>
                </w:p>
              </w:tc>
            </w:tr>
          </w:tbl>
          <w:p w:rsidR="00D449E4" w:rsidRPr="00D449E4" w:rsidRDefault="00D449E4" w:rsidP="00375C2E">
            <w:pPr>
              <w:ind w:firstLine="488"/>
              <w:jc w:val="both"/>
              <w:rPr>
                <w:rFonts w:ascii="Times New Roman" w:hAnsi="Times New Roman" w:cs="Times New Roman"/>
                <w:sz w:val="28"/>
                <w:szCs w:val="28"/>
              </w:rPr>
            </w:pPr>
          </w:p>
        </w:tc>
      </w:tr>
    </w:tbl>
    <w:p w:rsidR="00D449E4" w:rsidRPr="00D449E4" w:rsidRDefault="00D449E4" w:rsidP="00375C2E">
      <w:pPr>
        <w:widowControl w:val="0"/>
        <w:autoSpaceDE w:val="0"/>
        <w:autoSpaceDN w:val="0"/>
        <w:adjustRightInd w:val="0"/>
        <w:rPr>
          <w:rFonts w:ascii="Times New Roman" w:hAnsi="Times New Roman" w:cs="Times New Roman"/>
          <w:sz w:val="28"/>
          <w:szCs w:val="28"/>
        </w:rPr>
      </w:pPr>
    </w:p>
    <w:p w:rsidR="00D449E4" w:rsidRPr="00D449E4" w:rsidRDefault="00D449E4" w:rsidP="00375C2E">
      <w:pPr>
        <w:autoSpaceDE w:val="0"/>
        <w:autoSpaceDN w:val="0"/>
        <w:adjustRightInd w:val="0"/>
        <w:jc w:val="center"/>
        <w:outlineLvl w:val="1"/>
        <w:rPr>
          <w:rFonts w:ascii="Times New Roman" w:hAnsi="Times New Roman" w:cs="Times New Roman"/>
          <w:sz w:val="28"/>
          <w:szCs w:val="28"/>
        </w:rPr>
      </w:pPr>
      <w:r w:rsidRPr="00D449E4">
        <w:rPr>
          <w:rFonts w:ascii="Times New Roman" w:hAnsi="Times New Roman" w:cs="Times New Roman"/>
          <w:sz w:val="28"/>
          <w:szCs w:val="28"/>
        </w:rPr>
        <w:t xml:space="preserve">2. ТЕКСТ ПОДПРОГРАММЫ </w:t>
      </w:r>
    </w:p>
    <w:p w:rsidR="00D449E4" w:rsidRPr="00D449E4" w:rsidRDefault="00D449E4" w:rsidP="00375C2E">
      <w:pPr>
        <w:autoSpaceDE w:val="0"/>
        <w:autoSpaceDN w:val="0"/>
        <w:adjustRightInd w:val="0"/>
        <w:jc w:val="center"/>
        <w:outlineLvl w:val="1"/>
        <w:rPr>
          <w:rFonts w:ascii="Times New Roman" w:hAnsi="Times New Roman" w:cs="Times New Roman"/>
          <w:sz w:val="28"/>
          <w:szCs w:val="28"/>
        </w:rPr>
      </w:pPr>
    </w:p>
    <w:p w:rsidR="00D449E4" w:rsidRPr="00D449E4" w:rsidRDefault="00D449E4" w:rsidP="00375C2E">
      <w:pPr>
        <w:autoSpaceDE w:val="0"/>
        <w:autoSpaceDN w:val="0"/>
        <w:adjustRightInd w:val="0"/>
        <w:jc w:val="center"/>
        <w:outlineLvl w:val="1"/>
        <w:rPr>
          <w:rFonts w:ascii="Times New Roman" w:hAnsi="Times New Roman" w:cs="Times New Roman"/>
          <w:b/>
          <w:sz w:val="28"/>
          <w:szCs w:val="28"/>
        </w:rPr>
      </w:pPr>
      <w:r w:rsidRPr="00D449E4">
        <w:rPr>
          <w:rFonts w:ascii="Times New Roman" w:hAnsi="Times New Roman" w:cs="Times New Roman"/>
          <w:b/>
          <w:sz w:val="28"/>
          <w:szCs w:val="28"/>
        </w:rPr>
        <w:t xml:space="preserve">2.1. Характеристика текущего состояния </w:t>
      </w:r>
    </w:p>
    <w:p w:rsidR="00D449E4" w:rsidRPr="00D449E4" w:rsidRDefault="00D449E4" w:rsidP="00375C2E">
      <w:pPr>
        <w:autoSpaceDE w:val="0"/>
        <w:autoSpaceDN w:val="0"/>
        <w:adjustRightInd w:val="0"/>
        <w:jc w:val="center"/>
        <w:outlineLvl w:val="1"/>
        <w:rPr>
          <w:rFonts w:ascii="Times New Roman" w:hAnsi="Times New Roman" w:cs="Times New Roman"/>
          <w:b/>
          <w:sz w:val="28"/>
          <w:szCs w:val="28"/>
        </w:rPr>
      </w:pPr>
    </w:p>
    <w:p w:rsidR="00D449E4" w:rsidRPr="00D449E4" w:rsidRDefault="00D449E4" w:rsidP="00375C2E">
      <w:pPr>
        <w:widowControl w:val="0"/>
        <w:autoSpaceDE w:val="0"/>
        <w:autoSpaceDN w:val="0"/>
        <w:adjustRightInd w:val="0"/>
        <w:jc w:val="center"/>
        <w:outlineLvl w:val="3"/>
        <w:rPr>
          <w:rFonts w:ascii="Times New Roman" w:hAnsi="Times New Roman" w:cs="Times New Roman"/>
          <w:b/>
          <w:sz w:val="28"/>
          <w:szCs w:val="28"/>
        </w:rPr>
      </w:pPr>
      <w:r w:rsidRPr="00D449E4">
        <w:rPr>
          <w:rFonts w:ascii="Times New Roman" w:hAnsi="Times New Roman" w:cs="Times New Roman"/>
          <w:b/>
          <w:sz w:val="28"/>
          <w:szCs w:val="28"/>
        </w:rPr>
        <w:t>2.1.1. Дошкольное образование</w:t>
      </w:r>
    </w:p>
    <w:p w:rsidR="00D449E4" w:rsidRPr="00D449E4" w:rsidRDefault="00D449E4" w:rsidP="00375C2E">
      <w:pPr>
        <w:widowControl w:val="0"/>
        <w:autoSpaceDE w:val="0"/>
        <w:autoSpaceDN w:val="0"/>
        <w:adjustRightInd w:val="0"/>
        <w:jc w:val="center"/>
        <w:outlineLvl w:val="3"/>
        <w:rPr>
          <w:rFonts w:ascii="Times New Roman" w:hAnsi="Times New Roman" w:cs="Times New Roman"/>
          <w:b/>
          <w:sz w:val="28"/>
          <w:szCs w:val="28"/>
        </w:rPr>
      </w:pPr>
    </w:p>
    <w:p w:rsidR="00D449E4" w:rsidRPr="00D449E4" w:rsidRDefault="00D449E4" w:rsidP="00375C2E">
      <w:pPr>
        <w:pStyle w:val="afb"/>
        <w:spacing w:line="360" w:lineRule="auto"/>
        <w:ind w:firstLine="709"/>
        <w:jc w:val="both"/>
        <w:rPr>
          <w:color w:val="auto"/>
          <w:sz w:val="28"/>
          <w:szCs w:val="28"/>
        </w:rPr>
      </w:pPr>
      <w:r w:rsidRPr="00D449E4">
        <w:rPr>
          <w:color w:val="auto"/>
          <w:sz w:val="28"/>
          <w:szCs w:val="28"/>
        </w:rPr>
        <w:t>В последнее время на государственном уровне дошкольному образованию уделяется значительное внимание в связи с тем, что потребность в услугах дошкольного образования не удовлетворена и очередность не снижается. Система дошкольного образования не успевает за ростом рождаемости, желанием и возможностями родителей отдать ребенка в ДОО. Сегодня проблема доступности услуг дошкольного образования одна из важнейших, ее решение возведено в ранг государственной политики.</w:t>
      </w:r>
    </w:p>
    <w:p w:rsidR="00D449E4" w:rsidRPr="00D449E4" w:rsidRDefault="00D449E4" w:rsidP="00375C2E">
      <w:pPr>
        <w:pStyle w:val="afb"/>
        <w:spacing w:line="360" w:lineRule="auto"/>
        <w:ind w:firstLine="709"/>
        <w:jc w:val="both"/>
        <w:rPr>
          <w:color w:val="auto"/>
          <w:sz w:val="28"/>
          <w:szCs w:val="28"/>
        </w:rPr>
      </w:pPr>
      <w:proofErr w:type="gramStart"/>
      <w:r w:rsidRPr="00D449E4">
        <w:rPr>
          <w:color w:val="auto"/>
          <w:sz w:val="28"/>
          <w:szCs w:val="28"/>
        </w:rPr>
        <w:t xml:space="preserve">В Указе Президента Российской Федерации от 7 мая 2012 года № 599 "О мерах по реализации государственной политики в области образования и науки" ставилась задача по разработке к сентябрю 2012 года комплекса мероприятий, направленных на ликвидацию очередей на зачисление детей в возрасте от 3 до 7 лет в ДОО, предусмотрев расширение форм и способов получения дошкольного образования. </w:t>
      </w:r>
      <w:proofErr w:type="gramEnd"/>
    </w:p>
    <w:p w:rsidR="00D449E4" w:rsidRPr="00D449E4" w:rsidRDefault="00D449E4" w:rsidP="00375C2E">
      <w:pPr>
        <w:spacing w:line="360" w:lineRule="auto"/>
        <w:ind w:firstLine="360"/>
        <w:jc w:val="both"/>
        <w:rPr>
          <w:rFonts w:ascii="Times New Roman" w:hAnsi="Times New Roman" w:cs="Times New Roman"/>
          <w:sz w:val="28"/>
          <w:szCs w:val="28"/>
        </w:rPr>
      </w:pPr>
      <w:r w:rsidRPr="00D449E4">
        <w:rPr>
          <w:rFonts w:ascii="Times New Roman" w:hAnsi="Times New Roman" w:cs="Times New Roman"/>
          <w:sz w:val="28"/>
          <w:szCs w:val="28"/>
        </w:rPr>
        <w:t xml:space="preserve">В систему дошкольного образования Большемурашкинского муниципального района  входит 4 ДОО </w:t>
      </w:r>
      <w:proofErr w:type="gramStart"/>
      <w:r w:rsidRPr="00D449E4">
        <w:rPr>
          <w:rFonts w:ascii="Times New Roman" w:hAnsi="Times New Roman" w:cs="Times New Roman"/>
          <w:sz w:val="28"/>
          <w:szCs w:val="28"/>
        </w:rPr>
        <w:t>–ю</w:t>
      </w:r>
      <w:proofErr w:type="gramEnd"/>
      <w:r w:rsidRPr="00D449E4">
        <w:rPr>
          <w:rFonts w:ascii="Times New Roman" w:hAnsi="Times New Roman" w:cs="Times New Roman"/>
          <w:sz w:val="28"/>
          <w:szCs w:val="28"/>
        </w:rPr>
        <w:t xml:space="preserve">ридических лица и 6 филиалов. Укомплектованность групп и учреждений увеличилась и в среднем по району составила </w:t>
      </w:r>
      <w:proofErr w:type="gramStart"/>
      <w:r w:rsidRPr="00D449E4">
        <w:rPr>
          <w:rFonts w:ascii="Times New Roman" w:hAnsi="Times New Roman" w:cs="Times New Roman"/>
          <w:sz w:val="28"/>
          <w:szCs w:val="28"/>
        </w:rPr>
        <w:t>на конец</w:t>
      </w:r>
      <w:proofErr w:type="gramEnd"/>
      <w:r w:rsidRPr="00D449E4">
        <w:rPr>
          <w:rFonts w:ascii="Times New Roman" w:hAnsi="Times New Roman" w:cs="Times New Roman"/>
          <w:sz w:val="28"/>
          <w:szCs w:val="28"/>
        </w:rPr>
        <w:t xml:space="preserve"> 2016 года 17 детей. Данная цифра по разным учреждениям различна в связи с тем, что учреждения сельские малочисленны  и имеют по одной группе (от 5 до 24 человек).</w:t>
      </w:r>
    </w:p>
    <w:p w:rsidR="00D449E4" w:rsidRPr="00D449E4" w:rsidRDefault="00D449E4" w:rsidP="00375C2E">
      <w:pPr>
        <w:spacing w:line="360" w:lineRule="auto"/>
        <w:ind w:firstLine="708"/>
        <w:jc w:val="both"/>
        <w:rPr>
          <w:rFonts w:ascii="Times New Roman" w:hAnsi="Times New Roman" w:cs="Times New Roman"/>
          <w:sz w:val="28"/>
          <w:szCs w:val="28"/>
        </w:rPr>
      </w:pPr>
      <w:r w:rsidRPr="00D449E4">
        <w:rPr>
          <w:rFonts w:ascii="Times New Roman" w:hAnsi="Times New Roman" w:cs="Times New Roman"/>
          <w:sz w:val="28"/>
          <w:szCs w:val="28"/>
        </w:rPr>
        <w:t xml:space="preserve">Положительно решается  одна из главных  задач развития дошкольного образования региона и района в частности  – его общедоступность, поэтому деятельность направлена на соблюдение прав </w:t>
      </w:r>
      <w:proofErr w:type="gramStart"/>
      <w:r w:rsidRPr="00D449E4">
        <w:rPr>
          <w:rFonts w:ascii="Times New Roman" w:hAnsi="Times New Roman" w:cs="Times New Roman"/>
          <w:sz w:val="28"/>
          <w:szCs w:val="28"/>
        </w:rPr>
        <w:t>детей</w:t>
      </w:r>
      <w:proofErr w:type="gramEnd"/>
      <w:r w:rsidRPr="00D449E4">
        <w:rPr>
          <w:rFonts w:ascii="Times New Roman" w:hAnsi="Times New Roman" w:cs="Times New Roman"/>
          <w:sz w:val="28"/>
          <w:szCs w:val="28"/>
        </w:rPr>
        <w:t xml:space="preserve">  на доступное качественное бесплатное дошкольное образование.</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lastRenderedPageBreak/>
        <w:t xml:space="preserve">За  несколько последних лет (в том числе за истекший год) отмечается увеличение охвата детей организованной формой дошкольного образования. </w:t>
      </w:r>
      <w:r w:rsidRPr="00D449E4">
        <w:rPr>
          <w:rFonts w:ascii="Times New Roman" w:hAnsi="Times New Roman" w:cs="Times New Roman"/>
          <w:b/>
          <w:sz w:val="28"/>
          <w:szCs w:val="28"/>
        </w:rPr>
        <w:t>На начало 2017 года</w:t>
      </w:r>
      <w:r w:rsidRPr="00D449E4">
        <w:rPr>
          <w:rFonts w:ascii="Times New Roman" w:hAnsi="Times New Roman" w:cs="Times New Roman"/>
          <w:sz w:val="28"/>
          <w:szCs w:val="28"/>
        </w:rPr>
        <w:t xml:space="preserve"> </w:t>
      </w:r>
      <w:r w:rsidRPr="00D449E4">
        <w:rPr>
          <w:rFonts w:ascii="Times New Roman" w:hAnsi="Times New Roman" w:cs="Times New Roman"/>
          <w:b/>
          <w:sz w:val="28"/>
          <w:szCs w:val="28"/>
        </w:rPr>
        <w:t>охват детского населения  с одного года до семи лет включительно</w:t>
      </w:r>
      <w:r w:rsidRPr="00D449E4">
        <w:rPr>
          <w:rFonts w:ascii="Times New Roman" w:hAnsi="Times New Roman" w:cs="Times New Roman"/>
          <w:sz w:val="28"/>
          <w:szCs w:val="28"/>
        </w:rPr>
        <w:t xml:space="preserve"> услугами дошкольного образования  вырос и составил 83%. Более 80 %- это  стабильный показатель в течение 4-х отчётных периодов.</w:t>
      </w:r>
    </w:p>
    <w:tbl>
      <w:tblPr>
        <w:tblW w:w="10490" w:type="dxa"/>
        <w:tblInd w:w="-743"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ayout w:type="fixed"/>
        <w:tblLook w:val="04A0" w:firstRow="1" w:lastRow="0" w:firstColumn="1" w:lastColumn="0" w:noHBand="0" w:noVBand="1"/>
      </w:tblPr>
      <w:tblGrid>
        <w:gridCol w:w="1418"/>
        <w:gridCol w:w="2128"/>
        <w:gridCol w:w="1560"/>
        <w:gridCol w:w="1418"/>
        <w:gridCol w:w="1702"/>
        <w:gridCol w:w="1130"/>
        <w:gridCol w:w="1134"/>
      </w:tblGrid>
      <w:tr w:rsidR="00D449E4" w:rsidRPr="00D449E4" w:rsidTr="00375C2E">
        <w:tc>
          <w:tcPr>
            <w:tcW w:w="1418" w:type="dxa"/>
            <w:vMerge w:val="restart"/>
            <w:tcBorders>
              <w:top w:val="single" w:sz="4" w:space="0" w:color="auto"/>
              <w:left w:val="single" w:sz="4" w:space="0" w:color="auto"/>
              <w:bottom w:val="single" w:sz="4" w:space="0" w:color="auto"/>
              <w:right w:val="single" w:sz="4" w:space="0" w:color="auto"/>
            </w:tcBorders>
            <w:shd w:val="clear" w:color="auto" w:fill="D2EAF1"/>
          </w:tcPr>
          <w:p w:rsidR="00D449E4" w:rsidRPr="00D449E4" w:rsidRDefault="00D449E4" w:rsidP="00375C2E">
            <w:pPr>
              <w:spacing w:line="276" w:lineRule="auto"/>
              <w:jc w:val="both"/>
              <w:rPr>
                <w:rFonts w:ascii="Times New Roman" w:hAnsi="Times New Roman" w:cs="Times New Roman"/>
                <w:b/>
                <w:bCs/>
              </w:rPr>
            </w:pPr>
          </w:p>
        </w:tc>
        <w:tc>
          <w:tcPr>
            <w:tcW w:w="5106" w:type="dxa"/>
            <w:gridSpan w:val="3"/>
            <w:tcBorders>
              <w:top w:val="single" w:sz="4" w:space="0" w:color="auto"/>
              <w:left w:val="single" w:sz="4" w:space="0" w:color="auto"/>
              <w:bottom w:val="single" w:sz="4" w:space="0" w:color="auto"/>
              <w:right w:val="single" w:sz="4" w:space="0" w:color="auto"/>
            </w:tcBorders>
            <w:shd w:val="clear" w:color="auto" w:fill="D2EAF1"/>
            <w:hideMark/>
          </w:tcPr>
          <w:p w:rsidR="00D449E4" w:rsidRPr="00D449E4" w:rsidRDefault="00D449E4" w:rsidP="00375C2E">
            <w:pPr>
              <w:spacing w:line="276" w:lineRule="auto"/>
              <w:jc w:val="center"/>
              <w:rPr>
                <w:rFonts w:ascii="Times New Roman" w:hAnsi="Times New Roman" w:cs="Times New Roman"/>
                <w:b/>
                <w:bCs/>
              </w:rPr>
            </w:pPr>
            <w:r w:rsidRPr="00D449E4">
              <w:rPr>
                <w:rFonts w:ascii="Times New Roman" w:hAnsi="Times New Roman" w:cs="Times New Roman"/>
                <w:b/>
                <w:bCs/>
              </w:rPr>
              <w:t>Количество МБДОУ /групп/до 3-х лет</w:t>
            </w:r>
          </w:p>
        </w:tc>
        <w:tc>
          <w:tcPr>
            <w:tcW w:w="3966" w:type="dxa"/>
            <w:gridSpan w:val="3"/>
            <w:tcBorders>
              <w:top w:val="single" w:sz="4" w:space="0" w:color="auto"/>
              <w:left w:val="single" w:sz="4" w:space="0" w:color="auto"/>
              <w:bottom w:val="single" w:sz="4" w:space="0" w:color="auto"/>
              <w:right w:val="single" w:sz="4" w:space="0" w:color="auto"/>
            </w:tcBorders>
            <w:shd w:val="clear" w:color="auto" w:fill="D2EAF1"/>
            <w:hideMark/>
          </w:tcPr>
          <w:p w:rsidR="00D449E4" w:rsidRPr="00D449E4" w:rsidRDefault="00D449E4" w:rsidP="00375C2E">
            <w:pPr>
              <w:spacing w:line="276" w:lineRule="auto"/>
              <w:jc w:val="center"/>
              <w:rPr>
                <w:rFonts w:ascii="Times New Roman" w:hAnsi="Times New Roman" w:cs="Times New Roman"/>
                <w:b/>
                <w:bCs/>
              </w:rPr>
            </w:pPr>
            <w:r w:rsidRPr="00D449E4">
              <w:rPr>
                <w:rFonts w:ascii="Times New Roman" w:hAnsi="Times New Roman" w:cs="Times New Roman"/>
                <w:b/>
                <w:bCs/>
              </w:rPr>
              <w:t>Детей в них</w:t>
            </w:r>
          </w:p>
          <w:p w:rsidR="00D449E4" w:rsidRPr="00D449E4" w:rsidRDefault="00D449E4" w:rsidP="00375C2E">
            <w:pPr>
              <w:spacing w:line="276" w:lineRule="auto"/>
              <w:jc w:val="center"/>
              <w:rPr>
                <w:rFonts w:ascii="Times New Roman" w:hAnsi="Times New Roman" w:cs="Times New Roman"/>
                <w:b/>
                <w:bCs/>
              </w:rPr>
            </w:pPr>
            <w:r w:rsidRPr="00D449E4">
              <w:rPr>
                <w:rFonts w:ascii="Times New Roman" w:hAnsi="Times New Roman" w:cs="Times New Roman"/>
                <w:b/>
                <w:bCs/>
              </w:rPr>
              <w:t>всего/до 3 лет</w:t>
            </w:r>
          </w:p>
        </w:tc>
      </w:tr>
      <w:tr w:rsidR="00D449E4" w:rsidRPr="00D449E4" w:rsidTr="00375C2E">
        <w:trPr>
          <w:trHeight w:val="48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449E4" w:rsidRPr="00D449E4" w:rsidRDefault="00D449E4" w:rsidP="00375C2E">
            <w:pPr>
              <w:rPr>
                <w:rFonts w:ascii="Times New Roman" w:hAnsi="Times New Roman" w:cs="Times New Roman"/>
                <w:b/>
                <w:bCs/>
              </w:rPr>
            </w:pPr>
          </w:p>
        </w:tc>
        <w:tc>
          <w:tcPr>
            <w:tcW w:w="2128"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D449E4" w:rsidRDefault="00D449E4" w:rsidP="00375C2E">
            <w:pPr>
              <w:spacing w:line="276" w:lineRule="auto"/>
              <w:jc w:val="both"/>
              <w:rPr>
                <w:rFonts w:ascii="Times New Roman" w:hAnsi="Times New Roman" w:cs="Times New Roman"/>
              </w:rPr>
            </w:pPr>
            <w:r w:rsidRPr="00D449E4">
              <w:rPr>
                <w:rFonts w:ascii="Times New Roman" w:hAnsi="Times New Roman" w:cs="Times New Roman"/>
              </w:rPr>
              <w:t>2015</w:t>
            </w:r>
          </w:p>
        </w:tc>
        <w:tc>
          <w:tcPr>
            <w:tcW w:w="1560"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D449E4" w:rsidRDefault="00D449E4" w:rsidP="00375C2E">
            <w:pPr>
              <w:spacing w:line="276" w:lineRule="auto"/>
              <w:jc w:val="both"/>
              <w:rPr>
                <w:rFonts w:ascii="Times New Roman" w:hAnsi="Times New Roman" w:cs="Times New Roman"/>
              </w:rPr>
            </w:pPr>
            <w:r w:rsidRPr="00D449E4">
              <w:rPr>
                <w:rFonts w:ascii="Times New Roman" w:hAnsi="Times New Roman" w:cs="Times New Roman"/>
              </w:rPr>
              <w:t>2016</w:t>
            </w:r>
          </w:p>
        </w:tc>
        <w:tc>
          <w:tcPr>
            <w:tcW w:w="1418"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D449E4" w:rsidRDefault="00D449E4" w:rsidP="00375C2E">
            <w:pPr>
              <w:spacing w:line="276" w:lineRule="auto"/>
              <w:jc w:val="both"/>
              <w:rPr>
                <w:rFonts w:ascii="Times New Roman" w:hAnsi="Times New Roman" w:cs="Times New Roman"/>
              </w:rPr>
            </w:pPr>
            <w:r w:rsidRPr="00D449E4">
              <w:rPr>
                <w:rFonts w:ascii="Times New Roman" w:hAnsi="Times New Roman" w:cs="Times New Roman"/>
              </w:rPr>
              <w:t>2017</w:t>
            </w:r>
          </w:p>
        </w:tc>
        <w:tc>
          <w:tcPr>
            <w:tcW w:w="1702" w:type="dxa"/>
            <w:tcBorders>
              <w:top w:val="single" w:sz="4" w:space="0" w:color="auto"/>
              <w:left w:val="single" w:sz="4" w:space="0" w:color="auto"/>
              <w:bottom w:val="single" w:sz="4" w:space="0" w:color="auto"/>
              <w:right w:val="single" w:sz="4" w:space="0" w:color="auto"/>
            </w:tcBorders>
            <w:shd w:val="clear" w:color="auto" w:fill="A5D5E2"/>
          </w:tcPr>
          <w:p w:rsidR="00D449E4" w:rsidRPr="00D449E4" w:rsidRDefault="00D449E4" w:rsidP="00375C2E">
            <w:pPr>
              <w:rPr>
                <w:rFonts w:ascii="Times New Roman" w:hAnsi="Times New Roman" w:cs="Times New Roman"/>
              </w:rPr>
            </w:pPr>
            <w:r w:rsidRPr="00D449E4">
              <w:rPr>
                <w:rFonts w:ascii="Times New Roman" w:hAnsi="Times New Roman" w:cs="Times New Roman"/>
              </w:rPr>
              <w:t>2015</w:t>
            </w:r>
          </w:p>
          <w:p w:rsidR="00D449E4" w:rsidRPr="00D449E4" w:rsidRDefault="00D449E4" w:rsidP="00375C2E">
            <w:pPr>
              <w:spacing w:line="276" w:lineRule="auto"/>
              <w:jc w:val="both"/>
              <w:rPr>
                <w:rFonts w:ascii="Times New Roman" w:hAnsi="Times New Roman" w:cs="Times New Roman"/>
              </w:rPr>
            </w:pPr>
          </w:p>
        </w:tc>
        <w:tc>
          <w:tcPr>
            <w:tcW w:w="1130"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D449E4" w:rsidRDefault="00D449E4" w:rsidP="00375C2E">
            <w:pPr>
              <w:spacing w:line="276" w:lineRule="auto"/>
              <w:jc w:val="both"/>
              <w:rPr>
                <w:rFonts w:ascii="Times New Roman" w:hAnsi="Times New Roman" w:cs="Times New Roman"/>
              </w:rPr>
            </w:pPr>
            <w:r w:rsidRPr="00D449E4">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D449E4" w:rsidRDefault="00D449E4" w:rsidP="00375C2E">
            <w:pPr>
              <w:spacing w:line="276" w:lineRule="auto"/>
              <w:jc w:val="both"/>
              <w:rPr>
                <w:rFonts w:ascii="Times New Roman" w:hAnsi="Times New Roman" w:cs="Times New Roman"/>
              </w:rPr>
            </w:pPr>
            <w:r w:rsidRPr="00D449E4">
              <w:rPr>
                <w:rFonts w:ascii="Times New Roman" w:hAnsi="Times New Roman" w:cs="Times New Roman"/>
              </w:rPr>
              <w:t>2017</w:t>
            </w:r>
          </w:p>
        </w:tc>
      </w:tr>
      <w:tr w:rsidR="00D449E4" w:rsidRPr="00D449E4" w:rsidTr="00375C2E">
        <w:tc>
          <w:tcPr>
            <w:tcW w:w="1418"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D449E4" w:rsidRDefault="00D449E4" w:rsidP="00375C2E">
            <w:pPr>
              <w:spacing w:line="276" w:lineRule="auto"/>
              <w:jc w:val="both"/>
              <w:rPr>
                <w:rFonts w:ascii="Times New Roman" w:hAnsi="Times New Roman" w:cs="Times New Roman"/>
                <w:b/>
                <w:bCs/>
              </w:rPr>
            </w:pPr>
            <w:r w:rsidRPr="00D449E4">
              <w:rPr>
                <w:rFonts w:ascii="Times New Roman" w:hAnsi="Times New Roman" w:cs="Times New Roman"/>
                <w:b/>
                <w:bCs/>
              </w:rPr>
              <w:t>Общее число</w:t>
            </w:r>
          </w:p>
        </w:tc>
        <w:tc>
          <w:tcPr>
            <w:tcW w:w="2128"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D449E4" w:rsidRDefault="00D449E4" w:rsidP="00375C2E">
            <w:pPr>
              <w:spacing w:line="276" w:lineRule="auto"/>
              <w:jc w:val="both"/>
              <w:rPr>
                <w:rFonts w:ascii="Times New Roman" w:hAnsi="Times New Roman" w:cs="Times New Roman"/>
                <w:b/>
              </w:rPr>
            </w:pPr>
            <w:r w:rsidRPr="00D449E4">
              <w:rPr>
                <w:rFonts w:ascii="Times New Roman" w:hAnsi="Times New Roman" w:cs="Times New Roman"/>
                <w:b/>
              </w:rPr>
              <w:t>4+6(ф)/28/7</w:t>
            </w:r>
          </w:p>
        </w:tc>
        <w:tc>
          <w:tcPr>
            <w:tcW w:w="1560"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D449E4" w:rsidRDefault="00D449E4" w:rsidP="00375C2E">
            <w:pPr>
              <w:spacing w:line="276" w:lineRule="auto"/>
              <w:jc w:val="both"/>
              <w:rPr>
                <w:rFonts w:ascii="Times New Roman" w:hAnsi="Times New Roman" w:cs="Times New Roman"/>
                <w:b/>
              </w:rPr>
            </w:pPr>
            <w:r w:rsidRPr="00D449E4">
              <w:rPr>
                <w:rFonts w:ascii="Times New Roman" w:hAnsi="Times New Roman" w:cs="Times New Roman"/>
                <w:b/>
              </w:rPr>
              <w:t>4+6(ф)/24/5</w:t>
            </w:r>
          </w:p>
        </w:tc>
        <w:tc>
          <w:tcPr>
            <w:tcW w:w="1418"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D449E4" w:rsidRDefault="00D449E4" w:rsidP="00375C2E">
            <w:pPr>
              <w:spacing w:line="276" w:lineRule="auto"/>
              <w:jc w:val="both"/>
              <w:rPr>
                <w:rFonts w:ascii="Times New Roman" w:hAnsi="Times New Roman" w:cs="Times New Roman"/>
                <w:b/>
              </w:rPr>
            </w:pPr>
            <w:r w:rsidRPr="00D449E4">
              <w:rPr>
                <w:rFonts w:ascii="Times New Roman" w:hAnsi="Times New Roman" w:cs="Times New Roman"/>
                <w:b/>
              </w:rPr>
              <w:t>4+6(ф)/24/7</w:t>
            </w:r>
          </w:p>
        </w:tc>
        <w:tc>
          <w:tcPr>
            <w:tcW w:w="1702"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D449E4" w:rsidRDefault="00D449E4" w:rsidP="00375C2E">
            <w:pPr>
              <w:spacing w:line="276" w:lineRule="auto"/>
              <w:jc w:val="both"/>
              <w:rPr>
                <w:rFonts w:ascii="Times New Roman" w:hAnsi="Times New Roman" w:cs="Times New Roman"/>
                <w:b/>
              </w:rPr>
            </w:pPr>
            <w:r w:rsidRPr="00D449E4">
              <w:rPr>
                <w:rFonts w:ascii="Times New Roman" w:hAnsi="Times New Roman" w:cs="Times New Roman"/>
                <w:b/>
              </w:rPr>
              <w:t>389/87</w:t>
            </w:r>
          </w:p>
        </w:tc>
        <w:tc>
          <w:tcPr>
            <w:tcW w:w="1130"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D449E4" w:rsidRDefault="00D449E4" w:rsidP="00375C2E">
            <w:pPr>
              <w:spacing w:line="276" w:lineRule="auto"/>
              <w:jc w:val="both"/>
              <w:rPr>
                <w:rFonts w:ascii="Times New Roman" w:hAnsi="Times New Roman" w:cs="Times New Roman"/>
                <w:b/>
              </w:rPr>
            </w:pPr>
            <w:r w:rsidRPr="00D449E4">
              <w:rPr>
                <w:rFonts w:ascii="Times New Roman" w:hAnsi="Times New Roman" w:cs="Times New Roman"/>
                <w:b/>
              </w:rPr>
              <w:t>403/98</w:t>
            </w:r>
          </w:p>
        </w:tc>
        <w:tc>
          <w:tcPr>
            <w:tcW w:w="1134"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D449E4" w:rsidRDefault="00D449E4" w:rsidP="00375C2E">
            <w:pPr>
              <w:spacing w:line="276" w:lineRule="auto"/>
              <w:jc w:val="both"/>
              <w:rPr>
                <w:rFonts w:ascii="Times New Roman" w:hAnsi="Times New Roman" w:cs="Times New Roman"/>
                <w:b/>
              </w:rPr>
            </w:pPr>
            <w:r w:rsidRPr="00D449E4">
              <w:rPr>
                <w:rFonts w:ascii="Times New Roman" w:hAnsi="Times New Roman" w:cs="Times New Roman"/>
                <w:b/>
              </w:rPr>
              <w:t>400/88</w:t>
            </w:r>
          </w:p>
        </w:tc>
      </w:tr>
      <w:tr w:rsidR="00D449E4" w:rsidRPr="00D449E4" w:rsidTr="00375C2E">
        <w:tc>
          <w:tcPr>
            <w:tcW w:w="1418"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D449E4" w:rsidRDefault="00D449E4" w:rsidP="00375C2E">
            <w:pPr>
              <w:spacing w:line="276" w:lineRule="auto"/>
              <w:jc w:val="both"/>
              <w:rPr>
                <w:rFonts w:ascii="Times New Roman" w:hAnsi="Times New Roman" w:cs="Times New Roman"/>
                <w:b/>
                <w:bCs/>
              </w:rPr>
            </w:pPr>
            <w:r w:rsidRPr="00D449E4">
              <w:rPr>
                <w:rFonts w:ascii="Times New Roman" w:hAnsi="Times New Roman" w:cs="Times New Roman"/>
                <w:b/>
                <w:bCs/>
              </w:rPr>
              <w:t>Сельские ДОУ</w:t>
            </w:r>
          </w:p>
        </w:tc>
        <w:tc>
          <w:tcPr>
            <w:tcW w:w="2128"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D449E4" w:rsidRDefault="00D449E4" w:rsidP="00375C2E">
            <w:pPr>
              <w:spacing w:line="276" w:lineRule="auto"/>
              <w:jc w:val="both"/>
              <w:rPr>
                <w:rFonts w:ascii="Times New Roman" w:hAnsi="Times New Roman" w:cs="Times New Roman"/>
                <w:b/>
              </w:rPr>
            </w:pPr>
            <w:r w:rsidRPr="00D449E4">
              <w:rPr>
                <w:rFonts w:ascii="Times New Roman" w:hAnsi="Times New Roman" w:cs="Times New Roman"/>
                <w:b/>
              </w:rPr>
              <w:t>6(ф)/14/3</w:t>
            </w:r>
          </w:p>
        </w:tc>
        <w:tc>
          <w:tcPr>
            <w:tcW w:w="1560"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D449E4" w:rsidRDefault="00D449E4" w:rsidP="00375C2E">
            <w:pPr>
              <w:spacing w:line="276" w:lineRule="auto"/>
              <w:jc w:val="both"/>
              <w:rPr>
                <w:rFonts w:ascii="Times New Roman" w:hAnsi="Times New Roman" w:cs="Times New Roman"/>
                <w:b/>
              </w:rPr>
            </w:pPr>
            <w:r w:rsidRPr="00D449E4">
              <w:rPr>
                <w:rFonts w:ascii="Times New Roman" w:hAnsi="Times New Roman" w:cs="Times New Roman"/>
                <w:b/>
              </w:rPr>
              <w:t>6(ф)/10/1</w:t>
            </w:r>
          </w:p>
        </w:tc>
        <w:tc>
          <w:tcPr>
            <w:tcW w:w="1418"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D449E4" w:rsidRDefault="00D449E4" w:rsidP="00375C2E">
            <w:pPr>
              <w:spacing w:line="276" w:lineRule="auto"/>
              <w:jc w:val="both"/>
              <w:rPr>
                <w:rFonts w:ascii="Times New Roman" w:hAnsi="Times New Roman" w:cs="Times New Roman"/>
                <w:b/>
              </w:rPr>
            </w:pPr>
            <w:r w:rsidRPr="00D449E4">
              <w:rPr>
                <w:rFonts w:ascii="Times New Roman" w:hAnsi="Times New Roman" w:cs="Times New Roman"/>
                <w:b/>
              </w:rPr>
              <w:t>6(ф)/10/3</w:t>
            </w:r>
          </w:p>
        </w:tc>
        <w:tc>
          <w:tcPr>
            <w:tcW w:w="1702"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D449E4" w:rsidRDefault="00D449E4" w:rsidP="00375C2E">
            <w:pPr>
              <w:spacing w:line="276" w:lineRule="auto"/>
              <w:jc w:val="both"/>
              <w:rPr>
                <w:rFonts w:ascii="Times New Roman" w:hAnsi="Times New Roman" w:cs="Times New Roman"/>
                <w:b/>
              </w:rPr>
            </w:pPr>
            <w:r w:rsidRPr="00D449E4">
              <w:rPr>
                <w:rFonts w:ascii="Times New Roman" w:hAnsi="Times New Roman" w:cs="Times New Roman"/>
                <w:b/>
              </w:rPr>
              <w:t>150/39</w:t>
            </w:r>
          </w:p>
        </w:tc>
        <w:tc>
          <w:tcPr>
            <w:tcW w:w="1130"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D449E4" w:rsidRDefault="00D449E4" w:rsidP="00375C2E">
            <w:pPr>
              <w:spacing w:line="276" w:lineRule="auto"/>
              <w:jc w:val="both"/>
              <w:rPr>
                <w:rFonts w:ascii="Times New Roman" w:hAnsi="Times New Roman" w:cs="Times New Roman"/>
                <w:b/>
              </w:rPr>
            </w:pPr>
            <w:r w:rsidRPr="00D449E4">
              <w:rPr>
                <w:rFonts w:ascii="Times New Roman" w:hAnsi="Times New Roman" w:cs="Times New Roman"/>
                <w:b/>
              </w:rPr>
              <w:t>143/32</w:t>
            </w:r>
          </w:p>
        </w:tc>
        <w:tc>
          <w:tcPr>
            <w:tcW w:w="1134"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D449E4" w:rsidRDefault="00D449E4" w:rsidP="00375C2E">
            <w:pPr>
              <w:spacing w:line="276" w:lineRule="auto"/>
              <w:jc w:val="both"/>
              <w:rPr>
                <w:rFonts w:ascii="Times New Roman" w:hAnsi="Times New Roman" w:cs="Times New Roman"/>
                <w:b/>
              </w:rPr>
            </w:pPr>
            <w:r w:rsidRPr="00D449E4">
              <w:rPr>
                <w:rFonts w:ascii="Times New Roman" w:hAnsi="Times New Roman" w:cs="Times New Roman"/>
                <w:b/>
              </w:rPr>
              <w:t>139/33</w:t>
            </w:r>
          </w:p>
        </w:tc>
      </w:tr>
      <w:tr w:rsidR="00D449E4" w:rsidRPr="00D449E4" w:rsidTr="00375C2E">
        <w:tc>
          <w:tcPr>
            <w:tcW w:w="1418"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D449E4" w:rsidRDefault="00D449E4" w:rsidP="00375C2E">
            <w:pPr>
              <w:spacing w:line="276" w:lineRule="auto"/>
              <w:jc w:val="both"/>
              <w:rPr>
                <w:rFonts w:ascii="Times New Roman" w:hAnsi="Times New Roman" w:cs="Times New Roman"/>
                <w:b/>
                <w:bCs/>
              </w:rPr>
            </w:pPr>
            <w:r w:rsidRPr="00D449E4">
              <w:rPr>
                <w:rFonts w:ascii="Times New Roman" w:hAnsi="Times New Roman" w:cs="Times New Roman"/>
                <w:b/>
                <w:bCs/>
              </w:rPr>
              <w:t>ДОУ посёлка</w:t>
            </w:r>
          </w:p>
        </w:tc>
        <w:tc>
          <w:tcPr>
            <w:tcW w:w="2128"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D449E4" w:rsidRDefault="00D449E4" w:rsidP="00375C2E">
            <w:pPr>
              <w:spacing w:line="276" w:lineRule="auto"/>
              <w:jc w:val="both"/>
              <w:rPr>
                <w:rFonts w:ascii="Times New Roman" w:hAnsi="Times New Roman" w:cs="Times New Roman"/>
                <w:b/>
              </w:rPr>
            </w:pPr>
            <w:r w:rsidRPr="00D449E4">
              <w:rPr>
                <w:rFonts w:ascii="Times New Roman" w:hAnsi="Times New Roman" w:cs="Times New Roman"/>
                <w:b/>
              </w:rPr>
              <w:t>4/14/4</w:t>
            </w:r>
          </w:p>
        </w:tc>
        <w:tc>
          <w:tcPr>
            <w:tcW w:w="1560"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D449E4" w:rsidRDefault="00D449E4" w:rsidP="00375C2E">
            <w:pPr>
              <w:spacing w:line="276" w:lineRule="auto"/>
              <w:jc w:val="both"/>
              <w:rPr>
                <w:rFonts w:ascii="Times New Roman" w:hAnsi="Times New Roman" w:cs="Times New Roman"/>
                <w:b/>
              </w:rPr>
            </w:pPr>
            <w:r w:rsidRPr="00D449E4">
              <w:rPr>
                <w:rFonts w:ascii="Times New Roman" w:hAnsi="Times New Roman" w:cs="Times New Roman"/>
                <w:b/>
              </w:rPr>
              <w:t>4/14/4</w:t>
            </w:r>
          </w:p>
        </w:tc>
        <w:tc>
          <w:tcPr>
            <w:tcW w:w="1418"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D449E4" w:rsidRDefault="00D449E4" w:rsidP="00375C2E">
            <w:pPr>
              <w:spacing w:line="276" w:lineRule="auto"/>
              <w:jc w:val="both"/>
              <w:rPr>
                <w:rFonts w:ascii="Times New Roman" w:hAnsi="Times New Roman" w:cs="Times New Roman"/>
                <w:b/>
              </w:rPr>
            </w:pPr>
            <w:r w:rsidRPr="00D449E4">
              <w:rPr>
                <w:rFonts w:ascii="Times New Roman" w:hAnsi="Times New Roman" w:cs="Times New Roman"/>
                <w:b/>
              </w:rPr>
              <w:t>4/14/4</w:t>
            </w:r>
          </w:p>
        </w:tc>
        <w:tc>
          <w:tcPr>
            <w:tcW w:w="1702"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D449E4" w:rsidRDefault="00D449E4" w:rsidP="00375C2E">
            <w:pPr>
              <w:spacing w:line="276" w:lineRule="auto"/>
              <w:jc w:val="both"/>
              <w:rPr>
                <w:rFonts w:ascii="Times New Roman" w:hAnsi="Times New Roman" w:cs="Times New Roman"/>
                <w:b/>
              </w:rPr>
            </w:pPr>
            <w:r w:rsidRPr="00D449E4">
              <w:rPr>
                <w:rFonts w:ascii="Times New Roman" w:hAnsi="Times New Roman" w:cs="Times New Roman"/>
                <w:b/>
              </w:rPr>
              <w:t>239/48</w:t>
            </w:r>
          </w:p>
        </w:tc>
        <w:tc>
          <w:tcPr>
            <w:tcW w:w="1130"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D449E4" w:rsidRDefault="00D449E4" w:rsidP="00375C2E">
            <w:pPr>
              <w:spacing w:line="276" w:lineRule="auto"/>
              <w:jc w:val="both"/>
              <w:rPr>
                <w:rFonts w:ascii="Times New Roman" w:hAnsi="Times New Roman" w:cs="Times New Roman"/>
                <w:b/>
              </w:rPr>
            </w:pPr>
            <w:r w:rsidRPr="00D449E4">
              <w:rPr>
                <w:rFonts w:ascii="Times New Roman" w:hAnsi="Times New Roman" w:cs="Times New Roman"/>
                <w:b/>
              </w:rPr>
              <w:t>260/66</w:t>
            </w:r>
          </w:p>
        </w:tc>
        <w:tc>
          <w:tcPr>
            <w:tcW w:w="1134"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D449E4" w:rsidRDefault="00D449E4" w:rsidP="00375C2E">
            <w:pPr>
              <w:spacing w:line="276" w:lineRule="auto"/>
              <w:jc w:val="both"/>
              <w:rPr>
                <w:rFonts w:ascii="Times New Roman" w:hAnsi="Times New Roman" w:cs="Times New Roman"/>
                <w:b/>
              </w:rPr>
            </w:pPr>
            <w:r w:rsidRPr="00D449E4">
              <w:rPr>
                <w:rFonts w:ascii="Times New Roman" w:hAnsi="Times New Roman" w:cs="Times New Roman"/>
                <w:b/>
              </w:rPr>
              <w:t>255/55</w:t>
            </w:r>
          </w:p>
        </w:tc>
      </w:tr>
    </w:tbl>
    <w:p w:rsidR="00D449E4" w:rsidRPr="00D449E4" w:rsidRDefault="00D449E4" w:rsidP="00375C2E">
      <w:pPr>
        <w:spacing w:line="360" w:lineRule="auto"/>
        <w:ind w:firstLine="709"/>
        <w:jc w:val="both"/>
        <w:rPr>
          <w:rFonts w:ascii="Times New Roman" w:hAnsi="Times New Roman" w:cs="Times New Roman"/>
          <w:sz w:val="28"/>
        </w:rPr>
      </w:pPr>
    </w:p>
    <w:p w:rsidR="00D449E4" w:rsidRPr="00D449E4" w:rsidRDefault="00D449E4" w:rsidP="00375C2E">
      <w:pPr>
        <w:widowControl w:val="0"/>
        <w:autoSpaceDE w:val="0"/>
        <w:autoSpaceDN w:val="0"/>
        <w:adjustRightInd w:val="0"/>
        <w:jc w:val="center"/>
        <w:outlineLvl w:val="3"/>
        <w:rPr>
          <w:rFonts w:ascii="Times New Roman" w:hAnsi="Times New Roman" w:cs="Times New Roman"/>
          <w:b/>
          <w:sz w:val="28"/>
          <w:szCs w:val="28"/>
        </w:rPr>
      </w:pPr>
    </w:p>
    <w:p w:rsidR="00D449E4" w:rsidRPr="00D449E4" w:rsidRDefault="00D449E4" w:rsidP="00375C2E">
      <w:pPr>
        <w:widowControl w:val="0"/>
        <w:autoSpaceDE w:val="0"/>
        <w:autoSpaceDN w:val="0"/>
        <w:adjustRightInd w:val="0"/>
        <w:jc w:val="center"/>
        <w:outlineLvl w:val="3"/>
        <w:rPr>
          <w:rFonts w:ascii="Times New Roman" w:hAnsi="Times New Roman" w:cs="Times New Roman"/>
          <w:b/>
          <w:sz w:val="28"/>
          <w:szCs w:val="28"/>
        </w:rPr>
      </w:pPr>
      <w:r w:rsidRPr="00D449E4">
        <w:rPr>
          <w:rFonts w:ascii="Times New Roman" w:hAnsi="Times New Roman" w:cs="Times New Roman"/>
          <w:b/>
          <w:sz w:val="28"/>
          <w:szCs w:val="28"/>
        </w:rPr>
        <w:t>2.1.2. Общее образование</w:t>
      </w:r>
    </w:p>
    <w:p w:rsidR="00D449E4" w:rsidRPr="00D449E4" w:rsidRDefault="00D449E4" w:rsidP="00375C2E">
      <w:pPr>
        <w:widowControl w:val="0"/>
        <w:autoSpaceDE w:val="0"/>
        <w:autoSpaceDN w:val="0"/>
        <w:adjustRightInd w:val="0"/>
        <w:ind w:left="1259"/>
        <w:jc w:val="center"/>
        <w:outlineLvl w:val="3"/>
        <w:rPr>
          <w:rFonts w:ascii="Times New Roman" w:hAnsi="Times New Roman" w:cs="Times New Roman"/>
          <w:b/>
          <w:sz w:val="28"/>
          <w:szCs w:val="28"/>
        </w:rPr>
      </w:pPr>
    </w:p>
    <w:p w:rsidR="00D449E4" w:rsidRPr="00D449E4" w:rsidRDefault="00D449E4" w:rsidP="00375C2E">
      <w:pPr>
        <w:autoSpaceDE w:val="0"/>
        <w:autoSpaceDN w:val="0"/>
        <w:adjustRightInd w:val="0"/>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 xml:space="preserve">С целью реализации права граждан на получение общедоступного и бесплатного начального общего, основного общего, среднего общего образования в  </w:t>
      </w:r>
      <w:proofErr w:type="spellStart"/>
      <w:r w:rsidRPr="00D449E4">
        <w:rPr>
          <w:rFonts w:ascii="Times New Roman" w:hAnsi="Times New Roman" w:cs="Times New Roman"/>
          <w:sz w:val="28"/>
          <w:szCs w:val="28"/>
        </w:rPr>
        <w:t>Большемурашкинском</w:t>
      </w:r>
      <w:proofErr w:type="spellEnd"/>
      <w:r w:rsidRPr="00D449E4">
        <w:rPr>
          <w:rFonts w:ascii="Times New Roman" w:hAnsi="Times New Roman" w:cs="Times New Roman"/>
          <w:sz w:val="28"/>
          <w:szCs w:val="28"/>
        </w:rPr>
        <w:t xml:space="preserve"> муниципальном районе действует 4 ОО и 5 филиалов.</w:t>
      </w:r>
    </w:p>
    <w:p w:rsidR="00D449E4" w:rsidRPr="00D449E4" w:rsidRDefault="00D449E4" w:rsidP="00375C2E">
      <w:pPr>
        <w:autoSpaceDE w:val="0"/>
        <w:autoSpaceDN w:val="0"/>
        <w:adjustRightInd w:val="0"/>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В целях выбора учащимися программ профильного обучения с учетом их склонностей и способностей в районе сохранена и получила дальнейшее развитие сеть ОО</w:t>
      </w:r>
      <w:proofErr w:type="gramStart"/>
      <w:r w:rsidRPr="00D449E4">
        <w:rPr>
          <w:rFonts w:ascii="Times New Roman" w:hAnsi="Times New Roman" w:cs="Times New Roman"/>
          <w:sz w:val="28"/>
          <w:szCs w:val="28"/>
        </w:rPr>
        <w:t xml:space="preserve"> ,</w:t>
      </w:r>
      <w:proofErr w:type="gramEnd"/>
      <w:r w:rsidRPr="00D449E4">
        <w:rPr>
          <w:rFonts w:ascii="Times New Roman" w:hAnsi="Times New Roman" w:cs="Times New Roman"/>
          <w:sz w:val="28"/>
          <w:szCs w:val="28"/>
        </w:rPr>
        <w:t>в которых созданы профильные классы. В районе во всех средних общеобразовательных учреждениях созданы профильные классы на старшей ступени обучения.</w:t>
      </w:r>
    </w:p>
    <w:p w:rsidR="00D449E4" w:rsidRPr="00D449E4" w:rsidRDefault="00D449E4" w:rsidP="00375C2E">
      <w:pPr>
        <w:widowControl w:val="0"/>
        <w:autoSpaceDE w:val="0"/>
        <w:autoSpaceDN w:val="0"/>
        <w:adjustRightInd w:val="0"/>
        <w:spacing w:line="360" w:lineRule="auto"/>
        <w:ind w:firstLine="709"/>
        <w:jc w:val="both"/>
        <w:rPr>
          <w:rFonts w:ascii="Times New Roman" w:hAnsi="Times New Roman" w:cs="Times New Roman"/>
          <w:i/>
          <w:sz w:val="28"/>
          <w:szCs w:val="28"/>
        </w:rPr>
      </w:pPr>
      <w:r w:rsidRPr="00D449E4">
        <w:rPr>
          <w:rFonts w:ascii="Times New Roman" w:hAnsi="Times New Roman" w:cs="Times New Roman"/>
          <w:sz w:val="28"/>
          <w:szCs w:val="28"/>
        </w:rPr>
        <w:t xml:space="preserve">Модернизация учебно-лабораторной базы ОО района осуществляется в последние годы достаточно динамично, в том числе в рамках приоритетного национального проекта "Образование" и Комплекса мер по модернизации общего образования на соответствующий год. </w:t>
      </w:r>
    </w:p>
    <w:p w:rsidR="00D449E4" w:rsidRPr="00D449E4"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Поэтапно осуществляется переход на федеральные государственные образовательные стандарты начального общего, основного общего образования, среднего (полного) общего образования.</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lastRenderedPageBreak/>
        <w:t xml:space="preserve">Проблема обеспечения современным учебным оборудованием в условиях перехода на федеральные государственные образовательные стандарты начального общего, основного общего образования в ОО района сохраняется. </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 xml:space="preserve">Успешный переход на новые образовательные стандарты возможен только при условии повышения квалификации педагогических работников и руководителей ОО в контексте новых требований к организации учебного процесса. </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Для решения проблемы доступности образовательных услуг для детей с ограниченными возможностями здоровья в районе работают два специальных (коррекционных) учреждения: для детей с ограниченными возможностями здоровья 8 вида и для глухих и поздно оглохших детей</w:t>
      </w:r>
      <w:proofErr w:type="gramStart"/>
      <w:r w:rsidRPr="00D449E4">
        <w:rPr>
          <w:rFonts w:ascii="Times New Roman" w:hAnsi="Times New Roman" w:cs="Times New Roman"/>
          <w:sz w:val="28"/>
          <w:szCs w:val="28"/>
        </w:rPr>
        <w:t xml:space="preserve"> .</w:t>
      </w:r>
      <w:proofErr w:type="gramEnd"/>
      <w:r w:rsidRPr="00D449E4">
        <w:rPr>
          <w:rFonts w:ascii="Times New Roman" w:hAnsi="Times New Roman" w:cs="Times New Roman"/>
          <w:sz w:val="28"/>
          <w:szCs w:val="28"/>
        </w:rPr>
        <w:t>Внедряется в практику система обучения на дому с использованием дистанционных технологий.</w:t>
      </w:r>
    </w:p>
    <w:p w:rsidR="00D449E4" w:rsidRPr="00D449E4"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В образовательных организациях района реализуются программы интегрированного образования</w:t>
      </w:r>
      <w:proofErr w:type="gramStart"/>
      <w:r w:rsidRPr="00D449E4">
        <w:rPr>
          <w:rFonts w:ascii="Times New Roman" w:hAnsi="Times New Roman" w:cs="Times New Roman"/>
          <w:sz w:val="28"/>
          <w:szCs w:val="28"/>
        </w:rPr>
        <w:t xml:space="preserve"> .</w:t>
      </w:r>
      <w:proofErr w:type="gramEnd"/>
    </w:p>
    <w:p w:rsidR="00D449E4" w:rsidRPr="00D449E4" w:rsidRDefault="00D449E4" w:rsidP="00375C2E">
      <w:pPr>
        <w:spacing w:line="360" w:lineRule="auto"/>
        <w:ind w:right="28" w:firstLine="709"/>
        <w:jc w:val="both"/>
        <w:rPr>
          <w:rFonts w:ascii="Times New Roman" w:hAnsi="Times New Roman" w:cs="Times New Roman"/>
          <w:sz w:val="28"/>
          <w:szCs w:val="28"/>
        </w:rPr>
      </w:pPr>
      <w:r w:rsidRPr="00D449E4">
        <w:rPr>
          <w:rFonts w:ascii="Times New Roman" w:hAnsi="Times New Roman" w:cs="Times New Roman"/>
          <w:sz w:val="28"/>
          <w:szCs w:val="28"/>
        </w:rPr>
        <w:t xml:space="preserve">В системе образования Большемурашкинского муниципального района достигнуты определенные результаты по работе с одаренными детьми. </w:t>
      </w:r>
    </w:p>
    <w:p w:rsidR="00D449E4" w:rsidRPr="00D449E4" w:rsidRDefault="00D449E4" w:rsidP="00375C2E">
      <w:pPr>
        <w:spacing w:line="360" w:lineRule="auto"/>
        <w:ind w:right="28" w:firstLine="709"/>
        <w:jc w:val="both"/>
        <w:rPr>
          <w:rFonts w:ascii="Times New Roman" w:hAnsi="Times New Roman" w:cs="Times New Roman"/>
          <w:sz w:val="28"/>
          <w:szCs w:val="28"/>
        </w:rPr>
      </w:pPr>
      <w:r w:rsidRPr="00D449E4">
        <w:rPr>
          <w:rFonts w:ascii="Times New Roman" w:hAnsi="Times New Roman" w:cs="Times New Roman"/>
          <w:sz w:val="28"/>
          <w:szCs w:val="28"/>
        </w:rPr>
        <w:t>Накоплен позитивный опыт проведения мероприятий, способствующих выявлению и поддержке одаренных детей.</w:t>
      </w:r>
    </w:p>
    <w:p w:rsidR="00D449E4" w:rsidRPr="00D449E4" w:rsidRDefault="00D449E4" w:rsidP="00375C2E">
      <w:pPr>
        <w:spacing w:line="360" w:lineRule="auto"/>
        <w:ind w:right="28" w:firstLine="709"/>
        <w:jc w:val="both"/>
        <w:rPr>
          <w:rFonts w:ascii="Times New Roman" w:hAnsi="Times New Roman" w:cs="Times New Roman"/>
          <w:sz w:val="28"/>
          <w:szCs w:val="28"/>
        </w:rPr>
      </w:pPr>
      <w:r w:rsidRPr="00D449E4">
        <w:rPr>
          <w:rFonts w:ascii="Times New Roman" w:hAnsi="Times New Roman" w:cs="Times New Roman"/>
          <w:sz w:val="28"/>
          <w:szCs w:val="28"/>
        </w:rPr>
        <w:t xml:space="preserve"> В то же время существует ряд проблем в работе с одаренными учащимися:</w:t>
      </w:r>
    </w:p>
    <w:p w:rsidR="00D449E4" w:rsidRPr="00D449E4" w:rsidRDefault="00D449E4" w:rsidP="00375C2E">
      <w:pPr>
        <w:spacing w:line="360" w:lineRule="auto"/>
        <w:ind w:right="28" w:firstLine="709"/>
        <w:jc w:val="both"/>
        <w:rPr>
          <w:rFonts w:ascii="Times New Roman" w:hAnsi="Times New Roman" w:cs="Times New Roman"/>
          <w:sz w:val="28"/>
          <w:szCs w:val="28"/>
        </w:rPr>
      </w:pPr>
      <w:r w:rsidRPr="00D449E4">
        <w:rPr>
          <w:rFonts w:ascii="Times New Roman" w:hAnsi="Times New Roman" w:cs="Times New Roman"/>
          <w:i/>
          <w:sz w:val="28"/>
          <w:szCs w:val="28"/>
        </w:rPr>
        <w:t xml:space="preserve">- </w:t>
      </w:r>
      <w:r w:rsidRPr="00D449E4">
        <w:rPr>
          <w:rFonts w:ascii="Times New Roman" w:hAnsi="Times New Roman" w:cs="Times New Roman"/>
          <w:sz w:val="28"/>
          <w:szCs w:val="28"/>
        </w:rPr>
        <w:t>недостаточное использование ресурсов высшей школы для удовлетворения образовательных потребностей интеллектуально одаренных учащихся;</w:t>
      </w:r>
    </w:p>
    <w:p w:rsidR="00D449E4" w:rsidRPr="00D449E4" w:rsidRDefault="00D449E4" w:rsidP="00375C2E">
      <w:pPr>
        <w:spacing w:line="360" w:lineRule="auto"/>
        <w:ind w:right="28" w:firstLine="709"/>
        <w:jc w:val="both"/>
        <w:rPr>
          <w:rFonts w:ascii="Times New Roman" w:hAnsi="Times New Roman" w:cs="Times New Roman"/>
          <w:sz w:val="28"/>
          <w:szCs w:val="28"/>
        </w:rPr>
      </w:pPr>
      <w:r w:rsidRPr="00D449E4">
        <w:rPr>
          <w:rFonts w:ascii="Times New Roman" w:hAnsi="Times New Roman" w:cs="Times New Roman"/>
          <w:sz w:val="28"/>
          <w:szCs w:val="28"/>
        </w:rPr>
        <w:t>- недостаточное использование дистанционных, заочных и очно-заочных форм работы с детьми, проявляющими интерес к интеллектуальной и творческой деятельности;</w:t>
      </w:r>
    </w:p>
    <w:p w:rsidR="00D449E4" w:rsidRPr="00D449E4" w:rsidRDefault="00D449E4" w:rsidP="00375C2E">
      <w:pPr>
        <w:widowControl w:val="0"/>
        <w:autoSpaceDE w:val="0"/>
        <w:autoSpaceDN w:val="0"/>
        <w:adjustRightInd w:val="0"/>
        <w:jc w:val="center"/>
        <w:outlineLvl w:val="3"/>
        <w:rPr>
          <w:rFonts w:ascii="Times New Roman" w:hAnsi="Times New Roman" w:cs="Times New Roman"/>
          <w:b/>
          <w:sz w:val="28"/>
          <w:szCs w:val="28"/>
        </w:rPr>
      </w:pPr>
      <w:r w:rsidRPr="00D449E4">
        <w:rPr>
          <w:rFonts w:ascii="Times New Roman" w:hAnsi="Times New Roman" w:cs="Times New Roman"/>
          <w:b/>
          <w:sz w:val="28"/>
          <w:szCs w:val="28"/>
        </w:rPr>
        <w:t>2.2. Цель и задачи Подпрограммы</w:t>
      </w:r>
    </w:p>
    <w:p w:rsidR="00D449E4" w:rsidRPr="00D449E4" w:rsidRDefault="00D449E4" w:rsidP="00375C2E">
      <w:pPr>
        <w:widowControl w:val="0"/>
        <w:autoSpaceDE w:val="0"/>
        <w:autoSpaceDN w:val="0"/>
        <w:adjustRightInd w:val="0"/>
        <w:jc w:val="center"/>
        <w:outlineLvl w:val="3"/>
        <w:rPr>
          <w:rFonts w:ascii="Times New Roman" w:hAnsi="Times New Roman" w:cs="Times New Roman"/>
          <w:b/>
          <w:sz w:val="28"/>
          <w:szCs w:val="28"/>
        </w:rPr>
      </w:pPr>
    </w:p>
    <w:p w:rsidR="00D449E4" w:rsidRPr="00D449E4" w:rsidRDefault="00D449E4" w:rsidP="00375C2E">
      <w:pPr>
        <w:widowControl w:val="0"/>
        <w:autoSpaceDE w:val="0"/>
        <w:autoSpaceDN w:val="0"/>
        <w:adjustRightInd w:val="0"/>
        <w:spacing w:line="360" w:lineRule="auto"/>
        <w:ind w:firstLine="709"/>
        <w:jc w:val="both"/>
        <w:outlineLvl w:val="3"/>
        <w:rPr>
          <w:rFonts w:ascii="Times New Roman" w:hAnsi="Times New Roman" w:cs="Times New Roman"/>
          <w:sz w:val="28"/>
          <w:szCs w:val="28"/>
        </w:rPr>
      </w:pPr>
      <w:r w:rsidRPr="00D449E4">
        <w:rPr>
          <w:rFonts w:ascii="Times New Roman" w:hAnsi="Times New Roman" w:cs="Times New Roman"/>
          <w:sz w:val="28"/>
          <w:szCs w:val="28"/>
        </w:rPr>
        <w:t xml:space="preserve">Основная стратегическая цель заключается в совершенствовании </w:t>
      </w:r>
      <w:r w:rsidRPr="00D449E4">
        <w:rPr>
          <w:rFonts w:ascii="Times New Roman" w:hAnsi="Times New Roman" w:cs="Times New Roman"/>
          <w:sz w:val="28"/>
          <w:szCs w:val="28"/>
        </w:rPr>
        <w:lastRenderedPageBreak/>
        <w:t>содержания и технологий образования, создании в системе дошкольного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Для достижения указанной цели необходимо решить следующие задачи:</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 xml:space="preserve">1. Поэтапное внедрение федеральных государственных образовательных стандартов </w:t>
      </w:r>
      <w:proofErr w:type="gramStart"/>
      <w:r w:rsidRPr="00D449E4">
        <w:rPr>
          <w:rFonts w:ascii="Times New Roman" w:hAnsi="Times New Roman" w:cs="Times New Roman"/>
          <w:sz w:val="28"/>
          <w:szCs w:val="28"/>
        </w:rPr>
        <w:t>ДО</w:t>
      </w:r>
      <w:proofErr w:type="gramEnd"/>
    </w:p>
    <w:p w:rsidR="00D449E4" w:rsidRPr="00D449E4"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2. Совершенствование дошкольного образования как института социального развития.</w:t>
      </w:r>
    </w:p>
    <w:p w:rsidR="00D449E4" w:rsidRPr="00D449E4"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3. Сохранение и укрепление здоровья учащихся.</w:t>
      </w:r>
    </w:p>
    <w:p w:rsidR="00D449E4" w:rsidRPr="00D449E4"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4. Развитие системы выявления и поддержки одаренных детей.</w:t>
      </w:r>
    </w:p>
    <w:p w:rsidR="00D449E4" w:rsidRPr="00D449E4"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5. Поддержка, сохранение и распространение русского языка, улучшение качества преподавания русского языка, литературы, истории, комплексного учебного курса "Основы религиозных культур и светской этики".</w:t>
      </w:r>
    </w:p>
    <w:p w:rsidR="00D449E4" w:rsidRPr="00D449E4"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r w:rsidRPr="00D449E4">
        <w:rPr>
          <w:rFonts w:ascii="Times New Roman" w:hAnsi="Times New Roman" w:cs="Times New Roman"/>
          <w:caps/>
          <w:sz w:val="28"/>
          <w:szCs w:val="28"/>
        </w:rPr>
        <w:t>п</w:t>
      </w:r>
      <w:r w:rsidRPr="00D449E4">
        <w:rPr>
          <w:rFonts w:ascii="Times New Roman" w:hAnsi="Times New Roman" w:cs="Times New Roman"/>
          <w:sz w:val="28"/>
          <w:szCs w:val="28"/>
        </w:rPr>
        <w:t>овышение качества и доступности образования для детей с ОВЗ и детей-инвалидов.</w:t>
      </w:r>
    </w:p>
    <w:p w:rsidR="00D449E4" w:rsidRPr="00D449E4"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Решение поставленных задач обеспечивается за счет реализации программных мероприятий по следующим основным направлениям дошкольного образования:</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 xml:space="preserve">- повышение вклада дошкольного образования в инновационные процессы на основе гибкости и многообразия представляемых образовательных услуг в соответствии с обновленным перечнем вариативных организационных моделей и форм дошкольного образования; </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 xml:space="preserve">- создание условий для формирования предпосылок к овладению учебной деятельностью и навыков общения ребенка </w:t>
      </w:r>
      <w:proofErr w:type="gramStart"/>
      <w:r w:rsidRPr="00D449E4">
        <w:rPr>
          <w:rFonts w:ascii="Times New Roman" w:hAnsi="Times New Roman" w:cs="Times New Roman"/>
          <w:sz w:val="28"/>
          <w:szCs w:val="28"/>
        </w:rPr>
        <w:t>со</w:t>
      </w:r>
      <w:proofErr w:type="gramEnd"/>
      <w:r w:rsidRPr="00D449E4">
        <w:rPr>
          <w:rFonts w:ascii="Times New Roman" w:hAnsi="Times New Roman" w:cs="Times New Roman"/>
          <w:sz w:val="28"/>
          <w:szCs w:val="28"/>
        </w:rPr>
        <w:t xml:space="preserve"> взрослыми и сверстниками, социализации личности в рамках взаимодействия всех субъектов образовательного процесса; </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lastRenderedPageBreak/>
        <w:t xml:space="preserve">- организация процесса преемственности в духовно-нравственном развитии и воспитании гражданской идентичности ребенка на </w:t>
      </w:r>
      <w:proofErr w:type="spellStart"/>
      <w:r w:rsidRPr="00D449E4">
        <w:rPr>
          <w:rFonts w:ascii="Times New Roman" w:hAnsi="Times New Roman" w:cs="Times New Roman"/>
          <w:sz w:val="28"/>
          <w:szCs w:val="28"/>
        </w:rPr>
        <w:t>предшкольном</w:t>
      </w:r>
      <w:proofErr w:type="spellEnd"/>
      <w:r w:rsidRPr="00D449E4">
        <w:rPr>
          <w:rFonts w:ascii="Times New Roman" w:hAnsi="Times New Roman" w:cs="Times New Roman"/>
          <w:sz w:val="28"/>
          <w:szCs w:val="28"/>
        </w:rPr>
        <w:t xml:space="preserve"> этапе и начальном уровне общего образования в соответствии с введением ФГОС ДОО;</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 развитие системы работы в муниципальных дошкольных организациях с детьми, имеющими ограниченные возможности здоровья;</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Общее образование:</w:t>
      </w:r>
    </w:p>
    <w:p w:rsidR="00D449E4" w:rsidRPr="00D449E4"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 модернизация образовательных программ в системе общего образования детей, направленная на достижение современного качества учебных результатов и результатов социализации;</w:t>
      </w:r>
    </w:p>
    <w:p w:rsidR="00D449E4" w:rsidRPr="00D449E4"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 поэтапное внедрение федеральных государственных образовательных стандартов начального общего, основного общего образования, среднего общего образования;</w:t>
      </w:r>
    </w:p>
    <w:p w:rsidR="00D449E4" w:rsidRPr="00D449E4"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 создание механизмов обеспечения общедоступного качественного образования;</w:t>
      </w:r>
    </w:p>
    <w:p w:rsidR="00D449E4" w:rsidRPr="00D449E4"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 развитие системы выявления и поддержки молодых талантов;</w:t>
      </w:r>
    </w:p>
    <w:p w:rsidR="00D449E4" w:rsidRPr="00D449E4"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 поддержка инноваций и инициатив педагогов, профессиональных сообществ, образовательных организаций и их сетей;</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 модернизация инфраструктуры физического воспитания в ОО Большемурашкинского муниципального района;</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 реализация индивидуально-дифференцированного подхода к обучению школьников как способа удовлетворения индивидуальных образовательных запросов заказчиков образовательных услуг;</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pacing w:val="-13"/>
          <w:sz w:val="28"/>
          <w:szCs w:val="28"/>
        </w:rPr>
        <w:t xml:space="preserve">- развитие профильного обучения на старшей ступени ОБОО, включая </w:t>
      </w:r>
      <w:r w:rsidRPr="00D449E4">
        <w:rPr>
          <w:rFonts w:ascii="Times New Roman" w:hAnsi="Times New Roman" w:cs="Times New Roman"/>
          <w:spacing w:val="-10"/>
          <w:sz w:val="28"/>
          <w:szCs w:val="28"/>
        </w:rPr>
        <w:t xml:space="preserve">индивидуальные программы и профессиональное обучение, </w:t>
      </w:r>
      <w:r w:rsidRPr="00D449E4">
        <w:rPr>
          <w:rFonts w:ascii="Times New Roman" w:hAnsi="Times New Roman" w:cs="Times New Roman"/>
          <w:spacing w:val="-2"/>
          <w:sz w:val="28"/>
          <w:szCs w:val="28"/>
        </w:rPr>
        <w:t>увеличение</w:t>
      </w:r>
      <w:r w:rsidRPr="00D449E4">
        <w:rPr>
          <w:rFonts w:ascii="Times New Roman" w:hAnsi="Times New Roman" w:cs="Times New Roman"/>
          <w:color w:val="FF0000"/>
          <w:spacing w:val="-2"/>
          <w:sz w:val="28"/>
          <w:szCs w:val="28"/>
        </w:rPr>
        <w:t xml:space="preserve"> </w:t>
      </w:r>
      <w:r w:rsidRPr="00D449E4">
        <w:rPr>
          <w:rFonts w:ascii="Times New Roman" w:hAnsi="Times New Roman" w:cs="Times New Roman"/>
          <w:spacing w:val="-2"/>
          <w:sz w:val="28"/>
          <w:szCs w:val="28"/>
        </w:rPr>
        <w:t xml:space="preserve">исследовательской компоненты в обучении; </w:t>
      </w:r>
      <w:r w:rsidRPr="00D449E4">
        <w:rPr>
          <w:rFonts w:ascii="Times New Roman" w:hAnsi="Times New Roman" w:cs="Times New Roman"/>
          <w:sz w:val="28"/>
          <w:szCs w:val="28"/>
        </w:rPr>
        <w:t>усиление роли и значимости учебных курсов с элементами освоения технологий решения исследовательских задач;</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 xml:space="preserve">- совершенствование методического сопровождения образовательного процесса в ОБОО, реализующих адаптированные основные </w:t>
      </w:r>
      <w:r w:rsidRPr="00D449E4">
        <w:rPr>
          <w:rFonts w:ascii="Times New Roman" w:hAnsi="Times New Roman" w:cs="Times New Roman"/>
          <w:sz w:val="28"/>
          <w:szCs w:val="28"/>
        </w:rPr>
        <w:lastRenderedPageBreak/>
        <w:t>общеобразовательные программы, классах ОБОО, реализующих адаптированные основные общеобразовательные программы;</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 совершенствование деятельности всех звеньев структуры ПМПК: школьных ПМП-консилиумов, территориальной ПМПК;</w:t>
      </w:r>
    </w:p>
    <w:p w:rsidR="00D449E4" w:rsidRPr="00D449E4" w:rsidRDefault="00D449E4" w:rsidP="00375C2E">
      <w:pPr>
        <w:pStyle w:val="af1"/>
        <w:spacing w:after="0" w:line="360" w:lineRule="auto"/>
        <w:ind w:left="0" w:firstLine="709"/>
        <w:jc w:val="both"/>
        <w:rPr>
          <w:sz w:val="28"/>
          <w:szCs w:val="28"/>
        </w:rPr>
      </w:pPr>
      <w:r w:rsidRPr="00D449E4">
        <w:rPr>
          <w:sz w:val="28"/>
          <w:szCs w:val="28"/>
        </w:rPr>
        <w:t xml:space="preserve">- развитие вариативных форм получения общего образования по адаптированным основным общеобразовательным программам (очного, очно/заочного, семейное образование, самообразование, с использованием дистанционных технологий, интегрированного образования); </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 xml:space="preserve">- создание условий для интеграции детей с ОВЗ и детей-инвалидов в </w:t>
      </w:r>
      <w:proofErr w:type="gramStart"/>
      <w:r w:rsidRPr="00D449E4">
        <w:rPr>
          <w:rFonts w:ascii="Times New Roman" w:hAnsi="Times New Roman" w:cs="Times New Roman"/>
          <w:sz w:val="28"/>
          <w:szCs w:val="28"/>
        </w:rPr>
        <w:t>массовую</w:t>
      </w:r>
      <w:proofErr w:type="gramEnd"/>
      <w:r w:rsidRPr="00D449E4">
        <w:rPr>
          <w:rFonts w:ascii="Times New Roman" w:hAnsi="Times New Roman" w:cs="Times New Roman"/>
          <w:sz w:val="28"/>
          <w:szCs w:val="28"/>
        </w:rPr>
        <w:t xml:space="preserve"> ОБОО;</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 повышение квалификации специалистов, работающих с детьми с ОВЗ и детьми-инвалидами.</w:t>
      </w:r>
    </w:p>
    <w:p w:rsidR="00D449E4" w:rsidRPr="00D449E4" w:rsidRDefault="00D449E4" w:rsidP="00375C2E">
      <w:pPr>
        <w:widowControl w:val="0"/>
        <w:autoSpaceDE w:val="0"/>
        <w:autoSpaceDN w:val="0"/>
        <w:adjustRightInd w:val="0"/>
        <w:jc w:val="center"/>
        <w:rPr>
          <w:rFonts w:ascii="Times New Roman" w:hAnsi="Times New Roman" w:cs="Times New Roman"/>
          <w:sz w:val="28"/>
          <w:szCs w:val="28"/>
        </w:rPr>
      </w:pPr>
    </w:p>
    <w:p w:rsidR="00D449E4" w:rsidRPr="00D449E4" w:rsidRDefault="00D449E4" w:rsidP="00375C2E">
      <w:pPr>
        <w:jc w:val="center"/>
        <w:rPr>
          <w:rFonts w:ascii="Times New Roman" w:hAnsi="Times New Roman" w:cs="Times New Roman"/>
          <w:b/>
          <w:sz w:val="28"/>
          <w:szCs w:val="28"/>
        </w:rPr>
      </w:pPr>
      <w:r w:rsidRPr="00D449E4">
        <w:rPr>
          <w:rFonts w:ascii="Times New Roman" w:hAnsi="Times New Roman" w:cs="Times New Roman"/>
          <w:b/>
          <w:sz w:val="28"/>
          <w:szCs w:val="28"/>
        </w:rPr>
        <w:t>2.3. Индикаторы достижения цели Подпрограммы</w:t>
      </w:r>
    </w:p>
    <w:p w:rsidR="00D449E4" w:rsidRPr="00D449E4" w:rsidRDefault="00D449E4" w:rsidP="00375C2E">
      <w:pPr>
        <w:jc w:val="center"/>
        <w:rPr>
          <w:rFonts w:ascii="Times New Roman" w:hAnsi="Times New Roman" w:cs="Times New Roman"/>
          <w:b/>
          <w:sz w:val="28"/>
          <w:szCs w:val="28"/>
        </w:rPr>
      </w:pPr>
    </w:p>
    <w:p w:rsidR="00D449E4" w:rsidRPr="00D449E4" w:rsidRDefault="00D449E4" w:rsidP="00375C2E">
      <w:pPr>
        <w:pStyle w:val="af"/>
        <w:tabs>
          <w:tab w:val="left" w:pos="503"/>
          <w:tab w:val="left" w:pos="540"/>
        </w:tabs>
        <w:spacing w:line="360" w:lineRule="auto"/>
        <w:ind w:firstLine="709"/>
        <w:jc w:val="both"/>
        <w:rPr>
          <w:rFonts w:ascii="Times New Roman" w:hAnsi="Times New Roman"/>
          <w:sz w:val="28"/>
          <w:szCs w:val="28"/>
        </w:rPr>
      </w:pPr>
      <w:r w:rsidRPr="00D449E4">
        <w:rPr>
          <w:rFonts w:ascii="Times New Roman" w:hAnsi="Times New Roman"/>
          <w:b/>
          <w:sz w:val="28"/>
          <w:szCs w:val="28"/>
        </w:rPr>
        <w:t>Индикатор</w:t>
      </w:r>
      <w:r w:rsidRPr="00D449E4">
        <w:rPr>
          <w:rFonts w:ascii="Times New Roman" w:hAnsi="Times New Roman"/>
          <w:sz w:val="28"/>
          <w:szCs w:val="28"/>
        </w:rPr>
        <w:t xml:space="preserve">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ОБОО)" характеризует доступность услуг по предоставлению дошкольного образования. Увеличение охвата </w:t>
      </w:r>
      <w:proofErr w:type="gramStart"/>
      <w:r w:rsidRPr="00D449E4">
        <w:rPr>
          <w:rFonts w:ascii="Times New Roman" w:hAnsi="Times New Roman"/>
          <w:sz w:val="28"/>
          <w:szCs w:val="28"/>
        </w:rPr>
        <w:t>дошкольным</w:t>
      </w:r>
      <w:proofErr w:type="gramEnd"/>
      <w:r w:rsidRPr="00D449E4">
        <w:rPr>
          <w:rFonts w:ascii="Times New Roman" w:hAnsi="Times New Roman"/>
          <w:sz w:val="28"/>
          <w:szCs w:val="28"/>
        </w:rPr>
        <w:t xml:space="preserve"> образование – приоритет государственной политики в сфере образования Большемурашкинского муниципального района.</w:t>
      </w:r>
    </w:p>
    <w:p w:rsidR="00D449E4" w:rsidRPr="00D449E4" w:rsidRDefault="00D449E4" w:rsidP="00375C2E">
      <w:pPr>
        <w:pStyle w:val="af"/>
        <w:tabs>
          <w:tab w:val="left" w:pos="503"/>
          <w:tab w:val="left" w:pos="540"/>
        </w:tabs>
        <w:spacing w:line="360" w:lineRule="auto"/>
        <w:ind w:firstLine="709"/>
        <w:jc w:val="both"/>
        <w:rPr>
          <w:rFonts w:ascii="Times New Roman" w:hAnsi="Times New Roman"/>
          <w:sz w:val="28"/>
          <w:szCs w:val="28"/>
        </w:rPr>
      </w:pPr>
      <w:r w:rsidRPr="00D449E4">
        <w:rPr>
          <w:rFonts w:ascii="Times New Roman" w:hAnsi="Times New Roman"/>
          <w:b/>
          <w:sz w:val="28"/>
          <w:szCs w:val="28"/>
        </w:rPr>
        <w:t>Индикатор</w:t>
      </w:r>
      <w:r w:rsidRPr="00D449E4">
        <w:rPr>
          <w:rFonts w:ascii="Times New Roman" w:hAnsi="Times New Roman"/>
          <w:sz w:val="28"/>
          <w:szCs w:val="28"/>
        </w:rPr>
        <w:t xml:space="preserve"> "Отношение среднего балла единого государственного экзамена (в расчете на 1 предмет) в 10 % ОБОО с лучшими результатами единого государственного  экзамена к среднему баллу единого  государственного экзамена (в расчете на  1 предмет) в 10 % ОБОО с худшими результатами единого государственного экзамена" характеризует равенство доступа граждан к качественным образовательным услугам.</w:t>
      </w:r>
    </w:p>
    <w:p w:rsidR="00D449E4" w:rsidRPr="00D449E4" w:rsidRDefault="00D449E4" w:rsidP="00375C2E">
      <w:pPr>
        <w:pStyle w:val="af"/>
        <w:tabs>
          <w:tab w:val="left" w:pos="503"/>
          <w:tab w:val="left" w:pos="540"/>
        </w:tabs>
        <w:spacing w:line="360" w:lineRule="auto"/>
        <w:ind w:firstLine="709"/>
        <w:jc w:val="both"/>
        <w:rPr>
          <w:rFonts w:ascii="Times New Roman" w:hAnsi="Times New Roman"/>
          <w:sz w:val="28"/>
          <w:szCs w:val="28"/>
        </w:rPr>
      </w:pPr>
      <w:r w:rsidRPr="00D449E4">
        <w:rPr>
          <w:rFonts w:ascii="Times New Roman" w:hAnsi="Times New Roman"/>
          <w:b/>
          <w:sz w:val="28"/>
          <w:szCs w:val="28"/>
        </w:rPr>
        <w:lastRenderedPageBreak/>
        <w:t>Индикатор</w:t>
      </w:r>
      <w:r w:rsidRPr="00D449E4">
        <w:rPr>
          <w:rFonts w:ascii="Times New Roman" w:hAnsi="Times New Roman"/>
          <w:sz w:val="28"/>
          <w:szCs w:val="28"/>
        </w:rPr>
        <w:t xml:space="preserve"> "Удельный вес численности населения в возрасте 5 -18 лет, охваченного образованием, в общей численности населения в возрасте 5 - 18 лет" характеризует доступность получения образования.</w:t>
      </w:r>
    </w:p>
    <w:p w:rsidR="00D449E4" w:rsidRPr="00D449E4" w:rsidRDefault="00D449E4" w:rsidP="00375C2E">
      <w:pPr>
        <w:pStyle w:val="af"/>
        <w:tabs>
          <w:tab w:val="left" w:pos="233"/>
          <w:tab w:val="left" w:pos="503"/>
        </w:tabs>
        <w:spacing w:line="360" w:lineRule="auto"/>
        <w:ind w:firstLine="709"/>
        <w:jc w:val="both"/>
        <w:rPr>
          <w:rFonts w:ascii="Times New Roman" w:hAnsi="Times New Roman"/>
          <w:sz w:val="28"/>
          <w:szCs w:val="28"/>
        </w:rPr>
      </w:pPr>
      <w:r w:rsidRPr="00D449E4">
        <w:rPr>
          <w:rFonts w:ascii="Times New Roman" w:hAnsi="Times New Roman"/>
          <w:b/>
          <w:sz w:val="28"/>
          <w:szCs w:val="28"/>
        </w:rPr>
        <w:t>Индикатор</w:t>
      </w:r>
      <w:r w:rsidRPr="00D449E4">
        <w:rPr>
          <w:rFonts w:ascii="Times New Roman" w:hAnsi="Times New Roman"/>
          <w:sz w:val="28"/>
          <w:szCs w:val="28"/>
        </w:rPr>
        <w:t xml:space="preserve"> "Удельный вес численности обучающихся государственных (муниципальных) ОБОО, которым предоставлена возможность обучаться в соответствии с основными современными требованиями, в общей численности обучающихся" характеризует условия предоставления образовательных услуг в соответствии с требованиями федеральных государственных образовательных стандартов общего образования.</w:t>
      </w:r>
    </w:p>
    <w:p w:rsidR="00D449E4" w:rsidRPr="00D449E4" w:rsidRDefault="00D449E4" w:rsidP="00375C2E">
      <w:pPr>
        <w:jc w:val="center"/>
        <w:rPr>
          <w:rFonts w:ascii="Times New Roman" w:hAnsi="Times New Roman" w:cs="Times New Roman"/>
          <w:b/>
          <w:sz w:val="28"/>
          <w:szCs w:val="28"/>
        </w:rPr>
      </w:pPr>
    </w:p>
    <w:tbl>
      <w:tblPr>
        <w:tblW w:w="8896" w:type="dxa"/>
        <w:tblInd w:w="70" w:type="dxa"/>
        <w:tblLayout w:type="fixed"/>
        <w:tblCellMar>
          <w:left w:w="70" w:type="dxa"/>
          <w:right w:w="70" w:type="dxa"/>
        </w:tblCellMar>
        <w:tblLook w:val="0000" w:firstRow="0" w:lastRow="0" w:firstColumn="0" w:lastColumn="0" w:noHBand="0" w:noVBand="0"/>
      </w:tblPr>
      <w:tblGrid>
        <w:gridCol w:w="4680"/>
        <w:gridCol w:w="1290"/>
        <w:gridCol w:w="1294"/>
        <w:gridCol w:w="742"/>
        <w:gridCol w:w="890"/>
      </w:tblGrid>
      <w:tr w:rsidR="00D449E4" w:rsidRPr="00D449E4"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10"/>
              <w:jc w:val="center"/>
              <w:rPr>
                <w:rFonts w:ascii="Times New Roman" w:hAnsi="Times New Roman"/>
                <w:sz w:val="24"/>
                <w:szCs w:val="24"/>
              </w:rPr>
            </w:pPr>
            <w:r w:rsidRPr="00D449E4">
              <w:rPr>
                <w:rFonts w:ascii="Times New Roman" w:hAnsi="Times New Roman"/>
                <w:sz w:val="24"/>
                <w:szCs w:val="24"/>
              </w:rPr>
              <w:t>Наименование индикатора цели Подпрограммы</w:t>
            </w:r>
          </w:p>
        </w:tc>
        <w:tc>
          <w:tcPr>
            <w:tcW w:w="12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19" w:firstLine="39"/>
              <w:jc w:val="center"/>
              <w:rPr>
                <w:rFonts w:ascii="Times New Roman" w:hAnsi="Times New Roman"/>
                <w:sz w:val="24"/>
                <w:szCs w:val="24"/>
              </w:rPr>
            </w:pPr>
            <w:r w:rsidRPr="00D449E4">
              <w:rPr>
                <w:rFonts w:ascii="Times New Roman" w:hAnsi="Times New Roman"/>
                <w:sz w:val="24"/>
                <w:szCs w:val="24"/>
              </w:rPr>
              <w:t xml:space="preserve">Единица </w:t>
            </w:r>
            <w:r w:rsidRPr="00D449E4">
              <w:rPr>
                <w:rFonts w:ascii="Times New Roman" w:hAnsi="Times New Roman"/>
                <w:sz w:val="24"/>
                <w:szCs w:val="24"/>
              </w:rPr>
              <w:br/>
              <w:t>измерения</w:t>
            </w:r>
          </w:p>
        </w:tc>
        <w:tc>
          <w:tcPr>
            <w:tcW w:w="1294"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hanging="27"/>
              <w:jc w:val="center"/>
              <w:rPr>
                <w:rFonts w:ascii="Times New Roman" w:hAnsi="Times New Roman"/>
                <w:sz w:val="24"/>
                <w:szCs w:val="24"/>
              </w:rPr>
            </w:pPr>
            <w:r w:rsidRPr="00D449E4">
              <w:rPr>
                <w:rFonts w:ascii="Times New Roman" w:hAnsi="Times New Roman"/>
                <w:sz w:val="24"/>
                <w:szCs w:val="24"/>
              </w:rPr>
              <w:t>2018</w:t>
            </w:r>
            <w:r w:rsidRPr="00D449E4">
              <w:rPr>
                <w:rFonts w:ascii="Times New Roman" w:hAnsi="Times New Roman"/>
                <w:sz w:val="24"/>
                <w:szCs w:val="24"/>
              </w:rPr>
              <w:br/>
              <w:t xml:space="preserve">год </w:t>
            </w:r>
            <w:r w:rsidRPr="00D449E4">
              <w:rPr>
                <w:rFonts w:ascii="Times New Roman" w:hAnsi="Times New Roman"/>
                <w:sz w:val="24"/>
                <w:szCs w:val="24"/>
              </w:rPr>
              <w:br/>
            </w:r>
          </w:p>
        </w:tc>
        <w:tc>
          <w:tcPr>
            <w:tcW w:w="74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hanging="27"/>
              <w:jc w:val="center"/>
              <w:rPr>
                <w:rFonts w:ascii="Times New Roman" w:hAnsi="Times New Roman"/>
                <w:sz w:val="24"/>
                <w:szCs w:val="24"/>
              </w:rPr>
            </w:pPr>
            <w:r w:rsidRPr="00D449E4">
              <w:rPr>
                <w:rFonts w:ascii="Times New Roman" w:hAnsi="Times New Roman"/>
                <w:sz w:val="24"/>
                <w:szCs w:val="24"/>
              </w:rPr>
              <w:t>2019</w:t>
            </w:r>
            <w:r w:rsidRPr="00D449E4">
              <w:rPr>
                <w:rFonts w:ascii="Times New Roman" w:hAnsi="Times New Roman"/>
                <w:sz w:val="24"/>
                <w:szCs w:val="24"/>
              </w:rPr>
              <w:br/>
              <w:t xml:space="preserve">год </w:t>
            </w:r>
            <w:r w:rsidRPr="00D449E4">
              <w:rPr>
                <w:rFonts w:ascii="Times New Roman" w:hAnsi="Times New Roman"/>
                <w:sz w:val="24"/>
                <w:szCs w:val="24"/>
              </w:rPr>
              <w:br/>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hanging="27"/>
              <w:jc w:val="center"/>
              <w:rPr>
                <w:rFonts w:ascii="Times New Roman" w:hAnsi="Times New Roman"/>
                <w:sz w:val="24"/>
                <w:szCs w:val="24"/>
              </w:rPr>
            </w:pPr>
            <w:r w:rsidRPr="00D449E4">
              <w:rPr>
                <w:rFonts w:ascii="Times New Roman" w:hAnsi="Times New Roman"/>
                <w:sz w:val="24"/>
                <w:szCs w:val="24"/>
              </w:rPr>
              <w:t xml:space="preserve">2020 </w:t>
            </w:r>
            <w:r w:rsidRPr="00D449E4">
              <w:rPr>
                <w:rFonts w:ascii="Times New Roman" w:hAnsi="Times New Roman"/>
                <w:sz w:val="24"/>
                <w:szCs w:val="24"/>
              </w:rPr>
              <w:br/>
              <w:t xml:space="preserve">год </w:t>
            </w:r>
            <w:r w:rsidRPr="00D449E4">
              <w:rPr>
                <w:rFonts w:ascii="Times New Roman" w:hAnsi="Times New Roman"/>
                <w:sz w:val="24"/>
                <w:szCs w:val="24"/>
              </w:rPr>
              <w:br/>
            </w:r>
          </w:p>
        </w:tc>
      </w:tr>
      <w:tr w:rsidR="00D449E4" w:rsidRPr="00D449E4"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79"/>
              <w:rPr>
                <w:rFonts w:ascii="Times New Roman" w:hAnsi="Times New Roman"/>
                <w:sz w:val="24"/>
                <w:szCs w:val="24"/>
              </w:rPr>
            </w:pPr>
            <w:r w:rsidRPr="00D449E4">
              <w:rPr>
                <w:rFonts w:ascii="Times New Roman" w:hAnsi="Times New Roman"/>
                <w:sz w:val="24"/>
                <w:szCs w:val="24"/>
              </w:rPr>
              <w:t>1.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ОБОО)</w:t>
            </w:r>
          </w:p>
        </w:tc>
        <w:tc>
          <w:tcPr>
            <w:tcW w:w="12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19" w:firstLine="39"/>
              <w:jc w:val="center"/>
              <w:rPr>
                <w:rFonts w:ascii="Times New Roman" w:hAnsi="Times New Roman"/>
                <w:sz w:val="24"/>
                <w:szCs w:val="24"/>
              </w:rPr>
            </w:pPr>
            <w:r w:rsidRPr="00D449E4">
              <w:rPr>
                <w:rFonts w:ascii="Times New Roman" w:hAnsi="Times New Roman"/>
                <w:sz w:val="24"/>
                <w:szCs w:val="24"/>
              </w:rPr>
              <w:t>%</w:t>
            </w:r>
          </w:p>
        </w:tc>
        <w:tc>
          <w:tcPr>
            <w:tcW w:w="1294"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58"/>
              <w:jc w:val="center"/>
              <w:rPr>
                <w:rFonts w:ascii="Times New Roman" w:hAnsi="Times New Roman"/>
                <w:sz w:val="24"/>
                <w:szCs w:val="24"/>
              </w:rPr>
            </w:pPr>
            <w:r w:rsidRPr="00D449E4">
              <w:rPr>
                <w:rFonts w:ascii="Times New Roman" w:hAnsi="Times New Roman"/>
                <w:sz w:val="24"/>
                <w:szCs w:val="24"/>
              </w:rPr>
              <w:t>100</w:t>
            </w:r>
          </w:p>
        </w:tc>
        <w:tc>
          <w:tcPr>
            <w:tcW w:w="74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58"/>
              <w:jc w:val="center"/>
              <w:rPr>
                <w:rFonts w:ascii="Times New Roman" w:hAnsi="Times New Roman"/>
                <w:sz w:val="24"/>
                <w:szCs w:val="24"/>
              </w:rPr>
            </w:pPr>
            <w:r w:rsidRPr="00D449E4">
              <w:rPr>
                <w:rFonts w:ascii="Times New Roman" w:hAnsi="Times New Roman"/>
                <w:sz w:val="24"/>
                <w:szCs w:val="24"/>
              </w:rPr>
              <w:t>100</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58"/>
              <w:jc w:val="center"/>
              <w:rPr>
                <w:rFonts w:ascii="Times New Roman" w:hAnsi="Times New Roman"/>
                <w:sz w:val="24"/>
                <w:szCs w:val="24"/>
              </w:rPr>
            </w:pPr>
            <w:r w:rsidRPr="00D449E4">
              <w:rPr>
                <w:rFonts w:ascii="Times New Roman" w:hAnsi="Times New Roman"/>
                <w:sz w:val="24"/>
                <w:szCs w:val="24"/>
              </w:rPr>
              <w:t>100</w:t>
            </w:r>
          </w:p>
        </w:tc>
      </w:tr>
      <w:tr w:rsidR="00D449E4" w:rsidRPr="00D449E4"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f"/>
              <w:jc w:val="both"/>
              <w:rPr>
                <w:rFonts w:ascii="Times New Roman" w:hAnsi="Times New Roman"/>
                <w:sz w:val="24"/>
                <w:szCs w:val="24"/>
              </w:rPr>
            </w:pPr>
            <w:r w:rsidRPr="00D449E4">
              <w:rPr>
                <w:rFonts w:ascii="Times New Roman" w:hAnsi="Times New Roman"/>
                <w:sz w:val="24"/>
                <w:szCs w:val="24"/>
              </w:rPr>
              <w:t xml:space="preserve"> 2. Отношение среднего балла единого государственного экзамена (в расчете на 1 предмет) в 10 % </w:t>
            </w:r>
            <w:r w:rsidRPr="00D449E4">
              <w:rPr>
                <w:rFonts w:ascii="Times New Roman" w:eastAsia="Times New Roman" w:hAnsi="Times New Roman"/>
                <w:spacing w:val="-5"/>
                <w:sz w:val="24"/>
                <w:szCs w:val="24"/>
              </w:rPr>
              <w:t xml:space="preserve">ОБОО </w:t>
            </w:r>
            <w:r w:rsidRPr="00D449E4">
              <w:rPr>
                <w:rFonts w:ascii="Times New Roman" w:hAnsi="Times New Roman"/>
                <w:sz w:val="24"/>
                <w:szCs w:val="24"/>
              </w:rPr>
              <w:t xml:space="preserve">с лучшими результатами единого государственного  экзамена к среднему баллу единого  государственного экзамена (в расчете на  1 предмет) в 10 % </w:t>
            </w:r>
            <w:r w:rsidRPr="00D449E4">
              <w:rPr>
                <w:rFonts w:ascii="Times New Roman" w:eastAsia="Times New Roman" w:hAnsi="Times New Roman"/>
                <w:spacing w:val="-5"/>
                <w:sz w:val="24"/>
                <w:szCs w:val="24"/>
              </w:rPr>
              <w:t xml:space="preserve">ОБОО </w:t>
            </w:r>
            <w:r w:rsidRPr="00D449E4">
              <w:rPr>
                <w:rFonts w:ascii="Times New Roman" w:hAnsi="Times New Roman"/>
                <w:sz w:val="24"/>
                <w:szCs w:val="24"/>
              </w:rPr>
              <w:t>с худшими результатами единого государственного экзамена</w:t>
            </w:r>
          </w:p>
        </w:tc>
        <w:tc>
          <w:tcPr>
            <w:tcW w:w="12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19" w:firstLine="39"/>
              <w:jc w:val="center"/>
              <w:rPr>
                <w:rFonts w:ascii="Times New Roman" w:hAnsi="Times New Roman"/>
                <w:sz w:val="24"/>
                <w:szCs w:val="24"/>
              </w:rPr>
            </w:pPr>
            <w:r w:rsidRPr="00D449E4">
              <w:rPr>
                <w:rFonts w:ascii="Times New Roman" w:hAnsi="Times New Roman"/>
                <w:sz w:val="24"/>
                <w:szCs w:val="24"/>
              </w:rPr>
              <w:t>%</w:t>
            </w:r>
          </w:p>
        </w:tc>
        <w:tc>
          <w:tcPr>
            <w:tcW w:w="1294"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58"/>
              <w:jc w:val="center"/>
              <w:rPr>
                <w:rFonts w:ascii="Times New Roman" w:hAnsi="Times New Roman"/>
                <w:sz w:val="24"/>
                <w:szCs w:val="24"/>
              </w:rPr>
            </w:pPr>
            <w:r w:rsidRPr="00D449E4">
              <w:rPr>
                <w:rFonts w:ascii="Times New Roman" w:hAnsi="Times New Roman"/>
                <w:sz w:val="24"/>
                <w:szCs w:val="24"/>
              </w:rPr>
              <w:t>1,7</w:t>
            </w:r>
          </w:p>
        </w:tc>
        <w:tc>
          <w:tcPr>
            <w:tcW w:w="74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58"/>
              <w:jc w:val="center"/>
              <w:rPr>
                <w:rFonts w:ascii="Times New Roman" w:hAnsi="Times New Roman"/>
                <w:sz w:val="24"/>
                <w:szCs w:val="24"/>
              </w:rPr>
            </w:pPr>
            <w:r w:rsidRPr="00D449E4">
              <w:rPr>
                <w:rFonts w:ascii="Times New Roman" w:hAnsi="Times New Roman"/>
                <w:sz w:val="24"/>
                <w:szCs w:val="24"/>
              </w:rPr>
              <w:t>1,66</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58"/>
              <w:jc w:val="center"/>
              <w:rPr>
                <w:rFonts w:ascii="Times New Roman" w:hAnsi="Times New Roman"/>
                <w:sz w:val="24"/>
                <w:szCs w:val="24"/>
              </w:rPr>
            </w:pPr>
            <w:r w:rsidRPr="00D449E4">
              <w:rPr>
                <w:rFonts w:ascii="Times New Roman" w:hAnsi="Times New Roman"/>
                <w:sz w:val="24"/>
                <w:szCs w:val="24"/>
              </w:rPr>
              <w:t>1,65</w:t>
            </w:r>
          </w:p>
        </w:tc>
      </w:tr>
      <w:tr w:rsidR="00D449E4" w:rsidRPr="00D449E4"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f"/>
              <w:jc w:val="both"/>
              <w:rPr>
                <w:rFonts w:ascii="Times New Roman" w:hAnsi="Times New Roman"/>
                <w:sz w:val="24"/>
                <w:szCs w:val="24"/>
              </w:rPr>
            </w:pPr>
            <w:r w:rsidRPr="00D449E4">
              <w:rPr>
                <w:rFonts w:ascii="Times New Roman" w:hAnsi="Times New Roman"/>
                <w:sz w:val="24"/>
                <w:szCs w:val="24"/>
              </w:rPr>
              <w:t>3. Удельный вес численности населения в возрасте 5 - 18 лет, охваченного образованием, в общей численности населения в возрасте 5 -  18 лет</w:t>
            </w:r>
          </w:p>
          <w:p w:rsidR="00D449E4" w:rsidRPr="00D449E4" w:rsidRDefault="00D449E4" w:rsidP="00375C2E">
            <w:pPr>
              <w:pStyle w:val="ad"/>
              <w:spacing w:after="0" w:line="240" w:lineRule="auto"/>
              <w:ind w:left="0" w:right="79" w:firstLine="145"/>
              <w:rPr>
                <w:rFonts w:ascii="Times New Roman" w:hAnsi="Times New Roman"/>
                <w:sz w:val="24"/>
                <w:szCs w:val="24"/>
              </w:rPr>
            </w:pPr>
          </w:p>
        </w:tc>
        <w:tc>
          <w:tcPr>
            <w:tcW w:w="12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19" w:firstLine="39"/>
              <w:jc w:val="center"/>
              <w:rPr>
                <w:rFonts w:ascii="Times New Roman" w:hAnsi="Times New Roman"/>
                <w:sz w:val="24"/>
                <w:szCs w:val="24"/>
              </w:rPr>
            </w:pPr>
            <w:r w:rsidRPr="00D449E4">
              <w:rPr>
                <w:rFonts w:ascii="Times New Roman" w:hAnsi="Times New Roman"/>
                <w:sz w:val="24"/>
                <w:szCs w:val="24"/>
              </w:rPr>
              <w:t>%</w:t>
            </w:r>
          </w:p>
        </w:tc>
        <w:tc>
          <w:tcPr>
            <w:tcW w:w="1294"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firstLine="65"/>
              <w:jc w:val="center"/>
              <w:rPr>
                <w:rFonts w:ascii="Times New Roman" w:hAnsi="Times New Roman"/>
                <w:sz w:val="24"/>
                <w:szCs w:val="24"/>
              </w:rPr>
            </w:pPr>
            <w:r w:rsidRPr="00D449E4">
              <w:rPr>
                <w:rFonts w:ascii="Times New Roman" w:hAnsi="Times New Roman"/>
                <w:sz w:val="24"/>
                <w:szCs w:val="24"/>
              </w:rPr>
              <w:t>99,1</w:t>
            </w:r>
          </w:p>
        </w:tc>
        <w:tc>
          <w:tcPr>
            <w:tcW w:w="74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firstLine="65"/>
              <w:jc w:val="center"/>
              <w:rPr>
                <w:rFonts w:ascii="Times New Roman" w:hAnsi="Times New Roman"/>
                <w:sz w:val="24"/>
                <w:szCs w:val="24"/>
              </w:rPr>
            </w:pPr>
            <w:r w:rsidRPr="00D449E4">
              <w:rPr>
                <w:rFonts w:ascii="Times New Roman" w:hAnsi="Times New Roman"/>
                <w:sz w:val="24"/>
                <w:szCs w:val="24"/>
              </w:rPr>
              <w:t>99,2</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firstLine="65"/>
              <w:jc w:val="center"/>
              <w:rPr>
                <w:rFonts w:ascii="Times New Roman" w:hAnsi="Times New Roman"/>
                <w:sz w:val="24"/>
                <w:szCs w:val="24"/>
              </w:rPr>
            </w:pPr>
            <w:r w:rsidRPr="00D449E4">
              <w:rPr>
                <w:rFonts w:ascii="Times New Roman" w:hAnsi="Times New Roman"/>
                <w:sz w:val="24"/>
                <w:szCs w:val="24"/>
              </w:rPr>
              <w:t>99,3</w:t>
            </w:r>
          </w:p>
        </w:tc>
      </w:tr>
      <w:tr w:rsidR="00D449E4" w:rsidRPr="00D449E4"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f"/>
              <w:jc w:val="both"/>
              <w:rPr>
                <w:rFonts w:ascii="Times New Roman" w:hAnsi="Times New Roman"/>
                <w:sz w:val="24"/>
                <w:szCs w:val="24"/>
              </w:rPr>
            </w:pPr>
            <w:r w:rsidRPr="00D449E4">
              <w:rPr>
                <w:rFonts w:ascii="Times New Roman" w:hAnsi="Times New Roman"/>
                <w:sz w:val="24"/>
                <w:szCs w:val="24"/>
              </w:rPr>
              <w:t xml:space="preserve">4. Удельный вес численности </w:t>
            </w:r>
            <w:proofErr w:type="gramStart"/>
            <w:r w:rsidRPr="00D449E4">
              <w:rPr>
                <w:rFonts w:ascii="Times New Roman" w:hAnsi="Times New Roman"/>
                <w:sz w:val="24"/>
                <w:szCs w:val="24"/>
              </w:rPr>
              <w:t>обучающихся</w:t>
            </w:r>
            <w:proofErr w:type="gramEnd"/>
            <w:r w:rsidRPr="00D449E4">
              <w:rPr>
                <w:rFonts w:ascii="Times New Roman" w:hAnsi="Times New Roman"/>
                <w:sz w:val="24"/>
                <w:szCs w:val="24"/>
              </w:rPr>
              <w:t xml:space="preserve"> государственных (муниципальных</w:t>
            </w:r>
            <w:r w:rsidRPr="00D449E4">
              <w:rPr>
                <w:rFonts w:ascii="Times New Roman" w:eastAsia="Times New Roman" w:hAnsi="Times New Roman"/>
                <w:spacing w:val="-5"/>
                <w:sz w:val="24"/>
                <w:szCs w:val="24"/>
              </w:rPr>
              <w:t>)  ОБОО</w:t>
            </w:r>
            <w:r w:rsidRPr="00D449E4">
              <w:rPr>
                <w:rFonts w:ascii="Times New Roman" w:hAnsi="Times New Roman"/>
                <w:sz w:val="24"/>
                <w:szCs w:val="24"/>
              </w:rPr>
              <w:t>, которым предоставлена возможность обучаться в соответствии с основными современными требованиями, в общей численности обучающихся</w:t>
            </w:r>
          </w:p>
        </w:tc>
        <w:tc>
          <w:tcPr>
            <w:tcW w:w="12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19" w:firstLine="39"/>
              <w:jc w:val="center"/>
              <w:rPr>
                <w:rFonts w:ascii="Times New Roman" w:hAnsi="Times New Roman"/>
                <w:sz w:val="24"/>
                <w:szCs w:val="24"/>
              </w:rPr>
            </w:pPr>
            <w:r w:rsidRPr="00D449E4">
              <w:rPr>
                <w:rFonts w:ascii="Times New Roman" w:hAnsi="Times New Roman"/>
                <w:sz w:val="24"/>
                <w:szCs w:val="24"/>
              </w:rPr>
              <w:t>%</w:t>
            </w:r>
          </w:p>
        </w:tc>
        <w:tc>
          <w:tcPr>
            <w:tcW w:w="1294"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58"/>
              <w:jc w:val="center"/>
              <w:rPr>
                <w:rFonts w:ascii="Times New Roman" w:hAnsi="Times New Roman"/>
                <w:sz w:val="24"/>
                <w:szCs w:val="24"/>
              </w:rPr>
            </w:pPr>
            <w:r w:rsidRPr="00D449E4">
              <w:rPr>
                <w:rFonts w:ascii="Times New Roman" w:hAnsi="Times New Roman"/>
                <w:sz w:val="24"/>
                <w:szCs w:val="24"/>
              </w:rPr>
              <w:t>90</w:t>
            </w:r>
          </w:p>
        </w:tc>
        <w:tc>
          <w:tcPr>
            <w:tcW w:w="74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58"/>
              <w:jc w:val="center"/>
              <w:rPr>
                <w:rFonts w:ascii="Times New Roman" w:hAnsi="Times New Roman"/>
                <w:sz w:val="24"/>
                <w:szCs w:val="24"/>
              </w:rPr>
            </w:pPr>
            <w:r w:rsidRPr="00D449E4">
              <w:rPr>
                <w:rFonts w:ascii="Times New Roman" w:hAnsi="Times New Roman"/>
                <w:sz w:val="24"/>
                <w:szCs w:val="24"/>
              </w:rPr>
              <w:t>95</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58"/>
              <w:jc w:val="center"/>
              <w:rPr>
                <w:rFonts w:ascii="Times New Roman" w:hAnsi="Times New Roman"/>
                <w:sz w:val="24"/>
                <w:szCs w:val="24"/>
              </w:rPr>
            </w:pPr>
            <w:r w:rsidRPr="00D449E4">
              <w:rPr>
                <w:rFonts w:ascii="Times New Roman" w:hAnsi="Times New Roman"/>
                <w:sz w:val="24"/>
                <w:szCs w:val="24"/>
              </w:rPr>
              <w:t>96</w:t>
            </w:r>
          </w:p>
        </w:tc>
      </w:tr>
    </w:tbl>
    <w:p w:rsidR="00D449E4" w:rsidRPr="00D449E4" w:rsidRDefault="00D449E4" w:rsidP="00375C2E">
      <w:pPr>
        <w:widowControl w:val="0"/>
        <w:autoSpaceDE w:val="0"/>
        <w:autoSpaceDN w:val="0"/>
        <w:adjustRightInd w:val="0"/>
        <w:jc w:val="center"/>
        <w:outlineLvl w:val="4"/>
        <w:rPr>
          <w:rFonts w:ascii="Times New Roman" w:hAnsi="Times New Roman" w:cs="Times New Roman"/>
          <w:b/>
          <w:sz w:val="28"/>
          <w:szCs w:val="28"/>
        </w:rPr>
      </w:pPr>
    </w:p>
    <w:p w:rsidR="00D449E4" w:rsidRPr="00D449E4" w:rsidRDefault="00D449E4" w:rsidP="00375C2E">
      <w:pPr>
        <w:pStyle w:val="af"/>
        <w:tabs>
          <w:tab w:val="left" w:pos="233"/>
          <w:tab w:val="left" w:pos="503"/>
        </w:tabs>
        <w:ind w:firstLine="720"/>
        <w:jc w:val="center"/>
        <w:rPr>
          <w:rFonts w:ascii="Times New Roman" w:hAnsi="Times New Roman"/>
          <w:b/>
          <w:sz w:val="28"/>
          <w:szCs w:val="28"/>
        </w:rPr>
      </w:pPr>
      <w:r w:rsidRPr="00D449E4">
        <w:rPr>
          <w:rFonts w:ascii="Times New Roman" w:hAnsi="Times New Roman"/>
          <w:b/>
          <w:sz w:val="28"/>
          <w:szCs w:val="28"/>
        </w:rPr>
        <w:t>2.4. Показатели непосредственных результатов реализации Подпрограммы</w:t>
      </w:r>
    </w:p>
    <w:p w:rsidR="00D449E4" w:rsidRPr="00D449E4" w:rsidRDefault="00D449E4" w:rsidP="00375C2E">
      <w:pPr>
        <w:pStyle w:val="af"/>
        <w:tabs>
          <w:tab w:val="left" w:pos="233"/>
          <w:tab w:val="left" w:pos="503"/>
        </w:tabs>
        <w:jc w:val="center"/>
        <w:rPr>
          <w:rFonts w:ascii="Times New Roman" w:hAnsi="Times New Roman"/>
          <w:sz w:val="28"/>
          <w:szCs w:val="28"/>
        </w:rPr>
      </w:pPr>
    </w:p>
    <w:p w:rsidR="00D449E4" w:rsidRPr="00D449E4" w:rsidRDefault="00D449E4" w:rsidP="00375C2E">
      <w:pPr>
        <w:pStyle w:val="af"/>
        <w:tabs>
          <w:tab w:val="left" w:pos="233"/>
          <w:tab w:val="left" w:pos="503"/>
          <w:tab w:val="left" w:pos="720"/>
        </w:tabs>
        <w:spacing w:line="360" w:lineRule="auto"/>
        <w:ind w:firstLine="709"/>
        <w:jc w:val="both"/>
        <w:rPr>
          <w:rFonts w:ascii="Times New Roman" w:hAnsi="Times New Roman"/>
          <w:sz w:val="28"/>
          <w:szCs w:val="28"/>
        </w:rPr>
      </w:pPr>
      <w:r w:rsidRPr="00D449E4">
        <w:rPr>
          <w:rFonts w:ascii="Times New Roman" w:hAnsi="Times New Roman"/>
          <w:b/>
          <w:sz w:val="28"/>
          <w:szCs w:val="28"/>
        </w:rPr>
        <w:t>Показатель</w:t>
      </w:r>
      <w:r w:rsidRPr="00D449E4">
        <w:rPr>
          <w:rFonts w:ascii="Times New Roman" w:hAnsi="Times New Roman"/>
          <w:i/>
          <w:sz w:val="28"/>
          <w:szCs w:val="28"/>
        </w:rPr>
        <w:t xml:space="preserve"> </w:t>
      </w:r>
      <w:r w:rsidRPr="00D449E4">
        <w:rPr>
          <w:rFonts w:ascii="Times New Roman" w:hAnsi="Times New Roman"/>
          <w:sz w:val="28"/>
          <w:szCs w:val="28"/>
        </w:rPr>
        <w:t xml:space="preserve">"Доля детей 5 - 7 лет, которым предоставлена возможность получать услуги дошкольного образования" характеризует состояние </w:t>
      </w:r>
      <w:proofErr w:type="spellStart"/>
      <w:r w:rsidRPr="00D449E4">
        <w:rPr>
          <w:rFonts w:ascii="Times New Roman" w:hAnsi="Times New Roman"/>
          <w:sz w:val="28"/>
          <w:szCs w:val="28"/>
        </w:rPr>
        <w:t>предшкольной</w:t>
      </w:r>
      <w:proofErr w:type="spellEnd"/>
      <w:r w:rsidRPr="00D449E4">
        <w:rPr>
          <w:rFonts w:ascii="Times New Roman" w:hAnsi="Times New Roman"/>
          <w:sz w:val="28"/>
          <w:szCs w:val="28"/>
        </w:rPr>
        <w:t xml:space="preserve"> подготовки и во многом определяет успешность обучения детей на начальном уровне общего образования.</w:t>
      </w:r>
    </w:p>
    <w:p w:rsidR="00D449E4" w:rsidRPr="00D449E4" w:rsidRDefault="00D449E4" w:rsidP="00375C2E">
      <w:pPr>
        <w:pStyle w:val="af"/>
        <w:tabs>
          <w:tab w:val="left" w:pos="233"/>
          <w:tab w:val="left" w:pos="503"/>
          <w:tab w:val="left" w:pos="720"/>
        </w:tabs>
        <w:spacing w:line="360" w:lineRule="auto"/>
        <w:ind w:firstLine="709"/>
        <w:jc w:val="both"/>
        <w:rPr>
          <w:rFonts w:ascii="Times New Roman" w:hAnsi="Times New Roman"/>
          <w:sz w:val="28"/>
          <w:szCs w:val="28"/>
        </w:rPr>
      </w:pPr>
      <w:r w:rsidRPr="00D449E4">
        <w:rPr>
          <w:rFonts w:ascii="Times New Roman" w:hAnsi="Times New Roman"/>
          <w:b/>
          <w:sz w:val="28"/>
          <w:szCs w:val="28"/>
        </w:rPr>
        <w:t>Показатель</w:t>
      </w:r>
      <w:r w:rsidRPr="00D449E4">
        <w:rPr>
          <w:rFonts w:ascii="Times New Roman" w:hAnsi="Times New Roman"/>
          <w:sz w:val="28"/>
          <w:szCs w:val="28"/>
        </w:rPr>
        <w:t xml:space="preserve"> "Количество детей-инвалидов, обучающихся индивидуально на дому по программам общего образования, не имеющих медицинских противопоказаний к обучению с использованием компьютерного оборудования и желающих обучаться по данной форме обучения" характеризует доступность качественных образовательных услуг для детей с ОВЗ.</w:t>
      </w:r>
    </w:p>
    <w:p w:rsidR="00D449E4" w:rsidRPr="00D449E4" w:rsidRDefault="00D449E4" w:rsidP="00375C2E">
      <w:pPr>
        <w:pStyle w:val="af"/>
        <w:tabs>
          <w:tab w:val="left" w:pos="233"/>
          <w:tab w:val="left" w:pos="503"/>
          <w:tab w:val="left" w:pos="720"/>
        </w:tabs>
        <w:spacing w:line="360" w:lineRule="auto"/>
        <w:ind w:firstLine="709"/>
        <w:jc w:val="both"/>
        <w:rPr>
          <w:rFonts w:ascii="Times New Roman" w:hAnsi="Times New Roman"/>
          <w:sz w:val="28"/>
          <w:szCs w:val="28"/>
        </w:rPr>
      </w:pPr>
      <w:r w:rsidRPr="00D449E4">
        <w:rPr>
          <w:rFonts w:ascii="Times New Roman" w:hAnsi="Times New Roman"/>
          <w:b/>
          <w:sz w:val="28"/>
          <w:szCs w:val="28"/>
        </w:rPr>
        <w:t>Показатель</w:t>
      </w:r>
      <w:r w:rsidRPr="00D449E4">
        <w:rPr>
          <w:rFonts w:ascii="Times New Roman" w:hAnsi="Times New Roman"/>
          <w:sz w:val="28"/>
          <w:szCs w:val="28"/>
        </w:rPr>
        <w:t xml:space="preserve"> "Доля обучающихся старшей ступени обучения ОБОО, охваченных профильным обучением" характеризует доступность качественных образовательных услуг, обеспечивающих освоение образовательных программ на основе индивидуализации ее содержания и с учетом индивидуальных образовательных потребностей обучающихся.</w:t>
      </w:r>
    </w:p>
    <w:p w:rsidR="00D449E4" w:rsidRPr="00D449E4" w:rsidRDefault="00D449E4" w:rsidP="00375C2E">
      <w:pPr>
        <w:pStyle w:val="af"/>
        <w:tabs>
          <w:tab w:val="left" w:pos="233"/>
          <w:tab w:val="left" w:pos="503"/>
          <w:tab w:val="left" w:pos="720"/>
        </w:tabs>
        <w:spacing w:line="360" w:lineRule="auto"/>
        <w:ind w:firstLine="709"/>
        <w:jc w:val="both"/>
        <w:rPr>
          <w:rFonts w:ascii="Times New Roman" w:hAnsi="Times New Roman"/>
          <w:sz w:val="28"/>
          <w:szCs w:val="28"/>
        </w:rPr>
      </w:pPr>
      <w:r w:rsidRPr="00D449E4">
        <w:rPr>
          <w:rFonts w:ascii="Times New Roman" w:hAnsi="Times New Roman"/>
          <w:b/>
          <w:sz w:val="28"/>
          <w:szCs w:val="28"/>
        </w:rPr>
        <w:t>Показатель</w:t>
      </w:r>
      <w:r w:rsidRPr="00D449E4">
        <w:rPr>
          <w:rFonts w:ascii="Times New Roman" w:hAnsi="Times New Roman"/>
          <w:sz w:val="28"/>
          <w:szCs w:val="28"/>
        </w:rPr>
        <w:t xml:space="preserve"> "Количество детей, обучающихся по программам общего образования, участвующих во Всероссийской олимпиаде школьников" характеризует результативность мероприятий по поддержке талантливых детей и молодежи.</w:t>
      </w:r>
    </w:p>
    <w:p w:rsidR="00D449E4" w:rsidRPr="00D449E4" w:rsidRDefault="00D449E4" w:rsidP="00375C2E">
      <w:pPr>
        <w:pStyle w:val="af"/>
        <w:tabs>
          <w:tab w:val="left" w:pos="233"/>
          <w:tab w:val="left" w:pos="503"/>
          <w:tab w:val="left" w:pos="720"/>
        </w:tabs>
        <w:spacing w:line="360" w:lineRule="auto"/>
        <w:ind w:firstLine="709"/>
        <w:jc w:val="both"/>
        <w:rPr>
          <w:rFonts w:ascii="Times New Roman" w:hAnsi="Times New Roman"/>
          <w:sz w:val="28"/>
          <w:szCs w:val="28"/>
        </w:rPr>
      </w:pPr>
    </w:p>
    <w:p w:rsidR="00D449E4" w:rsidRPr="00D449E4" w:rsidRDefault="00D449E4" w:rsidP="00375C2E">
      <w:pPr>
        <w:pStyle w:val="af"/>
        <w:tabs>
          <w:tab w:val="left" w:pos="233"/>
          <w:tab w:val="left" w:pos="503"/>
          <w:tab w:val="left" w:pos="720"/>
        </w:tabs>
        <w:spacing w:line="360" w:lineRule="auto"/>
        <w:ind w:firstLine="709"/>
        <w:jc w:val="both"/>
        <w:rPr>
          <w:rFonts w:ascii="Times New Roman" w:hAnsi="Times New Roman"/>
          <w:sz w:val="28"/>
          <w:szCs w:val="28"/>
        </w:rPr>
      </w:pPr>
    </w:p>
    <w:p w:rsidR="00D449E4" w:rsidRPr="00D449E4" w:rsidRDefault="00D449E4" w:rsidP="00375C2E">
      <w:pPr>
        <w:pStyle w:val="af"/>
        <w:tabs>
          <w:tab w:val="left" w:pos="233"/>
          <w:tab w:val="left" w:pos="503"/>
          <w:tab w:val="left" w:pos="720"/>
        </w:tabs>
        <w:ind w:firstLine="720"/>
        <w:jc w:val="both"/>
        <w:rPr>
          <w:rFonts w:ascii="Times New Roman" w:hAnsi="Times New Roman"/>
          <w:sz w:val="28"/>
          <w:szCs w:val="28"/>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1350"/>
        <w:gridCol w:w="810"/>
        <w:gridCol w:w="810"/>
        <w:gridCol w:w="855"/>
      </w:tblGrid>
      <w:tr w:rsidR="00D449E4" w:rsidRPr="00D449E4" w:rsidTr="00375C2E">
        <w:trPr>
          <w:cantSplit/>
          <w:trHeight w:val="480"/>
        </w:trPr>
        <w:tc>
          <w:tcPr>
            <w:tcW w:w="4680" w:type="dxa"/>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Наименование            показателя</w:t>
            </w:r>
          </w:p>
        </w:tc>
        <w:tc>
          <w:tcPr>
            <w:tcW w:w="1350" w:type="dxa"/>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 xml:space="preserve">Единица </w:t>
            </w:r>
            <w:r w:rsidRPr="00D449E4">
              <w:rPr>
                <w:rFonts w:ascii="Times New Roman" w:hAnsi="Times New Roman" w:cs="Times New Roman"/>
              </w:rPr>
              <w:br/>
              <w:t>измерения</w:t>
            </w:r>
          </w:p>
        </w:tc>
        <w:tc>
          <w:tcPr>
            <w:tcW w:w="810" w:type="dxa"/>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2018</w:t>
            </w:r>
            <w:r w:rsidRPr="00D449E4">
              <w:rPr>
                <w:rFonts w:ascii="Times New Roman" w:hAnsi="Times New Roman" w:cs="Times New Roman"/>
              </w:rPr>
              <w:br/>
              <w:t xml:space="preserve">год </w:t>
            </w:r>
            <w:r w:rsidRPr="00D449E4">
              <w:rPr>
                <w:rFonts w:ascii="Times New Roman" w:hAnsi="Times New Roman" w:cs="Times New Roman"/>
              </w:rPr>
              <w:br/>
            </w:r>
          </w:p>
        </w:tc>
        <w:tc>
          <w:tcPr>
            <w:tcW w:w="810" w:type="dxa"/>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 xml:space="preserve">2019 </w:t>
            </w:r>
            <w:r w:rsidRPr="00D449E4">
              <w:rPr>
                <w:rFonts w:ascii="Times New Roman" w:hAnsi="Times New Roman" w:cs="Times New Roman"/>
              </w:rPr>
              <w:br/>
              <w:t xml:space="preserve">год </w:t>
            </w:r>
            <w:r w:rsidRPr="00D449E4">
              <w:rPr>
                <w:rFonts w:ascii="Times New Roman" w:hAnsi="Times New Roman" w:cs="Times New Roman"/>
              </w:rPr>
              <w:br/>
            </w:r>
          </w:p>
        </w:tc>
        <w:tc>
          <w:tcPr>
            <w:tcW w:w="855" w:type="dxa"/>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 xml:space="preserve">2020 </w:t>
            </w:r>
            <w:r w:rsidRPr="00D449E4">
              <w:rPr>
                <w:rFonts w:ascii="Times New Roman" w:hAnsi="Times New Roman" w:cs="Times New Roman"/>
              </w:rPr>
              <w:br/>
              <w:t xml:space="preserve">год </w:t>
            </w:r>
            <w:r w:rsidRPr="00D449E4">
              <w:rPr>
                <w:rFonts w:ascii="Times New Roman" w:hAnsi="Times New Roman" w:cs="Times New Roman"/>
              </w:rPr>
              <w:br/>
            </w:r>
          </w:p>
        </w:tc>
      </w:tr>
      <w:tr w:rsidR="00D449E4" w:rsidRPr="00D449E4" w:rsidTr="00375C2E">
        <w:trPr>
          <w:cantSplit/>
          <w:trHeight w:val="480"/>
        </w:trPr>
        <w:tc>
          <w:tcPr>
            <w:tcW w:w="4680" w:type="dxa"/>
          </w:tcPr>
          <w:p w:rsidR="00D449E4" w:rsidRPr="00D449E4" w:rsidRDefault="00D449E4" w:rsidP="00375C2E">
            <w:pPr>
              <w:pStyle w:val="ConsPlusCell"/>
              <w:widowControl/>
              <w:jc w:val="both"/>
              <w:rPr>
                <w:rFonts w:ascii="Times New Roman" w:hAnsi="Times New Roman" w:cs="Times New Roman"/>
              </w:rPr>
            </w:pPr>
            <w:r w:rsidRPr="00D449E4">
              <w:rPr>
                <w:rFonts w:ascii="Times New Roman" w:hAnsi="Times New Roman" w:cs="Times New Roman"/>
              </w:rPr>
              <w:t>1. Доля детей 5 - 7 лет, которым предоставлена возможность получать услуги дошкольного образования</w:t>
            </w:r>
          </w:p>
        </w:tc>
        <w:tc>
          <w:tcPr>
            <w:tcW w:w="1350" w:type="dxa"/>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w:t>
            </w:r>
          </w:p>
        </w:tc>
        <w:tc>
          <w:tcPr>
            <w:tcW w:w="810" w:type="dxa"/>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100</w:t>
            </w:r>
          </w:p>
        </w:tc>
        <w:tc>
          <w:tcPr>
            <w:tcW w:w="810" w:type="dxa"/>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100</w:t>
            </w:r>
          </w:p>
        </w:tc>
        <w:tc>
          <w:tcPr>
            <w:tcW w:w="855" w:type="dxa"/>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100</w:t>
            </w:r>
          </w:p>
        </w:tc>
      </w:tr>
      <w:tr w:rsidR="00D449E4" w:rsidRPr="00D449E4" w:rsidTr="00375C2E">
        <w:trPr>
          <w:cantSplit/>
          <w:trHeight w:val="480"/>
        </w:trPr>
        <w:tc>
          <w:tcPr>
            <w:tcW w:w="4680" w:type="dxa"/>
          </w:tcPr>
          <w:p w:rsidR="00D449E4" w:rsidRPr="00D449E4" w:rsidRDefault="00D449E4" w:rsidP="00375C2E">
            <w:pPr>
              <w:pStyle w:val="ConsPlusCell"/>
              <w:widowControl/>
              <w:jc w:val="both"/>
              <w:rPr>
                <w:rFonts w:ascii="Times New Roman" w:hAnsi="Times New Roman" w:cs="Times New Roman"/>
              </w:rPr>
            </w:pPr>
            <w:r w:rsidRPr="00D449E4">
              <w:rPr>
                <w:rFonts w:ascii="Times New Roman" w:hAnsi="Times New Roman" w:cs="Times New Roman"/>
              </w:rPr>
              <w:t>2. Количество детей-инвалидов, обучающихся индивидуально на дому по программам общего образования, не имеющих медицинских противопоказаний к обучению с использованием компьютерного оборудования и желающих обучаться по данной форме обучения</w:t>
            </w:r>
          </w:p>
        </w:tc>
        <w:tc>
          <w:tcPr>
            <w:tcW w:w="1350" w:type="dxa"/>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чел.</w:t>
            </w:r>
          </w:p>
        </w:tc>
        <w:tc>
          <w:tcPr>
            <w:tcW w:w="810" w:type="dxa"/>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1</w:t>
            </w:r>
          </w:p>
        </w:tc>
        <w:tc>
          <w:tcPr>
            <w:tcW w:w="810" w:type="dxa"/>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1</w:t>
            </w:r>
          </w:p>
        </w:tc>
        <w:tc>
          <w:tcPr>
            <w:tcW w:w="855" w:type="dxa"/>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2</w:t>
            </w:r>
          </w:p>
        </w:tc>
      </w:tr>
      <w:tr w:rsidR="00D449E4" w:rsidRPr="00D449E4" w:rsidTr="00375C2E">
        <w:trPr>
          <w:cantSplit/>
          <w:trHeight w:val="480"/>
        </w:trPr>
        <w:tc>
          <w:tcPr>
            <w:tcW w:w="4680" w:type="dxa"/>
          </w:tcPr>
          <w:p w:rsidR="00D449E4" w:rsidRPr="00D449E4" w:rsidRDefault="00D449E4" w:rsidP="00375C2E">
            <w:pPr>
              <w:pStyle w:val="af"/>
              <w:tabs>
                <w:tab w:val="left" w:pos="233"/>
                <w:tab w:val="left" w:pos="503"/>
              </w:tabs>
              <w:jc w:val="both"/>
              <w:rPr>
                <w:rFonts w:ascii="Times New Roman" w:hAnsi="Times New Roman"/>
                <w:sz w:val="24"/>
                <w:szCs w:val="24"/>
              </w:rPr>
            </w:pPr>
            <w:r w:rsidRPr="00D449E4">
              <w:rPr>
                <w:rFonts w:ascii="Times New Roman" w:hAnsi="Times New Roman"/>
                <w:sz w:val="24"/>
                <w:szCs w:val="24"/>
              </w:rPr>
              <w:t xml:space="preserve">3. Доля </w:t>
            </w:r>
            <w:proofErr w:type="gramStart"/>
            <w:r w:rsidRPr="00D449E4">
              <w:rPr>
                <w:rFonts w:ascii="Times New Roman" w:hAnsi="Times New Roman"/>
                <w:sz w:val="24"/>
                <w:szCs w:val="24"/>
              </w:rPr>
              <w:t>обучающихся</w:t>
            </w:r>
            <w:proofErr w:type="gramEnd"/>
            <w:r w:rsidRPr="00D449E4">
              <w:rPr>
                <w:rFonts w:ascii="Times New Roman" w:hAnsi="Times New Roman"/>
                <w:sz w:val="24"/>
                <w:szCs w:val="24"/>
              </w:rPr>
              <w:t xml:space="preserve"> старшей ступени обучения ОБОО, охваченных профильным обучением</w:t>
            </w:r>
          </w:p>
        </w:tc>
        <w:tc>
          <w:tcPr>
            <w:tcW w:w="1350" w:type="dxa"/>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w:t>
            </w:r>
          </w:p>
        </w:tc>
        <w:tc>
          <w:tcPr>
            <w:tcW w:w="810" w:type="dxa"/>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30</w:t>
            </w:r>
          </w:p>
        </w:tc>
        <w:tc>
          <w:tcPr>
            <w:tcW w:w="810" w:type="dxa"/>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32</w:t>
            </w:r>
          </w:p>
        </w:tc>
        <w:tc>
          <w:tcPr>
            <w:tcW w:w="855" w:type="dxa"/>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35</w:t>
            </w:r>
          </w:p>
        </w:tc>
      </w:tr>
      <w:tr w:rsidR="00D449E4" w:rsidRPr="00D449E4" w:rsidTr="00375C2E">
        <w:trPr>
          <w:cantSplit/>
          <w:trHeight w:val="480"/>
        </w:trPr>
        <w:tc>
          <w:tcPr>
            <w:tcW w:w="4680" w:type="dxa"/>
          </w:tcPr>
          <w:p w:rsidR="00D449E4" w:rsidRPr="00D449E4" w:rsidRDefault="00D449E4" w:rsidP="00375C2E">
            <w:pPr>
              <w:pStyle w:val="ConsPlusCell"/>
              <w:widowControl/>
              <w:jc w:val="both"/>
              <w:rPr>
                <w:rFonts w:ascii="Times New Roman" w:hAnsi="Times New Roman" w:cs="Times New Roman"/>
              </w:rPr>
            </w:pPr>
            <w:r w:rsidRPr="00D449E4">
              <w:rPr>
                <w:rFonts w:ascii="Times New Roman" w:hAnsi="Times New Roman" w:cs="Times New Roman"/>
              </w:rPr>
              <w:lastRenderedPageBreak/>
              <w:t>4. Количество детей, обучающихся по программам общего образования, участвующих во Всероссийской олимпиаде школьников</w:t>
            </w:r>
          </w:p>
        </w:tc>
        <w:tc>
          <w:tcPr>
            <w:tcW w:w="1350" w:type="dxa"/>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человек</w:t>
            </w:r>
          </w:p>
        </w:tc>
        <w:tc>
          <w:tcPr>
            <w:tcW w:w="810" w:type="dxa"/>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150</w:t>
            </w:r>
          </w:p>
        </w:tc>
        <w:tc>
          <w:tcPr>
            <w:tcW w:w="810" w:type="dxa"/>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155</w:t>
            </w:r>
          </w:p>
        </w:tc>
        <w:tc>
          <w:tcPr>
            <w:tcW w:w="855" w:type="dxa"/>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157</w:t>
            </w:r>
          </w:p>
        </w:tc>
      </w:tr>
    </w:tbl>
    <w:p w:rsidR="00D449E4" w:rsidRPr="00D449E4" w:rsidRDefault="00D449E4" w:rsidP="00375C2E">
      <w:pPr>
        <w:widowControl w:val="0"/>
        <w:autoSpaceDE w:val="0"/>
        <w:autoSpaceDN w:val="0"/>
        <w:adjustRightInd w:val="0"/>
        <w:ind w:firstLine="709"/>
        <w:rPr>
          <w:rFonts w:ascii="Times New Roman" w:hAnsi="Times New Roman" w:cs="Times New Roman"/>
          <w:b/>
          <w:sz w:val="28"/>
          <w:szCs w:val="28"/>
        </w:rPr>
      </w:pPr>
    </w:p>
    <w:p w:rsidR="00D449E4" w:rsidRPr="00D449E4"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Реализация мероприятий Подпрограммы позволит:</w:t>
      </w:r>
    </w:p>
    <w:p w:rsidR="00D449E4" w:rsidRPr="00D449E4"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 обеспечить выполнение государственных гарантий общедоступности и бесплатности дошкольного, общего образования;</w:t>
      </w:r>
    </w:p>
    <w:p w:rsidR="00D449E4" w:rsidRPr="00D449E4"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 повысить качество и доступность дошкольного образования посредством распространения современных образовательных технологий и вариативных моделей организации дошкольного образования;</w:t>
      </w:r>
    </w:p>
    <w:p w:rsidR="00D449E4" w:rsidRPr="00D449E4"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 повысить долю учащихся, которым предоставлена возможность                                                                                               обучаться в условиях, соответствующих современным требованиям;</w:t>
      </w:r>
    </w:p>
    <w:p w:rsidR="00D449E4" w:rsidRPr="00D449E4"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 обеспечить развитие системы выявления и поддержки молодых талантов;</w:t>
      </w:r>
    </w:p>
    <w:p w:rsidR="00D449E4" w:rsidRPr="00D449E4"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 обеспечить условия для сохранения здоровья учащихся;</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 создать единое коррекционно-образовательное пространство в системе образования:</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 внедрить современные интегративные подходы к образованию детей с ОВЗ;</w:t>
      </w:r>
    </w:p>
    <w:p w:rsidR="00D449E4" w:rsidRPr="00D449E4" w:rsidRDefault="00D449E4" w:rsidP="00375C2E">
      <w:pPr>
        <w:spacing w:line="360" w:lineRule="auto"/>
        <w:ind w:firstLine="709"/>
        <w:jc w:val="both"/>
        <w:rPr>
          <w:rFonts w:ascii="Times New Roman" w:hAnsi="Times New Roman" w:cs="Times New Roman"/>
          <w:bCs/>
          <w:sz w:val="28"/>
          <w:szCs w:val="28"/>
        </w:rPr>
      </w:pPr>
      <w:r w:rsidRPr="00D449E4">
        <w:rPr>
          <w:rFonts w:ascii="Times New Roman" w:hAnsi="Times New Roman" w:cs="Times New Roman"/>
          <w:sz w:val="28"/>
          <w:szCs w:val="28"/>
        </w:rPr>
        <w:t xml:space="preserve">- создать систему профессиональной ориентации в ОБОО, </w:t>
      </w:r>
      <w:proofErr w:type="gramStart"/>
      <w:r w:rsidRPr="00D449E4">
        <w:rPr>
          <w:rFonts w:ascii="Times New Roman" w:hAnsi="Times New Roman" w:cs="Times New Roman"/>
          <w:sz w:val="28"/>
          <w:szCs w:val="28"/>
        </w:rPr>
        <w:t>реализующих</w:t>
      </w:r>
      <w:proofErr w:type="gramEnd"/>
      <w:r w:rsidRPr="00D449E4">
        <w:rPr>
          <w:rFonts w:ascii="Times New Roman" w:hAnsi="Times New Roman" w:cs="Times New Roman"/>
          <w:sz w:val="28"/>
          <w:szCs w:val="28"/>
        </w:rPr>
        <w:t xml:space="preserve"> адаптированные основные общеобразовательные программы</w:t>
      </w:r>
      <w:r w:rsidRPr="00D449E4">
        <w:rPr>
          <w:rFonts w:ascii="Times New Roman" w:hAnsi="Times New Roman" w:cs="Times New Roman"/>
          <w:bCs/>
          <w:sz w:val="28"/>
          <w:szCs w:val="28"/>
        </w:rPr>
        <w:t>;</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 создать условия для формирования толерантного отношения общества к детям с ограниченными возможностями здоровья и детям-инвалидам;</w:t>
      </w:r>
    </w:p>
    <w:p w:rsidR="00D449E4" w:rsidRPr="00D449E4"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proofErr w:type="gramStart"/>
      <w:r w:rsidRPr="00D449E4">
        <w:rPr>
          <w:rFonts w:ascii="Times New Roman" w:hAnsi="Times New Roman" w:cs="Times New Roman"/>
          <w:sz w:val="28"/>
          <w:szCs w:val="28"/>
        </w:rPr>
        <w:t>- независимо от места жительства обеспечить обучающимся доступ к современным условиям обучения;</w:t>
      </w:r>
      <w:proofErr w:type="gramEnd"/>
    </w:p>
    <w:p w:rsidR="00D449E4" w:rsidRPr="00D449E4"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 xml:space="preserve">- предоставить возможность </w:t>
      </w:r>
      <w:proofErr w:type="gramStart"/>
      <w:r w:rsidRPr="00D449E4">
        <w:rPr>
          <w:rFonts w:ascii="Times New Roman" w:hAnsi="Times New Roman" w:cs="Times New Roman"/>
          <w:sz w:val="28"/>
          <w:szCs w:val="28"/>
        </w:rPr>
        <w:t>обучающимся</w:t>
      </w:r>
      <w:proofErr w:type="gramEnd"/>
      <w:r w:rsidRPr="00D449E4">
        <w:rPr>
          <w:rFonts w:ascii="Times New Roman" w:hAnsi="Times New Roman" w:cs="Times New Roman"/>
          <w:sz w:val="28"/>
          <w:szCs w:val="28"/>
        </w:rPr>
        <w:t xml:space="preserve"> выбирать программы профильного обучения в соответствии со своими склонностями и способностями.</w:t>
      </w:r>
    </w:p>
    <w:p w:rsidR="00D449E4" w:rsidRPr="00D449E4" w:rsidRDefault="00D449E4" w:rsidP="00375C2E">
      <w:pPr>
        <w:jc w:val="center"/>
        <w:rPr>
          <w:rFonts w:ascii="Times New Roman" w:hAnsi="Times New Roman" w:cs="Times New Roman"/>
          <w:b/>
          <w:sz w:val="28"/>
          <w:szCs w:val="28"/>
        </w:rPr>
      </w:pPr>
    </w:p>
    <w:p w:rsidR="00D449E4" w:rsidRPr="00D449E4" w:rsidRDefault="00D449E4" w:rsidP="00375C2E">
      <w:pPr>
        <w:widowControl w:val="0"/>
        <w:autoSpaceDE w:val="0"/>
        <w:autoSpaceDN w:val="0"/>
        <w:adjustRightInd w:val="0"/>
        <w:jc w:val="center"/>
        <w:outlineLvl w:val="4"/>
        <w:rPr>
          <w:rFonts w:ascii="Times New Roman" w:hAnsi="Times New Roman" w:cs="Times New Roman"/>
          <w:b/>
          <w:sz w:val="28"/>
          <w:szCs w:val="28"/>
        </w:rPr>
      </w:pPr>
    </w:p>
    <w:p w:rsidR="00D449E4" w:rsidRPr="00D449E4" w:rsidRDefault="00D449E4" w:rsidP="00375C2E">
      <w:pPr>
        <w:widowControl w:val="0"/>
        <w:autoSpaceDE w:val="0"/>
        <w:autoSpaceDN w:val="0"/>
        <w:adjustRightInd w:val="0"/>
        <w:jc w:val="center"/>
        <w:rPr>
          <w:rFonts w:ascii="Times New Roman" w:hAnsi="Times New Roman" w:cs="Times New Roman"/>
          <w:sz w:val="28"/>
          <w:szCs w:val="28"/>
        </w:rPr>
      </w:pPr>
    </w:p>
    <w:p w:rsidR="00D449E4" w:rsidRPr="00D449E4" w:rsidRDefault="00D449E4" w:rsidP="00375C2E">
      <w:pPr>
        <w:widowControl w:val="0"/>
        <w:autoSpaceDE w:val="0"/>
        <w:autoSpaceDN w:val="0"/>
        <w:adjustRightInd w:val="0"/>
        <w:jc w:val="center"/>
        <w:rPr>
          <w:rFonts w:ascii="Times New Roman" w:hAnsi="Times New Roman" w:cs="Times New Roman"/>
          <w:sz w:val="28"/>
          <w:szCs w:val="28"/>
        </w:rPr>
      </w:pPr>
    </w:p>
    <w:p w:rsidR="00D449E4" w:rsidRPr="00D449E4" w:rsidRDefault="00D449E4" w:rsidP="00375C2E">
      <w:pPr>
        <w:widowControl w:val="0"/>
        <w:autoSpaceDE w:val="0"/>
        <w:autoSpaceDN w:val="0"/>
        <w:adjustRightInd w:val="0"/>
        <w:jc w:val="center"/>
        <w:rPr>
          <w:rFonts w:ascii="Times New Roman" w:hAnsi="Times New Roman" w:cs="Times New Roman"/>
          <w:sz w:val="28"/>
          <w:szCs w:val="28"/>
        </w:rPr>
      </w:pPr>
    </w:p>
    <w:p w:rsidR="00D449E4" w:rsidRPr="00D449E4" w:rsidRDefault="00D449E4" w:rsidP="00375C2E">
      <w:pPr>
        <w:widowControl w:val="0"/>
        <w:autoSpaceDE w:val="0"/>
        <w:autoSpaceDN w:val="0"/>
        <w:adjustRightInd w:val="0"/>
        <w:jc w:val="center"/>
        <w:rPr>
          <w:rFonts w:ascii="Times New Roman" w:hAnsi="Times New Roman" w:cs="Times New Roman"/>
          <w:sz w:val="28"/>
          <w:szCs w:val="28"/>
        </w:rPr>
      </w:pPr>
    </w:p>
    <w:p w:rsidR="00D449E4" w:rsidRPr="00D449E4" w:rsidRDefault="00D449E4" w:rsidP="00375C2E">
      <w:pPr>
        <w:widowControl w:val="0"/>
        <w:autoSpaceDE w:val="0"/>
        <w:autoSpaceDN w:val="0"/>
        <w:adjustRightInd w:val="0"/>
        <w:jc w:val="center"/>
        <w:rPr>
          <w:rFonts w:ascii="Times New Roman" w:hAnsi="Times New Roman" w:cs="Times New Roman"/>
          <w:sz w:val="28"/>
          <w:szCs w:val="28"/>
        </w:rPr>
      </w:pPr>
    </w:p>
    <w:p w:rsidR="00D449E4" w:rsidRPr="00D449E4" w:rsidRDefault="00D449E4" w:rsidP="00375C2E">
      <w:pPr>
        <w:widowControl w:val="0"/>
        <w:autoSpaceDE w:val="0"/>
        <w:autoSpaceDN w:val="0"/>
        <w:adjustRightInd w:val="0"/>
        <w:jc w:val="center"/>
        <w:rPr>
          <w:rFonts w:ascii="Times New Roman" w:hAnsi="Times New Roman" w:cs="Times New Roman"/>
          <w:sz w:val="28"/>
          <w:szCs w:val="28"/>
        </w:rPr>
      </w:pPr>
    </w:p>
    <w:p w:rsidR="00D449E4" w:rsidRPr="00D449E4" w:rsidRDefault="00D449E4" w:rsidP="00375C2E">
      <w:pPr>
        <w:widowControl w:val="0"/>
        <w:autoSpaceDE w:val="0"/>
        <w:autoSpaceDN w:val="0"/>
        <w:adjustRightInd w:val="0"/>
        <w:jc w:val="center"/>
        <w:rPr>
          <w:rFonts w:ascii="Times New Roman" w:hAnsi="Times New Roman" w:cs="Times New Roman"/>
          <w:sz w:val="28"/>
          <w:szCs w:val="28"/>
        </w:rPr>
      </w:pPr>
    </w:p>
    <w:p w:rsidR="00D449E4" w:rsidRPr="00D449E4" w:rsidRDefault="00D449E4" w:rsidP="00375C2E">
      <w:pPr>
        <w:widowControl w:val="0"/>
        <w:autoSpaceDE w:val="0"/>
        <w:autoSpaceDN w:val="0"/>
        <w:adjustRightInd w:val="0"/>
        <w:jc w:val="center"/>
        <w:rPr>
          <w:rFonts w:ascii="Times New Roman" w:hAnsi="Times New Roman" w:cs="Times New Roman"/>
          <w:sz w:val="28"/>
          <w:szCs w:val="28"/>
        </w:rPr>
      </w:pPr>
    </w:p>
    <w:p w:rsidR="00D449E4" w:rsidRPr="00D449E4" w:rsidRDefault="00D449E4" w:rsidP="00375C2E">
      <w:pPr>
        <w:widowControl w:val="0"/>
        <w:autoSpaceDE w:val="0"/>
        <w:autoSpaceDN w:val="0"/>
        <w:adjustRightInd w:val="0"/>
        <w:rPr>
          <w:rFonts w:ascii="Times New Roman" w:hAnsi="Times New Roman" w:cs="Times New Roman"/>
          <w:sz w:val="28"/>
          <w:szCs w:val="28"/>
        </w:rPr>
      </w:pPr>
    </w:p>
    <w:p w:rsidR="00D449E4" w:rsidRPr="00D449E4" w:rsidRDefault="00D449E4" w:rsidP="00375C2E">
      <w:pPr>
        <w:widowControl w:val="0"/>
        <w:autoSpaceDE w:val="0"/>
        <w:autoSpaceDN w:val="0"/>
        <w:adjustRightInd w:val="0"/>
        <w:rPr>
          <w:rFonts w:ascii="Times New Roman" w:hAnsi="Times New Roman" w:cs="Times New Roman"/>
          <w:sz w:val="28"/>
          <w:szCs w:val="28"/>
        </w:rPr>
      </w:pPr>
    </w:p>
    <w:p w:rsidR="00D449E4" w:rsidRPr="00D449E4" w:rsidRDefault="00D449E4" w:rsidP="00375C2E">
      <w:pPr>
        <w:widowControl w:val="0"/>
        <w:autoSpaceDE w:val="0"/>
        <w:autoSpaceDN w:val="0"/>
        <w:adjustRightInd w:val="0"/>
        <w:jc w:val="center"/>
        <w:rPr>
          <w:rFonts w:ascii="Times New Roman" w:hAnsi="Times New Roman" w:cs="Times New Roman"/>
          <w:sz w:val="28"/>
          <w:szCs w:val="28"/>
        </w:rPr>
        <w:sectPr w:rsidR="00D449E4" w:rsidRPr="00D449E4" w:rsidSect="00D449E4">
          <w:pgSz w:w="11906" w:h="16838"/>
          <w:pgMar w:top="1134" w:right="851" w:bottom="1134" w:left="1701" w:header="709" w:footer="709" w:gutter="0"/>
          <w:cols w:space="708"/>
          <w:docGrid w:linePitch="360"/>
        </w:sectPr>
      </w:pPr>
    </w:p>
    <w:p w:rsidR="00D449E4" w:rsidRPr="00D449E4" w:rsidRDefault="00D449E4" w:rsidP="00375C2E">
      <w:pPr>
        <w:jc w:val="center"/>
        <w:rPr>
          <w:rFonts w:ascii="Times New Roman" w:hAnsi="Times New Roman" w:cs="Times New Roman"/>
          <w:b/>
          <w:sz w:val="28"/>
          <w:szCs w:val="28"/>
        </w:rPr>
      </w:pPr>
      <w:r w:rsidRPr="00D449E4">
        <w:rPr>
          <w:rFonts w:ascii="Times New Roman" w:hAnsi="Times New Roman" w:cs="Times New Roman"/>
          <w:b/>
          <w:sz w:val="28"/>
          <w:szCs w:val="28"/>
        </w:rPr>
        <w:lastRenderedPageBreak/>
        <w:t>2.5. Ресурсное обеспечение Подпрограммы</w:t>
      </w:r>
    </w:p>
    <w:p w:rsidR="00D449E4" w:rsidRPr="00D449E4" w:rsidRDefault="00D449E4" w:rsidP="00375C2E">
      <w:pPr>
        <w:autoSpaceDE w:val="0"/>
        <w:autoSpaceDN w:val="0"/>
        <w:adjustRightInd w:val="0"/>
        <w:ind w:right="-5"/>
        <w:rPr>
          <w:rFonts w:ascii="Times New Roman" w:hAnsi="Times New Roman" w:cs="Times New Roman"/>
        </w:rPr>
      </w:pPr>
      <w:r w:rsidRPr="00D449E4">
        <w:rPr>
          <w:rFonts w:ascii="Times New Roman" w:hAnsi="Times New Roman" w:cs="Times New Roman"/>
          <w:sz w:val="20"/>
          <w:szCs w:val="20"/>
        </w:rPr>
        <w:t>по годам, тыс. руб.</w:t>
      </w:r>
    </w:p>
    <w:tbl>
      <w:tblPr>
        <w:tblW w:w="15206" w:type="dxa"/>
        <w:tblInd w:w="-72" w:type="dxa"/>
        <w:tblLayout w:type="fixed"/>
        <w:tblLook w:val="01E0" w:firstRow="1" w:lastRow="1" w:firstColumn="1" w:lastColumn="1" w:noHBand="0" w:noVBand="0"/>
      </w:tblPr>
      <w:tblGrid>
        <w:gridCol w:w="3157"/>
        <w:gridCol w:w="5103"/>
        <w:gridCol w:w="2693"/>
        <w:gridCol w:w="2268"/>
        <w:gridCol w:w="1985"/>
      </w:tblGrid>
      <w:tr w:rsidR="00D449E4" w:rsidRPr="00D449E4" w:rsidTr="00375C2E">
        <w:trPr>
          <w:trHeight w:val="360"/>
        </w:trPr>
        <w:tc>
          <w:tcPr>
            <w:tcW w:w="3157" w:type="dxa"/>
            <w:tcBorders>
              <w:top w:val="single" w:sz="6" w:space="0" w:color="auto"/>
              <w:left w:val="single" w:sz="4" w:space="0" w:color="auto"/>
              <w:bottom w:val="single" w:sz="4" w:space="0" w:color="auto"/>
              <w:right w:val="single" w:sz="4"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r w:rsidRPr="00D449E4">
              <w:rPr>
                <w:rFonts w:ascii="Times New Roman" w:hAnsi="Times New Roman" w:cs="Times New Roman"/>
                <w:sz w:val="24"/>
                <w:szCs w:val="24"/>
              </w:rPr>
              <w:t>Муниципальный заказчик</w:t>
            </w:r>
          </w:p>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5103" w:type="dxa"/>
            <w:tcBorders>
              <w:top w:val="single" w:sz="6" w:space="0" w:color="auto"/>
              <w:left w:val="single" w:sz="4" w:space="0" w:color="auto"/>
              <w:bottom w:val="single" w:sz="4" w:space="0" w:color="auto"/>
              <w:right w:val="single" w:sz="4" w:space="0" w:color="auto"/>
            </w:tcBorders>
          </w:tcPr>
          <w:p w:rsidR="00D449E4" w:rsidRPr="00D449E4" w:rsidRDefault="00D449E4" w:rsidP="00375C2E">
            <w:pPr>
              <w:pStyle w:val="a5"/>
              <w:jc w:val="center"/>
              <w:rPr>
                <w:rFonts w:ascii="Times New Roman" w:hAnsi="Times New Roman" w:cs="Times New Roman"/>
                <w:sz w:val="24"/>
                <w:szCs w:val="24"/>
              </w:rPr>
            </w:pPr>
            <w:proofErr w:type="spellStart"/>
            <w:r w:rsidRPr="00D449E4">
              <w:rPr>
                <w:rFonts w:ascii="Times New Roman" w:hAnsi="Times New Roman" w:cs="Times New Roman"/>
                <w:sz w:val="24"/>
                <w:szCs w:val="24"/>
              </w:rPr>
              <w:t>Источники</w:t>
            </w:r>
            <w:proofErr w:type="spellEnd"/>
          </w:p>
          <w:p w:rsidR="00D449E4" w:rsidRPr="00D449E4" w:rsidRDefault="00D449E4" w:rsidP="00375C2E">
            <w:pPr>
              <w:pStyle w:val="a5"/>
              <w:autoSpaceDE w:val="0"/>
              <w:autoSpaceDN w:val="0"/>
              <w:adjustRightInd w:val="0"/>
              <w:jc w:val="center"/>
              <w:rPr>
                <w:rFonts w:ascii="Times New Roman" w:hAnsi="Times New Roman" w:cs="Times New Roman"/>
                <w:sz w:val="24"/>
                <w:szCs w:val="24"/>
              </w:rPr>
            </w:pPr>
            <w:proofErr w:type="spellStart"/>
            <w:r w:rsidRPr="00D449E4">
              <w:rPr>
                <w:rFonts w:ascii="Times New Roman" w:hAnsi="Times New Roman" w:cs="Times New Roman"/>
                <w:sz w:val="24"/>
                <w:szCs w:val="24"/>
              </w:rPr>
              <w:t>финансирования</w:t>
            </w:r>
            <w:proofErr w:type="spellEnd"/>
          </w:p>
        </w:tc>
        <w:tc>
          <w:tcPr>
            <w:tcW w:w="269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spacing w:line="360" w:lineRule="auto"/>
              <w:jc w:val="center"/>
              <w:rPr>
                <w:rFonts w:ascii="Times New Roman" w:hAnsi="Times New Roman" w:cs="Times New Roman"/>
              </w:rPr>
            </w:pPr>
            <w:r w:rsidRPr="00D449E4">
              <w:rPr>
                <w:rFonts w:ascii="Times New Roman" w:hAnsi="Times New Roman" w:cs="Times New Roman"/>
              </w:rPr>
              <w:t>2018</w:t>
            </w: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spacing w:line="360" w:lineRule="auto"/>
              <w:jc w:val="center"/>
              <w:rPr>
                <w:rFonts w:ascii="Times New Roman" w:hAnsi="Times New Roman" w:cs="Times New Roman"/>
              </w:rPr>
            </w:pPr>
            <w:r w:rsidRPr="00D449E4">
              <w:rPr>
                <w:rFonts w:ascii="Times New Roman" w:hAnsi="Times New Roman" w:cs="Times New Roman"/>
              </w:rPr>
              <w:t>2019</w:t>
            </w:r>
          </w:p>
        </w:tc>
        <w:tc>
          <w:tcPr>
            <w:tcW w:w="198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spacing w:line="360" w:lineRule="auto"/>
              <w:jc w:val="center"/>
              <w:rPr>
                <w:rFonts w:ascii="Times New Roman" w:hAnsi="Times New Roman" w:cs="Times New Roman"/>
              </w:rPr>
            </w:pPr>
            <w:r w:rsidRPr="00D449E4">
              <w:rPr>
                <w:rFonts w:ascii="Times New Roman" w:hAnsi="Times New Roman" w:cs="Times New Roman"/>
              </w:rPr>
              <w:t>2020</w:t>
            </w:r>
          </w:p>
        </w:tc>
      </w:tr>
      <w:tr w:rsidR="00D449E4" w:rsidRPr="00D449E4" w:rsidTr="00375C2E">
        <w:trPr>
          <w:trHeight w:val="360"/>
        </w:trPr>
        <w:tc>
          <w:tcPr>
            <w:tcW w:w="3157" w:type="dxa"/>
            <w:vMerge w:val="restart"/>
            <w:tcBorders>
              <w:top w:val="single" w:sz="6" w:space="0" w:color="auto"/>
              <w:left w:val="single" w:sz="4" w:space="0" w:color="auto"/>
              <w:right w:val="single" w:sz="4" w:space="0" w:color="auto"/>
            </w:tcBorders>
          </w:tcPr>
          <w:p w:rsidR="00D449E4" w:rsidRPr="00D449E4" w:rsidRDefault="00D449E4" w:rsidP="00375C2E">
            <w:pPr>
              <w:pStyle w:val="ConsPlusCell"/>
              <w:widowControl/>
              <w:jc w:val="both"/>
              <w:rPr>
                <w:rFonts w:ascii="Times New Roman" w:hAnsi="Times New Roman" w:cs="Times New Roman"/>
              </w:rPr>
            </w:pPr>
            <w:r w:rsidRPr="00D449E4">
              <w:rPr>
                <w:rFonts w:ascii="Times New Roman" w:hAnsi="Times New Roman" w:cs="Times New Roman"/>
              </w:rPr>
              <w:t>Управление образования и молодежной политики администрации Большемурашкинского муниципального района</w:t>
            </w:r>
          </w:p>
          <w:p w:rsidR="00D449E4" w:rsidRPr="00D449E4" w:rsidRDefault="00D449E4" w:rsidP="00375C2E">
            <w:pPr>
              <w:pStyle w:val="ConsPlusCell"/>
              <w:widowControl/>
              <w:jc w:val="both"/>
              <w:rPr>
                <w:rFonts w:ascii="Times New Roman" w:hAnsi="Times New Roman" w:cs="Times New Roman"/>
              </w:rPr>
            </w:pPr>
          </w:p>
          <w:p w:rsidR="00D449E4" w:rsidRPr="00D449E4" w:rsidRDefault="00D449E4" w:rsidP="00375C2E">
            <w:pPr>
              <w:pStyle w:val="ConsPlusCell"/>
              <w:widowControl/>
              <w:jc w:val="both"/>
              <w:rPr>
                <w:rFonts w:ascii="Times New Roman" w:hAnsi="Times New Roman" w:cs="Times New Roman"/>
              </w:rPr>
            </w:pPr>
          </w:p>
          <w:p w:rsidR="00D449E4" w:rsidRPr="00D449E4" w:rsidRDefault="00D449E4" w:rsidP="00375C2E">
            <w:pPr>
              <w:pStyle w:val="ConsPlusCell"/>
              <w:widowControl/>
              <w:jc w:val="both"/>
              <w:rPr>
                <w:rFonts w:ascii="Times New Roman" w:hAnsi="Times New Roman" w:cs="Times New Roman"/>
              </w:rPr>
            </w:pPr>
          </w:p>
          <w:p w:rsidR="00D449E4" w:rsidRPr="00D449E4" w:rsidRDefault="00D449E4" w:rsidP="00375C2E">
            <w:pPr>
              <w:pStyle w:val="ConsPlusCell"/>
              <w:widowControl/>
              <w:jc w:val="both"/>
              <w:rPr>
                <w:rFonts w:ascii="Times New Roman" w:hAnsi="Times New Roman" w:cs="Times New Roman"/>
                <w:b/>
              </w:rPr>
            </w:pPr>
          </w:p>
          <w:p w:rsidR="00D449E4" w:rsidRPr="00D449E4" w:rsidRDefault="00D449E4" w:rsidP="00375C2E">
            <w:pPr>
              <w:pStyle w:val="ConsPlusCell"/>
              <w:widowControl/>
              <w:jc w:val="both"/>
              <w:rPr>
                <w:rFonts w:ascii="Times New Roman" w:hAnsi="Times New Roman" w:cs="Times New Roman"/>
              </w:rPr>
            </w:pPr>
          </w:p>
          <w:p w:rsidR="00D449E4" w:rsidRPr="00D449E4" w:rsidRDefault="00D449E4" w:rsidP="00375C2E">
            <w:pPr>
              <w:pStyle w:val="ConsPlusCell"/>
              <w:widowControl/>
              <w:jc w:val="both"/>
              <w:rPr>
                <w:rFonts w:ascii="Times New Roman" w:hAnsi="Times New Roman" w:cs="Times New Roman"/>
              </w:rPr>
            </w:pPr>
          </w:p>
          <w:p w:rsidR="00D449E4" w:rsidRPr="00D449E4" w:rsidRDefault="00D449E4" w:rsidP="00375C2E">
            <w:pPr>
              <w:pStyle w:val="ConsPlusCell"/>
              <w:widowControl/>
              <w:jc w:val="both"/>
              <w:rPr>
                <w:rFonts w:ascii="Times New Roman" w:hAnsi="Times New Roman" w:cs="Times New Roman"/>
              </w:rPr>
            </w:pPr>
          </w:p>
          <w:p w:rsidR="00D449E4" w:rsidRPr="00D449E4" w:rsidRDefault="00D449E4" w:rsidP="00375C2E">
            <w:pPr>
              <w:pStyle w:val="ConsPlusCell"/>
              <w:jc w:val="both"/>
              <w:rPr>
                <w:rFonts w:ascii="Times New Roman" w:hAnsi="Times New Roman" w:cs="Times New Roman"/>
                <w:b/>
              </w:rPr>
            </w:pPr>
          </w:p>
        </w:tc>
        <w:tc>
          <w:tcPr>
            <w:tcW w:w="5103"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a5"/>
              <w:jc w:val="both"/>
              <w:rPr>
                <w:rFonts w:ascii="Times New Roman" w:hAnsi="Times New Roman" w:cs="Times New Roman"/>
                <w:b/>
                <w:sz w:val="24"/>
                <w:szCs w:val="24"/>
                <w:lang w:val="ru-RU"/>
              </w:rPr>
            </w:pPr>
            <w:r w:rsidRPr="00D449E4">
              <w:rPr>
                <w:rFonts w:ascii="Times New Roman" w:hAnsi="Times New Roman" w:cs="Times New Roman"/>
                <w:b/>
                <w:sz w:val="24"/>
                <w:szCs w:val="24"/>
                <w:lang w:val="ru-RU"/>
              </w:rPr>
              <w:t xml:space="preserve">Областной      бюджет, в </w:t>
            </w:r>
            <w:proofErr w:type="spellStart"/>
            <w:r w:rsidRPr="00D449E4">
              <w:rPr>
                <w:rFonts w:ascii="Times New Roman" w:hAnsi="Times New Roman" w:cs="Times New Roman"/>
                <w:b/>
                <w:sz w:val="24"/>
                <w:szCs w:val="24"/>
                <w:lang w:val="ru-RU"/>
              </w:rPr>
              <w:t>т.ч</w:t>
            </w:r>
            <w:proofErr w:type="spellEnd"/>
            <w:r w:rsidRPr="00D449E4">
              <w:rPr>
                <w:rFonts w:ascii="Times New Roman" w:hAnsi="Times New Roman" w:cs="Times New Roman"/>
                <w:b/>
                <w:sz w:val="24"/>
                <w:szCs w:val="24"/>
                <w:lang w:val="ru-RU"/>
              </w:rPr>
              <w:t>.:</w:t>
            </w:r>
          </w:p>
        </w:tc>
        <w:tc>
          <w:tcPr>
            <w:tcW w:w="269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spacing w:line="360" w:lineRule="auto"/>
              <w:jc w:val="center"/>
              <w:rPr>
                <w:rFonts w:ascii="Times New Roman" w:hAnsi="Times New Roman" w:cs="Times New Roman"/>
                <w:b/>
              </w:rPr>
            </w:pPr>
            <w:r w:rsidRPr="00D449E4">
              <w:rPr>
                <w:rFonts w:ascii="Times New Roman" w:hAnsi="Times New Roman" w:cs="Times New Roman"/>
                <w:b/>
              </w:rPr>
              <w:t>107156,7</w:t>
            </w: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spacing w:line="360" w:lineRule="auto"/>
              <w:jc w:val="center"/>
              <w:rPr>
                <w:rFonts w:ascii="Times New Roman" w:hAnsi="Times New Roman" w:cs="Times New Roman"/>
                <w:b/>
              </w:rPr>
            </w:pPr>
            <w:r w:rsidRPr="00D449E4">
              <w:rPr>
                <w:rFonts w:ascii="Times New Roman" w:hAnsi="Times New Roman" w:cs="Times New Roman"/>
                <w:b/>
              </w:rPr>
              <w:t>109201,77</w:t>
            </w:r>
          </w:p>
        </w:tc>
        <w:tc>
          <w:tcPr>
            <w:tcW w:w="198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spacing w:line="360" w:lineRule="auto"/>
              <w:jc w:val="center"/>
              <w:rPr>
                <w:rFonts w:ascii="Times New Roman" w:hAnsi="Times New Roman" w:cs="Times New Roman"/>
                <w:b/>
              </w:rPr>
            </w:pPr>
            <w:r w:rsidRPr="00D449E4">
              <w:rPr>
                <w:rFonts w:ascii="Times New Roman" w:hAnsi="Times New Roman" w:cs="Times New Roman"/>
                <w:b/>
              </w:rPr>
              <w:t>103638,5</w:t>
            </w:r>
          </w:p>
        </w:tc>
      </w:tr>
      <w:tr w:rsidR="00D449E4" w:rsidRPr="00D449E4" w:rsidTr="00375C2E">
        <w:trPr>
          <w:trHeight w:val="240"/>
        </w:trPr>
        <w:tc>
          <w:tcPr>
            <w:tcW w:w="3157" w:type="dxa"/>
            <w:vMerge/>
            <w:tcBorders>
              <w:left w:val="single" w:sz="4" w:space="0" w:color="auto"/>
              <w:right w:val="single" w:sz="4" w:space="0" w:color="auto"/>
            </w:tcBorders>
          </w:tcPr>
          <w:p w:rsidR="00D449E4" w:rsidRPr="00D449E4" w:rsidRDefault="00D449E4" w:rsidP="00375C2E">
            <w:pPr>
              <w:pStyle w:val="ConsPlusCell"/>
              <w:jc w:val="both"/>
              <w:rPr>
                <w:rFonts w:ascii="Times New Roman" w:hAnsi="Times New Roman" w:cs="Times New Roman"/>
              </w:rPr>
            </w:pPr>
          </w:p>
        </w:tc>
        <w:tc>
          <w:tcPr>
            <w:tcW w:w="5103"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rPr>
            </w:pPr>
            <w:r w:rsidRPr="00D449E4">
              <w:rPr>
                <w:rFonts w:ascii="Times New Roman" w:hAnsi="Times New Roman" w:cs="Times New Roman"/>
              </w:rPr>
              <w:t xml:space="preserve">Капвложения    </w:t>
            </w:r>
          </w:p>
        </w:tc>
        <w:tc>
          <w:tcPr>
            <w:tcW w:w="269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spacing w:line="36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spacing w:line="36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spacing w:line="360" w:lineRule="auto"/>
              <w:jc w:val="center"/>
              <w:rPr>
                <w:rFonts w:ascii="Times New Roman" w:hAnsi="Times New Roman" w:cs="Times New Roman"/>
              </w:rPr>
            </w:pPr>
          </w:p>
        </w:tc>
      </w:tr>
      <w:tr w:rsidR="00D449E4" w:rsidRPr="00D449E4" w:rsidTr="00375C2E">
        <w:trPr>
          <w:trHeight w:val="240"/>
        </w:trPr>
        <w:tc>
          <w:tcPr>
            <w:tcW w:w="3157" w:type="dxa"/>
            <w:vMerge/>
            <w:tcBorders>
              <w:left w:val="single" w:sz="4" w:space="0" w:color="auto"/>
              <w:right w:val="single" w:sz="4" w:space="0" w:color="auto"/>
            </w:tcBorders>
          </w:tcPr>
          <w:p w:rsidR="00D449E4" w:rsidRPr="00D449E4" w:rsidRDefault="00D449E4" w:rsidP="00375C2E">
            <w:pPr>
              <w:pStyle w:val="ConsPlusCell"/>
              <w:jc w:val="both"/>
              <w:rPr>
                <w:rFonts w:ascii="Times New Roman" w:hAnsi="Times New Roman" w:cs="Times New Roman"/>
              </w:rPr>
            </w:pPr>
          </w:p>
        </w:tc>
        <w:tc>
          <w:tcPr>
            <w:tcW w:w="5103"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rPr>
            </w:pPr>
            <w:r w:rsidRPr="00D449E4">
              <w:rPr>
                <w:rFonts w:ascii="Times New Roman" w:hAnsi="Times New Roman" w:cs="Times New Roman"/>
              </w:rPr>
              <w:t xml:space="preserve">НИОКР          </w:t>
            </w:r>
          </w:p>
        </w:tc>
        <w:tc>
          <w:tcPr>
            <w:tcW w:w="269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spacing w:line="36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spacing w:line="36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spacing w:line="360" w:lineRule="auto"/>
              <w:jc w:val="center"/>
              <w:rPr>
                <w:rFonts w:ascii="Times New Roman" w:hAnsi="Times New Roman" w:cs="Times New Roman"/>
              </w:rPr>
            </w:pPr>
          </w:p>
        </w:tc>
      </w:tr>
      <w:tr w:rsidR="00D449E4" w:rsidRPr="00D449E4" w:rsidTr="00375C2E">
        <w:trPr>
          <w:trHeight w:val="240"/>
        </w:trPr>
        <w:tc>
          <w:tcPr>
            <w:tcW w:w="3157" w:type="dxa"/>
            <w:vMerge/>
            <w:tcBorders>
              <w:left w:val="single" w:sz="4" w:space="0" w:color="auto"/>
              <w:right w:val="single" w:sz="4" w:space="0" w:color="auto"/>
            </w:tcBorders>
          </w:tcPr>
          <w:p w:rsidR="00D449E4" w:rsidRPr="00D449E4" w:rsidRDefault="00D449E4" w:rsidP="00375C2E">
            <w:pPr>
              <w:pStyle w:val="ConsPlusCell"/>
              <w:jc w:val="both"/>
              <w:rPr>
                <w:rFonts w:ascii="Times New Roman" w:hAnsi="Times New Roman" w:cs="Times New Roman"/>
              </w:rPr>
            </w:pPr>
          </w:p>
        </w:tc>
        <w:tc>
          <w:tcPr>
            <w:tcW w:w="5103"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rPr>
            </w:pPr>
            <w:r w:rsidRPr="00D449E4">
              <w:rPr>
                <w:rFonts w:ascii="Times New Roman" w:hAnsi="Times New Roman" w:cs="Times New Roman"/>
              </w:rPr>
              <w:t xml:space="preserve">Прочие расходы </w:t>
            </w:r>
          </w:p>
        </w:tc>
        <w:tc>
          <w:tcPr>
            <w:tcW w:w="269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spacing w:line="360" w:lineRule="auto"/>
              <w:jc w:val="center"/>
              <w:rPr>
                <w:rFonts w:ascii="Times New Roman" w:hAnsi="Times New Roman" w:cs="Times New Roman"/>
                <w:b/>
              </w:rPr>
            </w:pPr>
            <w:r w:rsidRPr="00D449E4">
              <w:rPr>
                <w:rFonts w:ascii="Times New Roman" w:hAnsi="Times New Roman" w:cs="Times New Roman"/>
                <w:b/>
              </w:rPr>
              <w:t>107156,7</w:t>
            </w: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spacing w:line="360" w:lineRule="auto"/>
              <w:jc w:val="center"/>
              <w:rPr>
                <w:rFonts w:ascii="Times New Roman" w:hAnsi="Times New Roman" w:cs="Times New Roman"/>
                <w:b/>
              </w:rPr>
            </w:pPr>
            <w:r w:rsidRPr="00D449E4">
              <w:rPr>
                <w:rFonts w:ascii="Times New Roman" w:hAnsi="Times New Roman" w:cs="Times New Roman"/>
                <w:b/>
              </w:rPr>
              <w:t>109201,77</w:t>
            </w:r>
          </w:p>
        </w:tc>
        <w:tc>
          <w:tcPr>
            <w:tcW w:w="198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spacing w:line="360" w:lineRule="auto"/>
              <w:jc w:val="center"/>
              <w:rPr>
                <w:rFonts w:ascii="Times New Roman" w:hAnsi="Times New Roman" w:cs="Times New Roman"/>
                <w:b/>
              </w:rPr>
            </w:pPr>
            <w:r w:rsidRPr="00D449E4">
              <w:rPr>
                <w:rFonts w:ascii="Times New Roman" w:hAnsi="Times New Roman" w:cs="Times New Roman"/>
                <w:b/>
              </w:rPr>
              <w:t>103638,5</w:t>
            </w:r>
          </w:p>
        </w:tc>
      </w:tr>
      <w:tr w:rsidR="00D449E4" w:rsidRPr="00D449E4" w:rsidTr="00375C2E">
        <w:trPr>
          <w:trHeight w:val="360"/>
        </w:trPr>
        <w:tc>
          <w:tcPr>
            <w:tcW w:w="3157" w:type="dxa"/>
            <w:vMerge/>
            <w:tcBorders>
              <w:left w:val="single" w:sz="4" w:space="0" w:color="auto"/>
              <w:right w:val="single" w:sz="4" w:space="0" w:color="auto"/>
            </w:tcBorders>
          </w:tcPr>
          <w:p w:rsidR="00D449E4" w:rsidRPr="00D449E4" w:rsidRDefault="00D449E4" w:rsidP="00375C2E">
            <w:pPr>
              <w:pStyle w:val="ConsPlusCell"/>
              <w:jc w:val="both"/>
              <w:rPr>
                <w:rFonts w:ascii="Times New Roman" w:hAnsi="Times New Roman" w:cs="Times New Roman"/>
                <w:b/>
              </w:rPr>
            </w:pPr>
          </w:p>
        </w:tc>
        <w:tc>
          <w:tcPr>
            <w:tcW w:w="5103"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b/>
              </w:rPr>
            </w:pPr>
            <w:r w:rsidRPr="00D449E4">
              <w:rPr>
                <w:rFonts w:ascii="Times New Roman" w:hAnsi="Times New Roman" w:cs="Times New Roman"/>
                <w:b/>
              </w:rPr>
              <w:t xml:space="preserve">Федеральный бюджет, в </w:t>
            </w:r>
            <w:proofErr w:type="spellStart"/>
            <w:r w:rsidRPr="00D449E4">
              <w:rPr>
                <w:rFonts w:ascii="Times New Roman" w:hAnsi="Times New Roman" w:cs="Times New Roman"/>
                <w:b/>
              </w:rPr>
              <w:t>т.ч</w:t>
            </w:r>
            <w:proofErr w:type="spellEnd"/>
            <w:r w:rsidRPr="00D449E4">
              <w:rPr>
                <w:rFonts w:ascii="Times New Roman" w:hAnsi="Times New Roman" w:cs="Times New Roman"/>
                <w:b/>
              </w:rPr>
              <w:t>.:</w:t>
            </w:r>
          </w:p>
        </w:tc>
        <w:tc>
          <w:tcPr>
            <w:tcW w:w="269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spacing w:line="36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spacing w:line="36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spacing w:line="360" w:lineRule="auto"/>
              <w:jc w:val="center"/>
              <w:rPr>
                <w:rFonts w:ascii="Times New Roman" w:hAnsi="Times New Roman" w:cs="Times New Roman"/>
              </w:rPr>
            </w:pPr>
          </w:p>
        </w:tc>
      </w:tr>
      <w:tr w:rsidR="00D449E4" w:rsidRPr="00D449E4" w:rsidTr="00375C2E">
        <w:trPr>
          <w:trHeight w:val="240"/>
        </w:trPr>
        <w:tc>
          <w:tcPr>
            <w:tcW w:w="3157" w:type="dxa"/>
            <w:vMerge/>
            <w:tcBorders>
              <w:left w:val="single" w:sz="4" w:space="0" w:color="auto"/>
              <w:right w:val="single" w:sz="4" w:space="0" w:color="auto"/>
            </w:tcBorders>
          </w:tcPr>
          <w:p w:rsidR="00D449E4" w:rsidRPr="00D449E4" w:rsidRDefault="00D449E4" w:rsidP="00375C2E">
            <w:pPr>
              <w:pStyle w:val="ConsPlusCell"/>
              <w:jc w:val="both"/>
              <w:rPr>
                <w:rFonts w:ascii="Times New Roman" w:hAnsi="Times New Roman" w:cs="Times New Roman"/>
              </w:rPr>
            </w:pPr>
          </w:p>
        </w:tc>
        <w:tc>
          <w:tcPr>
            <w:tcW w:w="5103"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rPr>
            </w:pPr>
            <w:r w:rsidRPr="00D449E4">
              <w:rPr>
                <w:rFonts w:ascii="Times New Roman" w:hAnsi="Times New Roman" w:cs="Times New Roman"/>
              </w:rPr>
              <w:t xml:space="preserve">Капвложения    </w:t>
            </w:r>
          </w:p>
        </w:tc>
        <w:tc>
          <w:tcPr>
            <w:tcW w:w="269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spacing w:line="36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spacing w:line="36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spacing w:line="360" w:lineRule="auto"/>
              <w:jc w:val="center"/>
              <w:rPr>
                <w:rFonts w:ascii="Times New Roman" w:hAnsi="Times New Roman" w:cs="Times New Roman"/>
              </w:rPr>
            </w:pPr>
          </w:p>
        </w:tc>
      </w:tr>
      <w:tr w:rsidR="00D449E4" w:rsidRPr="00D449E4" w:rsidTr="00375C2E">
        <w:trPr>
          <w:trHeight w:val="240"/>
        </w:trPr>
        <w:tc>
          <w:tcPr>
            <w:tcW w:w="3157" w:type="dxa"/>
            <w:vMerge/>
            <w:tcBorders>
              <w:left w:val="single" w:sz="4" w:space="0" w:color="auto"/>
              <w:right w:val="single" w:sz="4" w:space="0" w:color="auto"/>
            </w:tcBorders>
          </w:tcPr>
          <w:p w:rsidR="00D449E4" w:rsidRPr="00D449E4" w:rsidRDefault="00D449E4" w:rsidP="00375C2E">
            <w:pPr>
              <w:pStyle w:val="ConsPlusCell"/>
              <w:jc w:val="both"/>
              <w:rPr>
                <w:rFonts w:ascii="Times New Roman" w:hAnsi="Times New Roman" w:cs="Times New Roman"/>
              </w:rPr>
            </w:pPr>
          </w:p>
        </w:tc>
        <w:tc>
          <w:tcPr>
            <w:tcW w:w="5103"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rPr>
            </w:pPr>
            <w:r w:rsidRPr="00D449E4">
              <w:rPr>
                <w:rFonts w:ascii="Times New Roman" w:hAnsi="Times New Roman" w:cs="Times New Roman"/>
              </w:rPr>
              <w:t xml:space="preserve">НИОКР          </w:t>
            </w:r>
          </w:p>
        </w:tc>
        <w:tc>
          <w:tcPr>
            <w:tcW w:w="269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spacing w:line="36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spacing w:line="36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spacing w:line="360" w:lineRule="auto"/>
              <w:jc w:val="center"/>
              <w:rPr>
                <w:rFonts w:ascii="Times New Roman" w:hAnsi="Times New Roman" w:cs="Times New Roman"/>
              </w:rPr>
            </w:pPr>
          </w:p>
        </w:tc>
      </w:tr>
      <w:tr w:rsidR="00D449E4" w:rsidRPr="00D449E4" w:rsidTr="00375C2E">
        <w:trPr>
          <w:trHeight w:val="240"/>
        </w:trPr>
        <w:tc>
          <w:tcPr>
            <w:tcW w:w="3157" w:type="dxa"/>
            <w:vMerge/>
            <w:tcBorders>
              <w:left w:val="single" w:sz="4" w:space="0" w:color="auto"/>
              <w:right w:val="single" w:sz="4" w:space="0" w:color="auto"/>
            </w:tcBorders>
          </w:tcPr>
          <w:p w:rsidR="00D449E4" w:rsidRPr="00D449E4" w:rsidRDefault="00D449E4" w:rsidP="00375C2E">
            <w:pPr>
              <w:pStyle w:val="ConsPlusCell"/>
              <w:jc w:val="both"/>
              <w:rPr>
                <w:rFonts w:ascii="Times New Roman" w:hAnsi="Times New Roman" w:cs="Times New Roman"/>
              </w:rPr>
            </w:pPr>
          </w:p>
        </w:tc>
        <w:tc>
          <w:tcPr>
            <w:tcW w:w="5103"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rPr>
            </w:pPr>
            <w:r w:rsidRPr="00D449E4">
              <w:rPr>
                <w:rFonts w:ascii="Times New Roman" w:hAnsi="Times New Roman" w:cs="Times New Roman"/>
              </w:rPr>
              <w:t xml:space="preserve">Прочие расходы </w:t>
            </w:r>
          </w:p>
        </w:tc>
        <w:tc>
          <w:tcPr>
            <w:tcW w:w="269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spacing w:line="36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spacing w:line="36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spacing w:line="360" w:lineRule="auto"/>
              <w:jc w:val="center"/>
              <w:rPr>
                <w:rFonts w:ascii="Times New Roman" w:hAnsi="Times New Roman" w:cs="Times New Roman"/>
              </w:rPr>
            </w:pPr>
          </w:p>
        </w:tc>
      </w:tr>
      <w:tr w:rsidR="00D449E4" w:rsidRPr="00D449E4" w:rsidTr="00375C2E">
        <w:trPr>
          <w:trHeight w:val="360"/>
        </w:trPr>
        <w:tc>
          <w:tcPr>
            <w:tcW w:w="3157" w:type="dxa"/>
            <w:vMerge/>
            <w:tcBorders>
              <w:left w:val="single" w:sz="4" w:space="0" w:color="auto"/>
              <w:right w:val="single" w:sz="4" w:space="0" w:color="auto"/>
            </w:tcBorders>
          </w:tcPr>
          <w:p w:rsidR="00D449E4" w:rsidRPr="00D449E4" w:rsidRDefault="00D449E4" w:rsidP="00375C2E">
            <w:pPr>
              <w:pStyle w:val="ConsPlusCell"/>
              <w:jc w:val="both"/>
              <w:rPr>
                <w:rFonts w:ascii="Times New Roman" w:hAnsi="Times New Roman" w:cs="Times New Roman"/>
              </w:rPr>
            </w:pPr>
          </w:p>
        </w:tc>
        <w:tc>
          <w:tcPr>
            <w:tcW w:w="5103"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b/>
              </w:rPr>
            </w:pPr>
            <w:r w:rsidRPr="00D449E4">
              <w:rPr>
                <w:rFonts w:ascii="Times New Roman" w:hAnsi="Times New Roman" w:cs="Times New Roman"/>
                <w:b/>
              </w:rPr>
              <w:t xml:space="preserve">Местный бюджет, в </w:t>
            </w:r>
            <w:proofErr w:type="spellStart"/>
            <w:r w:rsidRPr="00D449E4">
              <w:rPr>
                <w:rFonts w:ascii="Times New Roman" w:hAnsi="Times New Roman" w:cs="Times New Roman"/>
                <w:b/>
              </w:rPr>
              <w:t>т.ч</w:t>
            </w:r>
            <w:proofErr w:type="spellEnd"/>
            <w:r w:rsidRPr="00D449E4">
              <w:rPr>
                <w:rFonts w:ascii="Times New Roman" w:hAnsi="Times New Roman" w:cs="Times New Roman"/>
                <w:b/>
              </w:rPr>
              <w:t xml:space="preserve">.:        </w:t>
            </w:r>
          </w:p>
        </w:tc>
        <w:tc>
          <w:tcPr>
            <w:tcW w:w="269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spacing w:line="360" w:lineRule="auto"/>
              <w:jc w:val="center"/>
              <w:rPr>
                <w:rFonts w:ascii="Times New Roman" w:hAnsi="Times New Roman" w:cs="Times New Roman"/>
                <w:b/>
              </w:rPr>
            </w:pPr>
            <w:r w:rsidRPr="00D449E4">
              <w:rPr>
                <w:rFonts w:ascii="Times New Roman" w:hAnsi="Times New Roman" w:cs="Times New Roman"/>
                <w:b/>
              </w:rPr>
              <w:t>30785,8979</w:t>
            </w: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spacing w:line="360" w:lineRule="auto"/>
              <w:jc w:val="center"/>
              <w:rPr>
                <w:rFonts w:ascii="Times New Roman" w:hAnsi="Times New Roman" w:cs="Times New Roman"/>
                <w:b/>
              </w:rPr>
            </w:pPr>
            <w:r w:rsidRPr="00D449E4">
              <w:rPr>
                <w:rFonts w:ascii="Times New Roman" w:hAnsi="Times New Roman" w:cs="Times New Roman"/>
                <w:b/>
              </w:rPr>
              <w:t>45573,851</w:t>
            </w:r>
          </w:p>
        </w:tc>
        <w:tc>
          <w:tcPr>
            <w:tcW w:w="198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spacing w:line="360" w:lineRule="auto"/>
              <w:jc w:val="center"/>
              <w:rPr>
                <w:rFonts w:ascii="Times New Roman" w:hAnsi="Times New Roman" w:cs="Times New Roman"/>
                <w:b/>
              </w:rPr>
            </w:pPr>
            <w:r w:rsidRPr="00D449E4">
              <w:rPr>
                <w:rFonts w:ascii="Times New Roman" w:hAnsi="Times New Roman" w:cs="Times New Roman"/>
                <w:b/>
              </w:rPr>
              <w:t>42249,1</w:t>
            </w:r>
          </w:p>
        </w:tc>
      </w:tr>
      <w:tr w:rsidR="00D449E4" w:rsidRPr="00D449E4" w:rsidTr="00375C2E">
        <w:trPr>
          <w:trHeight w:val="240"/>
        </w:trPr>
        <w:tc>
          <w:tcPr>
            <w:tcW w:w="3157" w:type="dxa"/>
            <w:vMerge/>
            <w:tcBorders>
              <w:left w:val="single" w:sz="4" w:space="0" w:color="auto"/>
              <w:right w:val="single" w:sz="4" w:space="0" w:color="auto"/>
            </w:tcBorders>
          </w:tcPr>
          <w:p w:rsidR="00D449E4" w:rsidRPr="00D449E4" w:rsidRDefault="00D449E4" w:rsidP="00375C2E">
            <w:pPr>
              <w:pStyle w:val="ConsPlusCell"/>
              <w:jc w:val="both"/>
              <w:rPr>
                <w:rFonts w:ascii="Times New Roman" w:hAnsi="Times New Roman" w:cs="Times New Roman"/>
              </w:rPr>
            </w:pPr>
          </w:p>
        </w:tc>
        <w:tc>
          <w:tcPr>
            <w:tcW w:w="5103"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rPr>
            </w:pPr>
            <w:r w:rsidRPr="00D449E4">
              <w:rPr>
                <w:rFonts w:ascii="Times New Roman" w:hAnsi="Times New Roman" w:cs="Times New Roman"/>
              </w:rPr>
              <w:t xml:space="preserve">Капвложения    </w:t>
            </w:r>
          </w:p>
        </w:tc>
        <w:tc>
          <w:tcPr>
            <w:tcW w:w="269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spacing w:line="36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spacing w:line="36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spacing w:line="360" w:lineRule="auto"/>
              <w:jc w:val="center"/>
              <w:rPr>
                <w:rFonts w:ascii="Times New Roman" w:hAnsi="Times New Roman" w:cs="Times New Roman"/>
              </w:rPr>
            </w:pPr>
          </w:p>
        </w:tc>
      </w:tr>
      <w:tr w:rsidR="00D449E4" w:rsidRPr="00D449E4" w:rsidTr="00375C2E">
        <w:trPr>
          <w:trHeight w:val="240"/>
        </w:trPr>
        <w:tc>
          <w:tcPr>
            <w:tcW w:w="3157" w:type="dxa"/>
            <w:vMerge/>
            <w:tcBorders>
              <w:left w:val="single" w:sz="4" w:space="0" w:color="auto"/>
              <w:right w:val="single" w:sz="4" w:space="0" w:color="auto"/>
            </w:tcBorders>
          </w:tcPr>
          <w:p w:rsidR="00D449E4" w:rsidRPr="00D449E4" w:rsidRDefault="00D449E4" w:rsidP="00375C2E">
            <w:pPr>
              <w:pStyle w:val="ConsPlusCell"/>
              <w:jc w:val="both"/>
              <w:rPr>
                <w:rFonts w:ascii="Times New Roman" w:hAnsi="Times New Roman" w:cs="Times New Roman"/>
              </w:rPr>
            </w:pPr>
          </w:p>
        </w:tc>
        <w:tc>
          <w:tcPr>
            <w:tcW w:w="5103"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rPr>
            </w:pPr>
            <w:r w:rsidRPr="00D449E4">
              <w:rPr>
                <w:rFonts w:ascii="Times New Roman" w:hAnsi="Times New Roman" w:cs="Times New Roman"/>
              </w:rPr>
              <w:t xml:space="preserve">НИОКР          </w:t>
            </w:r>
          </w:p>
        </w:tc>
        <w:tc>
          <w:tcPr>
            <w:tcW w:w="269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spacing w:line="36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spacing w:line="36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spacing w:line="360" w:lineRule="auto"/>
              <w:jc w:val="center"/>
              <w:rPr>
                <w:rFonts w:ascii="Times New Roman" w:hAnsi="Times New Roman" w:cs="Times New Roman"/>
              </w:rPr>
            </w:pPr>
          </w:p>
        </w:tc>
      </w:tr>
      <w:tr w:rsidR="00D449E4" w:rsidRPr="00D449E4" w:rsidTr="00375C2E">
        <w:trPr>
          <w:trHeight w:val="240"/>
        </w:trPr>
        <w:tc>
          <w:tcPr>
            <w:tcW w:w="3157" w:type="dxa"/>
            <w:vMerge/>
            <w:tcBorders>
              <w:left w:val="single" w:sz="4" w:space="0" w:color="auto"/>
              <w:right w:val="single" w:sz="4" w:space="0" w:color="auto"/>
            </w:tcBorders>
          </w:tcPr>
          <w:p w:rsidR="00D449E4" w:rsidRPr="00D449E4" w:rsidRDefault="00D449E4" w:rsidP="00375C2E">
            <w:pPr>
              <w:pStyle w:val="ConsPlusCell"/>
              <w:jc w:val="both"/>
              <w:rPr>
                <w:rFonts w:ascii="Times New Roman" w:hAnsi="Times New Roman" w:cs="Times New Roman"/>
              </w:rPr>
            </w:pPr>
          </w:p>
        </w:tc>
        <w:tc>
          <w:tcPr>
            <w:tcW w:w="5103"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rPr>
            </w:pPr>
            <w:r w:rsidRPr="00D449E4">
              <w:rPr>
                <w:rFonts w:ascii="Times New Roman" w:hAnsi="Times New Roman" w:cs="Times New Roman"/>
              </w:rPr>
              <w:t xml:space="preserve">Прочие расходы </w:t>
            </w:r>
          </w:p>
        </w:tc>
        <w:tc>
          <w:tcPr>
            <w:tcW w:w="269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spacing w:line="360" w:lineRule="auto"/>
              <w:jc w:val="center"/>
              <w:rPr>
                <w:rFonts w:ascii="Times New Roman" w:hAnsi="Times New Roman" w:cs="Times New Roman"/>
                <w:b/>
              </w:rPr>
            </w:pPr>
            <w:r w:rsidRPr="00D449E4">
              <w:rPr>
                <w:rFonts w:ascii="Times New Roman" w:hAnsi="Times New Roman" w:cs="Times New Roman"/>
                <w:b/>
              </w:rPr>
              <w:t>30785,8979</w:t>
            </w: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spacing w:line="360" w:lineRule="auto"/>
              <w:jc w:val="center"/>
              <w:rPr>
                <w:rFonts w:ascii="Times New Roman" w:hAnsi="Times New Roman" w:cs="Times New Roman"/>
                <w:b/>
              </w:rPr>
            </w:pPr>
            <w:r w:rsidRPr="00D449E4">
              <w:rPr>
                <w:rFonts w:ascii="Times New Roman" w:hAnsi="Times New Roman" w:cs="Times New Roman"/>
                <w:b/>
              </w:rPr>
              <w:t>45573,851</w:t>
            </w:r>
          </w:p>
        </w:tc>
        <w:tc>
          <w:tcPr>
            <w:tcW w:w="198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spacing w:line="360" w:lineRule="auto"/>
              <w:jc w:val="center"/>
              <w:rPr>
                <w:rFonts w:ascii="Times New Roman" w:hAnsi="Times New Roman" w:cs="Times New Roman"/>
                <w:b/>
              </w:rPr>
            </w:pPr>
            <w:r w:rsidRPr="00D449E4">
              <w:rPr>
                <w:rFonts w:ascii="Times New Roman" w:hAnsi="Times New Roman" w:cs="Times New Roman"/>
                <w:b/>
              </w:rPr>
              <w:t>42249,1</w:t>
            </w:r>
          </w:p>
        </w:tc>
      </w:tr>
      <w:tr w:rsidR="00D449E4" w:rsidRPr="00D449E4" w:rsidTr="00375C2E">
        <w:trPr>
          <w:trHeight w:val="480"/>
        </w:trPr>
        <w:tc>
          <w:tcPr>
            <w:tcW w:w="3157" w:type="dxa"/>
            <w:vMerge/>
            <w:tcBorders>
              <w:left w:val="single" w:sz="4" w:space="0" w:color="auto"/>
              <w:right w:val="single" w:sz="4" w:space="0" w:color="auto"/>
            </w:tcBorders>
          </w:tcPr>
          <w:p w:rsidR="00D449E4" w:rsidRPr="00D449E4" w:rsidRDefault="00D449E4" w:rsidP="00375C2E">
            <w:pPr>
              <w:pStyle w:val="ConsPlusCell"/>
              <w:widowControl/>
              <w:jc w:val="both"/>
              <w:rPr>
                <w:rFonts w:ascii="Times New Roman" w:hAnsi="Times New Roman" w:cs="Times New Roman"/>
              </w:rPr>
            </w:pPr>
          </w:p>
        </w:tc>
        <w:tc>
          <w:tcPr>
            <w:tcW w:w="5103"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b/>
              </w:rPr>
            </w:pPr>
            <w:r w:rsidRPr="00D449E4">
              <w:rPr>
                <w:rFonts w:ascii="Times New Roman" w:hAnsi="Times New Roman" w:cs="Times New Roman"/>
                <w:b/>
              </w:rPr>
              <w:t xml:space="preserve">Прочие источники,    в </w:t>
            </w:r>
            <w:proofErr w:type="spellStart"/>
            <w:r w:rsidRPr="00D449E4">
              <w:rPr>
                <w:rFonts w:ascii="Times New Roman" w:hAnsi="Times New Roman" w:cs="Times New Roman"/>
                <w:b/>
              </w:rPr>
              <w:t>т.ч</w:t>
            </w:r>
            <w:proofErr w:type="spellEnd"/>
            <w:r w:rsidRPr="00D449E4">
              <w:rPr>
                <w:rFonts w:ascii="Times New Roman" w:hAnsi="Times New Roman" w:cs="Times New Roman"/>
                <w:b/>
              </w:rPr>
              <w:t xml:space="preserve">.:          </w:t>
            </w:r>
          </w:p>
        </w:tc>
        <w:tc>
          <w:tcPr>
            <w:tcW w:w="269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afb"/>
              <w:jc w:val="center"/>
              <w:rPr>
                <w:b/>
                <w:sz w:val="28"/>
                <w:szCs w:val="28"/>
              </w:rPr>
            </w:pP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afb"/>
              <w:jc w:val="center"/>
              <w:rPr>
                <w:b/>
                <w:sz w:val="28"/>
                <w:szCs w:val="28"/>
              </w:rPr>
            </w:pPr>
          </w:p>
        </w:tc>
        <w:tc>
          <w:tcPr>
            <w:tcW w:w="198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afb"/>
              <w:jc w:val="center"/>
              <w:rPr>
                <w:b/>
                <w:sz w:val="28"/>
                <w:szCs w:val="28"/>
              </w:rPr>
            </w:pPr>
          </w:p>
        </w:tc>
      </w:tr>
      <w:tr w:rsidR="00D449E4" w:rsidRPr="00D449E4" w:rsidTr="00375C2E">
        <w:trPr>
          <w:trHeight w:val="240"/>
        </w:trPr>
        <w:tc>
          <w:tcPr>
            <w:tcW w:w="3157" w:type="dxa"/>
            <w:vMerge/>
            <w:tcBorders>
              <w:left w:val="single" w:sz="4" w:space="0" w:color="auto"/>
              <w:right w:val="single" w:sz="4" w:space="0" w:color="auto"/>
            </w:tcBorders>
          </w:tcPr>
          <w:p w:rsidR="00D449E4" w:rsidRPr="00D449E4" w:rsidRDefault="00D449E4" w:rsidP="00375C2E">
            <w:pPr>
              <w:pStyle w:val="ConsPlusCell"/>
              <w:widowControl/>
              <w:jc w:val="both"/>
              <w:rPr>
                <w:rFonts w:ascii="Times New Roman" w:hAnsi="Times New Roman" w:cs="Times New Roman"/>
              </w:rPr>
            </w:pPr>
          </w:p>
        </w:tc>
        <w:tc>
          <w:tcPr>
            <w:tcW w:w="5103"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rPr>
            </w:pPr>
            <w:r w:rsidRPr="00D449E4">
              <w:rPr>
                <w:rFonts w:ascii="Times New Roman" w:hAnsi="Times New Roman" w:cs="Times New Roman"/>
              </w:rPr>
              <w:t xml:space="preserve">Капвложения    </w:t>
            </w:r>
          </w:p>
        </w:tc>
        <w:tc>
          <w:tcPr>
            <w:tcW w:w="269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spacing w:line="36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spacing w:line="36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spacing w:line="360" w:lineRule="auto"/>
              <w:jc w:val="center"/>
              <w:rPr>
                <w:rFonts w:ascii="Times New Roman" w:hAnsi="Times New Roman" w:cs="Times New Roman"/>
              </w:rPr>
            </w:pPr>
          </w:p>
        </w:tc>
      </w:tr>
      <w:tr w:rsidR="00D449E4" w:rsidRPr="00D449E4" w:rsidTr="00375C2E">
        <w:trPr>
          <w:trHeight w:val="240"/>
        </w:trPr>
        <w:tc>
          <w:tcPr>
            <w:tcW w:w="3157" w:type="dxa"/>
            <w:vMerge/>
            <w:tcBorders>
              <w:left w:val="single" w:sz="4" w:space="0" w:color="auto"/>
              <w:right w:val="single" w:sz="4" w:space="0" w:color="auto"/>
            </w:tcBorders>
          </w:tcPr>
          <w:p w:rsidR="00D449E4" w:rsidRPr="00D449E4" w:rsidRDefault="00D449E4" w:rsidP="00375C2E">
            <w:pPr>
              <w:pStyle w:val="ConsPlusCell"/>
              <w:widowControl/>
              <w:jc w:val="both"/>
              <w:rPr>
                <w:rFonts w:ascii="Times New Roman" w:hAnsi="Times New Roman" w:cs="Times New Roman"/>
              </w:rPr>
            </w:pPr>
          </w:p>
        </w:tc>
        <w:tc>
          <w:tcPr>
            <w:tcW w:w="5103"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rPr>
            </w:pPr>
            <w:r w:rsidRPr="00D449E4">
              <w:rPr>
                <w:rFonts w:ascii="Times New Roman" w:hAnsi="Times New Roman" w:cs="Times New Roman"/>
              </w:rPr>
              <w:t xml:space="preserve">НИОКР          </w:t>
            </w:r>
          </w:p>
        </w:tc>
        <w:tc>
          <w:tcPr>
            <w:tcW w:w="269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spacing w:line="36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spacing w:line="36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spacing w:line="360" w:lineRule="auto"/>
              <w:jc w:val="center"/>
              <w:rPr>
                <w:rFonts w:ascii="Times New Roman" w:hAnsi="Times New Roman" w:cs="Times New Roman"/>
              </w:rPr>
            </w:pPr>
          </w:p>
        </w:tc>
      </w:tr>
      <w:tr w:rsidR="00D449E4" w:rsidRPr="00D449E4" w:rsidTr="00375C2E">
        <w:trPr>
          <w:trHeight w:val="240"/>
        </w:trPr>
        <w:tc>
          <w:tcPr>
            <w:tcW w:w="3157" w:type="dxa"/>
            <w:vMerge/>
            <w:tcBorders>
              <w:left w:val="single" w:sz="4" w:space="0" w:color="auto"/>
              <w:right w:val="single" w:sz="4" w:space="0" w:color="auto"/>
            </w:tcBorders>
          </w:tcPr>
          <w:p w:rsidR="00D449E4" w:rsidRPr="00D449E4" w:rsidRDefault="00D449E4" w:rsidP="00375C2E">
            <w:pPr>
              <w:pStyle w:val="ConsPlusCell"/>
              <w:widowControl/>
              <w:jc w:val="both"/>
              <w:rPr>
                <w:rFonts w:ascii="Times New Roman" w:hAnsi="Times New Roman" w:cs="Times New Roman"/>
              </w:rPr>
            </w:pPr>
          </w:p>
        </w:tc>
        <w:tc>
          <w:tcPr>
            <w:tcW w:w="5103"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rPr>
            </w:pPr>
            <w:r w:rsidRPr="00D449E4">
              <w:rPr>
                <w:rFonts w:ascii="Times New Roman" w:hAnsi="Times New Roman" w:cs="Times New Roman"/>
              </w:rPr>
              <w:t xml:space="preserve">Прочие расходы </w:t>
            </w:r>
          </w:p>
        </w:tc>
        <w:tc>
          <w:tcPr>
            <w:tcW w:w="269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afb"/>
              <w:jc w:val="center"/>
              <w:rPr>
                <w:b/>
                <w:sz w:val="28"/>
                <w:szCs w:val="28"/>
              </w:rPr>
            </w:pP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afb"/>
              <w:jc w:val="center"/>
              <w:rPr>
                <w:b/>
                <w:sz w:val="28"/>
                <w:szCs w:val="28"/>
              </w:rPr>
            </w:pPr>
          </w:p>
        </w:tc>
        <w:tc>
          <w:tcPr>
            <w:tcW w:w="198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afb"/>
              <w:jc w:val="center"/>
              <w:rPr>
                <w:b/>
                <w:sz w:val="28"/>
                <w:szCs w:val="28"/>
              </w:rPr>
            </w:pPr>
          </w:p>
        </w:tc>
      </w:tr>
      <w:tr w:rsidR="00D449E4" w:rsidRPr="00D449E4" w:rsidTr="00375C2E">
        <w:trPr>
          <w:trHeight w:val="240"/>
        </w:trPr>
        <w:tc>
          <w:tcPr>
            <w:tcW w:w="3157" w:type="dxa"/>
            <w:vMerge/>
            <w:tcBorders>
              <w:left w:val="single" w:sz="4" w:space="0" w:color="auto"/>
              <w:right w:val="single" w:sz="4" w:space="0" w:color="auto"/>
            </w:tcBorders>
          </w:tcPr>
          <w:p w:rsidR="00D449E4" w:rsidRPr="00D449E4" w:rsidRDefault="00D449E4" w:rsidP="00375C2E">
            <w:pPr>
              <w:pStyle w:val="ConsPlusCell"/>
              <w:widowControl/>
              <w:jc w:val="both"/>
              <w:rPr>
                <w:rFonts w:ascii="Times New Roman" w:hAnsi="Times New Roman" w:cs="Times New Roman"/>
                <w:b/>
              </w:rPr>
            </w:pPr>
          </w:p>
        </w:tc>
        <w:tc>
          <w:tcPr>
            <w:tcW w:w="5103"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b/>
              </w:rPr>
            </w:pPr>
            <w:r w:rsidRPr="00D449E4">
              <w:rPr>
                <w:rFonts w:ascii="Times New Roman" w:hAnsi="Times New Roman" w:cs="Times New Roman"/>
                <w:b/>
              </w:rPr>
              <w:t xml:space="preserve">ИТОГО          </w:t>
            </w:r>
          </w:p>
        </w:tc>
        <w:tc>
          <w:tcPr>
            <w:tcW w:w="269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afb"/>
              <w:jc w:val="center"/>
              <w:rPr>
                <w:b/>
              </w:rPr>
            </w:pPr>
            <w:r w:rsidRPr="00D449E4">
              <w:rPr>
                <w:b/>
              </w:rPr>
              <w:t>137942,5979</w:t>
            </w: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afb"/>
              <w:jc w:val="center"/>
              <w:rPr>
                <w:b/>
              </w:rPr>
            </w:pPr>
            <w:r w:rsidRPr="00D449E4">
              <w:rPr>
                <w:b/>
              </w:rPr>
              <w:t>154775,621</w:t>
            </w:r>
          </w:p>
        </w:tc>
        <w:tc>
          <w:tcPr>
            <w:tcW w:w="198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afb"/>
              <w:jc w:val="center"/>
              <w:rPr>
                <w:b/>
              </w:rPr>
            </w:pPr>
            <w:r w:rsidRPr="00D449E4">
              <w:rPr>
                <w:b/>
              </w:rPr>
              <w:t>145887,6</w:t>
            </w:r>
          </w:p>
        </w:tc>
      </w:tr>
      <w:tr w:rsidR="00D449E4" w:rsidRPr="00D449E4" w:rsidTr="00375C2E">
        <w:trPr>
          <w:trHeight w:val="240"/>
        </w:trPr>
        <w:tc>
          <w:tcPr>
            <w:tcW w:w="3157" w:type="dxa"/>
            <w:vMerge/>
            <w:tcBorders>
              <w:left w:val="single" w:sz="4" w:space="0" w:color="auto"/>
              <w:right w:val="single" w:sz="4" w:space="0" w:color="auto"/>
            </w:tcBorders>
          </w:tcPr>
          <w:p w:rsidR="00D449E4" w:rsidRPr="00D449E4" w:rsidRDefault="00D449E4" w:rsidP="00375C2E">
            <w:pPr>
              <w:pStyle w:val="ConsPlusCell"/>
              <w:widowControl/>
              <w:jc w:val="both"/>
              <w:rPr>
                <w:rFonts w:ascii="Times New Roman" w:hAnsi="Times New Roman" w:cs="Times New Roman"/>
              </w:rPr>
            </w:pPr>
          </w:p>
        </w:tc>
        <w:tc>
          <w:tcPr>
            <w:tcW w:w="5103"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rPr>
            </w:pPr>
            <w:r w:rsidRPr="00D449E4">
              <w:rPr>
                <w:rFonts w:ascii="Times New Roman" w:hAnsi="Times New Roman" w:cs="Times New Roman"/>
              </w:rPr>
              <w:t xml:space="preserve">Капвложения    </w:t>
            </w:r>
          </w:p>
        </w:tc>
        <w:tc>
          <w:tcPr>
            <w:tcW w:w="269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spacing w:line="36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spacing w:line="36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spacing w:line="360" w:lineRule="auto"/>
              <w:jc w:val="center"/>
              <w:rPr>
                <w:rFonts w:ascii="Times New Roman" w:hAnsi="Times New Roman" w:cs="Times New Roman"/>
              </w:rPr>
            </w:pPr>
          </w:p>
        </w:tc>
      </w:tr>
      <w:tr w:rsidR="00D449E4" w:rsidRPr="00D449E4" w:rsidTr="00375C2E">
        <w:trPr>
          <w:trHeight w:val="240"/>
        </w:trPr>
        <w:tc>
          <w:tcPr>
            <w:tcW w:w="3157" w:type="dxa"/>
            <w:vMerge/>
            <w:tcBorders>
              <w:left w:val="single" w:sz="4" w:space="0" w:color="auto"/>
              <w:right w:val="single" w:sz="4" w:space="0" w:color="auto"/>
            </w:tcBorders>
          </w:tcPr>
          <w:p w:rsidR="00D449E4" w:rsidRPr="00D449E4" w:rsidRDefault="00D449E4" w:rsidP="00375C2E">
            <w:pPr>
              <w:pStyle w:val="ConsPlusCell"/>
              <w:widowControl/>
              <w:jc w:val="both"/>
              <w:rPr>
                <w:rFonts w:ascii="Times New Roman" w:hAnsi="Times New Roman" w:cs="Times New Roman"/>
              </w:rPr>
            </w:pPr>
          </w:p>
        </w:tc>
        <w:tc>
          <w:tcPr>
            <w:tcW w:w="5103"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rPr>
            </w:pPr>
            <w:r w:rsidRPr="00D449E4">
              <w:rPr>
                <w:rFonts w:ascii="Times New Roman" w:hAnsi="Times New Roman" w:cs="Times New Roman"/>
              </w:rPr>
              <w:t xml:space="preserve">НИОКР          </w:t>
            </w:r>
          </w:p>
        </w:tc>
        <w:tc>
          <w:tcPr>
            <w:tcW w:w="269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spacing w:line="36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spacing w:line="36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spacing w:line="360" w:lineRule="auto"/>
              <w:jc w:val="center"/>
              <w:rPr>
                <w:rFonts w:ascii="Times New Roman" w:hAnsi="Times New Roman" w:cs="Times New Roman"/>
              </w:rPr>
            </w:pPr>
          </w:p>
        </w:tc>
      </w:tr>
      <w:tr w:rsidR="00D449E4" w:rsidRPr="00D449E4" w:rsidTr="00375C2E">
        <w:trPr>
          <w:trHeight w:val="240"/>
        </w:trPr>
        <w:tc>
          <w:tcPr>
            <w:tcW w:w="3157" w:type="dxa"/>
            <w:vMerge/>
            <w:tcBorders>
              <w:left w:val="single" w:sz="4" w:space="0" w:color="auto"/>
              <w:bottom w:val="single" w:sz="4" w:space="0" w:color="auto"/>
              <w:right w:val="single" w:sz="4" w:space="0" w:color="auto"/>
            </w:tcBorders>
          </w:tcPr>
          <w:p w:rsidR="00D449E4" w:rsidRPr="00D449E4" w:rsidRDefault="00D449E4" w:rsidP="00375C2E">
            <w:pPr>
              <w:pStyle w:val="ConsPlusCell"/>
              <w:widowControl/>
              <w:jc w:val="both"/>
              <w:rPr>
                <w:rFonts w:ascii="Times New Roman" w:hAnsi="Times New Roman" w:cs="Times New Roman"/>
              </w:rPr>
            </w:pPr>
          </w:p>
        </w:tc>
        <w:tc>
          <w:tcPr>
            <w:tcW w:w="5103" w:type="dxa"/>
            <w:tcBorders>
              <w:top w:val="single" w:sz="6" w:space="0" w:color="auto"/>
              <w:left w:val="single" w:sz="4" w:space="0" w:color="auto"/>
              <w:bottom w:val="single" w:sz="4" w:space="0" w:color="auto"/>
              <w:right w:val="single" w:sz="4" w:space="0" w:color="auto"/>
            </w:tcBorders>
          </w:tcPr>
          <w:p w:rsidR="00D449E4" w:rsidRPr="00D449E4" w:rsidRDefault="00D449E4" w:rsidP="00375C2E">
            <w:pPr>
              <w:pStyle w:val="ConsPlusCell"/>
              <w:widowControl/>
              <w:jc w:val="both"/>
              <w:rPr>
                <w:rFonts w:ascii="Times New Roman" w:hAnsi="Times New Roman" w:cs="Times New Roman"/>
              </w:rPr>
            </w:pPr>
            <w:r w:rsidRPr="00D449E4">
              <w:rPr>
                <w:rFonts w:ascii="Times New Roman" w:hAnsi="Times New Roman" w:cs="Times New Roman"/>
              </w:rPr>
              <w:t>Прочие расходы</w:t>
            </w:r>
          </w:p>
        </w:tc>
        <w:tc>
          <w:tcPr>
            <w:tcW w:w="2693" w:type="dxa"/>
            <w:tcBorders>
              <w:top w:val="single" w:sz="6" w:space="0" w:color="auto"/>
              <w:left w:val="single" w:sz="4" w:space="0" w:color="auto"/>
              <w:bottom w:val="single" w:sz="4" w:space="0" w:color="auto"/>
              <w:right w:val="single" w:sz="6" w:space="0" w:color="auto"/>
            </w:tcBorders>
            <w:tcMar>
              <w:top w:w="0" w:type="dxa"/>
              <w:left w:w="70" w:type="dxa"/>
              <w:bottom w:w="0" w:type="dxa"/>
              <w:right w:w="70" w:type="dxa"/>
            </w:tcMar>
          </w:tcPr>
          <w:p w:rsidR="00D449E4" w:rsidRPr="00D449E4" w:rsidRDefault="00D449E4" w:rsidP="00375C2E">
            <w:pPr>
              <w:pStyle w:val="afb"/>
              <w:jc w:val="center"/>
              <w:rPr>
                <w:b/>
              </w:rPr>
            </w:pPr>
            <w:r w:rsidRPr="00D449E4">
              <w:rPr>
                <w:b/>
              </w:rPr>
              <w:t>137942,5979</w:t>
            </w:r>
          </w:p>
        </w:tc>
        <w:tc>
          <w:tcPr>
            <w:tcW w:w="2268" w:type="dxa"/>
            <w:tcBorders>
              <w:top w:val="single" w:sz="6" w:space="0" w:color="auto"/>
              <w:left w:val="single" w:sz="6" w:space="0" w:color="auto"/>
              <w:bottom w:val="single" w:sz="4" w:space="0" w:color="auto"/>
              <w:right w:val="single" w:sz="6" w:space="0" w:color="auto"/>
            </w:tcBorders>
            <w:tcMar>
              <w:top w:w="0" w:type="dxa"/>
              <w:left w:w="70" w:type="dxa"/>
              <w:bottom w:w="0" w:type="dxa"/>
              <w:right w:w="70" w:type="dxa"/>
            </w:tcMar>
          </w:tcPr>
          <w:p w:rsidR="00D449E4" w:rsidRPr="00D449E4" w:rsidRDefault="00D449E4" w:rsidP="00375C2E">
            <w:pPr>
              <w:pStyle w:val="afb"/>
              <w:jc w:val="center"/>
              <w:rPr>
                <w:b/>
              </w:rPr>
            </w:pPr>
            <w:r w:rsidRPr="00D449E4">
              <w:rPr>
                <w:b/>
              </w:rPr>
              <w:t>154775,621</w:t>
            </w:r>
          </w:p>
        </w:tc>
        <w:tc>
          <w:tcPr>
            <w:tcW w:w="1985" w:type="dxa"/>
            <w:tcBorders>
              <w:top w:val="single" w:sz="6" w:space="0" w:color="auto"/>
              <w:left w:val="single" w:sz="6" w:space="0" w:color="auto"/>
              <w:bottom w:val="single" w:sz="4" w:space="0" w:color="auto"/>
              <w:right w:val="single" w:sz="4" w:space="0" w:color="auto"/>
            </w:tcBorders>
            <w:tcMar>
              <w:top w:w="0" w:type="dxa"/>
              <w:left w:w="70" w:type="dxa"/>
              <w:bottom w:w="0" w:type="dxa"/>
              <w:right w:w="70" w:type="dxa"/>
            </w:tcMar>
          </w:tcPr>
          <w:p w:rsidR="00D449E4" w:rsidRPr="00D449E4" w:rsidRDefault="00D449E4" w:rsidP="00375C2E">
            <w:pPr>
              <w:pStyle w:val="afb"/>
              <w:jc w:val="center"/>
              <w:rPr>
                <w:b/>
              </w:rPr>
            </w:pPr>
            <w:r w:rsidRPr="00D449E4">
              <w:rPr>
                <w:b/>
              </w:rPr>
              <w:t>145887,6</w:t>
            </w:r>
          </w:p>
        </w:tc>
      </w:tr>
    </w:tbl>
    <w:p w:rsidR="00D449E4" w:rsidRPr="00D449E4" w:rsidRDefault="00D449E4" w:rsidP="00375C2E">
      <w:pPr>
        <w:pStyle w:val="afb"/>
        <w:rPr>
          <w:b/>
          <w:bCs/>
          <w:sz w:val="28"/>
          <w:szCs w:val="28"/>
        </w:rPr>
      </w:pPr>
    </w:p>
    <w:p w:rsidR="00D449E4" w:rsidRPr="00D449E4" w:rsidRDefault="00D449E4" w:rsidP="00375C2E">
      <w:pPr>
        <w:pStyle w:val="afb"/>
        <w:jc w:val="center"/>
        <w:rPr>
          <w:b/>
          <w:bCs/>
          <w:sz w:val="28"/>
          <w:szCs w:val="28"/>
        </w:rPr>
      </w:pPr>
      <w:r w:rsidRPr="00D449E4">
        <w:rPr>
          <w:b/>
          <w:bCs/>
          <w:sz w:val="28"/>
          <w:szCs w:val="28"/>
        </w:rPr>
        <w:t xml:space="preserve">Аналитическое распределение средств </w:t>
      </w:r>
    </w:p>
    <w:p w:rsidR="00D449E4" w:rsidRPr="00D449E4" w:rsidRDefault="00D449E4" w:rsidP="00375C2E">
      <w:pPr>
        <w:pStyle w:val="afb"/>
        <w:jc w:val="center"/>
        <w:rPr>
          <w:b/>
          <w:bCs/>
        </w:rPr>
      </w:pPr>
      <w:r w:rsidRPr="00D449E4">
        <w:rPr>
          <w:b/>
          <w:bCs/>
          <w:sz w:val="28"/>
          <w:szCs w:val="28"/>
        </w:rPr>
        <w:t xml:space="preserve">Подпрограммы </w:t>
      </w:r>
      <w:r w:rsidRPr="00D449E4">
        <w:rPr>
          <w:b/>
          <w:bCs/>
        </w:rPr>
        <w:t>«Развитие дошкольного и общего  образования»</w:t>
      </w:r>
    </w:p>
    <w:p w:rsidR="00D449E4" w:rsidRPr="00D449E4" w:rsidRDefault="00D449E4" w:rsidP="00375C2E">
      <w:pPr>
        <w:pStyle w:val="afb"/>
        <w:jc w:val="center"/>
        <w:rPr>
          <w:b/>
          <w:bCs/>
          <w:sz w:val="28"/>
          <w:szCs w:val="28"/>
        </w:rPr>
      </w:pPr>
    </w:p>
    <w:tbl>
      <w:tblPr>
        <w:tblW w:w="15593" w:type="dxa"/>
        <w:tblInd w:w="-483" w:type="dxa"/>
        <w:tblLayout w:type="fixed"/>
        <w:tblCellMar>
          <w:left w:w="84" w:type="dxa"/>
          <w:right w:w="84" w:type="dxa"/>
        </w:tblCellMar>
        <w:tblLook w:val="04A0" w:firstRow="1" w:lastRow="0" w:firstColumn="1" w:lastColumn="0" w:noHBand="0" w:noVBand="1"/>
      </w:tblPr>
      <w:tblGrid>
        <w:gridCol w:w="2121"/>
        <w:gridCol w:w="2950"/>
        <w:gridCol w:w="21"/>
        <w:gridCol w:w="1135"/>
        <w:gridCol w:w="992"/>
        <w:gridCol w:w="8"/>
        <w:gridCol w:w="985"/>
        <w:gridCol w:w="1677"/>
        <w:gridCol w:w="17"/>
        <w:gridCol w:w="7"/>
        <w:gridCol w:w="1843"/>
        <w:gridCol w:w="1982"/>
        <w:gridCol w:w="1855"/>
      </w:tblGrid>
      <w:tr w:rsidR="00D449E4" w:rsidRPr="00D449E4" w:rsidTr="00375C2E">
        <w:trPr>
          <w:trHeight w:val="1724"/>
        </w:trPr>
        <w:tc>
          <w:tcPr>
            <w:tcW w:w="2121" w:type="dxa"/>
            <w:tcBorders>
              <w:top w:val="single" w:sz="2" w:space="0" w:color="auto"/>
              <w:left w:val="single" w:sz="2" w:space="0" w:color="auto"/>
              <w:bottom w:val="nil"/>
              <w:right w:val="single" w:sz="2" w:space="0" w:color="auto"/>
            </w:tcBorders>
            <w:hideMark/>
          </w:tcPr>
          <w:p w:rsidR="00D449E4" w:rsidRPr="00D449E4" w:rsidRDefault="00D449E4" w:rsidP="00375C2E">
            <w:pPr>
              <w:pStyle w:val="afb"/>
              <w:jc w:val="center"/>
            </w:pPr>
            <w:r w:rsidRPr="00D449E4">
              <w:rPr>
                <w:bCs/>
              </w:rPr>
              <w:lastRenderedPageBreak/>
              <w:t>Статус</w:t>
            </w:r>
            <w:r w:rsidRPr="00D449E4">
              <w:t xml:space="preserve"> </w:t>
            </w:r>
          </w:p>
        </w:tc>
        <w:tc>
          <w:tcPr>
            <w:tcW w:w="2971" w:type="dxa"/>
            <w:gridSpan w:val="2"/>
            <w:tcBorders>
              <w:top w:val="single" w:sz="2" w:space="0" w:color="auto"/>
              <w:left w:val="single" w:sz="2" w:space="0" w:color="auto"/>
              <w:bottom w:val="nil"/>
              <w:right w:val="single" w:sz="2" w:space="0" w:color="auto"/>
            </w:tcBorders>
            <w:hideMark/>
          </w:tcPr>
          <w:p w:rsidR="00D449E4" w:rsidRPr="00D449E4" w:rsidRDefault="00D449E4" w:rsidP="00375C2E">
            <w:pPr>
              <w:pStyle w:val="afb"/>
              <w:jc w:val="center"/>
            </w:pPr>
            <w:r w:rsidRPr="00D449E4">
              <w:rPr>
                <w:bCs/>
              </w:rPr>
              <w:t>Наименование подпрограммы муниципальной программы</w:t>
            </w:r>
            <w:r w:rsidRPr="00D449E4">
              <w:t xml:space="preserve"> </w:t>
            </w:r>
          </w:p>
        </w:tc>
        <w:tc>
          <w:tcPr>
            <w:tcW w:w="10501" w:type="dxa"/>
            <w:gridSpan w:val="10"/>
            <w:tcBorders>
              <w:top w:val="single" w:sz="2" w:space="0" w:color="auto"/>
              <w:left w:val="single" w:sz="2" w:space="0" w:color="auto"/>
              <w:bottom w:val="single" w:sz="2" w:space="0" w:color="auto"/>
              <w:right w:val="single" w:sz="2" w:space="0" w:color="auto"/>
            </w:tcBorders>
            <w:hideMark/>
          </w:tcPr>
          <w:p w:rsidR="00D449E4" w:rsidRPr="00D449E4" w:rsidRDefault="00D449E4" w:rsidP="00375C2E">
            <w:pPr>
              <w:pStyle w:val="afb"/>
              <w:jc w:val="center"/>
            </w:pPr>
            <w:r w:rsidRPr="00D449E4">
              <w:rPr>
                <w:bCs/>
              </w:rPr>
              <w:t>Расходы (тыс. руб.), годы</w:t>
            </w:r>
            <w:r w:rsidRPr="00D449E4">
              <w:t xml:space="preserve"> </w:t>
            </w:r>
          </w:p>
        </w:tc>
      </w:tr>
      <w:tr w:rsidR="00D449E4" w:rsidRPr="00D449E4" w:rsidTr="00375C2E">
        <w:tc>
          <w:tcPr>
            <w:tcW w:w="2121" w:type="dxa"/>
            <w:tcBorders>
              <w:top w:val="nil"/>
              <w:left w:val="single" w:sz="2" w:space="0" w:color="auto"/>
              <w:bottom w:val="single" w:sz="2" w:space="0" w:color="auto"/>
              <w:right w:val="single" w:sz="2" w:space="0" w:color="auto"/>
            </w:tcBorders>
          </w:tcPr>
          <w:p w:rsidR="00D449E4" w:rsidRPr="00D449E4" w:rsidRDefault="00D449E4" w:rsidP="00375C2E">
            <w:pPr>
              <w:pStyle w:val="afb"/>
            </w:pPr>
          </w:p>
        </w:tc>
        <w:tc>
          <w:tcPr>
            <w:tcW w:w="2971" w:type="dxa"/>
            <w:gridSpan w:val="2"/>
            <w:tcBorders>
              <w:top w:val="nil"/>
              <w:left w:val="single" w:sz="2" w:space="0" w:color="auto"/>
              <w:bottom w:val="single" w:sz="2" w:space="0" w:color="auto"/>
              <w:right w:val="single" w:sz="2" w:space="0" w:color="auto"/>
            </w:tcBorders>
          </w:tcPr>
          <w:p w:rsidR="00D449E4" w:rsidRPr="00D449E4" w:rsidRDefault="00D449E4" w:rsidP="00375C2E">
            <w:pPr>
              <w:pStyle w:val="afb"/>
            </w:pPr>
          </w:p>
        </w:tc>
        <w:tc>
          <w:tcPr>
            <w:tcW w:w="1135" w:type="dxa"/>
            <w:tcBorders>
              <w:top w:val="single" w:sz="2" w:space="0" w:color="auto"/>
              <w:left w:val="single" w:sz="2" w:space="0" w:color="auto"/>
              <w:bottom w:val="single" w:sz="2" w:space="0" w:color="auto"/>
              <w:right w:val="single" w:sz="2" w:space="0" w:color="auto"/>
            </w:tcBorders>
            <w:hideMark/>
          </w:tcPr>
          <w:p w:rsidR="00D449E4" w:rsidRPr="00D449E4" w:rsidRDefault="00D449E4" w:rsidP="00375C2E">
            <w:pPr>
              <w:pStyle w:val="afb"/>
              <w:jc w:val="center"/>
            </w:pPr>
            <w:proofErr w:type="spellStart"/>
            <w:r w:rsidRPr="00D449E4">
              <w:rPr>
                <w:bCs/>
              </w:rPr>
              <w:t>РзПр</w:t>
            </w:r>
            <w:proofErr w:type="spellEnd"/>
            <w:r w:rsidRPr="00D449E4">
              <w:t xml:space="preserve"> </w:t>
            </w:r>
          </w:p>
        </w:tc>
        <w:tc>
          <w:tcPr>
            <w:tcW w:w="992" w:type="dxa"/>
            <w:tcBorders>
              <w:top w:val="single" w:sz="2" w:space="0" w:color="auto"/>
              <w:left w:val="single" w:sz="2" w:space="0" w:color="auto"/>
              <w:bottom w:val="single" w:sz="2" w:space="0" w:color="auto"/>
              <w:right w:val="single" w:sz="2" w:space="0" w:color="auto"/>
            </w:tcBorders>
            <w:hideMark/>
          </w:tcPr>
          <w:p w:rsidR="00D449E4" w:rsidRPr="00D449E4" w:rsidRDefault="00D449E4" w:rsidP="00375C2E">
            <w:pPr>
              <w:pStyle w:val="afb"/>
              <w:jc w:val="center"/>
            </w:pPr>
            <w:r w:rsidRPr="00D449E4">
              <w:t>ВР</w:t>
            </w:r>
          </w:p>
        </w:tc>
        <w:tc>
          <w:tcPr>
            <w:tcW w:w="993" w:type="dxa"/>
            <w:gridSpan w:val="2"/>
            <w:tcBorders>
              <w:top w:val="single" w:sz="2" w:space="0" w:color="auto"/>
              <w:left w:val="single" w:sz="2" w:space="0" w:color="auto"/>
              <w:bottom w:val="single" w:sz="2" w:space="0" w:color="auto"/>
              <w:right w:val="single" w:sz="2" w:space="0" w:color="auto"/>
            </w:tcBorders>
            <w:hideMark/>
          </w:tcPr>
          <w:p w:rsidR="00D449E4" w:rsidRPr="00D449E4" w:rsidRDefault="00D449E4" w:rsidP="00375C2E">
            <w:pPr>
              <w:pStyle w:val="afb"/>
              <w:jc w:val="center"/>
            </w:pPr>
            <w:r w:rsidRPr="00D449E4">
              <w:rPr>
                <w:bCs/>
              </w:rPr>
              <w:t>КОСГУ</w:t>
            </w:r>
            <w:r w:rsidRPr="00D449E4">
              <w:t xml:space="preserve"> </w:t>
            </w:r>
          </w:p>
        </w:tc>
        <w:tc>
          <w:tcPr>
            <w:tcW w:w="1701" w:type="dxa"/>
            <w:gridSpan w:val="3"/>
            <w:tcBorders>
              <w:top w:val="single" w:sz="2" w:space="0" w:color="auto"/>
              <w:left w:val="single" w:sz="2" w:space="0" w:color="auto"/>
              <w:bottom w:val="single" w:sz="2" w:space="0" w:color="auto"/>
              <w:right w:val="single" w:sz="2" w:space="0" w:color="auto"/>
            </w:tcBorders>
            <w:hideMark/>
          </w:tcPr>
          <w:p w:rsidR="00D449E4" w:rsidRPr="00D449E4" w:rsidRDefault="00D449E4" w:rsidP="00375C2E">
            <w:pPr>
              <w:pStyle w:val="afb"/>
              <w:jc w:val="center"/>
            </w:pPr>
            <w:r w:rsidRPr="00D449E4">
              <w:rPr>
                <w:bCs/>
              </w:rPr>
              <w:t>2018</w:t>
            </w:r>
            <w:r w:rsidRPr="00D449E4">
              <w:t xml:space="preserve"> </w:t>
            </w:r>
          </w:p>
        </w:tc>
        <w:tc>
          <w:tcPr>
            <w:tcW w:w="1843" w:type="dxa"/>
            <w:tcBorders>
              <w:top w:val="single" w:sz="2" w:space="0" w:color="auto"/>
              <w:left w:val="single" w:sz="2" w:space="0" w:color="auto"/>
              <w:bottom w:val="single" w:sz="2" w:space="0" w:color="auto"/>
              <w:right w:val="single" w:sz="2" w:space="0" w:color="auto"/>
            </w:tcBorders>
            <w:hideMark/>
          </w:tcPr>
          <w:p w:rsidR="00D449E4" w:rsidRPr="00D449E4" w:rsidRDefault="00D449E4" w:rsidP="00375C2E">
            <w:pPr>
              <w:pStyle w:val="afb"/>
              <w:jc w:val="center"/>
            </w:pPr>
            <w:r w:rsidRPr="00D449E4">
              <w:rPr>
                <w:bCs/>
              </w:rPr>
              <w:t>2019</w:t>
            </w:r>
            <w:r w:rsidRPr="00D449E4">
              <w:t xml:space="preserve"> </w:t>
            </w:r>
          </w:p>
        </w:tc>
        <w:tc>
          <w:tcPr>
            <w:tcW w:w="1982" w:type="dxa"/>
            <w:tcBorders>
              <w:top w:val="single" w:sz="2" w:space="0" w:color="auto"/>
              <w:left w:val="single" w:sz="2" w:space="0" w:color="auto"/>
              <w:bottom w:val="single" w:sz="2" w:space="0" w:color="auto"/>
              <w:right w:val="single" w:sz="2" w:space="0" w:color="auto"/>
            </w:tcBorders>
            <w:hideMark/>
          </w:tcPr>
          <w:p w:rsidR="00D449E4" w:rsidRPr="00D449E4" w:rsidRDefault="00D449E4" w:rsidP="00375C2E">
            <w:pPr>
              <w:pStyle w:val="afb"/>
              <w:jc w:val="center"/>
            </w:pPr>
            <w:r w:rsidRPr="00D449E4">
              <w:rPr>
                <w:bCs/>
              </w:rPr>
              <w:t>2020</w:t>
            </w:r>
            <w:r w:rsidRPr="00D449E4">
              <w:t xml:space="preserve"> </w:t>
            </w:r>
          </w:p>
        </w:tc>
        <w:tc>
          <w:tcPr>
            <w:tcW w:w="1855" w:type="dxa"/>
            <w:tcBorders>
              <w:top w:val="single" w:sz="2" w:space="0" w:color="auto"/>
              <w:left w:val="single" w:sz="2" w:space="0" w:color="auto"/>
              <w:bottom w:val="single" w:sz="2" w:space="0" w:color="auto"/>
              <w:right w:val="single" w:sz="2" w:space="0" w:color="auto"/>
            </w:tcBorders>
            <w:hideMark/>
          </w:tcPr>
          <w:p w:rsidR="00D449E4" w:rsidRPr="00D449E4" w:rsidRDefault="00D449E4" w:rsidP="00375C2E">
            <w:pPr>
              <w:pStyle w:val="afb"/>
              <w:jc w:val="center"/>
            </w:pPr>
            <w:r w:rsidRPr="00D449E4">
              <w:rPr>
                <w:bCs/>
              </w:rPr>
              <w:t>ИТОГО</w:t>
            </w:r>
            <w:r w:rsidRPr="00D449E4">
              <w:t xml:space="preserve"> </w:t>
            </w:r>
          </w:p>
        </w:tc>
      </w:tr>
      <w:tr w:rsidR="00D449E4" w:rsidRPr="00D449E4" w:rsidTr="00375C2E">
        <w:trPr>
          <w:trHeight w:val="570"/>
        </w:trPr>
        <w:tc>
          <w:tcPr>
            <w:tcW w:w="2121" w:type="dxa"/>
            <w:tcBorders>
              <w:top w:val="single" w:sz="2" w:space="0" w:color="auto"/>
              <w:left w:val="single" w:sz="2" w:space="0" w:color="auto"/>
              <w:bottom w:val="single" w:sz="4" w:space="0" w:color="auto"/>
              <w:right w:val="single" w:sz="2" w:space="0" w:color="auto"/>
            </w:tcBorders>
            <w:hideMark/>
          </w:tcPr>
          <w:p w:rsidR="00D449E4" w:rsidRPr="00D449E4" w:rsidRDefault="00D449E4" w:rsidP="00375C2E">
            <w:pPr>
              <w:pStyle w:val="afb"/>
            </w:pPr>
            <w:r w:rsidRPr="00D449E4">
              <w:t>Итого по подпрограмме</w:t>
            </w:r>
          </w:p>
        </w:tc>
        <w:tc>
          <w:tcPr>
            <w:tcW w:w="2971" w:type="dxa"/>
            <w:gridSpan w:val="2"/>
            <w:tcBorders>
              <w:top w:val="single" w:sz="2" w:space="0" w:color="auto"/>
              <w:left w:val="single" w:sz="2" w:space="0" w:color="auto"/>
              <w:bottom w:val="single" w:sz="4" w:space="0" w:color="auto"/>
              <w:right w:val="single" w:sz="2" w:space="0" w:color="auto"/>
            </w:tcBorders>
            <w:hideMark/>
          </w:tcPr>
          <w:p w:rsidR="00D449E4" w:rsidRPr="00D449E4" w:rsidRDefault="00D449E4" w:rsidP="00375C2E">
            <w:pPr>
              <w:widowControl w:val="0"/>
              <w:ind w:right="49"/>
              <w:jc w:val="center"/>
              <w:rPr>
                <w:rFonts w:ascii="Times New Roman" w:hAnsi="Times New Roman" w:cs="Times New Roman"/>
              </w:rPr>
            </w:pPr>
            <w:r w:rsidRPr="00D449E4">
              <w:rPr>
                <w:rFonts w:ascii="Times New Roman" w:hAnsi="Times New Roman" w:cs="Times New Roman"/>
                <w:bCs/>
              </w:rPr>
              <w:t>«Развитие дошкольного и общего  образования»</w:t>
            </w:r>
          </w:p>
        </w:tc>
        <w:tc>
          <w:tcPr>
            <w:tcW w:w="1135" w:type="dxa"/>
            <w:tcBorders>
              <w:top w:val="single" w:sz="2" w:space="0" w:color="auto"/>
              <w:left w:val="single" w:sz="2" w:space="0" w:color="auto"/>
              <w:bottom w:val="single" w:sz="4" w:space="0" w:color="auto"/>
              <w:right w:val="single" w:sz="2" w:space="0" w:color="auto"/>
            </w:tcBorders>
            <w:hideMark/>
          </w:tcPr>
          <w:p w:rsidR="00D449E4" w:rsidRPr="00D449E4" w:rsidRDefault="00D449E4" w:rsidP="00375C2E">
            <w:pPr>
              <w:pStyle w:val="afb"/>
              <w:ind w:firstLine="60"/>
              <w:jc w:val="center"/>
              <w:rPr>
                <w:b/>
              </w:rPr>
            </w:pPr>
          </w:p>
          <w:p w:rsidR="00D449E4" w:rsidRPr="00D449E4" w:rsidRDefault="00D449E4" w:rsidP="00375C2E">
            <w:pPr>
              <w:pStyle w:val="afb"/>
              <w:ind w:firstLine="60"/>
              <w:jc w:val="center"/>
              <w:rPr>
                <w:b/>
              </w:rPr>
            </w:pPr>
            <w:r w:rsidRPr="00D449E4">
              <w:rPr>
                <w:b/>
              </w:rPr>
              <w:t>0000</w:t>
            </w:r>
          </w:p>
        </w:tc>
        <w:tc>
          <w:tcPr>
            <w:tcW w:w="992" w:type="dxa"/>
            <w:tcBorders>
              <w:top w:val="single" w:sz="2"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rPr>
                <w:b/>
              </w:rPr>
            </w:pPr>
          </w:p>
          <w:p w:rsidR="00D449E4" w:rsidRPr="00D449E4" w:rsidRDefault="00D449E4" w:rsidP="00375C2E">
            <w:pPr>
              <w:pStyle w:val="afb"/>
              <w:jc w:val="center"/>
              <w:rPr>
                <w:b/>
              </w:rPr>
            </w:pPr>
            <w:r w:rsidRPr="00D449E4">
              <w:rPr>
                <w:b/>
              </w:rPr>
              <w:t>000</w:t>
            </w:r>
          </w:p>
        </w:tc>
        <w:tc>
          <w:tcPr>
            <w:tcW w:w="993" w:type="dxa"/>
            <w:gridSpan w:val="2"/>
            <w:tcBorders>
              <w:top w:val="single" w:sz="2" w:space="0" w:color="auto"/>
              <w:left w:val="single" w:sz="2" w:space="0" w:color="auto"/>
              <w:bottom w:val="single" w:sz="4" w:space="0" w:color="auto"/>
              <w:right w:val="single" w:sz="2" w:space="0" w:color="auto"/>
            </w:tcBorders>
            <w:hideMark/>
          </w:tcPr>
          <w:p w:rsidR="00D449E4" w:rsidRPr="00D449E4" w:rsidRDefault="00D449E4" w:rsidP="00375C2E">
            <w:pPr>
              <w:pStyle w:val="afb"/>
              <w:ind w:firstLine="60"/>
              <w:jc w:val="center"/>
              <w:rPr>
                <w:b/>
              </w:rPr>
            </w:pPr>
          </w:p>
          <w:p w:rsidR="00D449E4" w:rsidRPr="00D449E4" w:rsidRDefault="00D449E4" w:rsidP="00375C2E">
            <w:pPr>
              <w:pStyle w:val="afb"/>
              <w:ind w:firstLine="60"/>
              <w:jc w:val="center"/>
              <w:rPr>
                <w:b/>
              </w:rPr>
            </w:pPr>
            <w:r w:rsidRPr="00D449E4">
              <w:rPr>
                <w:b/>
              </w:rPr>
              <w:t>000</w:t>
            </w:r>
          </w:p>
        </w:tc>
        <w:tc>
          <w:tcPr>
            <w:tcW w:w="1701" w:type="dxa"/>
            <w:gridSpan w:val="3"/>
            <w:tcBorders>
              <w:top w:val="single" w:sz="2"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rPr>
                <w:b/>
              </w:rPr>
            </w:pPr>
            <w:r w:rsidRPr="00D449E4">
              <w:rPr>
                <w:b/>
              </w:rPr>
              <w:t>137942,5979</w:t>
            </w:r>
          </w:p>
        </w:tc>
        <w:tc>
          <w:tcPr>
            <w:tcW w:w="1843" w:type="dxa"/>
            <w:tcBorders>
              <w:top w:val="single" w:sz="2"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rPr>
                <w:b/>
              </w:rPr>
            </w:pPr>
            <w:r w:rsidRPr="00D449E4">
              <w:rPr>
                <w:b/>
              </w:rPr>
              <w:t>154775,621</w:t>
            </w:r>
          </w:p>
        </w:tc>
        <w:tc>
          <w:tcPr>
            <w:tcW w:w="1982" w:type="dxa"/>
            <w:tcBorders>
              <w:top w:val="single" w:sz="2"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rPr>
                <w:b/>
              </w:rPr>
            </w:pPr>
            <w:r w:rsidRPr="00D449E4">
              <w:rPr>
                <w:b/>
              </w:rPr>
              <w:t>145887,6</w:t>
            </w:r>
          </w:p>
        </w:tc>
        <w:tc>
          <w:tcPr>
            <w:tcW w:w="1855" w:type="dxa"/>
            <w:tcBorders>
              <w:top w:val="single" w:sz="2"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rPr>
                <w:b/>
                <w:highlight w:val="yellow"/>
              </w:rPr>
            </w:pPr>
            <w:r w:rsidRPr="00D449E4">
              <w:rPr>
                <w:b/>
              </w:rPr>
              <w:t>438605,8189</w:t>
            </w:r>
          </w:p>
        </w:tc>
      </w:tr>
      <w:tr w:rsidR="00D449E4" w:rsidRPr="00D449E4" w:rsidTr="00375C2E">
        <w:trPr>
          <w:trHeight w:val="570"/>
        </w:trPr>
        <w:tc>
          <w:tcPr>
            <w:tcW w:w="2121" w:type="dxa"/>
            <w:vMerge w:val="restart"/>
            <w:tcBorders>
              <w:top w:val="single" w:sz="2" w:space="0" w:color="auto"/>
              <w:left w:val="single" w:sz="2" w:space="0" w:color="auto"/>
              <w:right w:val="single" w:sz="2" w:space="0" w:color="auto"/>
            </w:tcBorders>
            <w:hideMark/>
          </w:tcPr>
          <w:p w:rsidR="00D449E4" w:rsidRPr="00D449E4" w:rsidRDefault="00D449E4" w:rsidP="00375C2E">
            <w:pPr>
              <w:pStyle w:val="afb"/>
            </w:pPr>
            <w:r w:rsidRPr="00D449E4">
              <w:t>Управление образования и молодежной политик</w:t>
            </w:r>
            <w:proofErr w:type="gramStart"/>
            <w:r w:rsidRPr="00D449E4">
              <w:t>и(</w:t>
            </w:r>
            <w:proofErr w:type="gramEnd"/>
            <w:r w:rsidRPr="00D449E4">
              <w:t>компенсация части родительской платы)</w:t>
            </w:r>
          </w:p>
        </w:tc>
        <w:tc>
          <w:tcPr>
            <w:tcW w:w="2971" w:type="dxa"/>
            <w:gridSpan w:val="2"/>
            <w:vMerge w:val="restart"/>
            <w:tcBorders>
              <w:top w:val="single" w:sz="2" w:space="0" w:color="auto"/>
              <w:left w:val="single" w:sz="2" w:space="0" w:color="auto"/>
              <w:right w:val="single" w:sz="2" w:space="0" w:color="auto"/>
            </w:tcBorders>
            <w:hideMark/>
          </w:tcPr>
          <w:p w:rsidR="00D449E4" w:rsidRPr="00D449E4" w:rsidRDefault="00D449E4" w:rsidP="00375C2E">
            <w:pPr>
              <w:widowControl w:val="0"/>
              <w:ind w:right="49"/>
              <w:jc w:val="center"/>
              <w:rPr>
                <w:rFonts w:ascii="Times New Roman" w:hAnsi="Times New Roman" w:cs="Times New Roman"/>
                <w:bCs/>
              </w:rPr>
            </w:pPr>
          </w:p>
        </w:tc>
        <w:tc>
          <w:tcPr>
            <w:tcW w:w="1135" w:type="dxa"/>
            <w:tcBorders>
              <w:top w:val="single" w:sz="2" w:space="0" w:color="auto"/>
              <w:left w:val="single" w:sz="2" w:space="0" w:color="auto"/>
              <w:bottom w:val="single" w:sz="4" w:space="0" w:color="auto"/>
              <w:right w:val="single" w:sz="2" w:space="0" w:color="auto"/>
            </w:tcBorders>
            <w:hideMark/>
          </w:tcPr>
          <w:p w:rsidR="00D449E4" w:rsidRPr="00D449E4" w:rsidRDefault="00D449E4" w:rsidP="00375C2E">
            <w:pPr>
              <w:pStyle w:val="afb"/>
              <w:ind w:firstLine="60"/>
              <w:jc w:val="center"/>
              <w:rPr>
                <w:b/>
              </w:rPr>
            </w:pPr>
            <w:r w:rsidRPr="00D449E4">
              <w:rPr>
                <w:b/>
              </w:rPr>
              <w:t>1004</w:t>
            </w:r>
          </w:p>
        </w:tc>
        <w:tc>
          <w:tcPr>
            <w:tcW w:w="992" w:type="dxa"/>
            <w:tcBorders>
              <w:top w:val="single" w:sz="2"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rPr>
                <w:b/>
              </w:rPr>
            </w:pPr>
            <w:r w:rsidRPr="00D449E4">
              <w:rPr>
                <w:b/>
              </w:rPr>
              <w:t>313</w:t>
            </w:r>
          </w:p>
        </w:tc>
        <w:tc>
          <w:tcPr>
            <w:tcW w:w="993" w:type="dxa"/>
            <w:gridSpan w:val="2"/>
            <w:tcBorders>
              <w:top w:val="single" w:sz="2" w:space="0" w:color="auto"/>
              <w:left w:val="single" w:sz="2" w:space="0" w:color="auto"/>
              <w:bottom w:val="single" w:sz="4" w:space="0" w:color="auto"/>
              <w:right w:val="single" w:sz="2" w:space="0" w:color="auto"/>
            </w:tcBorders>
            <w:hideMark/>
          </w:tcPr>
          <w:p w:rsidR="00D449E4" w:rsidRPr="00D449E4" w:rsidRDefault="00D449E4" w:rsidP="00375C2E">
            <w:pPr>
              <w:pStyle w:val="afb"/>
              <w:ind w:firstLine="60"/>
              <w:jc w:val="center"/>
              <w:rPr>
                <w:b/>
              </w:rPr>
            </w:pPr>
            <w:r w:rsidRPr="00D449E4">
              <w:rPr>
                <w:b/>
              </w:rPr>
              <w:t>000</w:t>
            </w:r>
          </w:p>
        </w:tc>
        <w:tc>
          <w:tcPr>
            <w:tcW w:w="1701" w:type="dxa"/>
            <w:gridSpan w:val="3"/>
            <w:tcBorders>
              <w:top w:val="single" w:sz="2"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rPr>
                <w:b/>
              </w:rPr>
            </w:pPr>
            <w:r w:rsidRPr="00D449E4">
              <w:rPr>
                <w:b/>
              </w:rPr>
              <w:t>1315,4</w:t>
            </w:r>
          </w:p>
        </w:tc>
        <w:tc>
          <w:tcPr>
            <w:tcW w:w="1843" w:type="dxa"/>
            <w:tcBorders>
              <w:top w:val="single" w:sz="2"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rPr>
                <w:b/>
              </w:rPr>
            </w:pPr>
            <w:r w:rsidRPr="00D449E4">
              <w:rPr>
                <w:b/>
              </w:rPr>
              <w:t>1363,2</w:t>
            </w:r>
          </w:p>
        </w:tc>
        <w:tc>
          <w:tcPr>
            <w:tcW w:w="1982" w:type="dxa"/>
            <w:tcBorders>
              <w:top w:val="single" w:sz="2"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rPr>
                <w:b/>
              </w:rPr>
            </w:pPr>
            <w:r w:rsidRPr="00D449E4">
              <w:rPr>
                <w:b/>
              </w:rPr>
              <w:t>1183,6</w:t>
            </w:r>
          </w:p>
        </w:tc>
        <w:tc>
          <w:tcPr>
            <w:tcW w:w="1855" w:type="dxa"/>
            <w:tcBorders>
              <w:top w:val="single" w:sz="2"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rPr>
                <w:b/>
              </w:rPr>
            </w:pPr>
            <w:r w:rsidRPr="00D449E4">
              <w:rPr>
                <w:b/>
              </w:rPr>
              <w:t>3862,2</w:t>
            </w:r>
          </w:p>
        </w:tc>
      </w:tr>
      <w:tr w:rsidR="00D449E4" w:rsidRPr="00D449E4" w:rsidTr="00375C2E">
        <w:trPr>
          <w:trHeight w:val="570"/>
        </w:trPr>
        <w:tc>
          <w:tcPr>
            <w:tcW w:w="2121" w:type="dxa"/>
            <w:vMerge/>
            <w:tcBorders>
              <w:left w:val="single" w:sz="2" w:space="0" w:color="auto"/>
              <w:right w:val="single" w:sz="2" w:space="0" w:color="auto"/>
            </w:tcBorders>
            <w:hideMark/>
          </w:tcPr>
          <w:p w:rsidR="00D449E4" w:rsidRPr="00D449E4" w:rsidRDefault="00D449E4" w:rsidP="00375C2E">
            <w:pPr>
              <w:pStyle w:val="afb"/>
            </w:pPr>
          </w:p>
        </w:tc>
        <w:tc>
          <w:tcPr>
            <w:tcW w:w="2971" w:type="dxa"/>
            <w:gridSpan w:val="2"/>
            <w:vMerge/>
            <w:tcBorders>
              <w:left w:val="single" w:sz="2" w:space="0" w:color="auto"/>
              <w:right w:val="single" w:sz="2" w:space="0" w:color="auto"/>
            </w:tcBorders>
            <w:hideMark/>
          </w:tcPr>
          <w:p w:rsidR="00D449E4" w:rsidRPr="00D449E4" w:rsidRDefault="00D449E4" w:rsidP="00375C2E">
            <w:pPr>
              <w:widowControl w:val="0"/>
              <w:ind w:right="49"/>
              <w:jc w:val="center"/>
              <w:rPr>
                <w:rFonts w:ascii="Times New Roman" w:hAnsi="Times New Roman" w:cs="Times New Roman"/>
                <w:bCs/>
              </w:rPr>
            </w:pPr>
          </w:p>
        </w:tc>
        <w:tc>
          <w:tcPr>
            <w:tcW w:w="1135" w:type="dxa"/>
            <w:tcBorders>
              <w:top w:val="single" w:sz="2" w:space="0" w:color="auto"/>
              <w:left w:val="single" w:sz="2" w:space="0" w:color="auto"/>
              <w:bottom w:val="single" w:sz="4" w:space="0" w:color="auto"/>
              <w:right w:val="single" w:sz="2" w:space="0" w:color="auto"/>
            </w:tcBorders>
            <w:hideMark/>
          </w:tcPr>
          <w:p w:rsidR="00D449E4" w:rsidRPr="00D449E4" w:rsidRDefault="00D449E4" w:rsidP="00375C2E">
            <w:pPr>
              <w:pStyle w:val="afb"/>
              <w:ind w:firstLine="60"/>
              <w:jc w:val="center"/>
            </w:pPr>
            <w:r w:rsidRPr="00D449E4">
              <w:t>1004</w:t>
            </w:r>
          </w:p>
        </w:tc>
        <w:tc>
          <w:tcPr>
            <w:tcW w:w="992" w:type="dxa"/>
            <w:tcBorders>
              <w:top w:val="single" w:sz="2"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pPr>
            <w:r w:rsidRPr="00D449E4">
              <w:t>313</w:t>
            </w:r>
          </w:p>
        </w:tc>
        <w:tc>
          <w:tcPr>
            <w:tcW w:w="993" w:type="dxa"/>
            <w:gridSpan w:val="2"/>
            <w:tcBorders>
              <w:top w:val="single" w:sz="2" w:space="0" w:color="auto"/>
              <w:left w:val="single" w:sz="2" w:space="0" w:color="auto"/>
              <w:bottom w:val="single" w:sz="4" w:space="0" w:color="auto"/>
              <w:right w:val="single" w:sz="2" w:space="0" w:color="auto"/>
            </w:tcBorders>
            <w:hideMark/>
          </w:tcPr>
          <w:p w:rsidR="00D449E4" w:rsidRPr="00D449E4" w:rsidRDefault="00D449E4" w:rsidP="00375C2E">
            <w:pPr>
              <w:pStyle w:val="afb"/>
              <w:ind w:firstLine="60"/>
              <w:jc w:val="center"/>
            </w:pPr>
            <w:r w:rsidRPr="00D449E4">
              <w:t>220</w:t>
            </w:r>
          </w:p>
        </w:tc>
        <w:tc>
          <w:tcPr>
            <w:tcW w:w="1701" w:type="dxa"/>
            <w:gridSpan w:val="3"/>
            <w:tcBorders>
              <w:top w:val="single" w:sz="2"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pPr>
            <w:r w:rsidRPr="00D449E4">
              <w:t>19,4</w:t>
            </w:r>
          </w:p>
        </w:tc>
        <w:tc>
          <w:tcPr>
            <w:tcW w:w="1843" w:type="dxa"/>
            <w:tcBorders>
              <w:top w:val="single" w:sz="2"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pPr>
            <w:r w:rsidRPr="00D449E4">
              <w:t>20,1</w:t>
            </w:r>
          </w:p>
        </w:tc>
        <w:tc>
          <w:tcPr>
            <w:tcW w:w="1982" w:type="dxa"/>
            <w:tcBorders>
              <w:top w:val="single" w:sz="2"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pPr>
            <w:r w:rsidRPr="00D449E4">
              <w:t>17,5</w:t>
            </w:r>
          </w:p>
        </w:tc>
        <w:tc>
          <w:tcPr>
            <w:tcW w:w="1855" w:type="dxa"/>
            <w:tcBorders>
              <w:top w:val="single" w:sz="2"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pPr>
            <w:r w:rsidRPr="00D449E4">
              <w:t>57,0</w:t>
            </w:r>
          </w:p>
        </w:tc>
      </w:tr>
      <w:tr w:rsidR="00D449E4" w:rsidRPr="00D449E4" w:rsidTr="00375C2E">
        <w:trPr>
          <w:trHeight w:val="570"/>
        </w:trPr>
        <w:tc>
          <w:tcPr>
            <w:tcW w:w="2121" w:type="dxa"/>
            <w:vMerge/>
            <w:tcBorders>
              <w:left w:val="single" w:sz="2" w:space="0" w:color="auto"/>
              <w:bottom w:val="single" w:sz="4" w:space="0" w:color="auto"/>
              <w:right w:val="single" w:sz="2" w:space="0" w:color="auto"/>
            </w:tcBorders>
            <w:hideMark/>
          </w:tcPr>
          <w:p w:rsidR="00D449E4" w:rsidRPr="00D449E4" w:rsidRDefault="00D449E4" w:rsidP="00375C2E">
            <w:pPr>
              <w:pStyle w:val="afb"/>
            </w:pPr>
          </w:p>
        </w:tc>
        <w:tc>
          <w:tcPr>
            <w:tcW w:w="2971" w:type="dxa"/>
            <w:gridSpan w:val="2"/>
            <w:vMerge/>
            <w:tcBorders>
              <w:left w:val="single" w:sz="2" w:space="0" w:color="auto"/>
              <w:bottom w:val="single" w:sz="4" w:space="0" w:color="auto"/>
              <w:right w:val="single" w:sz="2" w:space="0" w:color="auto"/>
            </w:tcBorders>
            <w:hideMark/>
          </w:tcPr>
          <w:p w:rsidR="00D449E4" w:rsidRPr="00D449E4" w:rsidRDefault="00D449E4" w:rsidP="00375C2E">
            <w:pPr>
              <w:widowControl w:val="0"/>
              <w:ind w:right="49"/>
              <w:jc w:val="center"/>
              <w:rPr>
                <w:rFonts w:ascii="Times New Roman" w:hAnsi="Times New Roman" w:cs="Times New Roman"/>
                <w:bCs/>
              </w:rPr>
            </w:pPr>
          </w:p>
        </w:tc>
        <w:tc>
          <w:tcPr>
            <w:tcW w:w="1135" w:type="dxa"/>
            <w:tcBorders>
              <w:top w:val="single" w:sz="2" w:space="0" w:color="auto"/>
              <w:left w:val="single" w:sz="2" w:space="0" w:color="auto"/>
              <w:bottom w:val="single" w:sz="4" w:space="0" w:color="auto"/>
              <w:right w:val="single" w:sz="2" w:space="0" w:color="auto"/>
            </w:tcBorders>
            <w:hideMark/>
          </w:tcPr>
          <w:p w:rsidR="00D449E4" w:rsidRPr="00D449E4" w:rsidRDefault="00D449E4" w:rsidP="00375C2E">
            <w:pPr>
              <w:pStyle w:val="afb"/>
              <w:ind w:firstLine="60"/>
              <w:jc w:val="center"/>
            </w:pPr>
            <w:r w:rsidRPr="00D449E4">
              <w:t>1004</w:t>
            </w:r>
          </w:p>
        </w:tc>
        <w:tc>
          <w:tcPr>
            <w:tcW w:w="992" w:type="dxa"/>
            <w:tcBorders>
              <w:top w:val="single" w:sz="2"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pPr>
            <w:r w:rsidRPr="00D449E4">
              <w:t>313</w:t>
            </w:r>
          </w:p>
        </w:tc>
        <w:tc>
          <w:tcPr>
            <w:tcW w:w="993" w:type="dxa"/>
            <w:gridSpan w:val="2"/>
            <w:tcBorders>
              <w:top w:val="single" w:sz="2" w:space="0" w:color="auto"/>
              <w:left w:val="single" w:sz="2" w:space="0" w:color="auto"/>
              <w:bottom w:val="single" w:sz="4" w:space="0" w:color="auto"/>
              <w:right w:val="single" w:sz="2" w:space="0" w:color="auto"/>
            </w:tcBorders>
            <w:hideMark/>
          </w:tcPr>
          <w:p w:rsidR="00D449E4" w:rsidRPr="00D449E4" w:rsidRDefault="00D449E4" w:rsidP="00375C2E">
            <w:pPr>
              <w:pStyle w:val="afb"/>
              <w:ind w:firstLine="60"/>
              <w:jc w:val="center"/>
            </w:pPr>
            <w:r w:rsidRPr="00D449E4">
              <w:t>260</w:t>
            </w:r>
          </w:p>
        </w:tc>
        <w:tc>
          <w:tcPr>
            <w:tcW w:w="1701" w:type="dxa"/>
            <w:gridSpan w:val="3"/>
            <w:tcBorders>
              <w:top w:val="single" w:sz="2"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pPr>
            <w:r w:rsidRPr="00D449E4">
              <w:t>1296,0</w:t>
            </w:r>
          </w:p>
        </w:tc>
        <w:tc>
          <w:tcPr>
            <w:tcW w:w="1843" w:type="dxa"/>
            <w:tcBorders>
              <w:top w:val="single" w:sz="2"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pPr>
            <w:r w:rsidRPr="00D449E4">
              <w:t>1343,1</w:t>
            </w:r>
          </w:p>
        </w:tc>
        <w:tc>
          <w:tcPr>
            <w:tcW w:w="1982" w:type="dxa"/>
            <w:tcBorders>
              <w:top w:val="single" w:sz="2"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pPr>
            <w:r w:rsidRPr="00D449E4">
              <w:t>1166,1</w:t>
            </w:r>
          </w:p>
        </w:tc>
        <w:tc>
          <w:tcPr>
            <w:tcW w:w="1855" w:type="dxa"/>
            <w:tcBorders>
              <w:top w:val="single" w:sz="2"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pPr>
            <w:r w:rsidRPr="00D449E4">
              <w:t>3805,2</w:t>
            </w:r>
          </w:p>
        </w:tc>
      </w:tr>
      <w:tr w:rsidR="00D449E4" w:rsidRPr="00D449E4" w:rsidTr="00375C2E">
        <w:trPr>
          <w:trHeight w:val="570"/>
        </w:trPr>
        <w:tc>
          <w:tcPr>
            <w:tcW w:w="2121" w:type="dxa"/>
            <w:tcBorders>
              <w:left w:val="single" w:sz="2" w:space="0" w:color="auto"/>
              <w:bottom w:val="single" w:sz="4" w:space="0" w:color="auto"/>
              <w:right w:val="single" w:sz="2" w:space="0" w:color="auto"/>
            </w:tcBorders>
          </w:tcPr>
          <w:p w:rsidR="00D449E4" w:rsidRPr="00D449E4" w:rsidRDefault="00D449E4" w:rsidP="00375C2E">
            <w:pPr>
              <w:pStyle w:val="afb"/>
            </w:pPr>
            <w:r w:rsidRPr="00D449E4">
              <w:t>Управление образования и молодежной политик</w:t>
            </w:r>
            <w:proofErr w:type="gramStart"/>
            <w:r w:rsidRPr="00D449E4">
              <w:t>и(</w:t>
            </w:r>
            <w:proofErr w:type="gramEnd"/>
            <w:r w:rsidRPr="00D449E4">
              <w:t>Модуль)</w:t>
            </w:r>
          </w:p>
        </w:tc>
        <w:tc>
          <w:tcPr>
            <w:tcW w:w="2971" w:type="dxa"/>
            <w:gridSpan w:val="2"/>
            <w:tcBorders>
              <w:left w:val="single" w:sz="2" w:space="0" w:color="auto"/>
              <w:bottom w:val="single" w:sz="4" w:space="0" w:color="auto"/>
              <w:right w:val="single" w:sz="2" w:space="0" w:color="auto"/>
            </w:tcBorders>
          </w:tcPr>
          <w:p w:rsidR="00D449E4" w:rsidRPr="00D449E4" w:rsidRDefault="00D449E4" w:rsidP="00375C2E">
            <w:pPr>
              <w:widowControl w:val="0"/>
              <w:ind w:right="49"/>
              <w:jc w:val="center"/>
              <w:rPr>
                <w:rFonts w:ascii="Times New Roman" w:hAnsi="Times New Roman" w:cs="Times New Roman"/>
                <w:bCs/>
              </w:rPr>
            </w:pPr>
          </w:p>
        </w:tc>
        <w:tc>
          <w:tcPr>
            <w:tcW w:w="1135"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ind w:firstLine="60"/>
              <w:jc w:val="center"/>
              <w:rPr>
                <w:b/>
              </w:rPr>
            </w:pPr>
            <w:r w:rsidRPr="00D449E4">
              <w:rPr>
                <w:b/>
              </w:rPr>
              <w:t>0709</w:t>
            </w:r>
          </w:p>
        </w:tc>
        <w:tc>
          <w:tcPr>
            <w:tcW w:w="992"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rPr>
            </w:pPr>
            <w:r w:rsidRPr="00D449E4">
              <w:rPr>
                <w:b/>
              </w:rPr>
              <w:t>242</w:t>
            </w:r>
          </w:p>
        </w:tc>
        <w:tc>
          <w:tcPr>
            <w:tcW w:w="993" w:type="dxa"/>
            <w:gridSpan w:val="2"/>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ind w:firstLine="60"/>
              <w:jc w:val="center"/>
              <w:rPr>
                <w:b/>
              </w:rPr>
            </w:pPr>
            <w:r w:rsidRPr="00D449E4">
              <w:rPr>
                <w:b/>
              </w:rPr>
              <w:t>220</w:t>
            </w:r>
          </w:p>
        </w:tc>
        <w:tc>
          <w:tcPr>
            <w:tcW w:w="1701" w:type="dxa"/>
            <w:gridSpan w:val="3"/>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rPr>
            </w:pPr>
          </w:p>
        </w:tc>
        <w:tc>
          <w:tcPr>
            <w:tcW w:w="1843"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rPr>
            </w:pPr>
            <w:r w:rsidRPr="00D449E4">
              <w:rPr>
                <w:b/>
              </w:rPr>
              <w:t>163,5</w:t>
            </w:r>
          </w:p>
        </w:tc>
        <w:tc>
          <w:tcPr>
            <w:tcW w:w="1982"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rPr>
            </w:pPr>
          </w:p>
        </w:tc>
        <w:tc>
          <w:tcPr>
            <w:tcW w:w="1855"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rPr>
            </w:pPr>
            <w:r w:rsidRPr="00D449E4">
              <w:rPr>
                <w:b/>
              </w:rPr>
              <w:t>163,5</w:t>
            </w:r>
          </w:p>
        </w:tc>
      </w:tr>
      <w:tr w:rsidR="00D449E4" w:rsidRPr="00D449E4" w:rsidTr="00375C2E">
        <w:trPr>
          <w:trHeight w:val="559"/>
        </w:trPr>
        <w:tc>
          <w:tcPr>
            <w:tcW w:w="2121" w:type="dxa"/>
            <w:vMerge w:val="restart"/>
            <w:tcBorders>
              <w:top w:val="single" w:sz="2" w:space="0" w:color="auto"/>
              <w:left w:val="single" w:sz="2" w:space="0" w:color="auto"/>
              <w:right w:val="single" w:sz="2" w:space="0" w:color="auto"/>
            </w:tcBorders>
            <w:hideMark/>
          </w:tcPr>
          <w:p w:rsidR="00D449E4" w:rsidRPr="00D449E4" w:rsidRDefault="00D449E4" w:rsidP="00375C2E">
            <w:pPr>
              <w:pStyle w:val="afb"/>
            </w:pPr>
            <w:r w:rsidRPr="00D449E4">
              <w:t>Дошкольные образовательные организации</w:t>
            </w:r>
          </w:p>
        </w:tc>
        <w:tc>
          <w:tcPr>
            <w:tcW w:w="2971" w:type="dxa"/>
            <w:gridSpan w:val="2"/>
            <w:vMerge w:val="restart"/>
            <w:tcBorders>
              <w:top w:val="single" w:sz="2" w:space="0" w:color="auto"/>
              <w:left w:val="single" w:sz="2" w:space="0" w:color="auto"/>
              <w:right w:val="single" w:sz="2" w:space="0" w:color="auto"/>
            </w:tcBorders>
            <w:hideMark/>
          </w:tcPr>
          <w:p w:rsidR="00D449E4" w:rsidRPr="00D449E4" w:rsidRDefault="00D449E4" w:rsidP="00375C2E">
            <w:pPr>
              <w:widowControl w:val="0"/>
              <w:ind w:right="49"/>
              <w:jc w:val="center"/>
              <w:rPr>
                <w:rFonts w:ascii="Times New Roman" w:hAnsi="Times New Roman" w:cs="Times New Roman"/>
              </w:rPr>
            </w:pPr>
          </w:p>
        </w:tc>
        <w:tc>
          <w:tcPr>
            <w:tcW w:w="1135"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ind w:firstLine="60"/>
              <w:jc w:val="center"/>
              <w:rPr>
                <w:b/>
                <w:sz w:val="28"/>
                <w:szCs w:val="28"/>
              </w:rPr>
            </w:pPr>
            <w:r w:rsidRPr="00D449E4">
              <w:rPr>
                <w:b/>
                <w:sz w:val="28"/>
                <w:szCs w:val="28"/>
              </w:rPr>
              <w:t>0701</w:t>
            </w:r>
          </w:p>
        </w:tc>
        <w:tc>
          <w:tcPr>
            <w:tcW w:w="992"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rPr>
                <w:b/>
                <w:sz w:val="28"/>
                <w:szCs w:val="28"/>
              </w:rPr>
            </w:pPr>
            <w:r w:rsidRPr="00D449E4">
              <w:rPr>
                <w:b/>
                <w:sz w:val="28"/>
                <w:szCs w:val="28"/>
              </w:rPr>
              <w:t>000</w:t>
            </w:r>
          </w:p>
        </w:tc>
        <w:tc>
          <w:tcPr>
            <w:tcW w:w="993" w:type="dxa"/>
            <w:gridSpan w:val="2"/>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ind w:firstLine="60"/>
              <w:jc w:val="center"/>
              <w:rPr>
                <w:b/>
                <w:sz w:val="28"/>
                <w:szCs w:val="28"/>
              </w:rPr>
            </w:pPr>
            <w:r w:rsidRPr="00D449E4">
              <w:rPr>
                <w:b/>
                <w:sz w:val="28"/>
                <w:szCs w:val="28"/>
              </w:rPr>
              <w:t>000</w:t>
            </w:r>
          </w:p>
        </w:tc>
        <w:tc>
          <w:tcPr>
            <w:tcW w:w="1701" w:type="dxa"/>
            <w:gridSpan w:val="3"/>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rPr>
                <w:b/>
              </w:rPr>
            </w:pPr>
            <w:r w:rsidRPr="00D449E4">
              <w:rPr>
                <w:b/>
              </w:rPr>
              <w:t>26082,816</w:t>
            </w:r>
          </w:p>
        </w:tc>
        <w:tc>
          <w:tcPr>
            <w:tcW w:w="1843"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rPr>
                <w:b/>
              </w:rPr>
            </w:pPr>
            <w:r w:rsidRPr="00D449E4">
              <w:rPr>
                <w:b/>
              </w:rPr>
              <w:t>31291,42</w:t>
            </w:r>
          </w:p>
        </w:tc>
        <w:tc>
          <w:tcPr>
            <w:tcW w:w="1982"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rPr>
                <w:b/>
              </w:rPr>
            </w:pPr>
            <w:r w:rsidRPr="00D449E4">
              <w:rPr>
                <w:b/>
              </w:rPr>
              <w:t>28088,5</w:t>
            </w:r>
          </w:p>
        </w:tc>
        <w:tc>
          <w:tcPr>
            <w:tcW w:w="1855"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rPr>
                <w:b/>
              </w:rPr>
            </w:pPr>
            <w:r w:rsidRPr="00D449E4">
              <w:rPr>
                <w:b/>
              </w:rPr>
              <w:t>85462,736</w:t>
            </w:r>
          </w:p>
        </w:tc>
      </w:tr>
      <w:tr w:rsidR="00D449E4" w:rsidRPr="00D449E4" w:rsidTr="00375C2E">
        <w:trPr>
          <w:trHeight w:val="559"/>
        </w:trPr>
        <w:tc>
          <w:tcPr>
            <w:tcW w:w="2121" w:type="dxa"/>
            <w:vMerge/>
            <w:tcBorders>
              <w:left w:val="single" w:sz="2" w:space="0" w:color="auto"/>
              <w:right w:val="single" w:sz="2" w:space="0" w:color="auto"/>
            </w:tcBorders>
            <w:hideMark/>
          </w:tcPr>
          <w:p w:rsidR="00D449E4" w:rsidRPr="00D449E4" w:rsidRDefault="00D449E4" w:rsidP="00375C2E">
            <w:pPr>
              <w:rPr>
                <w:rFonts w:ascii="Times New Roman" w:hAnsi="Times New Roman" w:cs="Times New Roman"/>
                <w:color w:val="000000"/>
              </w:rPr>
            </w:pPr>
          </w:p>
        </w:tc>
        <w:tc>
          <w:tcPr>
            <w:tcW w:w="2971" w:type="dxa"/>
            <w:gridSpan w:val="2"/>
            <w:vMerge/>
            <w:tcBorders>
              <w:left w:val="single" w:sz="2" w:space="0" w:color="auto"/>
              <w:right w:val="single" w:sz="2" w:space="0" w:color="auto"/>
            </w:tcBorders>
            <w:hideMark/>
          </w:tcPr>
          <w:p w:rsidR="00D449E4" w:rsidRPr="00D449E4" w:rsidRDefault="00D449E4" w:rsidP="00375C2E">
            <w:pPr>
              <w:rPr>
                <w:rFonts w:ascii="Times New Roman" w:hAnsi="Times New Roman" w:cs="Times New Roman"/>
                <w:color w:val="000000"/>
              </w:rPr>
            </w:pPr>
          </w:p>
        </w:tc>
        <w:tc>
          <w:tcPr>
            <w:tcW w:w="1135"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ind w:firstLine="60"/>
              <w:jc w:val="center"/>
            </w:pPr>
            <w:r w:rsidRPr="00D449E4">
              <w:t>0701</w:t>
            </w:r>
          </w:p>
        </w:tc>
        <w:tc>
          <w:tcPr>
            <w:tcW w:w="992"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pPr>
            <w:r w:rsidRPr="00D449E4">
              <w:t>610</w:t>
            </w:r>
          </w:p>
        </w:tc>
        <w:tc>
          <w:tcPr>
            <w:tcW w:w="993" w:type="dxa"/>
            <w:gridSpan w:val="2"/>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ind w:firstLine="60"/>
              <w:jc w:val="center"/>
            </w:pPr>
            <w:r w:rsidRPr="00D449E4">
              <w:t>000</w:t>
            </w:r>
          </w:p>
        </w:tc>
        <w:tc>
          <w:tcPr>
            <w:tcW w:w="1701" w:type="dxa"/>
            <w:gridSpan w:val="3"/>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pPr>
            <w:r w:rsidRPr="00D449E4">
              <w:t>26082,816</w:t>
            </w:r>
          </w:p>
        </w:tc>
        <w:tc>
          <w:tcPr>
            <w:tcW w:w="1843"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pPr>
            <w:r w:rsidRPr="00D449E4">
              <w:t>31291,42</w:t>
            </w:r>
          </w:p>
        </w:tc>
        <w:tc>
          <w:tcPr>
            <w:tcW w:w="1982"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pPr>
            <w:r w:rsidRPr="00D449E4">
              <w:t>28088,5</w:t>
            </w:r>
          </w:p>
        </w:tc>
        <w:tc>
          <w:tcPr>
            <w:tcW w:w="1855"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pPr>
            <w:r w:rsidRPr="00D449E4">
              <w:t>85462,736</w:t>
            </w:r>
          </w:p>
        </w:tc>
      </w:tr>
      <w:tr w:rsidR="00D449E4" w:rsidRPr="00D449E4" w:rsidTr="00375C2E">
        <w:trPr>
          <w:trHeight w:val="648"/>
        </w:trPr>
        <w:tc>
          <w:tcPr>
            <w:tcW w:w="2121" w:type="dxa"/>
            <w:vMerge/>
            <w:tcBorders>
              <w:left w:val="single" w:sz="2" w:space="0" w:color="auto"/>
              <w:bottom w:val="single" w:sz="2" w:space="0" w:color="auto"/>
              <w:right w:val="single" w:sz="2" w:space="0" w:color="auto"/>
            </w:tcBorders>
            <w:vAlign w:val="center"/>
            <w:hideMark/>
          </w:tcPr>
          <w:p w:rsidR="00D449E4" w:rsidRPr="00D449E4" w:rsidRDefault="00D449E4" w:rsidP="00375C2E">
            <w:pPr>
              <w:rPr>
                <w:rFonts w:ascii="Times New Roman" w:hAnsi="Times New Roman" w:cs="Times New Roman"/>
                <w:color w:val="000000"/>
              </w:rPr>
            </w:pPr>
          </w:p>
        </w:tc>
        <w:tc>
          <w:tcPr>
            <w:tcW w:w="2971" w:type="dxa"/>
            <w:gridSpan w:val="2"/>
            <w:vMerge/>
            <w:tcBorders>
              <w:left w:val="single" w:sz="2" w:space="0" w:color="auto"/>
              <w:bottom w:val="single" w:sz="2" w:space="0" w:color="auto"/>
              <w:right w:val="single" w:sz="2" w:space="0" w:color="auto"/>
            </w:tcBorders>
            <w:vAlign w:val="center"/>
            <w:hideMark/>
          </w:tcPr>
          <w:p w:rsidR="00D449E4" w:rsidRPr="00D449E4" w:rsidRDefault="00D449E4" w:rsidP="00375C2E">
            <w:pPr>
              <w:rPr>
                <w:rFonts w:ascii="Times New Roman" w:hAnsi="Times New Roman" w:cs="Times New Roman"/>
                <w:color w:val="000000"/>
              </w:rPr>
            </w:pPr>
          </w:p>
        </w:tc>
        <w:tc>
          <w:tcPr>
            <w:tcW w:w="1135"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ind w:firstLine="60"/>
              <w:jc w:val="center"/>
            </w:pPr>
          </w:p>
        </w:tc>
        <w:tc>
          <w:tcPr>
            <w:tcW w:w="992"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pPr>
          </w:p>
        </w:tc>
        <w:tc>
          <w:tcPr>
            <w:tcW w:w="993" w:type="dxa"/>
            <w:gridSpan w:val="2"/>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ind w:firstLine="60"/>
              <w:jc w:val="center"/>
            </w:pPr>
          </w:p>
        </w:tc>
        <w:tc>
          <w:tcPr>
            <w:tcW w:w="1701" w:type="dxa"/>
            <w:gridSpan w:val="3"/>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pPr>
          </w:p>
        </w:tc>
        <w:tc>
          <w:tcPr>
            <w:tcW w:w="1843"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rPr>
                <w:highlight w:val="yellow"/>
              </w:rPr>
            </w:pPr>
          </w:p>
        </w:tc>
        <w:tc>
          <w:tcPr>
            <w:tcW w:w="1982"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pPr>
          </w:p>
        </w:tc>
        <w:tc>
          <w:tcPr>
            <w:tcW w:w="1855"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rPr>
                <w:highlight w:val="yellow"/>
              </w:rPr>
            </w:pPr>
          </w:p>
        </w:tc>
      </w:tr>
      <w:tr w:rsidR="00D449E4" w:rsidRPr="00D449E4" w:rsidTr="00375C2E">
        <w:trPr>
          <w:trHeight w:val="647"/>
        </w:trPr>
        <w:tc>
          <w:tcPr>
            <w:tcW w:w="2121" w:type="dxa"/>
            <w:vMerge w:val="restart"/>
            <w:tcBorders>
              <w:left w:val="single" w:sz="2" w:space="0" w:color="auto"/>
              <w:right w:val="single" w:sz="2" w:space="0" w:color="auto"/>
            </w:tcBorders>
            <w:vAlign w:val="center"/>
            <w:hideMark/>
          </w:tcPr>
          <w:p w:rsidR="00D449E4" w:rsidRPr="00D449E4" w:rsidRDefault="00D449E4" w:rsidP="00375C2E">
            <w:pPr>
              <w:rPr>
                <w:rFonts w:ascii="Times New Roman" w:hAnsi="Times New Roman" w:cs="Times New Roman"/>
                <w:color w:val="000000"/>
              </w:rPr>
            </w:pPr>
            <w:r w:rsidRPr="00D449E4">
              <w:rPr>
                <w:rFonts w:ascii="Times New Roman" w:hAnsi="Times New Roman" w:cs="Times New Roman"/>
                <w:color w:val="000000"/>
              </w:rPr>
              <w:t>Общеобразовательные организации</w:t>
            </w:r>
          </w:p>
        </w:tc>
        <w:tc>
          <w:tcPr>
            <w:tcW w:w="2971" w:type="dxa"/>
            <w:gridSpan w:val="2"/>
            <w:vMerge w:val="restart"/>
            <w:tcBorders>
              <w:left w:val="single" w:sz="2" w:space="0" w:color="auto"/>
              <w:right w:val="single" w:sz="2" w:space="0" w:color="auto"/>
            </w:tcBorders>
            <w:vAlign w:val="center"/>
            <w:hideMark/>
          </w:tcPr>
          <w:p w:rsidR="00D449E4" w:rsidRPr="00D449E4" w:rsidRDefault="00D449E4" w:rsidP="00375C2E">
            <w:pPr>
              <w:rPr>
                <w:rFonts w:ascii="Times New Roman" w:hAnsi="Times New Roman" w:cs="Times New Roman"/>
                <w:color w:val="000000"/>
              </w:rPr>
            </w:pPr>
          </w:p>
        </w:tc>
        <w:tc>
          <w:tcPr>
            <w:tcW w:w="1135" w:type="dxa"/>
            <w:tcBorders>
              <w:top w:val="single" w:sz="4" w:space="0" w:color="auto"/>
              <w:left w:val="single" w:sz="2" w:space="0" w:color="auto"/>
              <w:right w:val="single" w:sz="2" w:space="0" w:color="auto"/>
            </w:tcBorders>
            <w:hideMark/>
          </w:tcPr>
          <w:p w:rsidR="00D449E4" w:rsidRPr="00D449E4" w:rsidRDefault="00D449E4" w:rsidP="00375C2E">
            <w:pPr>
              <w:pStyle w:val="afb"/>
              <w:ind w:firstLine="60"/>
              <w:jc w:val="center"/>
              <w:rPr>
                <w:b/>
              </w:rPr>
            </w:pPr>
            <w:r w:rsidRPr="00D449E4">
              <w:rPr>
                <w:b/>
                <w:sz w:val="28"/>
                <w:szCs w:val="28"/>
              </w:rPr>
              <w:t>0700</w:t>
            </w:r>
          </w:p>
        </w:tc>
        <w:tc>
          <w:tcPr>
            <w:tcW w:w="992" w:type="dxa"/>
            <w:tcBorders>
              <w:top w:val="single" w:sz="4" w:space="0" w:color="auto"/>
              <w:left w:val="single" w:sz="2" w:space="0" w:color="auto"/>
              <w:right w:val="single" w:sz="2" w:space="0" w:color="auto"/>
            </w:tcBorders>
            <w:hideMark/>
          </w:tcPr>
          <w:p w:rsidR="00D449E4" w:rsidRPr="00D449E4" w:rsidRDefault="00D449E4" w:rsidP="00375C2E">
            <w:pPr>
              <w:pStyle w:val="afb"/>
              <w:jc w:val="center"/>
              <w:rPr>
                <w:b/>
              </w:rPr>
            </w:pPr>
            <w:r w:rsidRPr="00D449E4">
              <w:rPr>
                <w:b/>
                <w:sz w:val="28"/>
                <w:szCs w:val="28"/>
              </w:rPr>
              <w:t>610</w:t>
            </w:r>
          </w:p>
        </w:tc>
        <w:tc>
          <w:tcPr>
            <w:tcW w:w="993" w:type="dxa"/>
            <w:gridSpan w:val="2"/>
            <w:tcBorders>
              <w:top w:val="single" w:sz="4" w:space="0" w:color="auto"/>
              <w:left w:val="single" w:sz="2" w:space="0" w:color="auto"/>
              <w:right w:val="single" w:sz="2" w:space="0" w:color="auto"/>
            </w:tcBorders>
            <w:hideMark/>
          </w:tcPr>
          <w:p w:rsidR="00D449E4" w:rsidRPr="00D449E4" w:rsidRDefault="00D449E4" w:rsidP="00375C2E">
            <w:pPr>
              <w:pStyle w:val="afb"/>
              <w:ind w:firstLine="60"/>
              <w:jc w:val="center"/>
              <w:rPr>
                <w:b/>
              </w:rPr>
            </w:pPr>
            <w:r w:rsidRPr="00D449E4">
              <w:rPr>
                <w:b/>
                <w:sz w:val="28"/>
                <w:szCs w:val="28"/>
              </w:rPr>
              <w:t>000</w:t>
            </w:r>
          </w:p>
        </w:tc>
        <w:tc>
          <w:tcPr>
            <w:tcW w:w="1701" w:type="dxa"/>
            <w:gridSpan w:val="3"/>
            <w:tcBorders>
              <w:top w:val="single" w:sz="4" w:space="0" w:color="auto"/>
              <w:left w:val="single" w:sz="2" w:space="0" w:color="auto"/>
              <w:right w:val="single" w:sz="2" w:space="0" w:color="auto"/>
            </w:tcBorders>
            <w:hideMark/>
          </w:tcPr>
          <w:p w:rsidR="00D449E4" w:rsidRPr="00D449E4" w:rsidRDefault="00D449E4" w:rsidP="00375C2E">
            <w:pPr>
              <w:pStyle w:val="afb"/>
              <w:jc w:val="center"/>
              <w:rPr>
                <w:b/>
                <w:sz w:val="28"/>
                <w:szCs w:val="28"/>
              </w:rPr>
            </w:pPr>
            <w:r w:rsidRPr="00D449E4">
              <w:rPr>
                <w:b/>
                <w:sz w:val="28"/>
                <w:szCs w:val="28"/>
              </w:rPr>
              <w:t>83691,7759</w:t>
            </w:r>
          </w:p>
        </w:tc>
        <w:tc>
          <w:tcPr>
            <w:tcW w:w="1843" w:type="dxa"/>
            <w:tcBorders>
              <w:top w:val="single" w:sz="4" w:space="0" w:color="auto"/>
              <w:left w:val="single" w:sz="2" w:space="0" w:color="auto"/>
              <w:right w:val="single" w:sz="2" w:space="0" w:color="auto"/>
            </w:tcBorders>
            <w:hideMark/>
          </w:tcPr>
          <w:p w:rsidR="00D449E4" w:rsidRPr="00D449E4" w:rsidRDefault="00D449E4" w:rsidP="00375C2E">
            <w:pPr>
              <w:pStyle w:val="afb"/>
              <w:jc w:val="center"/>
              <w:rPr>
                <w:b/>
                <w:sz w:val="28"/>
                <w:szCs w:val="28"/>
              </w:rPr>
            </w:pPr>
            <w:r w:rsidRPr="00D449E4">
              <w:rPr>
                <w:b/>
                <w:sz w:val="28"/>
                <w:szCs w:val="28"/>
              </w:rPr>
              <w:t>94303,077</w:t>
            </w:r>
          </w:p>
        </w:tc>
        <w:tc>
          <w:tcPr>
            <w:tcW w:w="1982" w:type="dxa"/>
            <w:tcBorders>
              <w:top w:val="single" w:sz="4" w:space="0" w:color="auto"/>
              <w:left w:val="single" w:sz="2" w:space="0" w:color="auto"/>
              <w:right w:val="single" w:sz="2" w:space="0" w:color="auto"/>
            </w:tcBorders>
            <w:hideMark/>
          </w:tcPr>
          <w:p w:rsidR="00D449E4" w:rsidRPr="00D449E4" w:rsidRDefault="00D449E4" w:rsidP="00375C2E">
            <w:pPr>
              <w:pStyle w:val="afb"/>
              <w:jc w:val="center"/>
              <w:rPr>
                <w:b/>
                <w:sz w:val="28"/>
                <w:szCs w:val="28"/>
              </w:rPr>
            </w:pPr>
            <w:r w:rsidRPr="00D449E4">
              <w:rPr>
                <w:b/>
                <w:sz w:val="28"/>
                <w:szCs w:val="28"/>
              </w:rPr>
              <w:t>88814,4</w:t>
            </w:r>
          </w:p>
        </w:tc>
        <w:tc>
          <w:tcPr>
            <w:tcW w:w="1855" w:type="dxa"/>
            <w:tcBorders>
              <w:top w:val="single" w:sz="4" w:space="0" w:color="auto"/>
              <w:left w:val="single" w:sz="2" w:space="0" w:color="auto"/>
              <w:right w:val="single" w:sz="2" w:space="0" w:color="auto"/>
            </w:tcBorders>
            <w:hideMark/>
          </w:tcPr>
          <w:p w:rsidR="00D449E4" w:rsidRPr="00D449E4" w:rsidRDefault="00D449E4" w:rsidP="00375C2E">
            <w:pPr>
              <w:pStyle w:val="afb"/>
              <w:jc w:val="center"/>
              <w:rPr>
                <w:b/>
                <w:sz w:val="28"/>
                <w:szCs w:val="28"/>
              </w:rPr>
            </w:pPr>
            <w:r w:rsidRPr="00D449E4">
              <w:rPr>
                <w:b/>
                <w:sz w:val="28"/>
                <w:szCs w:val="28"/>
              </w:rPr>
              <w:t>266809,2529</w:t>
            </w:r>
          </w:p>
        </w:tc>
      </w:tr>
      <w:tr w:rsidR="00D449E4" w:rsidRPr="00D449E4" w:rsidTr="00375C2E">
        <w:trPr>
          <w:trHeight w:val="468"/>
        </w:trPr>
        <w:tc>
          <w:tcPr>
            <w:tcW w:w="2121" w:type="dxa"/>
            <w:vMerge/>
            <w:tcBorders>
              <w:left w:val="single" w:sz="2" w:space="0" w:color="auto"/>
              <w:right w:val="single" w:sz="2" w:space="0" w:color="auto"/>
            </w:tcBorders>
            <w:vAlign w:val="center"/>
            <w:hideMark/>
          </w:tcPr>
          <w:p w:rsidR="00D449E4" w:rsidRPr="00D449E4" w:rsidRDefault="00D449E4" w:rsidP="00375C2E">
            <w:pPr>
              <w:rPr>
                <w:rFonts w:ascii="Times New Roman" w:hAnsi="Times New Roman" w:cs="Times New Roman"/>
                <w:color w:val="000000"/>
              </w:rPr>
            </w:pPr>
          </w:p>
        </w:tc>
        <w:tc>
          <w:tcPr>
            <w:tcW w:w="2971" w:type="dxa"/>
            <w:gridSpan w:val="2"/>
            <w:vMerge/>
            <w:tcBorders>
              <w:left w:val="single" w:sz="2" w:space="0" w:color="auto"/>
              <w:right w:val="single" w:sz="2" w:space="0" w:color="auto"/>
            </w:tcBorders>
            <w:vAlign w:val="center"/>
            <w:hideMark/>
          </w:tcPr>
          <w:p w:rsidR="00D449E4" w:rsidRPr="00D449E4" w:rsidRDefault="00D449E4" w:rsidP="00375C2E">
            <w:pPr>
              <w:rPr>
                <w:rFonts w:ascii="Times New Roman" w:hAnsi="Times New Roman" w:cs="Times New Roman"/>
                <w:color w:val="000000"/>
              </w:rPr>
            </w:pPr>
          </w:p>
        </w:tc>
        <w:tc>
          <w:tcPr>
            <w:tcW w:w="1135" w:type="dxa"/>
            <w:tcBorders>
              <w:top w:val="single" w:sz="4" w:space="0" w:color="auto"/>
              <w:left w:val="single" w:sz="2" w:space="0" w:color="auto"/>
              <w:right w:val="single" w:sz="2" w:space="0" w:color="auto"/>
            </w:tcBorders>
            <w:hideMark/>
          </w:tcPr>
          <w:p w:rsidR="00D449E4" w:rsidRPr="00D449E4" w:rsidRDefault="00D449E4" w:rsidP="00375C2E">
            <w:pPr>
              <w:pStyle w:val="afb"/>
              <w:ind w:firstLine="60"/>
              <w:jc w:val="center"/>
              <w:rPr>
                <w:sz w:val="28"/>
                <w:szCs w:val="28"/>
              </w:rPr>
            </w:pPr>
            <w:r w:rsidRPr="00D449E4">
              <w:rPr>
                <w:sz w:val="28"/>
                <w:szCs w:val="28"/>
              </w:rPr>
              <w:t>0702</w:t>
            </w:r>
          </w:p>
        </w:tc>
        <w:tc>
          <w:tcPr>
            <w:tcW w:w="992" w:type="dxa"/>
            <w:tcBorders>
              <w:top w:val="single" w:sz="4" w:space="0" w:color="auto"/>
              <w:left w:val="single" w:sz="2" w:space="0" w:color="auto"/>
              <w:right w:val="single" w:sz="2" w:space="0" w:color="auto"/>
            </w:tcBorders>
            <w:hideMark/>
          </w:tcPr>
          <w:p w:rsidR="00D449E4" w:rsidRPr="00D449E4" w:rsidRDefault="00D449E4" w:rsidP="00375C2E">
            <w:pPr>
              <w:pStyle w:val="afb"/>
              <w:jc w:val="center"/>
              <w:rPr>
                <w:sz w:val="28"/>
                <w:szCs w:val="28"/>
              </w:rPr>
            </w:pPr>
            <w:r w:rsidRPr="00D449E4">
              <w:rPr>
                <w:sz w:val="28"/>
                <w:szCs w:val="28"/>
              </w:rPr>
              <w:t>610</w:t>
            </w:r>
          </w:p>
        </w:tc>
        <w:tc>
          <w:tcPr>
            <w:tcW w:w="993" w:type="dxa"/>
            <w:gridSpan w:val="2"/>
            <w:tcBorders>
              <w:top w:val="single" w:sz="4" w:space="0" w:color="auto"/>
              <w:left w:val="single" w:sz="2" w:space="0" w:color="auto"/>
              <w:right w:val="single" w:sz="2" w:space="0" w:color="auto"/>
            </w:tcBorders>
            <w:hideMark/>
          </w:tcPr>
          <w:p w:rsidR="00D449E4" w:rsidRPr="00D449E4" w:rsidRDefault="00D449E4" w:rsidP="00375C2E">
            <w:pPr>
              <w:pStyle w:val="afb"/>
              <w:ind w:firstLine="60"/>
              <w:jc w:val="center"/>
              <w:rPr>
                <w:sz w:val="28"/>
                <w:szCs w:val="28"/>
              </w:rPr>
            </w:pPr>
            <w:r w:rsidRPr="00D449E4">
              <w:rPr>
                <w:sz w:val="28"/>
                <w:szCs w:val="28"/>
              </w:rPr>
              <w:t>000</w:t>
            </w:r>
          </w:p>
        </w:tc>
        <w:tc>
          <w:tcPr>
            <w:tcW w:w="1701" w:type="dxa"/>
            <w:gridSpan w:val="3"/>
            <w:tcBorders>
              <w:top w:val="single" w:sz="4" w:space="0" w:color="auto"/>
              <w:left w:val="single" w:sz="2" w:space="0" w:color="auto"/>
              <w:right w:val="single" w:sz="2" w:space="0" w:color="auto"/>
            </w:tcBorders>
            <w:hideMark/>
          </w:tcPr>
          <w:p w:rsidR="00D449E4" w:rsidRPr="00D449E4" w:rsidRDefault="00D449E4" w:rsidP="00375C2E">
            <w:pPr>
              <w:pStyle w:val="afb"/>
              <w:jc w:val="center"/>
              <w:rPr>
                <w:sz w:val="28"/>
                <w:szCs w:val="28"/>
              </w:rPr>
            </w:pPr>
            <w:r w:rsidRPr="00D449E4">
              <w:rPr>
                <w:sz w:val="28"/>
                <w:szCs w:val="28"/>
              </w:rPr>
              <w:t>83691,7759</w:t>
            </w:r>
          </w:p>
        </w:tc>
        <w:tc>
          <w:tcPr>
            <w:tcW w:w="1843" w:type="dxa"/>
            <w:tcBorders>
              <w:top w:val="single" w:sz="4" w:space="0" w:color="auto"/>
              <w:left w:val="single" w:sz="2" w:space="0" w:color="auto"/>
              <w:right w:val="single" w:sz="2" w:space="0" w:color="auto"/>
            </w:tcBorders>
            <w:hideMark/>
          </w:tcPr>
          <w:p w:rsidR="00D449E4" w:rsidRPr="00D449E4" w:rsidRDefault="00D449E4" w:rsidP="00375C2E">
            <w:pPr>
              <w:pStyle w:val="afb"/>
              <w:jc w:val="center"/>
              <w:rPr>
                <w:sz w:val="28"/>
                <w:szCs w:val="28"/>
              </w:rPr>
            </w:pPr>
            <w:r w:rsidRPr="00D449E4">
              <w:rPr>
                <w:sz w:val="28"/>
                <w:szCs w:val="28"/>
              </w:rPr>
              <w:t>94303,077</w:t>
            </w:r>
          </w:p>
        </w:tc>
        <w:tc>
          <w:tcPr>
            <w:tcW w:w="1982" w:type="dxa"/>
            <w:tcBorders>
              <w:top w:val="single" w:sz="4" w:space="0" w:color="auto"/>
              <w:left w:val="single" w:sz="2" w:space="0" w:color="auto"/>
              <w:right w:val="single" w:sz="2" w:space="0" w:color="auto"/>
            </w:tcBorders>
            <w:hideMark/>
          </w:tcPr>
          <w:p w:rsidR="00D449E4" w:rsidRPr="00D449E4" w:rsidRDefault="00D449E4" w:rsidP="00375C2E">
            <w:pPr>
              <w:pStyle w:val="afb"/>
              <w:jc w:val="center"/>
              <w:rPr>
                <w:sz w:val="28"/>
                <w:szCs w:val="28"/>
              </w:rPr>
            </w:pPr>
            <w:r w:rsidRPr="00D449E4">
              <w:rPr>
                <w:sz w:val="28"/>
                <w:szCs w:val="28"/>
              </w:rPr>
              <w:t>88814,4</w:t>
            </w:r>
          </w:p>
        </w:tc>
        <w:tc>
          <w:tcPr>
            <w:tcW w:w="1855" w:type="dxa"/>
            <w:tcBorders>
              <w:top w:val="single" w:sz="4" w:space="0" w:color="auto"/>
              <w:left w:val="single" w:sz="2" w:space="0" w:color="auto"/>
              <w:right w:val="single" w:sz="2" w:space="0" w:color="auto"/>
            </w:tcBorders>
            <w:hideMark/>
          </w:tcPr>
          <w:p w:rsidR="00D449E4" w:rsidRPr="00D449E4" w:rsidRDefault="00D449E4" w:rsidP="00375C2E">
            <w:pPr>
              <w:pStyle w:val="afb"/>
              <w:jc w:val="center"/>
              <w:rPr>
                <w:sz w:val="28"/>
                <w:szCs w:val="28"/>
              </w:rPr>
            </w:pPr>
            <w:r w:rsidRPr="00D449E4">
              <w:rPr>
                <w:b/>
                <w:sz w:val="28"/>
                <w:szCs w:val="28"/>
              </w:rPr>
              <w:t>266809,2529</w:t>
            </w:r>
          </w:p>
        </w:tc>
      </w:tr>
      <w:tr w:rsidR="00D449E4" w:rsidRPr="00D449E4" w:rsidTr="00375C2E">
        <w:trPr>
          <w:trHeight w:val="559"/>
        </w:trPr>
        <w:tc>
          <w:tcPr>
            <w:tcW w:w="2121" w:type="dxa"/>
            <w:vMerge w:val="restart"/>
            <w:tcBorders>
              <w:top w:val="single" w:sz="4" w:space="0" w:color="auto"/>
              <w:left w:val="single" w:sz="2" w:space="0" w:color="auto"/>
              <w:right w:val="single" w:sz="2" w:space="0" w:color="auto"/>
            </w:tcBorders>
            <w:vAlign w:val="center"/>
            <w:hideMark/>
          </w:tcPr>
          <w:p w:rsidR="00D449E4" w:rsidRPr="00D449E4" w:rsidRDefault="00D449E4" w:rsidP="00375C2E">
            <w:pPr>
              <w:rPr>
                <w:rFonts w:ascii="Times New Roman" w:hAnsi="Times New Roman" w:cs="Times New Roman"/>
                <w:color w:val="000000"/>
              </w:rPr>
            </w:pPr>
            <w:r w:rsidRPr="00D449E4">
              <w:rPr>
                <w:rFonts w:ascii="Times New Roman" w:hAnsi="Times New Roman" w:cs="Times New Roman"/>
                <w:color w:val="000000"/>
              </w:rPr>
              <w:t>МКОУ «</w:t>
            </w:r>
            <w:proofErr w:type="spellStart"/>
            <w:r w:rsidRPr="00D449E4">
              <w:rPr>
                <w:rFonts w:ascii="Times New Roman" w:hAnsi="Times New Roman" w:cs="Times New Roman"/>
                <w:color w:val="000000"/>
              </w:rPr>
              <w:t>Большемурашкинская</w:t>
            </w:r>
            <w:proofErr w:type="spellEnd"/>
            <w:r w:rsidRPr="00D449E4">
              <w:rPr>
                <w:rFonts w:ascii="Times New Roman" w:hAnsi="Times New Roman" w:cs="Times New Roman"/>
                <w:color w:val="000000"/>
              </w:rPr>
              <w:t xml:space="preserve"> коррекционная школа-интернат»</w:t>
            </w:r>
          </w:p>
        </w:tc>
        <w:tc>
          <w:tcPr>
            <w:tcW w:w="2971" w:type="dxa"/>
            <w:gridSpan w:val="2"/>
            <w:vMerge w:val="restart"/>
            <w:tcBorders>
              <w:top w:val="single" w:sz="4" w:space="0" w:color="auto"/>
              <w:left w:val="single" w:sz="2" w:space="0" w:color="auto"/>
              <w:right w:val="single" w:sz="2" w:space="0" w:color="auto"/>
            </w:tcBorders>
            <w:vAlign w:val="center"/>
            <w:hideMark/>
          </w:tcPr>
          <w:p w:rsidR="00D449E4" w:rsidRPr="00D449E4" w:rsidRDefault="00D449E4" w:rsidP="00375C2E">
            <w:pPr>
              <w:rPr>
                <w:rFonts w:ascii="Times New Roman" w:hAnsi="Times New Roman" w:cs="Times New Roman"/>
                <w:color w:val="000000"/>
              </w:rPr>
            </w:pPr>
          </w:p>
        </w:tc>
        <w:tc>
          <w:tcPr>
            <w:tcW w:w="1135"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ind w:firstLine="60"/>
              <w:jc w:val="center"/>
              <w:rPr>
                <w:b/>
              </w:rPr>
            </w:pPr>
            <w:r w:rsidRPr="00D449E4">
              <w:rPr>
                <w:b/>
              </w:rPr>
              <w:t>0702</w:t>
            </w:r>
          </w:p>
        </w:tc>
        <w:tc>
          <w:tcPr>
            <w:tcW w:w="992"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rPr>
                <w:b/>
              </w:rPr>
            </w:pPr>
            <w:r w:rsidRPr="00D449E4">
              <w:rPr>
                <w:b/>
              </w:rPr>
              <w:t>000</w:t>
            </w:r>
          </w:p>
        </w:tc>
        <w:tc>
          <w:tcPr>
            <w:tcW w:w="993" w:type="dxa"/>
            <w:gridSpan w:val="2"/>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ind w:firstLine="60"/>
              <w:jc w:val="center"/>
              <w:rPr>
                <w:b/>
              </w:rPr>
            </w:pPr>
            <w:r w:rsidRPr="00D449E4">
              <w:rPr>
                <w:b/>
              </w:rPr>
              <w:t>000</w:t>
            </w:r>
          </w:p>
        </w:tc>
        <w:tc>
          <w:tcPr>
            <w:tcW w:w="1701" w:type="dxa"/>
            <w:gridSpan w:val="3"/>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rPr>
                <w:b/>
              </w:rPr>
            </w:pPr>
            <w:r w:rsidRPr="00D449E4">
              <w:rPr>
                <w:b/>
              </w:rPr>
              <w:t>25346,606</w:t>
            </w:r>
          </w:p>
        </w:tc>
        <w:tc>
          <w:tcPr>
            <w:tcW w:w="1843"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rPr>
                <w:b/>
                <w:highlight w:val="yellow"/>
              </w:rPr>
            </w:pPr>
            <w:r w:rsidRPr="00D449E4">
              <w:rPr>
                <w:b/>
              </w:rPr>
              <w:t>26578,124</w:t>
            </w:r>
          </w:p>
        </w:tc>
        <w:tc>
          <w:tcPr>
            <w:tcW w:w="1982"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rPr>
            </w:pPr>
            <w:r w:rsidRPr="00D449E4">
              <w:rPr>
                <w:b/>
              </w:rPr>
              <w:t>26303,1</w:t>
            </w:r>
          </w:p>
        </w:tc>
        <w:tc>
          <w:tcPr>
            <w:tcW w:w="1855"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highlight w:val="yellow"/>
              </w:rPr>
            </w:pPr>
            <w:r w:rsidRPr="00D449E4">
              <w:rPr>
                <w:b/>
              </w:rPr>
              <w:t>78227,83</w:t>
            </w:r>
          </w:p>
        </w:tc>
      </w:tr>
      <w:tr w:rsidR="00D449E4" w:rsidRPr="00D449E4" w:rsidTr="00375C2E">
        <w:trPr>
          <w:trHeight w:val="559"/>
        </w:trPr>
        <w:tc>
          <w:tcPr>
            <w:tcW w:w="2121" w:type="dxa"/>
            <w:vMerge/>
            <w:tcBorders>
              <w:left w:val="single" w:sz="2" w:space="0" w:color="auto"/>
              <w:right w:val="single" w:sz="2" w:space="0" w:color="auto"/>
            </w:tcBorders>
            <w:vAlign w:val="center"/>
            <w:hideMark/>
          </w:tcPr>
          <w:p w:rsidR="00D449E4" w:rsidRPr="00D449E4" w:rsidRDefault="00D449E4" w:rsidP="00375C2E">
            <w:pPr>
              <w:rPr>
                <w:rFonts w:ascii="Times New Roman" w:hAnsi="Times New Roman" w:cs="Times New Roman"/>
                <w:color w:val="000000"/>
              </w:rPr>
            </w:pPr>
          </w:p>
        </w:tc>
        <w:tc>
          <w:tcPr>
            <w:tcW w:w="2971" w:type="dxa"/>
            <w:gridSpan w:val="2"/>
            <w:vMerge/>
            <w:tcBorders>
              <w:left w:val="single" w:sz="2" w:space="0" w:color="auto"/>
              <w:right w:val="single" w:sz="2" w:space="0" w:color="auto"/>
            </w:tcBorders>
            <w:vAlign w:val="center"/>
            <w:hideMark/>
          </w:tcPr>
          <w:p w:rsidR="00D449E4" w:rsidRPr="00D449E4" w:rsidRDefault="00D449E4" w:rsidP="00375C2E">
            <w:pPr>
              <w:rPr>
                <w:rFonts w:ascii="Times New Roman" w:hAnsi="Times New Roman" w:cs="Times New Roman"/>
                <w:color w:val="000000"/>
              </w:rPr>
            </w:pPr>
          </w:p>
        </w:tc>
        <w:tc>
          <w:tcPr>
            <w:tcW w:w="1135"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ind w:firstLine="60"/>
              <w:jc w:val="center"/>
            </w:pPr>
            <w:r w:rsidRPr="00D449E4">
              <w:t>0702</w:t>
            </w:r>
          </w:p>
        </w:tc>
        <w:tc>
          <w:tcPr>
            <w:tcW w:w="992"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pPr>
            <w:r w:rsidRPr="00D449E4">
              <w:t>110</w:t>
            </w:r>
          </w:p>
        </w:tc>
        <w:tc>
          <w:tcPr>
            <w:tcW w:w="993" w:type="dxa"/>
            <w:gridSpan w:val="2"/>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ind w:firstLine="60"/>
              <w:jc w:val="center"/>
            </w:pPr>
            <w:r w:rsidRPr="00D449E4">
              <w:t>000</w:t>
            </w:r>
          </w:p>
        </w:tc>
        <w:tc>
          <w:tcPr>
            <w:tcW w:w="1701" w:type="dxa"/>
            <w:gridSpan w:val="3"/>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pPr>
            <w:r w:rsidRPr="00D449E4">
              <w:t>17935,39748</w:t>
            </w:r>
          </w:p>
        </w:tc>
        <w:tc>
          <w:tcPr>
            <w:tcW w:w="1843"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pPr>
            <w:r w:rsidRPr="00D449E4">
              <w:t>19347,49988</w:t>
            </w:r>
          </w:p>
        </w:tc>
        <w:tc>
          <w:tcPr>
            <w:tcW w:w="1982"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pPr>
            <w:r w:rsidRPr="00D449E4">
              <w:t>19026,8</w:t>
            </w:r>
          </w:p>
        </w:tc>
        <w:tc>
          <w:tcPr>
            <w:tcW w:w="1855"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pPr>
            <w:r w:rsidRPr="00D449E4">
              <w:t>56309,69736</w:t>
            </w:r>
          </w:p>
        </w:tc>
      </w:tr>
      <w:tr w:rsidR="00D449E4" w:rsidRPr="00D449E4" w:rsidTr="00375C2E">
        <w:trPr>
          <w:trHeight w:val="559"/>
        </w:trPr>
        <w:tc>
          <w:tcPr>
            <w:tcW w:w="2121" w:type="dxa"/>
            <w:vMerge/>
            <w:tcBorders>
              <w:left w:val="single" w:sz="2" w:space="0" w:color="auto"/>
              <w:right w:val="single" w:sz="2" w:space="0" w:color="auto"/>
            </w:tcBorders>
            <w:vAlign w:val="center"/>
            <w:hideMark/>
          </w:tcPr>
          <w:p w:rsidR="00D449E4" w:rsidRPr="00D449E4" w:rsidRDefault="00D449E4" w:rsidP="00375C2E">
            <w:pPr>
              <w:rPr>
                <w:rFonts w:ascii="Times New Roman" w:hAnsi="Times New Roman" w:cs="Times New Roman"/>
                <w:color w:val="000000"/>
              </w:rPr>
            </w:pPr>
          </w:p>
        </w:tc>
        <w:tc>
          <w:tcPr>
            <w:tcW w:w="2971" w:type="dxa"/>
            <w:gridSpan w:val="2"/>
            <w:vMerge/>
            <w:tcBorders>
              <w:left w:val="single" w:sz="2" w:space="0" w:color="auto"/>
              <w:right w:val="single" w:sz="2" w:space="0" w:color="auto"/>
            </w:tcBorders>
            <w:vAlign w:val="center"/>
            <w:hideMark/>
          </w:tcPr>
          <w:p w:rsidR="00D449E4" w:rsidRPr="00D449E4" w:rsidRDefault="00D449E4" w:rsidP="00375C2E">
            <w:pPr>
              <w:rPr>
                <w:rFonts w:ascii="Times New Roman" w:hAnsi="Times New Roman" w:cs="Times New Roman"/>
                <w:color w:val="000000"/>
              </w:rPr>
            </w:pPr>
          </w:p>
        </w:tc>
        <w:tc>
          <w:tcPr>
            <w:tcW w:w="1135"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ind w:firstLine="60"/>
              <w:jc w:val="center"/>
            </w:pPr>
            <w:r w:rsidRPr="00D449E4">
              <w:t>0702</w:t>
            </w:r>
          </w:p>
        </w:tc>
        <w:tc>
          <w:tcPr>
            <w:tcW w:w="992"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pPr>
            <w:r w:rsidRPr="00D449E4">
              <w:t>240</w:t>
            </w:r>
          </w:p>
        </w:tc>
        <w:tc>
          <w:tcPr>
            <w:tcW w:w="993" w:type="dxa"/>
            <w:gridSpan w:val="2"/>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ind w:firstLine="60"/>
              <w:jc w:val="center"/>
            </w:pPr>
            <w:r w:rsidRPr="00D449E4">
              <w:t>000</w:t>
            </w:r>
          </w:p>
        </w:tc>
        <w:tc>
          <w:tcPr>
            <w:tcW w:w="1701" w:type="dxa"/>
            <w:gridSpan w:val="3"/>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pPr>
            <w:r w:rsidRPr="00D449E4">
              <w:t>7116,27152</w:t>
            </w:r>
          </w:p>
        </w:tc>
        <w:tc>
          <w:tcPr>
            <w:tcW w:w="1843"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pPr>
            <w:r w:rsidRPr="00D449E4">
              <w:t>6934,77674</w:t>
            </w:r>
          </w:p>
        </w:tc>
        <w:tc>
          <w:tcPr>
            <w:tcW w:w="1982"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pPr>
            <w:r w:rsidRPr="00D449E4">
              <w:t>6983,2</w:t>
            </w:r>
          </w:p>
        </w:tc>
        <w:tc>
          <w:tcPr>
            <w:tcW w:w="1855"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pPr>
            <w:r w:rsidRPr="00D449E4">
              <w:t>21034,24826</w:t>
            </w:r>
          </w:p>
        </w:tc>
      </w:tr>
      <w:tr w:rsidR="00D449E4" w:rsidRPr="00D449E4" w:rsidTr="00375C2E">
        <w:trPr>
          <w:trHeight w:val="140"/>
        </w:trPr>
        <w:tc>
          <w:tcPr>
            <w:tcW w:w="2121" w:type="dxa"/>
            <w:vMerge/>
            <w:tcBorders>
              <w:left w:val="single" w:sz="2" w:space="0" w:color="auto"/>
              <w:right w:val="single" w:sz="2" w:space="0" w:color="auto"/>
            </w:tcBorders>
            <w:vAlign w:val="center"/>
            <w:hideMark/>
          </w:tcPr>
          <w:p w:rsidR="00D449E4" w:rsidRPr="00D449E4" w:rsidRDefault="00D449E4" w:rsidP="00375C2E">
            <w:pPr>
              <w:rPr>
                <w:rFonts w:ascii="Times New Roman" w:hAnsi="Times New Roman" w:cs="Times New Roman"/>
                <w:color w:val="000000"/>
              </w:rPr>
            </w:pPr>
          </w:p>
        </w:tc>
        <w:tc>
          <w:tcPr>
            <w:tcW w:w="2971" w:type="dxa"/>
            <w:gridSpan w:val="2"/>
            <w:vMerge/>
            <w:tcBorders>
              <w:left w:val="single" w:sz="2" w:space="0" w:color="auto"/>
              <w:right w:val="single" w:sz="2" w:space="0" w:color="auto"/>
            </w:tcBorders>
            <w:vAlign w:val="center"/>
            <w:hideMark/>
          </w:tcPr>
          <w:p w:rsidR="00D449E4" w:rsidRPr="00D449E4" w:rsidRDefault="00D449E4" w:rsidP="00375C2E">
            <w:pPr>
              <w:rPr>
                <w:rFonts w:ascii="Times New Roman" w:hAnsi="Times New Roman" w:cs="Times New Roman"/>
                <w:color w:val="000000"/>
              </w:rPr>
            </w:pPr>
          </w:p>
        </w:tc>
        <w:tc>
          <w:tcPr>
            <w:tcW w:w="1135"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ind w:firstLine="60"/>
              <w:jc w:val="center"/>
            </w:pPr>
          </w:p>
        </w:tc>
        <w:tc>
          <w:tcPr>
            <w:tcW w:w="992"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pPr>
          </w:p>
        </w:tc>
        <w:tc>
          <w:tcPr>
            <w:tcW w:w="993" w:type="dxa"/>
            <w:gridSpan w:val="2"/>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ind w:firstLine="60"/>
              <w:jc w:val="center"/>
            </w:pPr>
          </w:p>
        </w:tc>
        <w:tc>
          <w:tcPr>
            <w:tcW w:w="1701" w:type="dxa"/>
            <w:gridSpan w:val="3"/>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pPr>
          </w:p>
        </w:tc>
        <w:tc>
          <w:tcPr>
            <w:tcW w:w="1843"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pPr>
          </w:p>
        </w:tc>
        <w:tc>
          <w:tcPr>
            <w:tcW w:w="1982"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pPr>
            <w:r w:rsidRPr="00D449E4">
              <w:t>0</w:t>
            </w:r>
          </w:p>
        </w:tc>
        <w:tc>
          <w:tcPr>
            <w:tcW w:w="1855"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pPr>
          </w:p>
        </w:tc>
      </w:tr>
      <w:tr w:rsidR="00D449E4" w:rsidRPr="00D449E4" w:rsidTr="00375C2E">
        <w:trPr>
          <w:trHeight w:val="413"/>
        </w:trPr>
        <w:tc>
          <w:tcPr>
            <w:tcW w:w="2121" w:type="dxa"/>
            <w:vMerge/>
            <w:tcBorders>
              <w:left w:val="single" w:sz="2" w:space="0" w:color="auto"/>
              <w:right w:val="single" w:sz="2" w:space="0" w:color="auto"/>
            </w:tcBorders>
            <w:vAlign w:val="center"/>
            <w:hideMark/>
          </w:tcPr>
          <w:p w:rsidR="00D449E4" w:rsidRPr="00D449E4" w:rsidRDefault="00D449E4" w:rsidP="00375C2E">
            <w:pPr>
              <w:rPr>
                <w:rFonts w:ascii="Times New Roman" w:hAnsi="Times New Roman" w:cs="Times New Roman"/>
                <w:color w:val="000000"/>
              </w:rPr>
            </w:pPr>
          </w:p>
        </w:tc>
        <w:tc>
          <w:tcPr>
            <w:tcW w:w="2971" w:type="dxa"/>
            <w:gridSpan w:val="2"/>
            <w:vMerge/>
            <w:tcBorders>
              <w:left w:val="single" w:sz="2" w:space="0" w:color="auto"/>
              <w:right w:val="single" w:sz="2" w:space="0" w:color="auto"/>
            </w:tcBorders>
            <w:vAlign w:val="center"/>
            <w:hideMark/>
          </w:tcPr>
          <w:p w:rsidR="00D449E4" w:rsidRPr="00D449E4" w:rsidRDefault="00D449E4" w:rsidP="00375C2E">
            <w:pPr>
              <w:rPr>
                <w:rFonts w:ascii="Times New Roman" w:hAnsi="Times New Roman" w:cs="Times New Roman"/>
                <w:color w:val="000000"/>
              </w:rPr>
            </w:pPr>
          </w:p>
        </w:tc>
        <w:tc>
          <w:tcPr>
            <w:tcW w:w="1135"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ind w:firstLine="60"/>
              <w:jc w:val="center"/>
            </w:pPr>
          </w:p>
        </w:tc>
        <w:tc>
          <w:tcPr>
            <w:tcW w:w="992"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pPr>
          </w:p>
        </w:tc>
        <w:tc>
          <w:tcPr>
            <w:tcW w:w="993" w:type="dxa"/>
            <w:gridSpan w:val="2"/>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ind w:firstLine="60"/>
              <w:jc w:val="center"/>
            </w:pPr>
          </w:p>
        </w:tc>
        <w:tc>
          <w:tcPr>
            <w:tcW w:w="1701" w:type="dxa"/>
            <w:gridSpan w:val="3"/>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pPr>
          </w:p>
        </w:tc>
        <w:tc>
          <w:tcPr>
            <w:tcW w:w="1843"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pPr>
          </w:p>
        </w:tc>
        <w:tc>
          <w:tcPr>
            <w:tcW w:w="1982"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pPr>
            <w:r w:rsidRPr="00D449E4">
              <w:t>0</w:t>
            </w:r>
          </w:p>
        </w:tc>
        <w:tc>
          <w:tcPr>
            <w:tcW w:w="1855"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pPr>
          </w:p>
        </w:tc>
      </w:tr>
      <w:tr w:rsidR="00D449E4" w:rsidRPr="00D449E4" w:rsidTr="00375C2E">
        <w:trPr>
          <w:trHeight w:val="469"/>
        </w:trPr>
        <w:tc>
          <w:tcPr>
            <w:tcW w:w="2121" w:type="dxa"/>
            <w:vMerge/>
            <w:tcBorders>
              <w:left w:val="single" w:sz="2" w:space="0" w:color="auto"/>
              <w:right w:val="single" w:sz="2" w:space="0" w:color="auto"/>
            </w:tcBorders>
            <w:vAlign w:val="center"/>
            <w:hideMark/>
          </w:tcPr>
          <w:p w:rsidR="00D449E4" w:rsidRPr="00D449E4" w:rsidRDefault="00D449E4" w:rsidP="00375C2E">
            <w:pPr>
              <w:rPr>
                <w:rFonts w:ascii="Times New Roman" w:hAnsi="Times New Roman" w:cs="Times New Roman"/>
                <w:color w:val="000000"/>
              </w:rPr>
            </w:pPr>
          </w:p>
        </w:tc>
        <w:tc>
          <w:tcPr>
            <w:tcW w:w="2971" w:type="dxa"/>
            <w:gridSpan w:val="2"/>
            <w:vMerge/>
            <w:tcBorders>
              <w:left w:val="single" w:sz="2" w:space="0" w:color="auto"/>
              <w:right w:val="single" w:sz="2" w:space="0" w:color="auto"/>
            </w:tcBorders>
            <w:vAlign w:val="center"/>
            <w:hideMark/>
          </w:tcPr>
          <w:p w:rsidR="00D449E4" w:rsidRPr="00D449E4" w:rsidRDefault="00D449E4" w:rsidP="00375C2E">
            <w:pPr>
              <w:rPr>
                <w:rFonts w:ascii="Times New Roman" w:hAnsi="Times New Roman" w:cs="Times New Roman"/>
                <w:color w:val="000000"/>
              </w:rPr>
            </w:pPr>
          </w:p>
        </w:tc>
        <w:tc>
          <w:tcPr>
            <w:tcW w:w="1135" w:type="dxa"/>
            <w:vMerge w:val="restart"/>
            <w:tcBorders>
              <w:top w:val="single" w:sz="4" w:space="0" w:color="auto"/>
              <w:left w:val="single" w:sz="2" w:space="0" w:color="auto"/>
              <w:right w:val="single" w:sz="4" w:space="0" w:color="auto"/>
            </w:tcBorders>
            <w:hideMark/>
          </w:tcPr>
          <w:p w:rsidR="00D449E4" w:rsidRPr="00D449E4" w:rsidRDefault="00D449E4" w:rsidP="00375C2E">
            <w:pPr>
              <w:pStyle w:val="afb"/>
              <w:ind w:firstLine="60"/>
              <w:jc w:val="center"/>
            </w:pPr>
            <w:r w:rsidRPr="00D449E4">
              <w:t>0702</w:t>
            </w:r>
          </w:p>
        </w:tc>
        <w:tc>
          <w:tcPr>
            <w:tcW w:w="992" w:type="dxa"/>
            <w:vMerge w:val="restart"/>
            <w:tcBorders>
              <w:top w:val="single" w:sz="4" w:space="0" w:color="auto"/>
              <w:left w:val="single" w:sz="4" w:space="0" w:color="auto"/>
              <w:right w:val="single" w:sz="4" w:space="0" w:color="auto"/>
            </w:tcBorders>
            <w:hideMark/>
          </w:tcPr>
          <w:p w:rsidR="00D449E4" w:rsidRPr="00D449E4" w:rsidRDefault="00D449E4" w:rsidP="00375C2E">
            <w:pPr>
              <w:pStyle w:val="afb"/>
              <w:jc w:val="center"/>
            </w:pPr>
            <w:r w:rsidRPr="00D449E4">
              <w:t>850</w:t>
            </w:r>
          </w:p>
        </w:tc>
        <w:tc>
          <w:tcPr>
            <w:tcW w:w="993" w:type="dxa"/>
            <w:gridSpan w:val="2"/>
            <w:vMerge w:val="restart"/>
            <w:tcBorders>
              <w:top w:val="single" w:sz="4" w:space="0" w:color="auto"/>
              <w:left w:val="single" w:sz="4" w:space="0" w:color="auto"/>
              <w:right w:val="single" w:sz="2" w:space="0" w:color="auto"/>
            </w:tcBorders>
            <w:hideMark/>
          </w:tcPr>
          <w:p w:rsidR="00D449E4" w:rsidRPr="00D449E4" w:rsidRDefault="00D449E4" w:rsidP="00375C2E">
            <w:pPr>
              <w:pStyle w:val="afb"/>
              <w:ind w:firstLine="60"/>
              <w:jc w:val="center"/>
              <w:rPr>
                <w:sz w:val="20"/>
                <w:szCs w:val="20"/>
              </w:rPr>
            </w:pPr>
            <w:r w:rsidRPr="00D449E4">
              <w:rPr>
                <w:sz w:val="20"/>
                <w:szCs w:val="20"/>
              </w:rPr>
              <w:t>000</w:t>
            </w:r>
          </w:p>
        </w:tc>
        <w:tc>
          <w:tcPr>
            <w:tcW w:w="1701" w:type="dxa"/>
            <w:gridSpan w:val="3"/>
            <w:vMerge w:val="restart"/>
            <w:tcBorders>
              <w:top w:val="single" w:sz="4" w:space="0" w:color="auto"/>
              <w:left w:val="single" w:sz="2" w:space="0" w:color="auto"/>
              <w:right w:val="single" w:sz="4" w:space="0" w:color="auto"/>
            </w:tcBorders>
            <w:hideMark/>
          </w:tcPr>
          <w:p w:rsidR="00D449E4" w:rsidRPr="00D449E4" w:rsidRDefault="00D449E4" w:rsidP="00375C2E">
            <w:pPr>
              <w:pStyle w:val="afb"/>
              <w:jc w:val="center"/>
            </w:pPr>
            <w:r w:rsidRPr="00D449E4">
              <w:t>294,937</w:t>
            </w:r>
          </w:p>
        </w:tc>
        <w:tc>
          <w:tcPr>
            <w:tcW w:w="1843" w:type="dxa"/>
            <w:vMerge w:val="restart"/>
            <w:tcBorders>
              <w:top w:val="single" w:sz="4" w:space="0" w:color="auto"/>
              <w:left w:val="single" w:sz="4" w:space="0" w:color="auto"/>
              <w:right w:val="single" w:sz="4" w:space="0" w:color="auto"/>
            </w:tcBorders>
            <w:hideMark/>
          </w:tcPr>
          <w:p w:rsidR="00D449E4" w:rsidRPr="00D449E4" w:rsidRDefault="00D449E4" w:rsidP="00375C2E">
            <w:pPr>
              <w:pStyle w:val="afb"/>
              <w:jc w:val="center"/>
            </w:pPr>
            <w:r w:rsidRPr="00D449E4">
              <w:t>295,84738</w:t>
            </w:r>
          </w:p>
        </w:tc>
        <w:tc>
          <w:tcPr>
            <w:tcW w:w="1982" w:type="dxa"/>
            <w:vMerge w:val="restart"/>
            <w:tcBorders>
              <w:top w:val="single" w:sz="4" w:space="0" w:color="auto"/>
              <w:left w:val="single" w:sz="4" w:space="0" w:color="auto"/>
              <w:right w:val="single" w:sz="4" w:space="0" w:color="auto"/>
            </w:tcBorders>
          </w:tcPr>
          <w:p w:rsidR="00D449E4" w:rsidRPr="00D449E4" w:rsidRDefault="00D449E4" w:rsidP="00375C2E">
            <w:pPr>
              <w:pStyle w:val="afb"/>
              <w:jc w:val="center"/>
            </w:pPr>
            <w:r w:rsidRPr="00D449E4">
              <w:t>293,1</w:t>
            </w:r>
          </w:p>
        </w:tc>
        <w:tc>
          <w:tcPr>
            <w:tcW w:w="1855" w:type="dxa"/>
            <w:vMerge w:val="restart"/>
            <w:tcBorders>
              <w:top w:val="single" w:sz="4" w:space="0" w:color="auto"/>
              <w:left w:val="single" w:sz="4" w:space="0" w:color="auto"/>
              <w:right w:val="single" w:sz="2" w:space="0" w:color="auto"/>
            </w:tcBorders>
          </w:tcPr>
          <w:p w:rsidR="00D449E4" w:rsidRPr="00D449E4" w:rsidRDefault="00D449E4" w:rsidP="00375C2E">
            <w:pPr>
              <w:pStyle w:val="afb"/>
              <w:jc w:val="center"/>
            </w:pPr>
            <w:r w:rsidRPr="00D449E4">
              <w:t>883,88438</w:t>
            </w:r>
          </w:p>
        </w:tc>
      </w:tr>
      <w:tr w:rsidR="00D449E4" w:rsidRPr="00D449E4" w:rsidTr="00375C2E">
        <w:trPr>
          <w:trHeight w:val="88"/>
        </w:trPr>
        <w:tc>
          <w:tcPr>
            <w:tcW w:w="2121" w:type="dxa"/>
            <w:tcBorders>
              <w:left w:val="single" w:sz="2" w:space="0" w:color="auto"/>
              <w:bottom w:val="single" w:sz="4" w:space="0" w:color="auto"/>
              <w:right w:val="single" w:sz="2" w:space="0" w:color="auto"/>
            </w:tcBorders>
            <w:vAlign w:val="center"/>
            <w:hideMark/>
          </w:tcPr>
          <w:p w:rsidR="00D449E4" w:rsidRPr="00D449E4" w:rsidRDefault="00D449E4" w:rsidP="00375C2E">
            <w:pPr>
              <w:rPr>
                <w:rFonts w:ascii="Times New Roman" w:hAnsi="Times New Roman" w:cs="Times New Roman"/>
                <w:color w:val="000000"/>
              </w:rPr>
            </w:pPr>
          </w:p>
        </w:tc>
        <w:tc>
          <w:tcPr>
            <w:tcW w:w="2971" w:type="dxa"/>
            <w:gridSpan w:val="2"/>
            <w:tcBorders>
              <w:left w:val="single" w:sz="2" w:space="0" w:color="auto"/>
              <w:bottom w:val="single" w:sz="4" w:space="0" w:color="auto"/>
              <w:right w:val="single" w:sz="4" w:space="0" w:color="auto"/>
            </w:tcBorders>
            <w:vAlign w:val="center"/>
            <w:hideMark/>
          </w:tcPr>
          <w:p w:rsidR="00D449E4" w:rsidRPr="00D449E4" w:rsidRDefault="00D449E4" w:rsidP="00375C2E">
            <w:pPr>
              <w:rPr>
                <w:rFonts w:ascii="Times New Roman" w:hAnsi="Times New Roman" w:cs="Times New Roman"/>
                <w:color w:val="000000"/>
              </w:rPr>
            </w:pPr>
          </w:p>
        </w:tc>
        <w:tc>
          <w:tcPr>
            <w:tcW w:w="1135" w:type="dxa"/>
            <w:vMerge/>
            <w:tcBorders>
              <w:left w:val="single" w:sz="4" w:space="0" w:color="auto"/>
              <w:bottom w:val="single" w:sz="4" w:space="0" w:color="auto"/>
              <w:right w:val="single" w:sz="4" w:space="0" w:color="auto"/>
            </w:tcBorders>
            <w:hideMark/>
          </w:tcPr>
          <w:p w:rsidR="00D449E4" w:rsidRPr="00D449E4" w:rsidRDefault="00D449E4" w:rsidP="00375C2E">
            <w:pPr>
              <w:pStyle w:val="afb"/>
              <w:ind w:firstLine="60"/>
              <w:jc w:val="center"/>
              <w:rPr>
                <w:b/>
              </w:rPr>
            </w:pPr>
          </w:p>
        </w:tc>
        <w:tc>
          <w:tcPr>
            <w:tcW w:w="992" w:type="dxa"/>
            <w:vMerge/>
            <w:tcBorders>
              <w:left w:val="single" w:sz="4" w:space="0" w:color="auto"/>
              <w:bottom w:val="single" w:sz="4" w:space="0" w:color="auto"/>
              <w:right w:val="single" w:sz="4" w:space="0" w:color="auto"/>
            </w:tcBorders>
            <w:hideMark/>
          </w:tcPr>
          <w:p w:rsidR="00D449E4" w:rsidRPr="00D449E4" w:rsidRDefault="00D449E4" w:rsidP="00375C2E">
            <w:pPr>
              <w:pStyle w:val="afb"/>
              <w:jc w:val="center"/>
              <w:rPr>
                <w:b/>
              </w:rPr>
            </w:pPr>
          </w:p>
        </w:tc>
        <w:tc>
          <w:tcPr>
            <w:tcW w:w="993" w:type="dxa"/>
            <w:gridSpan w:val="2"/>
            <w:vMerge/>
            <w:tcBorders>
              <w:left w:val="single" w:sz="4" w:space="0" w:color="auto"/>
              <w:bottom w:val="single" w:sz="4" w:space="0" w:color="auto"/>
              <w:right w:val="single" w:sz="2" w:space="0" w:color="auto"/>
            </w:tcBorders>
            <w:hideMark/>
          </w:tcPr>
          <w:p w:rsidR="00D449E4" w:rsidRPr="00D449E4" w:rsidRDefault="00D449E4" w:rsidP="00375C2E">
            <w:pPr>
              <w:pStyle w:val="afb"/>
              <w:ind w:firstLine="60"/>
              <w:jc w:val="center"/>
              <w:rPr>
                <w:b/>
              </w:rPr>
            </w:pPr>
          </w:p>
        </w:tc>
        <w:tc>
          <w:tcPr>
            <w:tcW w:w="1701" w:type="dxa"/>
            <w:gridSpan w:val="3"/>
            <w:vMerge/>
            <w:tcBorders>
              <w:left w:val="single" w:sz="2" w:space="0" w:color="auto"/>
              <w:bottom w:val="single" w:sz="4" w:space="0" w:color="auto"/>
              <w:right w:val="single" w:sz="4" w:space="0" w:color="auto"/>
            </w:tcBorders>
            <w:hideMark/>
          </w:tcPr>
          <w:p w:rsidR="00D449E4" w:rsidRPr="00D449E4" w:rsidRDefault="00D449E4" w:rsidP="00375C2E">
            <w:pPr>
              <w:pStyle w:val="afb"/>
              <w:jc w:val="center"/>
              <w:rPr>
                <w:b/>
                <w:sz w:val="28"/>
                <w:szCs w:val="28"/>
              </w:rPr>
            </w:pPr>
          </w:p>
        </w:tc>
        <w:tc>
          <w:tcPr>
            <w:tcW w:w="1843" w:type="dxa"/>
            <w:vMerge/>
            <w:tcBorders>
              <w:left w:val="single" w:sz="4" w:space="0" w:color="auto"/>
              <w:bottom w:val="single" w:sz="4" w:space="0" w:color="auto"/>
              <w:right w:val="single" w:sz="4" w:space="0" w:color="auto"/>
            </w:tcBorders>
            <w:hideMark/>
          </w:tcPr>
          <w:p w:rsidR="00D449E4" w:rsidRPr="00D449E4" w:rsidRDefault="00D449E4" w:rsidP="00375C2E">
            <w:pPr>
              <w:pStyle w:val="afb"/>
              <w:jc w:val="center"/>
              <w:rPr>
                <w:b/>
                <w:sz w:val="28"/>
                <w:szCs w:val="28"/>
              </w:rPr>
            </w:pPr>
          </w:p>
        </w:tc>
        <w:tc>
          <w:tcPr>
            <w:tcW w:w="1982" w:type="dxa"/>
            <w:vMerge/>
            <w:tcBorders>
              <w:left w:val="single" w:sz="4" w:space="0" w:color="auto"/>
              <w:bottom w:val="single" w:sz="4" w:space="0" w:color="auto"/>
              <w:right w:val="single" w:sz="4" w:space="0" w:color="auto"/>
            </w:tcBorders>
          </w:tcPr>
          <w:p w:rsidR="00D449E4" w:rsidRPr="00D449E4" w:rsidRDefault="00D449E4" w:rsidP="00375C2E">
            <w:pPr>
              <w:pStyle w:val="afb"/>
              <w:jc w:val="center"/>
              <w:rPr>
                <w:b/>
                <w:sz w:val="28"/>
                <w:szCs w:val="28"/>
              </w:rPr>
            </w:pPr>
          </w:p>
        </w:tc>
        <w:tc>
          <w:tcPr>
            <w:tcW w:w="1855" w:type="dxa"/>
            <w:vMerge/>
            <w:tcBorders>
              <w:left w:val="single" w:sz="4" w:space="0" w:color="auto"/>
              <w:bottom w:val="single" w:sz="4" w:space="0" w:color="auto"/>
              <w:right w:val="single" w:sz="2" w:space="0" w:color="auto"/>
            </w:tcBorders>
          </w:tcPr>
          <w:p w:rsidR="00D449E4" w:rsidRPr="00D449E4" w:rsidRDefault="00D449E4" w:rsidP="00375C2E">
            <w:pPr>
              <w:pStyle w:val="afb"/>
              <w:jc w:val="center"/>
              <w:rPr>
                <w:b/>
                <w:highlight w:val="yellow"/>
              </w:rPr>
            </w:pPr>
          </w:p>
        </w:tc>
      </w:tr>
      <w:tr w:rsidR="00D449E4" w:rsidRPr="00D449E4" w:rsidTr="00375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965"/>
        </w:trPr>
        <w:tc>
          <w:tcPr>
            <w:tcW w:w="5092" w:type="dxa"/>
            <w:gridSpan w:val="3"/>
            <w:vMerge w:val="restart"/>
          </w:tcPr>
          <w:p w:rsidR="00D449E4" w:rsidRPr="00D449E4" w:rsidRDefault="00D449E4" w:rsidP="00375C2E">
            <w:pPr>
              <w:tabs>
                <w:tab w:val="left" w:pos="4200"/>
              </w:tabs>
              <w:rPr>
                <w:rFonts w:ascii="Times New Roman" w:hAnsi="Times New Roman" w:cs="Times New Roman"/>
              </w:rPr>
            </w:pPr>
            <w:r w:rsidRPr="00D449E4">
              <w:rPr>
                <w:rFonts w:ascii="Times New Roman" w:hAnsi="Times New Roman" w:cs="Times New Roman"/>
              </w:rPr>
              <w:t xml:space="preserve">Исполнение полномочий по финансовому обеспечению осуществления присмотра и ухода за детьми инвалидами, детьми-сиротами и детьми, оставшимися без попечения родителей, а также за детьми с туберкулезной интоксикацией, </w:t>
            </w:r>
            <w:proofErr w:type="spellStart"/>
            <w:r w:rsidRPr="00D449E4">
              <w:rPr>
                <w:rFonts w:ascii="Times New Roman" w:hAnsi="Times New Roman" w:cs="Times New Roman"/>
              </w:rPr>
              <w:t>обучающихсяв</w:t>
            </w:r>
            <w:proofErr w:type="spellEnd"/>
            <w:r w:rsidRPr="00D449E4">
              <w:rPr>
                <w:rFonts w:ascii="Times New Roman" w:hAnsi="Times New Roman" w:cs="Times New Roman"/>
              </w:rPr>
              <w:t xml:space="preserve"> муниципальных образовательных </w:t>
            </w:r>
            <w:proofErr w:type="gramStart"/>
            <w:r w:rsidRPr="00D449E4">
              <w:rPr>
                <w:rFonts w:ascii="Times New Roman" w:hAnsi="Times New Roman" w:cs="Times New Roman"/>
              </w:rPr>
              <w:t>организациях</w:t>
            </w:r>
            <w:proofErr w:type="gramEnd"/>
            <w:r w:rsidRPr="00D449E4">
              <w:rPr>
                <w:rFonts w:ascii="Times New Roman" w:hAnsi="Times New Roman" w:cs="Times New Roman"/>
              </w:rPr>
              <w:t>, реализующих образовательные программы дошкольного образования</w:t>
            </w:r>
          </w:p>
        </w:tc>
        <w:tc>
          <w:tcPr>
            <w:tcW w:w="1135" w:type="dxa"/>
          </w:tcPr>
          <w:p w:rsidR="00D449E4" w:rsidRPr="00D449E4" w:rsidRDefault="00D449E4" w:rsidP="00375C2E">
            <w:pPr>
              <w:tabs>
                <w:tab w:val="left" w:pos="4200"/>
              </w:tabs>
              <w:jc w:val="center"/>
              <w:rPr>
                <w:rFonts w:ascii="Times New Roman" w:hAnsi="Times New Roman" w:cs="Times New Roman"/>
              </w:rPr>
            </w:pPr>
            <w:r w:rsidRPr="00D449E4">
              <w:rPr>
                <w:rFonts w:ascii="Times New Roman" w:hAnsi="Times New Roman" w:cs="Times New Roman"/>
              </w:rPr>
              <w:t>0700</w:t>
            </w:r>
          </w:p>
        </w:tc>
        <w:tc>
          <w:tcPr>
            <w:tcW w:w="1000" w:type="dxa"/>
            <w:gridSpan w:val="2"/>
          </w:tcPr>
          <w:p w:rsidR="00D449E4" w:rsidRPr="00D449E4" w:rsidRDefault="00D449E4" w:rsidP="00375C2E">
            <w:pPr>
              <w:tabs>
                <w:tab w:val="left" w:pos="4200"/>
              </w:tabs>
              <w:jc w:val="center"/>
              <w:rPr>
                <w:rFonts w:ascii="Times New Roman" w:hAnsi="Times New Roman" w:cs="Times New Roman"/>
              </w:rPr>
            </w:pPr>
            <w:r w:rsidRPr="00D449E4">
              <w:rPr>
                <w:rFonts w:ascii="Times New Roman" w:hAnsi="Times New Roman" w:cs="Times New Roman"/>
              </w:rPr>
              <w:t>000</w:t>
            </w:r>
          </w:p>
        </w:tc>
        <w:tc>
          <w:tcPr>
            <w:tcW w:w="985" w:type="dxa"/>
          </w:tcPr>
          <w:p w:rsidR="00D449E4" w:rsidRPr="00D449E4" w:rsidRDefault="00D449E4" w:rsidP="00375C2E">
            <w:pPr>
              <w:tabs>
                <w:tab w:val="left" w:pos="4200"/>
              </w:tabs>
              <w:jc w:val="center"/>
              <w:rPr>
                <w:rFonts w:ascii="Times New Roman" w:hAnsi="Times New Roman" w:cs="Times New Roman"/>
              </w:rPr>
            </w:pPr>
            <w:r w:rsidRPr="00D449E4">
              <w:rPr>
                <w:rFonts w:ascii="Times New Roman" w:hAnsi="Times New Roman" w:cs="Times New Roman"/>
              </w:rPr>
              <w:t>000</w:t>
            </w:r>
          </w:p>
        </w:tc>
        <w:tc>
          <w:tcPr>
            <w:tcW w:w="1694" w:type="dxa"/>
            <w:gridSpan w:val="2"/>
          </w:tcPr>
          <w:p w:rsidR="00D449E4" w:rsidRPr="00D449E4" w:rsidRDefault="00D449E4" w:rsidP="00375C2E">
            <w:pPr>
              <w:tabs>
                <w:tab w:val="left" w:pos="4200"/>
              </w:tabs>
              <w:jc w:val="center"/>
              <w:rPr>
                <w:rFonts w:ascii="Times New Roman" w:hAnsi="Times New Roman" w:cs="Times New Roman"/>
                <w:b/>
              </w:rPr>
            </w:pPr>
            <w:r w:rsidRPr="00D449E4">
              <w:rPr>
                <w:rFonts w:ascii="Times New Roman" w:hAnsi="Times New Roman" w:cs="Times New Roman"/>
                <w:b/>
              </w:rPr>
              <w:t>446,1</w:t>
            </w:r>
          </w:p>
        </w:tc>
        <w:tc>
          <w:tcPr>
            <w:tcW w:w="1850" w:type="dxa"/>
            <w:gridSpan w:val="2"/>
          </w:tcPr>
          <w:p w:rsidR="00D449E4" w:rsidRPr="00D449E4" w:rsidRDefault="00D449E4" w:rsidP="00375C2E">
            <w:pPr>
              <w:tabs>
                <w:tab w:val="left" w:pos="4200"/>
              </w:tabs>
              <w:jc w:val="center"/>
              <w:rPr>
                <w:rFonts w:ascii="Times New Roman" w:hAnsi="Times New Roman" w:cs="Times New Roman"/>
                <w:b/>
              </w:rPr>
            </w:pPr>
            <w:r w:rsidRPr="00D449E4">
              <w:rPr>
                <w:rFonts w:ascii="Times New Roman" w:hAnsi="Times New Roman" w:cs="Times New Roman"/>
                <w:b/>
              </w:rPr>
              <w:t>260,1</w:t>
            </w:r>
          </w:p>
        </w:tc>
        <w:tc>
          <w:tcPr>
            <w:tcW w:w="1982" w:type="dxa"/>
          </w:tcPr>
          <w:p w:rsidR="00D449E4" w:rsidRPr="00D449E4" w:rsidRDefault="00D449E4" w:rsidP="00375C2E">
            <w:pPr>
              <w:tabs>
                <w:tab w:val="left" w:pos="4200"/>
              </w:tabs>
              <w:jc w:val="center"/>
              <w:rPr>
                <w:rFonts w:ascii="Times New Roman" w:hAnsi="Times New Roman" w:cs="Times New Roman"/>
                <w:b/>
              </w:rPr>
            </w:pPr>
            <w:r w:rsidRPr="00D449E4">
              <w:rPr>
                <w:rFonts w:ascii="Times New Roman" w:hAnsi="Times New Roman" w:cs="Times New Roman"/>
                <w:b/>
              </w:rPr>
              <w:t>371,9</w:t>
            </w:r>
          </w:p>
        </w:tc>
        <w:tc>
          <w:tcPr>
            <w:tcW w:w="1855" w:type="dxa"/>
          </w:tcPr>
          <w:p w:rsidR="00D449E4" w:rsidRPr="00D449E4" w:rsidRDefault="00D449E4" w:rsidP="00375C2E">
            <w:pPr>
              <w:tabs>
                <w:tab w:val="left" w:pos="4200"/>
              </w:tabs>
              <w:jc w:val="center"/>
              <w:rPr>
                <w:rFonts w:ascii="Times New Roman" w:hAnsi="Times New Roman" w:cs="Times New Roman"/>
                <w:b/>
              </w:rPr>
            </w:pPr>
            <w:r w:rsidRPr="00D449E4">
              <w:rPr>
                <w:rFonts w:ascii="Times New Roman" w:hAnsi="Times New Roman" w:cs="Times New Roman"/>
                <w:b/>
              </w:rPr>
              <w:t>1078,1</w:t>
            </w:r>
          </w:p>
        </w:tc>
      </w:tr>
      <w:tr w:rsidR="00D449E4" w:rsidRPr="00D449E4" w:rsidTr="00375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2"/>
        </w:trPr>
        <w:tc>
          <w:tcPr>
            <w:tcW w:w="5092" w:type="dxa"/>
            <w:gridSpan w:val="3"/>
            <w:vMerge/>
          </w:tcPr>
          <w:p w:rsidR="00D449E4" w:rsidRPr="00D449E4" w:rsidRDefault="00D449E4" w:rsidP="00375C2E">
            <w:pPr>
              <w:tabs>
                <w:tab w:val="left" w:pos="4200"/>
              </w:tabs>
              <w:rPr>
                <w:rFonts w:ascii="Times New Roman" w:hAnsi="Times New Roman" w:cs="Times New Roman"/>
              </w:rPr>
            </w:pPr>
          </w:p>
        </w:tc>
        <w:tc>
          <w:tcPr>
            <w:tcW w:w="1135" w:type="dxa"/>
          </w:tcPr>
          <w:p w:rsidR="00D449E4" w:rsidRPr="00D449E4" w:rsidRDefault="00D449E4" w:rsidP="00375C2E">
            <w:pPr>
              <w:tabs>
                <w:tab w:val="left" w:pos="4200"/>
              </w:tabs>
              <w:jc w:val="center"/>
              <w:rPr>
                <w:rFonts w:ascii="Times New Roman" w:hAnsi="Times New Roman" w:cs="Times New Roman"/>
              </w:rPr>
            </w:pPr>
            <w:r w:rsidRPr="00D449E4">
              <w:rPr>
                <w:rFonts w:ascii="Times New Roman" w:hAnsi="Times New Roman" w:cs="Times New Roman"/>
              </w:rPr>
              <w:t>0701</w:t>
            </w:r>
          </w:p>
        </w:tc>
        <w:tc>
          <w:tcPr>
            <w:tcW w:w="1000" w:type="dxa"/>
            <w:gridSpan w:val="2"/>
          </w:tcPr>
          <w:p w:rsidR="00D449E4" w:rsidRPr="00D449E4" w:rsidRDefault="00D449E4" w:rsidP="00375C2E">
            <w:pPr>
              <w:tabs>
                <w:tab w:val="left" w:pos="4200"/>
              </w:tabs>
              <w:jc w:val="center"/>
              <w:rPr>
                <w:rFonts w:ascii="Times New Roman" w:hAnsi="Times New Roman" w:cs="Times New Roman"/>
              </w:rPr>
            </w:pPr>
            <w:r w:rsidRPr="00D449E4">
              <w:rPr>
                <w:rFonts w:ascii="Times New Roman" w:hAnsi="Times New Roman" w:cs="Times New Roman"/>
              </w:rPr>
              <w:t>610</w:t>
            </w:r>
          </w:p>
        </w:tc>
        <w:tc>
          <w:tcPr>
            <w:tcW w:w="985" w:type="dxa"/>
          </w:tcPr>
          <w:p w:rsidR="00D449E4" w:rsidRPr="00D449E4" w:rsidRDefault="00D449E4" w:rsidP="00375C2E">
            <w:pPr>
              <w:tabs>
                <w:tab w:val="left" w:pos="4200"/>
              </w:tabs>
              <w:jc w:val="center"/>
              <w:rPr>
                <w:rFonts w:ascii="Times New Roman" w:hAnsi="Times New Roman" w:cs="Times New Roman"/>
              </w:rPr>
            </w:pPr>
            <w:r w:rsidRPr="00D449E4">
              <w:rPr>
                <w:rFonts w:ascii="Times New Roman" w:hAnsi="Times New Roman" w:cs="Times New Roman"/>
              </w:rPr>
              <w:t>000</w:t>
            </w:r>
          </w:p>
        </w:tc>
        <w:tc>
          <w:tcPr>
            <w:tcW w:w="1694" w:type="dxa"/>
            <w:gridSpan w:val="2"/>
          </w:tcPr>
          <w:p w:rsidR="00D449E4" w:rsidRPr="00D449E4" w:rsidRDefault="00D449E4" w:rsidP="00375C2E">
            <w:pPr>
              <w:tabs>
                <w:tab w:val="left" w:pos="4200"/>
              </w:tabs>
              <w:jc w:val="center"/>
              <w:rPr>
                <w:rFonts w:ascii="Times New Roman" w:hAnsi="Times New Roman" w:cs="Times New Roman"/>
              </w:rPr>
            </w:pPr>
            <w:r w:rsidRPr="00D449E4">
              <w:rPr>
                <w:rFonts w:ascii="Times New Roman" w:hAnsi="Times New Roman" w:cs="Times New Roman"/>
              </w:rPr>
              <w:t>373,4568</w:t>
            </w:r>
          </w:p>
        </w:tc>
        <w:tc>
          <w:tcPr>
            <w:tcW w:w="1850" w:type="dxa"/>
            <w:gridSpan w:val="2"/>
          </w:tcPr>
          <w:p w:rsidR="00D449E4" w:rsidRPr="00D449E4" w:rsidRDefault="00D449E4" w:rsidP="00375C2E">
            <w:pPr>
              <w:tabs>
                <w:tab w:val="left" w:pos="4200"/>
              </w:tabs>
              <w:jc w:val="center"/>
              <w:rPr>
                <w:rFonts w:ascii="Times New Roman" w:hAnsi="Times New Roman" w:cs="Times New Roman"/>
              </w:rPr>
            </w:pPr>
            <w:r w:rsidRPr="00D449E4">
              <w:rPr>
                <w:rFonts w:ascii="Times New Roman" w:hAnsi="Times New Roman" w:cs="Times New Roman"/>
              </w:rPr>
              <w:t>47,0</w:t>
            </w:r>
          </w:p>
        </w:tc>
        <w:tc>
          <w:tcPr>
            <w:tcW w:w="1982" w:type="dxa"/>
          </w:tcPr>
          <w:p w:rsidR="00D449E4" w:rsidRPr="00D449E4" w:rsidRDefault="00D449E4" w:rsidP="00375C2E">
            <w:pPr>
              <w:tabs>
                <w:tab w:val="left" w:pos="4200"/>
              </w:tabs>
              <w:jc w:val="center"/>
              <w:rPr>
                <w:rFonts w:ascii="Times New Roman" w:hAnsi="Times New Roman" w:cs="Times New Roman"/>
              </w:rPr>
            </w:pPr>
            <w:r w:rsidRPr="00D449E4">
              <w:rPr>
                <w:rFonts w:ascii="Times New Roman" w:hAnsi="Times New Roman" w:cs="Times New Roman"/>
              </w:rPr>
              <w:t>171,9</w:t>
            </w:r>
          </w:p>
        </w:tc>
        <w:tc>
          <w:tcPr>
            <w:tcW w:w="1855" w:type="dxa"/>
          </w:tcPr>
          <w:p w:rsidR="00D449E4" w:rsidRPr="00D449E4" w:rsidRDefault="00D449E4" w:rsidP="00375C2E">
            <w:pPr>
              <w:tabs>
                <w:tab w:val="left" w:pos="4200"/>
              </w:tabs>
              <w:jc w:val="center"/>
              <w:rPr>
                <w:rFonts w:ascii="Times New Roman" w:hAnsi="Times New Roman" w:cs="Times New Roman"/>
              </w:rPr>
            </w:pPr>
            <w:r w:rsidRPr="00D449E4">
              <w:rPr>
                <w:rFonts w:ascii="Times New Roman" w:hAnsi="Times New Roman" w:cs="Times New Roman"/>
              </w:rPr>
              <w:t>592,3568</w:t>
            </w:r>
          </w:p>
        </w:tc>
      </w:tr>
      <w:tr w:rsidR="00D449E4" w:rsidRPr="00D449E4" w:rsidTr="00375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70"/>
        </w:trPr>
        <w:tc>
          <w:tcPr>
            <w:tcW w:w="5092" w:type="dxa"/>
            <w:gridSpan w:val="3"/>
            <w:vMerge/>
          </w:tcPr>
          <w:p w:rsidR="00D449E4" w:rsidRPr="00D449E4" w:rsidRDefault="00D449E4" w:rsidP="00375C2E">
            <w:pPr>
              <w:tabs>
                <w:tab w:val="left" w:pos="4200"/>
              </w:tabs>
              <w:rPr>
                <w:rFonts w:ascii="Times New Roman" w:hAnsi="Times New Roman" w:cs="Times New Roman"/>
              </w:rPr>
            </w:pPr>
          </w:p>
        </w:tc>
        <w:tc>
          <w:tcPr>
            <w:tcW w:w="1135" w:type="dxa"/>
          </w:tcPr>
          <w:p w:rsidR="00D449E4" w:rsidRPr="00D449E4" w:rsidRDefault="00D449E4" w:rsidP="00375C2E">
            <w:pPr>
              <w:tabs>
                <w:tab w:val="left" w:pos="4200"/>
              </w:tabs>
              <w:jc w:val="center"/>
              <w:rPr>
                <w:rFonts w:ascii="Times New Roman" w:hAnsi="Times New Roman" w:cs="Times New Roman"/>
              </w:rPr>
            </w:pPr>
            <w:r w:rsidRPr="00D449E4">
              <w:rPr>
                <w:rFonts w:ascii="Times New Roman" w:hAnsi="Times New Roman" w:cs="Times New Roman"/>
              </w:rPr>
              <w:t>0702</w:t>
            </w:r>
          </w:p>
        </w:tc>
        <w:tc>
          <w:tcPr>
            <w:tcW w:w="1000" w:type="dxa"/>
            <w:gridSpan w:val="2"/>
          </w:tcPr>
          <w:p w:rsidR="00D449E4" w:rsidRPr="00D449E4" w:rsidRDefault="00D449E4" w:rsidP="00375C2E">
            <w:pPr>
              <w:tabs>
                <w:tab w:val="left" w:pos="4200"/>
              </w:tabs>
              <w:jc w:val="center"/>
              <w:rPr>
                <w:rFonts w:ascii="Times New Roman" w:hAnsi="Times New Roman" w:cs="Times New Roman"/>
              </w:rPr>
            </w:pPr>
            <w:r w:rsidRPr="00D449E4">
              <w:rPr>
                <w:rFonts w:ascii="Times New Roman" w:hAnsi="Times New Roman" w:cs="Times New Roman"/>
              </w:rPr>
              <w:t>610</w:t>
            </w:r>
          </w:p>
        </w:tc>
        <w:tc>
          <w:tcPr>
            <w:tcW w:w="985" w:type="dxa"/>
          </w:tcPr>
          <w:p w:rsidR="00D449E4" w:rsidRPr="00D449E4" w:rsidRDefault="00D449E4" w:rsidP="00375C2E">
            <w:pPr>
              <w:tabs>
                <w:tab w:val="left" w:pos="4200"/>
              </w:tabs>
              <w:jc w:val="center"/>
              <w:rPr>
                <w:rFonts w:ascii="Times New Roman" w:hAnsi="Times New Roman" w:cs="Times New Roman"/>
              </w:rPr>
            </w:pPr>
            <w:r w:rsidRPr="00D449E4">
              <w:rPr>
                <w:rFonts w:ascii="Times New Roman" w:hAnsi="Times New Roman" w:cs="Times New Roman"/>
              </w:rPr>
              <w:t>000</w:t>
            </w:r>
          </w:p>
        </w:tc>
        <w:tc>
          <w:tcPr>
            <w:tcW w:w="1694" w:type="dxa"/>
            <w:gridSpan w:val="2"/>
          </w:tcPr>
          <w:p w:rsidR="00D449E4" w:rsidRPr="00D449E4" w:rsidRDefault="00D449E4" w:rsidP="00375C2E">
            <w:pPr>
              <w:tabs>
                <w:tab w:val="left" w:pos="4200"/>
              </w:tabs>
              <w:jc w:val="center"/>
              <w:rPr>
                <w:rFonts w:ascii="Times New Roman" w:hAnsi="Times New Roman" w:cs="Times New Roman"/>
              </w:rPr>
            </w:pPr>
            <w:r w:rsidRPr="00D449E4">
              <w:rPr>
                <w:rFonts w:ascii="Times New Roman" w:hAnsi="Times New Roman" w:cs="Times New Roman"/>
              </w:rPr>
              <w:t>72,6432</w:t>
            </w:r>
          </w:p>
        </w:tc>
        <w:tc>
          <w:tcPr>
            <w:tcW w:w="1850" w:type="dxa"/>
            <w:gridSpan w:val="2"/>
          </w:tcPr>
          <w:p w:rsidR="00D449E4" w:rsidRPr="00D449E4" w:rsidRDefault="00D449E4" w:rsidP="00375C2E">
            <w:pPr>
              <w:tabs>
                <w:tab w:val="left" w:pos="4200"/>
              </w:tabs>
              <w:jc w:val="center"/>
              <w:rPr>
                <w:rFonts w:ascii="Times New Roman" w:hAnsi="Times New Roman" w:cs="Times New Roman"/>
              </w:rPr>
            </w:pPr>
            <w:r w:rsidRPr="00D449E4">
              <w:rPr>
                <w:rFonts w:ascii="Times New Roman" w:hAnsi="Times New Roman" w:cs="Times New Roman"/>
              </w:rPr>
              <w:t>213,1</w:t>
            </w:r>
          </w:p>
        </w:tc>
        <w:tc>
          <w:tcPr>
            <w:tcW w:w="1982" w:type="dxa"/>
          </w:tcPr>
          <w:p w:rsidR="00D449E4" w:rsidRPr="00D449E4" w:rsidRDefault="00D449E4" w:rsidP="00375C2E">
            <w:pPr>
              <w:tabs>
                <w:tab w:val="left" w:pos="4200"/>
              </w:tabs>
              <w:jc w:val="center"/>
              <w:rPr>
                <w:rFonts w:ascii="Times New Roman" w:hAnsi="Times New Roman" w:cs="Times New Roman"/>
              </w:rPr>
            </w:pPr>
            <w:r w:rsidRPr="00D449E4">
              <w:rPr>
                <w:rFonts w:ascii="Times New Roman" w:hAnsi="Times New Roman" w:cs="Times New Roman"/>
              </w:rPr>
              <w:t>200,0</w:t>
            </w:r>
          </w:p>
        </w:tc>
        <w:tc>
          <w:tcPr>
            <w:tcW w:w="1855" w:type="dxa"/>
          </w:tcPr>
          <w:p w:rsidR="00D449E4" w:rsidRPr="00D449E4" w:rsidRDefault="00D449E4" w:rsidP="00375C2E">
            <w:pPr>
              <w:tabs>
                <w:tab w:val="left" w:pos="4200"/>
              </w:tabs>
              <w:jc w:val="center"/>
              <w:rPr>
                <w:rFonts w:ascii="Times New Roman" w:hAnsi="Times New Roman" w:cs="Times New Roman"/>
              </w:rPr>
            </w:pPr>
            <w:r w:rsidRPr="00D449E4">
              <w:rPr>
                <w:rFonts w:ascii="Times New Roman" w:hAnsi="Times New Roman" w:cs="Times New Roman"/>
              </w:rPr>
              <w:t>485,7432</w:t>
            </w:r>
          </w:p>
        </w:tc>
      </w:tr>
      <w:tr w:rsidR="00D449E4" w:rsidRPr="00D449E4" w:rsidTr="00375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36"/>
        </w:trPr>
        <w:tc>
          <w:tcPr>
            <w:tcW w:w="5071" w:type="dxa"/>
            <w:gridSpan w:val="2"/>
            <w:vMerge w:val="restart"/>
          </w:tcPr>
          <w:p w:rsidR="00D449E4" w:rsidRPr="00D449E4" w:rsidRDefault="00D449E4" w:rsidP="00375C2E">
            <w:pPr>
              <w:tabs>
                <w:tab w:val="left" w:pos="4200"/>
              </w:tabs>
              <w:rPr>
                <w:rFonts w:ascii="Times New Roman" w:hAnsi="Times New Roman" w:cs="Times New Roman"/>
              </w:rPr>
            </w:pPr>
            <w:r w:rsidRPr="00D449E4">
              <w:rPr>
                <w:rFonts w:ascii="Times New Roman" w:hAnsi="Times New Roman" w:cs="Times New Roman"/>
              </w:rPr>
              <w:t>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1156" w:type="dxa"/>
            <w:gridSpan w:val="2"/>
          </w:tcPr>
          <w:p w:rsidR="00D449E4" w:rsidRPr="00D449E4" w:rsidRDefault="00D449E4" w:rsidP="00375C2E">
            <w:pPr>
              <w:pStyle w:val="afb"/>
              <w:ind w:firstLine="60"/>
              <w:jc w:val="center"/>
            </w:pPr>
            <w:r w:rsidRPr="00D449E4">
              <w:rPr>
                <w:sz w:val="28"/>
                <w:szCs w:val="28"/>
              </w:rPr>
              <w:t>0702</w:t>
            </w:r>
          </w:p>
        </w:tc>
        <w:tc>
          <w:tcPr>
            <w:tcW w:w="1000" w:type="dxa"/>
            <w:gridSpan w:val="2"/>
          </w:tcPr>
          <w:p w:rsidR="00D449E4" w:rsidRPr="00D449E4" w:rsidRDefault="00D449E4" w:rsidP="00375C2E">
            <w:pPr>
              <w:pStyle w:val="afb"/>
              <w:jc w:val="center"/>
            </w:pPr>
            <w:r w:rsidRPr="00D449E4">
              <w:rPr>
                <w:sz w:val="28"/>
                <w:szCs w:val="28"/>
              </w:rPr>
              <w:t>000</w:t>
            </w:r>
          </w:p>
        </w:tc>
        <w:tc>
          <w:tcPr>
            <w:tcW w:w="985" w:type="dxa"/>
          </w:tcPr>
          <w:p w:rsidR="00D449E4" w:rsidRPr="00D449E4" w:rsidRDefault="00D449E4" w:rsidP="00375C2E">
            <w:pPr>
              <w:pStyle w:val="afb"/>
              <w:ind w:firstLine="60"/>
              <w:jc w:val="center"/>
            </w:pPr>
            <w:r w:rsidRPr="00D449E4">
              <w:rPr>
                <w:sz w:val="28"/>
                <w:szCs w:val="28"/>
              </w:rPr>
              <w:t>000</w:t>
            </w:r>
          </w:p>
        </w:tc>
        <w:tc>
          <w:tcPr>
            <w:tcW w:w="1677" w:type="dxa"/>
          </w:tcPr>
          <w:p w:rsidR="00D449E4" w:rsidRPr="00D449E4" w:rsidRDefault="00D449E4" w:rsidP="00375C2E">
            <w:pPr>
              <w:tabs>
                <w:tab w:val="left" w:pos="4200"/>
              </w:tabs>
              <w:jc w:val="center"/>
              <w:rPr>
                <w:rFonts w:ascii="Times New Roman" w:hAnsi="Times New Roman" w:cs="Times New Roman"/>
                <w:b/>
              </w:rPr>
            </w:pPr>
            <w:r w:rsidRPr="00D449E4">
              <w:rPr>
                <w:rFonts w:ascii="Times New Roman" w:hAnsi="Times New Roman" w:cs="Times New Roman"/>
                <w:b/>
              </w:rPr>
              <w:t>1059,9</w:t>
            </w:r>
          </w:p>
        </w:tc>
        <w:tc>
          <w:tcPr>
            <w:tcW w:w="1867" w:type="dxa"/>
            <w:gridSpan w:val="3"/>
          </w:tcPr>
          <w:p w:rsidR="00D449E4" w:rsidRPr="00D449E4" w:rsidRDefault="00D449E4" w:rsidP="00375C2E">
            <w:pPr>
              <w:tabs>
                <w:tab w:val="left" w:pos="4200"/>
              </w:tabs>
              <w:jc w:val="center"/>
              <w:rPr>
                <w:rFonts w:ascii="Times New Roman" w:hAnsi="Times New Roman" w:cs="Times New Roman"/>
                <w:b/>
              </w:rPr>
            </w:pPr>
            <w:r w:rsidRPr="00D449E4">
              <w:rPr>
                <w:rFonts w:ascii="Times New Roman" w:hAnsi="Times New Roman" w:cs="Times New Roman"/>
                <w:b/>
              </w:rPr>
              <w:t>816,2</w:t>
            </w:r>
          </w:p>
        </w:tc>
        <w:tc>
          <w:tcPr>
            <w:tcW w:w="1982" w:type="dxa"/>
          </w:tcPr>
          <w:p w:rsidR="00D449E4" w:rsidRPr="00D449E4" w:rsidRDefault="00D449E4" w:rsidP="00375C2E">
            <w:pPr>
              <w:tabs>
                <w:tab w:val="left" w:pos="4200"/>
              </w:tabs>
              <w:jc w:val="center"/>
              <w:rPr>
                <w:rFonts w:ascii="Times New Roman" w:hAnsi="Times New Roman" w:cs="Times New Roman"/>
                <w:b/>
              </w:rPr>
            </w:pPr>
            <w:r w:rsidRPr="00D449E4">
              <w:rPr>
                <w:rFonts w:ascii="Times New Roman" w:hAnsi="Times New Roman" w:cs="Times New Roman"/>
                <w:b/>
              </w:rPr>
              <w:t>1126,1</w:t>
            </w:r>
          </w:p>
        </w:tc>
        <w:tc>
          <w:tcPr>
            <w:tcW w:w="1855" w:type="dxa"/>
          </w:tcPr>
          <w:p w:rsidR="00D449E4" w:rsidRPr="00D449E4" w:rsidRDefault="00D449E4" w:rsidP="00375C2E">
            <w:pPr>
              <w:tabs>
                <w:tab w:val="left" w:pos="4200"/>
              </w:tabs>
              <w:jc w:val="center"/>
              <w:rPr>
                <w:rFonts w:ascii="Times New Roman" w:hAnsi="Times New Roman" w:cs="Times New Roman"/>
                <w:b/>
              </w:rPr>
            </w:pPr>
            <w:r w:rsidRPr="00D449E4">
              <w:rPr>
                <w:rFonts w:ascii="Times New Roman" w:hAnsi="Times New Roman" w:cs="Times New Roman"/>
                <w:b/>
              </w:rPr>
              <w:t>3002,2</w:t>
            </w:r>
          </w:p>
        </w:tc>
      </w:tr>
      <w:tr w:rsidR="00D449E4" w:rsidRPr="00D449E4" w:rsidTr="00375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92"/>
        </w:trPr>
        <w:tc>
          <w:tcPr>
            <w:tcW w:w="5071" w:type="dxa"/>
            <w:gridSpan w:val="2"/>
            <w:vMerge/>
          </w:tcPr>
          <w:p w:rsidR="00D449E4" w:rsidRPr="00D449E4" w:rsidRDefault="00D449E4" w:rsidP="00375C2E">
            <w:pPr>
              <w:tabs>
                <w:tab w:val="left" w:pos="4200"/>
              </w:tabs>
              <w:rPr>
                <w:rFonts w:ascii="Times New Roman" w:hAnsi="Times New Roman" w:cs="Times New Roman"/>
              </w:rPr>
            </w:pPr>
          </w:p>
        </w:tc>
        <w:tc>
          <w:tcPr>
            <w:tcW w:w="1156" w:type="dxa"/>
            <w:gridSpan w:val="2"/>
          </w:tcPr>
          <w:p w:rsidR="00D449E4" w:rsidRPr="00D449E4" w:rsidRDefault="00D449E4" w:rsidP="00375C2E">
            <w:pPr>
              <w:tabs>
                <w:tab w:val="left" w:pos="4200"/>
              </w:tabs>
              <w:jc w:val="center"/>
              <w:rPr>
                <w:rFonts w:ascii="Times New Roman" w:hAnsi="Times New Roman" w:cs="Times New Roman"/>
              </w:rPr>
            </w:pPr>
            <w:r w:rsidRPr="00D449E4">
              <w:rPr>
                <w:rFonts w:ascii="Times New Roman" w:hAnsi="Times New Roman" w:cs="Times New Roman"/>
              </w:rPr>
              <w:t>0702</w:t>
            </w:r>
          </w:p>
        </w:tc>
        <w:tc>
          <w:tcPr>
            <w:tcW w:w="1000" w:type="dxa"/>
            <w:gridSpan w:val="2"/>
          </w:tcPr>
          <w:p w:rsidR="00D449E4" w:rsidRPr="00D449E4" w:rsidRDefault="00D449E4" w:rsidP="00375C2E">
            <w:pPr>
              <w:tabs>
                <w:tab w:val="left" w:pos="4200"/>
              </w:tabs>
              <w:jc w:val="center"/>
              <w:rPr>
                <w:rFonts w:ascii="Times New Roman" w:hAnsi="Times New Roman" w:cs="Times New Roman"/>
              </w:rPr>
            </w:pPr>
            <w:r w:rsidRPr="00D449E4">
              <w:rPr>
                <w:rFonts w:ascii="Times New Roman" w:hAnsi="Times New Roman" w:cs="Times New Roman"/>
              </w:rPr>
              <w:t>240</w:t>
            </w:r>
          </w:p>
        </w:tc>
        <w:tc>
          <w:tcPr>
            <w:tcW w:w="985" w:type="dxa"/>
          </w:tcPr>
          <w:p w:rsidR="00D449E4" w:rsidRPr="00D449E4" w:rsidRDefault="00D449E4" w:rsidP="00375C2E">
            <w:pPr>
              <w:tabs>
                <w:tab w:val="left" w:pos="4200"/>
              </w:tabs>
              <w:jc w:val="center"/>
              <w:rPr>
                <w:rFonts w:ascii="Times New Roman" w:hAnsi="Times New Roman" w:cs="Times New Roman"/>
              </w:rPr>
            </w:pPr>
            <w:r w:rsidRPr="00D449E4">
              <w:rPr>
                <w:rFonts w:ascii="Times New Roman" w:hAnsi="Times New Roman" w:cs="Times New Roman"/>
              </w:rPr>
              <w:t>000</w:t>
            </w:r>
          </w:p>
        </w:tc>
        <w:tc>
          <w:tcPr>
            <w:tcW w:w="1677" w:type="dxa"/>
          </w:tcPr>
          <w:p w:rsidR="00D449E4" w:rsidRPr="00D449E4" w:rsidRDefault="00D449E4" w:rsidP="00375C2E">
            <w:pPr>
              <w:tabs>
                <w:tab w:val="left" w:pos="4200"/>
              </w:tabs>
              <w:jc w:val="center"/>
              <w:rPr>
                <w:rFonts w:ascii="Times New Roman" w:hAnsi="Times New Roman" w:cs="Times New Roman"/>
              </w:rPr>
            </w:pPr>
            <w:r w:rsidRPr="00D449E4">
              <w:rPr>
                <w:rFonts w:ascii="Times New Roman" w:hAnsi="Times New Roman" w:cs="Times New Roman"/>
              </w:rPr>
              <w:t>374,1</w:t>
            </w:r>
          </w:p>
        </w:tc>
        <w:tc>
          <w:tcPr>
            <w:tcW w:w="1867" w:type="dxa"/>
            <w:gridSpan w:val="3"/>
          </w:tcPr>
          <w:p w:rsidR="00D449E4" w:rsidRPr="00D449E4" w:rsidRDefault="00D449E4" w:rsidP="00375C2E">
            <w:pPr>
              <w:tabs>
                <w:tab w:val="left" w:pos="4200"/>
              </w:tabs>
              <w:jc w:val="center"/>
              <w:rPr>
                <w:rFonts w:ascii="Times New Roman" w:hAnsi="Times New Roman" w:cs="Times New Roman"/>
              </w:rPr>
            </w:pPr>
            <w:r w:rsidRPr="00D449E4">
              <w:rPr>
                <w:rFonts w:ascii="Times New Roman" w:hAnsi="Times New Roman" w:cs="Times New Roman"/>
              </w:rPr>
              <w:t>325,1</w:t>
            </w:r>
          </w:p>
        </w:tc>
        <w:tc>
          <w:tcPr>
            <w:tcW w:w="1982" w:type="dxa"/>
          </w:tcPr>
          <w:p w:rsidR="00D449E4" w:rsidRPr="00D449E4" w:rsidRDefault="00D449E4" w:rsidP="00375C2E">
            <w:pPr>
              <w:tabs>
                <w:tab w:val="left" w:pos="4200"/>
              </w:tabs>
              <w:jc w:val="center"/>
              <w:rPr>
                <w:rFonts w:ascii="Times New Roman" w:hAnsi="Times New Roman" w:cs="Times New Roman"/>
              </w:rPr>
            </w:pPr>
            <w:r w:rsidRPr="00D449E4">
              <w:rPr>
                <w:rFonts w:ascii="Times New Roman" w:hAnsi="Times New Roman" w:cs="Times New Roman"/>
              </w:rPr>
              <w:t>1126,1</w:t>
            </w:r>
          </w:p>
        </w:tc>
        <w:tc>
          <w:tcPr>
            <w:tcW w:w="1855" w:type="dxa"/>
          </w:tcPr>
          <w:p w:rsidR="00D449E4" w:rsidRPr="00D449E4" w:rsidRDefault="00D449E4" w:rsidP="00375C2E">
            <w:pPr>
              <w:tabs>
                <w:tab w:val="left" w:pos="4200"/>
              </w:tabs>
              <w:jc w:val="center"/>
              <w:rPr>
                <w:rFonts w:ascii="Times New Roman" w:hAnsi="Times New Roman" w:cs="Times New Roman"/>
              </w:rPr>
            </w:pPr>
            <w:r w:rsidRPr="00D449E4">
              <w:rPr>
                <w:rFonts w:ascii="Times New Roman" w:hAnsi="Times New Roman" w:cs="Times New Roman"/>
              </w:rPr>
              <w:t>1825,3</w:t>
            </w:r>
          </w:p>
        </w:tc>
      </w:tr>
      <w:tr w:rsidR="00D449E4" w:rsidRPr="00D449E4" w:rsidTr="00375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88"/>
        </w:trPr>
        <w:tc>
          <w:tcPr>
            <w:tcW w:w="5071" w:type="dxa"/>
            <w:gridSpan w:val="2"/>
            <w:vMerge/>
          </w:tcPr>
          <w:p w:rsidR="00D449E4" w:rsidRPr="00D449E4" w:rsidRDefault="00D449E4" w:rsidP="00375C2E">
            <w:pPr>
              <w:tabs>
                <w:tab w:val="left" w:pos="4200"/>
              </w:tabs>
              <w:rPr>
                <w:rFonts w:ascii="Times New Roman" w:hAnsi="Times New Roman" w:cs="Times New Roman"/>
              </w:rPr>
            </w:pPr>
          </w:p>
        </w:tc>
        <w:tc>
          <w:tcPr>
            <w:tcW w:w="1156" w:type="dxa"/>
            <w:gridSpan w:val="2"/>
          </w:tcPr>
          <w:p w:rsidR="00D449E4" w:rsidRPr="00D449E4" w:rsidRDefault="00D449E4" w:rsidP="00375C2E">
            <w:pPr>
              <w:tabs>
                <w:tab w:val="left" w:pos="4200"/>
              </w:tabs>
              <w:jc w:val="center"/>
              <w:rPr>
                <w:rFonts w:ascii="Times New Roman" w:hAnsi="Times New Roman" w:cs="Times New Roman"/>
              </w:rPr>
            </w:pPr>
            <w:r w:rsidRPr="00D449E4">
              <w:rPr>
                <w:rFonts w:ascii="Times New Roman" w:hAnsi="Times New Roman" w:cs="Times New Roman"/>
              </w:rPr>
              <w:t>0702</w:t>
            </w:r>
          </w:p>
        </w:tc>
        <w:tc>
          <w:tcPr>
            <w:tcW w:w="1000" w:type="dxa"/>
            <w:gridSpan w:val="2"/>
          </w:tcPr>
          <w:p w:rsidR="00D449E4" w:rsidRPr="00D449E4" w:rsidRDefault="00D449E4" w:rsidP="00375C2E">
            <w:pPr>
              <w:tabs>
                <w:tab w:val="left" w:pos="4200"/>
              </w:tabs>
              <w:jc w:val="center"/>
              <w:rPr>
                <w:rFonts w:ascii="Times New Roman" w:hAnsi="Times New Roman" w:cs="Times New Roman"/>
              </w:rPr>
            </w:pPr>
            <w:r w:rsidRPr="00D449E4">
              <w:rPr>
                <w:rFonts w:ascii="Times New Roman" w:hAnsi="Times New Roman" w:cs="Times New Roman"/>
              </w:rPr>
              <w:t>600</w:t>
            </w:r>
          </w:p>
        </w:tc>
        <w:tc>
          <w:tcPr>
            <w:tcW w:w="985" w:type="dxa"/>
          </w:tcPr>
          <w:p w:rsidR="00D449E4" w:rsidRPr="00D449E4" w:rsidRDefault="00D449E4" w:rsidP="00375C2E">
            <w:pPr>
              <w:tabs>
                <w:tab w:val="left" w:pos="4200"/>
              </w:tabs>
              <w:jc w:val="center"/>
              <w:rPr>
                <w:rFonts w:ascii="Times New Roman" w:hAnsi="Times New Roman" w:cs="Times New Roman"/>
              </w:rPr>
            </w:pPr>
            <w:r w:rsidRPr="00D449E4">
              <w:rPr>
                <w:rFonts w:ascii="Times New Roman" w:hAnsi="Times New Roman" w:cs="Times New Roman"/>
              </w:rPr>
              <w:t>000</w:t>
            </w:r>
          </w:p>
        </w:tc>
        <w:tc>
          <w:tcPr>
            <w:tcW w:w="1677" w:type="dxa"/>
          </w:tcPr>
          <w:p w:rsidR="00D449E4" w:rsidRPr="00D449E4" w:rsidRDefault="00D449E4" w:rsidP="00375C2E">
            <w:pPr>
              <w:tabs>
                <w:tab w:val="left" w:pos="4200"/>
              </w:tabs>
              <w:jc w:val="center"/>
              <w:rPr>
                <w:rFonts w:ascii="Times New Roman" w:hAnsi="Times New Roman" w:cs="Times New Roman"/>
              </w:rPr>
            </w:pPr>
            <w:r w:rsidRPr="00D449E4">
              <w:rPr>
                <w:rFonts w:ascii="Times New Roman" w:hAnsi="Times New Roman" w:cs="Times New Roman"/>
              </w:rPr>
              <w:t>685,8</w:t>
            </w:r>
          </w:p>
        </w:tc>
        <w:tc>
          <w:tcPr>
            <w:tcW w:w="1867" w:type="dxa"/>
            <w:gridSpan w:val="3"/>
          </w:tcPr>
          <w:p w:rsidR="00D449E4" w:rsidRPr="00D449E4" w:rsidRDefault="00D449E4" w:rsidP="00375C2E">
            <w:pPr>
              <w:tabs>
                <w:tab w:val="left" w:pos="4200"/>
              </w:tabs>
              <w:jc w:val="center"/>
              <w:rPr>
                <w:rFonts w:ascii="Times New Roman" w:hAnsi="Times New Roman" w:cs="Times New Roman"/>
              </w:rPr>
            </w:pPr>
            <w:r w:rsidRPr="00D449E4">
              <w:rPr>
                <w:rFonts w:ascii="Times New Roman" w:hAnsi="Times New Roman" w:cs="Times New Roman"/>
              </w:rPr>
              <w:t>491,1</w:t>
            </w:r>
          </w:p>
        </w:tc>
        <w:tc>
          <w:tcPr>
            <w:tcW w:w="1982" w:type="dxa"/>
          </w:tcPr>
          <w:p w:rsidR="00D449E4" w:rsidRPr="00D449E4" w:rsidRDefault="00D449E4" w:rsidP="00375C2E">
            <w:pPr>
              <w:tabs>
                <w:tab w:val="left" w:pos="4200"/>
              </w:tabs>
              <w:jc w:val="center"/>
              <w:rPr>
                <w:rFonts w:ascii="Times New Roman" w:hAnsi="Times New Roman" w:cs="Times New Roman"/>
              </w:rPr>
            </w:pPr>
          </w:p>
        </w:tc>
        <w:tc>
          <w:tcPr>
            <w:tcW w:w="1855" w:type="dxa"/>
          </w:tcPr>
          <w:p w:rsidR="00D449E4" w:rsidRPr="00D449E4" w:rsidRDefault="00D449E4" w:rsidP="00375C2E">
            <w:pPr>
              <w:tabs>
                <w:tab w:val="left" w:pos="4200"/>
              </w:tabs>
              <w:jc w:val="center"/>
              <w:rPr>
                <w:rFonts w:ascii="Times New Roman" w:hAnsi="Times New Roman" w:cs="Times New Roman"/>
              </w:rPr>
            </w:pPr>
            <w:r w:rsidRPr="00D449E4">
              <w:rPr>
                <w:rFonts w:ascii="Times New Roman" w:hAnsi="Times New Roman" w:cs="Times New Roman"/>
              </w:rPr>
              <w:t>1176,9</w:t>
            </w:r>
          </w:p>
        </w:tc>
      </w:tr>
    </w:tbl>
    <w:p w:rsidR="00D449E4" w:rsidRPr="00D449E4" w:rsidRDefault="00D449E4" w:rsidP="00375C2E">
      <w:pPr>
        <w:tabs>
          <w:tab w:val="left" w:pos="4200"/>
        </w:tabs>
        <w:rPr>
          <w:rFonts w:ascii="Times New Roman" w:hAnsi="Times New Roman" w:cs="Times New Roman"/>
        </w:rPr>
        <w:sectPr w:rsidR="00D449E4" w:rsidRPr="00D449E4" w:rsidSect="00375C2E">
          <w:headerReference w:type="even" r:id="rId13"/>
          <w:headerReference w:type="default" r:id="rId14"/>
          <w:footerReference w:type="even" r:id="rId15"/>
          <w:footerReference w:type="default" r:id="rId16"/>
          <w:pgSz w:w="16838" w:h="11906" w:orient="landscape"/>
          <w:pgMar w:top="993" w:right="1134" w:bottom="851" w:left="1134" w:header="709" w:footer="709" w:gutter="0"/>
          <w:cols w:space="708"/>
          <w:docGrid w:linePitch="360"/>
        </w:sectPr>
      </w:pPr>
    </w:p>
    <w:p w:rsidR="00D449E4" w:rsidRPr="00D449E4" w:rsidRDefault="00D449E4" w:rsidP="00375C2E">
      <w:pPr>
        <w:autoSpaceDE w:val="0"/>
        <w:autoSpaceDN w:val="0"/>
        <w:adjustRightInd w:val="0"/>
        <w:jc w:val="center"/>
        <w:outlineLvl w:val="1"/>
        <w:rPr>
          <w:rFonts w:ascii="Times New Roman" w:hAnsi="Times New Roman" w:cs="Times New Roman"/>
          <w:b/>
          <w:sz w:val="28"/>
          <w:szCs w:val="28"/>
        </w:rPr>
      </w:pPr>
    </w:p>
    <w:p w:rsidR="00D449E4" w:rsidRPr="00D449E4" w:rsidRDefault="00D449E4" w:rsidP="00375C2E">
      <w:pPr>
        <w:autoSpaceDE w:val="0"/>
        <w:autoSpaceDN w:val="0"/>
        <w:adjustRightInd w:val="0"/>
        <w:jc w:val="center"/>
        <w:outlineLvl w:val="1"/>
        <w:rPr>
          <w:rFonts w:ascii="Times New Roman" w:hAnsi="Times New Roman" w:cs="Times New Roman"/>
          <w:b/>
          <w:sz w:val="28"/>
          <w:szCs w:val="28"/>
        </w:rPr>
      </w:pPr>
    </w:p>
    <w:p w:rsidR="00D449E4" w:rsidRPr="00D449E4" w:rsidRDefault="00D449E4" w:rsidP="00375C2E">
      <w:pPr>
        <w:autoSpaceDE w:val="0"/>
        <w:autoSpaceDN w:val="0"/>
        <w:adjustRightInd w:val="0"/>
        <w:jc w:val="center"/>
        <w:outlineLvl w:val="1"/>
        <w:rPr>
          <w:rFonts w:ascii="Times New Roman" w:hAnsi="Times New Roman" w:cs="Times New Roman"/>
          <w:b/>
          <w:sz w:val="28"/>
          <w:szCs w:val="28"/>
        </w:rPr>
      </w:pPr>
    </w:p>
    <w:p w:rsidR="00D449E4" w:rsidRPr="00D449E4" w:rsidRDefault="00D449E4" w:rsidP="00375C2E">
      <w:pPr>
        <w:autoSpaceDE w:val="0"/>
        <w:autoSpaceDN w:val="0"/>
        <w:adjustRightInd w:val="0"/>
        <w:jc w:val="center"/>
        <w:outlineLvl w:val="1"/>
        <w:rPr>
          <w:rFonts w:ascii="Times New Roman" w:hAnsi="Times New Roman" w:cs="Times New Roman"/>
          <w:b/>
          <w:sz w:val="28"/>
          <w:szCs w:val="28"/>
        </w:rPr>
      </w:pPr>
    </w:p>
    <w:p w:rsidR="00D449E4" w:rsidRPr="00D449E4" w:rsidRDefault="00D449E4" w:rsidP="00375C2E">
      <w:pPr>
        <w:autoSpaceDE w:val="0"/>
        <w:autoSpaceDN w:val="0"/>
        <w:adjustRightInd w:val="0"/>
        <w:jc w:val="center"/>
        <w:outlineLvl w:val="1"/>
        <w:rPr>
          <w:rFonts w:ascii="Times New Roman" w:hAnsi="Times New Roman" w:cs="Times New Roman"/>
          <w:b/>
          <w:sz w:val="28"/>
          <w:szCs w:val="28"/>
        </w:rPr>
        <w:sectPr w:rsidR="00D449E4" w:rsidRPr="00D449E4" w:rsidSect="00375C2E">
          <w:headerReference w:type="even" r:id="rId17"/>
          <w:headerReference w:type="default" r:id="rId18"/>
          <w:footerReference w:type="even" r:id="rId19"/>
          <w:footerReference w:type="default" r:id="rId20"/>
          <w:pgSz w:w="11906" w:h="16838"/>
          <w:pgMar w:top="1077" w:right="851" w:bottom="720" w:left="1701" w:header="709" w:footer="709" w:gutter="0"/>
          <w:cols w:space="708"/>
          <w:titlePg/>
          <w:docGrid w:linePitch="360"/>
        </w:sectPr>
      </w:pPr>
    </w:p>
    <w:p w:rsidR="00D449E4" w:rsidRPr="00D449E4" w:rsidRDefault="00D449E4" w:rsidP="00375C2E">
      <w:pPr>
        <w:autoSpaceDE w:val="0"/>
        <w:autoSpaceDN w:val="0"/>
        <w:adjustRightInd w:val="0"/>
        <w:jc w:val="center"/>
        <w:outlineLvl w:val="1"/>
        <w:rPr>
          <w:rFonts w:ascii="Times New Roman" w:hAnsi="Times New Roman" w:cs="Times New Roman"/>
          <w:b/>
          <w:caps/>
          <w:sz w:val="28"/>
          <w:szCs w:val="28"/>
        </w:rPr>
      </w:pPr>
      <w:r w:rsidRPr="00D449E4">
        <w:rPr>
          <w:rFonts w:ascii="Times New Roman" w:hAnsi="Times New Roman" w:cs="Times New Roman"/>
          <w:b/>
          <w:sz w:val="28"/>
          <w:szCs w:val="28"/>
        </w:rPr>
        <w:lastRenderedPageBreak/>
        <w:t xml:space="preserve">2.6. Система программных мероприятий </w:t>
      </w:r>
    </w:p>
    <w:tbl>
      <w:tblPr>
        <w:tblW w:w="1545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9"/>
        <w:gridCol w:w="283"/>
        <w:gridCol w:w="1276"/>
        <w:gridCol w:w="142"/>
        <w:gridCol w:w="1134"/>
        <w:gridCol w:w="141"/>
        <w:gridCol w:w="1276"/>
        <w:gridCol w:w="2268"/>
        <w:gridCol w:w="1276"/>
        <w:gridCol w:w="1276"/>
        <w:gridCol w:w="1275"/>
        <w:gridCol w:w="1276"/>
        <w:gridCol w:w="1134"/>
      </w:tblGrid>
      <w:tr w:rsidR="00D449E4" w:rsidRPr="00D449E4" w:rsidTr="00375C2E">
        <w:trPr>
          <w:trHeight w:val="1590"/>
        </w:trPr>
        <w:tc>
          <w:tcPr>
            <w:tcW w:w="2699" w:type="dxa"/>
            <w:vMerge w:val="restart"/>
            <w:shd w:val="clear" w:color="auto" w:fill="auto"/>
          </w:tcPr>
          <w:p w:rsidR="00D449E4" w:rsidRPr="00D449E4" w:rsidRDefault="00D449E4" w:rsidP="00375C2E">
            <w:pPr>
              <w:jc w:val="center"/>
              <w:rPr>
                <w:rFonts w:ascii="Times New Roman" w:hAnsi="Times New Roman" w:cs="Times New Roman"/>
                <w:sz w:val="18"/>
                <w:szCs w:val="18"/>
              </w:rPr>
            </w:pPr>
          </w:p>
          <w:p w:rsidR="00D449E4" w:rsidRPr="00D449E4" w:rsidRDefault="00D449E4" w:rsidP="00375C2E">
            <w:pPr>
              <w:jc w:val="center"/>
              <w:rPr>
                <w:rFonts w:ascii="Times New Roman" w:hAnsi="Times New Roman" w:cs="Times New Roman"/>
                <w:sz w:val="18"/>
                <w:szCs w:val="18"/>
              </w:rPr>
            </w:pPr>
          </w:p>
          <w:p w:rsidR="00D449E4" w:rsidRPr="00D449E4" w:rsidRDefault="00D449E4" w:rsidP="00375C2E">
            <w:pPr>
              <w:jc w:val="center"/>
              <w:rPr>
                <w:rFonts w:ascii="Times New Roman" w:hAnsi="Times New Roman" w:cs="Times New Roman"/>
                <w:sz w:val="18"/>
                <w:szCs w:val="18"/>
              </w:rPr>
            </w:pPr>
            <w:r w:rsidRPr="00D449E4">
              <w:rPr>
                <w:rFonts w:ascii="Times New Roman" w:hAnsi="Times New Roman" w:cs="Times New Roman"/>
                <w:sz w:val="18"/>
                <w:szCs w:val="18"/>
              </w:rPr>
              <w:t>Наименование мероприятия. Цель, задачи, направления деятельности</w:t>
            </w:r>
          </w:p>
        </w:tc>
        <w:tc>
          <w:tcPr>
            <w:tcW w:w="1559" w:type="dxa"/>
            <w:gridSpan w:val="2"/>
            <w:vMerge w:val="restart"/>
            <w:shd w:val="clear" w:color="auto" w:fill="auto"/>
          </w:tcPr>
          <w:p w:rsidR="00D449E4" w:rsidRPr="00D449E4" w:rsidRDefault="00D449E4" w:rsidP="00375C2E">
            <w:pPr>
              <w:jc w:val="center"/>
              <w:rPr>
                <w:rFonts w:ascii="Times New Roman" w:hAnsi="Times New Roman" w:cs="Times New Roman"/>
                <w:sz w:val="18"/>
                <w:szCs w:val="18"/>
              </w:rPr>
            </w:pPr>
            <w:r w:rsidRPr="00D449E4">
              <w:rPr>
                <w:rFonts w:ascii="Times New Roman" w:hAnsi="Times New Roman" w:cs="Times New Roman"/>
                <w:sz w:val="18"/>
                <w:szCs w:val="18"/>
              </w:rPr>
              <w:t>Категория расходов (капитальные вложения, НИОКР и прочие расходы)</w:t>
            </w:r>
          </w:p>
        </w:tc>
        <w:tc>
          <w:tcPr>
            <w:tcW w:w="1276" w:type="dxa"/>
            <w:gridSpan w:val="2"/>
            <w:vMerge w:val="restart"/>
            <w:shd w:val="clear" w:color="auto" w:fill="auto"/>
          </w:tcPr>
          <w:p w:rsidR="00D449E4" w:rsidRPr="00D449E4" w:rsidRDefault="00D449E4" w:rsidP="00375C2E">
            <w:pPr>
              <w:jc w:val="center"/>
              <w:rPr>
                <w:rFonts w:ascii="Times New Roman" w:hAnsi="Times New Roman" w:cs="Times New Roman"/>
                <w:sz w:val="18"/>
                <w:szCs w:val="18"/>
              </w:rPr>
            </w:pPr>
          </w:p>
          <w:p w:rsidR="00D449E4" w:rsidRPr="00D449E4" w:rsidRDefault="00D449E4" w:rsidP="00375C2E">
            <w:pPr>
              <w:jc w:val="center"/>
              <w:rPr>
                <w:rFonts w:ascii="Times New Roman" w:hAnsi="Times New Roman" w:cs="Times New Roman"/>
                <w:sz w:val="18"/>
                <w:szCs w:val="18"/>
              </w:rPr>
            </w:pPr>
            <w:r w:rsidRPr="00D449E4">
              <w:rPr>
                <w:rFonts w:ascii="Times New Roman" w:hAnsi="Times New Roman" w:cs="Times New Roman"/>
                <w:sz w:val="18"/>
                <w:szCs w:val="18"/>
              </w:rPr>
              <w:t>Сроки выполнения</w:t>
            </w:r>
          </w:p>
        </w:tc>
        <w:tc>
          <w:tcPr>
            <w:tcW w:w="1417" w:type="dxa"/>
            <w:gridSpan w:val="2"/>
            <w:vMerge w:val="restart"/>
            <w:shd w:val="clear" w:color="auto" w:fill="auto"/>
          </w:tcPr>
          <w:p w:rsidR="00D449E4" w:rsidRPr="00D449E4" w:rsidRDefault="00D449E4" w:rsidP="00375C2E">
            <w:pPr>
              <w:jc w:val="center"/>
              <w:rPr>
                <w:rFonts w:ascii="Times New Roman" w:hAnsi="Times New Roman" w:cs="Times New Roman"/>
                <w:sz w:val="18"/>
                <w:szCs w:val="18"/>
              </w:rPr>
            </w:pPr>
            <w:r w:rsidRPr="00D449E4">
              <w:rPr>
                <w:rFonts w:ascii="Times New Roman" w:hAnsi="Times New Roman" w:cs="Times New Roman"/>
                <w:sz w:val="18"/>
                <w:szCs w:val="18"/>
              </w:rPr>
              <w:t>Исполнители, ответственные за реализацию мероприятия</w:t>
            </w:r>
          </w:p>
        </w:tc>
        <w:tc>
          <w:tcPr>
            <w:tcW w:w="7371" w:type="dxa"/>
            <w:gridSpan w:val="5"/>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Потребность в финансовых ресурсах по годам реализации программы, тыс. рублей</w:t>
            </w:r>
          </w:p>
        </w:tc>
        <w:tc>
          <w:tcPr>
            <w:tcW w:w="1134" w:type="dxa"/>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Ожидаемые результаты (целевые показатели)</w:t>
            </w:r>
          </w:p>
        </w:tc>
      </w:tr>
      <w:tr w:rsidR="00D449E4" w:rsidRPr="00D449E4" w:rsidTr="00375C2E">
        <w:trPr>
          <w:trHeight w:val="405"/>
        </w:trPr>
        <w:tc>
          <w:tcPr>
            <w:tcW w:w="2699" w:type="dxa"/>
            <w:vMerge/>
          </w:tcPr>
          <w:p w:rsidR="00D449E4" w:rsidRPr="00D449E4" w:rsidRDefault="00D449E4" w:rsidP="00375C2E">
            <w:pPr>
              <w:jc w:val="center"/>
              <w:rPr>
                <w:rFonts w:ascii="Times New Roman" w:hAnsi="Times New Roman" w:cs="Times New Roman"/>
                <w:sz w:val="18"/>
                <w:szCs w:val="18"/>
              </w:rPr>
            </w:pPr>
          </w:p>
        </w:tc>
        <w:tc>
          <w:tcPr>
            <w:tcW w:w="1559" w:type="dxa"/>
            <w:gridSpan w:val="2"/>
            <w:vMerge/>
          </w:tcPr>
          <w:p w:rsidR="00D449E4" w:rsidRPr="00D449E4" w:rsidRDefault="00D449E4" w:rsidP="00375C2E">
            <w:pPr>
              <w:jc w:val="center"/>
              <w:rPr>
                <w:rFonts w:ascii="Times New Roman" w:hAnsi="Times New Roman" w:cs="Times New Roman"/>
                <w:sz w:val="18"/>
                <w:szCs w:val="18"/>
              </w:rPr>
            </w:pPr>
          </w:p>
        </w:tc>
        <w:tc>
          <w:tcPr>
            <w:tcW w:w="1276" w:type="dxa"/>
            <w:gridSpan w:val="2"/>
            <w:vMerge/>
          </w:tcPr>
          <w:p w:rsidR="00D449E4" w:rsidRPr="00D449E4" w:rsidRDefault="00D449E4" w:rsidP="00375C2E">
            <w:pPr>
              <w:jc w:val="center"/>
              <w:rPr>
                <w:rFonts w:ascii="Times New Roman" w:hAnsi="Times New Roman" w:cs="Times New Roman"/>
                <w:sz w:val="18"/>
                <w:szCs w:val="18"/>
              </w:rPr>
            </w:pPr>
          </w:p>
        </w:tc>
        <w:tc>
          <w:tcPr>
            <w:tcW w:w="1417" w:type="dxa"/>
            <w:gridSpan w:val="2"/>
            <w:vMerge/>
          </w:tcPr>
          <w:p w:rsidR="00D449E4" w:rsidRPr="00D449E4" w:rsidRDefault="00D449E4" w:rsidP="00375C2E">
            <w:pPr>
              <w:jc w:val="center"/>
              <w:rPr>
                <w:rFonts w:ascii="Times New Roman" w:hAnsi="Times New Roman" w:cs="Times New Roman"/>
                <w:sz w:val="18"/>
                <w:szCs w:val="18"/>
              </w:rPr>
            </w:pPr>
          </w:p>
        </w:tc>
        <w:tc>
          <w:tcPr>
            <w:tcW w:w="2268" w:type="dxa"/>
            <w:shd w:val="clear" w:color="auto" w:fill="auto"/>
            <w:noWrap/>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 xml:space="preserve">Объём финансирования всего в </w:t>
            </w:r>
            <w:proofErr w:type="spellStart"/>
            <w:r w:rsidRPr="00D449E4">
              <w:rPr>
                <w:rFonts w:ascii="Times New Roman" w:hAnsi="Times New Roman" w:cs="Times New Roman"/>
                <w:sz w:val="20"/>
                <w:szCs w:val="20"/>
              </w:rPr>
              <w:t>т.ч</w:t>
            </w:r>
            <w:proofErr w:type="spellEnd"/>
            <w:r w:rsidRPr="00D449E4">
              <w:rPr>
                <w:rFonts w:ascii="Times New Roman" w:hAnsi="Times New Roman" w:cs="Times New Roman"/>
                <w:sz w:val="20"/>
                <w:szCs w:val="20"/>
              </w:rPr>
              <w:t>. по бюджетам (тыс. руб.)</w:t>
            </w:r>
          </w:p>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2018</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2019</w:t>
            </w: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2020</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Всего</w:t>
            </w: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6951" w:type="dxa"/>
            <w:gridSpan w:val="7"/>
            <w:vMerge w:val="restart"/>
            <w:shd w:val="clear" w:color="auto" w:fill="auto"/>
            <w:noWrap/>
          </w:tcPr>
          <w:p w:rsidR="00D449E4" w:rsidRPr="00D449E4" w:rsidRDefault="00D449E4" w:rsidP="00375C2E">
            <w:pPr>
              <w:jc w:val="both"/>
              <w:rPr>
                <w:rFonts w:ascii="Times New Roman" w:hAnsi="Times New Roman" w:cs="Times New Roman"/>
                <w:sz w:val="20"/>
                <w:szCs w:val="20"/>
              </w:rPr>
            </w:pPr>
            <w:r w:rsidRPr="00D449E4">
              <w:rPr>
                <w:rFonts w:ascii="Times New Roman" w:hAnsi="Times New Roman" w:cs="Times New Roman"/>
                <w:sz w:val="20"/>
                <w:szCs w:val="20"/>
              </w:rPr>
              <w:t>Всего по Подпрограмме</w:t>
            </w: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Всего</w:t>
            </w:r>
          </w:p>
        </w:tc>
        <w:tc>
          <w:tcPr>
            <w:tcW w:w="1276" w:type="dxa"/>
            <w:shd w:val="clear" w:color="auto" w:fill="auto"/>
            <w:noWrap/>
          </w:tcPr>
          <w:p w:rsidR="00D449E4" w:rsidRPr="00D449E4" w:rsidRDefault="00D449E4" w:rsidP="00375C2E">
            <w:pPr>
              <w:pStyle w:val="afb"/>
              <w:jc w:val="center"/>
              <w:rPr>
                <w:b/>
                <w:sz w:val="20"/>
                <w:szCs w:val="20"/>
              </w:rPr>
            </w:pPr>
            <w:r w:rsidRPr="00D449E4">
              <w:rPr>
                <w:b/>
                <w:sz w:val="20"/>
                <w:szCs w:val="20"/>
              </w:rPr>
              <w:t>137942,5979</w:t>
            </w:r>
          </w:p>
        </w:tc>
        <w:tc>
          <w:tcPr>
            <w:tcW w:w="1276" w:type="dxa"/>
            <w:shd w:val="clear" w:color="auto" w:fill="auto"/>
            <w:noWrap/>
          </w:tcPr>
          <w:p w:rsidR="00D449E4" w:rsidRPr="00D449E4" w:rsidRDefault="00D449E4" w:rsidP="00375C2E">
            <w:pPr>
              <w:pStyle w:val="afb"/>
              <w:jc w:val="center"/>
              <w:rPr>
                <w:b/>
                <w:sz w:val="20"/>
                <w:szCs w:val="20"/>
              </w:rPr>
            </w:pPr>
            <w:r w:rsidRPr="00D449E4">
              <w:rPr>
                <w:b/>
                <w:sz w:val="20"/>
                <w:szCs w:val="20"/>
              </w:rPr>
              <w:t>154775,621</w:t>
            </w:r>
          </w:p>
        </w:tc>
        <w:tc>
          <w:tcPr>
            <w:tcW w:w="1275" w:type="dxa"/>
            <w:shd w:val="clear" w:color="auto" w:fill="auto"/>
            <w:noWrap/>
          </w:tcPr>
          <w:p w:rsidR="00D449E4" w:rsidRPr="00D449E4" w:rsidRDefault="00D449E4" w:rsidP="00375C2E">
            <w:pPr>
              <w:pStyle w:val="afb"/>
              <w:jc w:val="center"/>
              <w:rPr>
                <w:b/>
                <w:sz w:val="20"/>
                <w:szCs w:val="20"/>
              </w:rPr>
            </w:pPr>
            <w:r w:rsidRPr="00D449E4">
              <w:rPr>
                <w:b/>
                <w:sz w:val="20"/>
                <w:szCs w:val="20"/>
              </w:rPr>
              <w:t>145887,6</w:t>
            </w:r>
          </w:p>
        </w:tc>
        <w:tc>
          <w:tcPr>
            <w:tcW w:w="1276" w:type="dxa"/>
            <w:shd w:val="clear" w:color="auto" w:fill="auto"/>
            <w:noWrap/>
          </w:tcPr>
          <w:p w:rsidR="00D449E4" w:rsidRPr="00D449E4" w:rsidRDefault="00D449E4" w:rsidP="00375C2E">
            <w:pPr>
              <w:pStyle w:val="afb"/>
              <w:jc w:val="center"/>
              <w:rPr>
                <w:b/>
                <w:sz w:val="20"/>
                <w:szCs w:val="20"/>
              </w:rPr>
            </w:pPr>
            <w:r w:rsidRPr="00D449E4">
              <w:rPr>
                <w:b/>
                <w:sz w:val="20"/>
                <w:szCs w:val="20"/>
              </w:rPr>
              <w:t>438605,8189</w:t>
            </w: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6951" w:type="dxa"/>
            <w:gridSpan w:val="7"/>
            <w:vMerge/>
          </w:tcPr>
          <w:p w:rsidR="00D449E4" w:rsidRPr="00D449E4"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Федеральный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16"/>
                <w:szCs w:val="16"/>
              </w:rPr>
            </w:pPr>
          </w:p>
        </w:tc>
        <w:tc>
          <w:tcPr>
            <w:tcW w:w="1276" w:type="dxa"/>
            <w:shd w:val="clear" w:color="auto" w:fill="auto"/>
            <w:noWrap/>
          </w:tcPr>
          <w:p w:rsidR="00D449E4" w:rsidRPr="00D449E4" w:rsidRDefault="00D449E4" w:rsidP="00375C2E">
            <w:pPr>
              <w:jc w:val="center"/>
              <w:rPr>
                <w:rFonts w:ascii="Times New Roman" w:hAnsi="Times New Roman" w:cs="Times New Roman"/>
                <w:sz w:val="16"/>
                <w:szCs w:val="16"/>
              </w:rPr>
            </w:pPr>
          </w:p>
        </w:tc>
        <w:tc>
          <w:tcPr>
            <w:tcW w:w="1275" w:type="dxa"/>
            <w:shd w:val="clear" w:color="auto" w:fill="auto"/>
            <w:noWrap/>
          </w:tcPr>
          <w:p w:rsidR="00D449E4" w:rsidRPr="00D449E4" w:rsidRDefault="00D449E4" w:rsidP="00375C2E">
            <w:pPr>
              <w:jc w:val="center"/>
              <w:rPr>
                <w:rFonts w:ascii="Times New Roman" w:hAnsi="Times New Roman" w:cs="Times New Roman"/>
                <w:sz w:val="16"/>
                <w:szCs w:val="16"/>
              </w:rPr>
            </w:pPr>
          </w:p>
        </w:tc>
        <w:tc>
          <w:tcPr>
            <w:tcW w:w="1276" w:type="dxa"/>
            <w:shd w:val="clear" w:color="auto" w:fill="auto"/>
            <w:noWrap/>
          </w:tcPr>
          <w:p w:rsidR="00D449E4" w:rsidRPr="00D449E4" w:rsidRDefault="00D449E4" w:rsidP="00375C2E">
            <w:pPr>
              <w:jc w:val="center"/>
              <w:rPr>
                <w:rFonts w:ascii="Times New Roman" w:hAnsi="Times New Roman" w:cs="Times New Roman"/>
                <w:sz w:val="16"/>
                <w:szCs w:val="16"/>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6951" w:type="dxa"/>
            <w:gridSpan w:val="7"/>
            <w:vMerge/>
          </w:tcPr>
          <w:p w:rsidR="00D449E4" w:rsidRPr="00D449E4"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Областной бюджет</w:t>
            </w:r>
          </w:p>
        </w:tc>
        <w:tc>
          <w:tcPr>
            <w:tcW w:w="1276" w:type="dxa"/>
            <w:shd w:val="clear" w:color="auto" w:fill="auto"/>
            <w:noWrap/>
          </w:tcPr>
          <w:p w:rsidR="00D449E4" w:rsidRPr="00D449E4" w:rsidRDefault="00D449E4" w:rsidP="00375C2E">
            <w:pPr>
              <w:pStyle w:val="ConsPlusCell"/>
              <w:widowControl/>
              <w:spacing w:line="360" w:lineRule="auto"/>
              <w:jc w:val="center"/>
              <w:rPr>
                <w:rFonts w:ascii="Times New Roman" w:hAnsi="Times New Roman" w:cs="Times New Roman"/>
                <w:b/>
              </w:rPr>
            </w:pPr>
            <w:r w:rsidRPr="00D449E4">
              <w:rPr>
                <w:rFonts w:ascii="Times New Roman" w:hAnsi="Times New Roman" w:cs="Times New Roman"/>
                <w:b/>
              </w:rPr>
              <w:t>107156,7</w:t>
            </w:r>
          </w:p>
        </w:tc>
        <w:tc>
          <w:tcPr>
            <w:tcW w:w="1276" w:type="dxa"/>
            <w:shd w:val="clear" w:color="auto" w:fill="auto"/>
            <w:noWrap/>
          </w:tcPr>
          <w:p w:rsidR="00D449E4" w:rsidRPr="00D449E4" w:rsidRDefault="00D449E4" w:rsidP="00375C2E">
            <w:pPr>
              <w:pStyle w:val="ConsPlusCell"/>
              <w:widowControl/>
              <w:spacing w:line="360" w:lineRule="auto"/>
              <w:jc w:val="center"/>
              <w:rPr>
                <w:rFonts w:ascii="Times New Roman" w:hAnsi="Times New Roman" w:cs="Times New Roman"/>
                <w:b/>
              </w:rPr>
            </w:pPr>
            <w:r w:rsidRPr="00D449E4">
              <w:rPr>
                <w:rFonts w:ascii="Times New Roman" w:hAnsi="Times New Roman" w:cs="Times New Roman"/>
                <w:b/>
              </w:rPr>
              <w:t>109201,77</w:t>
            </w:r>
          </w:p>
        </w:tc>
        <w:tc>
          <w:tcPr>
            <w:tcW w:w="1275" w:type="dxa"/>
            <w:shd w:val="clear" w:color="auto" w:fill="auto"/>
            <w:noWrap/>
          </w:tcPr>
          <w:p w:rsidR="00D449E4" w:rsidRPr="00D449E4" w:rsidRDefault="00D449E4" w:rsidP="00375C2E">
            <w:pPr>
              <w:pStyle w:val="ConsPlusCell"/>
              <w:widowControl/>
              <w:spacing w:line="360" w:lineRule="auto"/>
              <w:jc w:val="center"/>
              <w:rPr>
                <w:rFonts w:ascii="Times New Roman" w:hAnsi="Times New Roman" w:cs="Times New Roman"/>
                <w:b/>
              </w:rPr>
            </w:pPr>
            <w:r w:rsidRPr="00D449E4">
              <w:rPr>
                <w:rFonts w:ascii="Times New Roman" w:hAnsi="Times New Roman" w:cs="Times New Roman"/>
                <w:b/>
              </w:rPr>
              <w:t>103638,5</w:t>
            </w:r>
          </w:p>
        </w:tc>
        <w:tc>
          <w:tcPr>
            <w:tcW w:w="1276" w:type="dxa"/>
            <w:shd w:val="clear" w:color="auto" w:fill="auto"/>
            <w:noWrap/>
          </w:tcPr>
          <w:p w:rsidR="00D449E4" w:rsidRPr="00D449E4" w:rsidRDefault="00D449E4" w:rsidP="00375C2E">
            <w:pPr>
              <w:jc w:val="center"/>
              <w:rPr>
                <w:rFonts w:ascii="Times New Roman" w:hAnsi="Times New Roman" w:cs="Times New Roman"/>
                <w:b/>
              </w:rPr>
            </w:pPr>
            <w:r w:rsidRPr="00D449E4">
              <w:rPr>
                <w:rFonts w:ascii="Times New Roman" w:hAnsi="Times New Roman" w:cs="Times New Roman"/>
                <w:b/>
              </w:rPr>
              <w:t>319996,97</w:t>
            </w: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6951" w:type="dxa"/>
            <w:gridSpan w:val="7"/>
            <w:vMerge/>
          </w:tcPr>
          <w:p w:rsidR="00D449E4" w:rsidRPr="00D449E4"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Местный бюджет</w:t>
            </w:r>
          </w:p>
        </w:tc>
        <w:tc>
          <w:tcPr>
            <w:tcW w:w="1276" w:type="dxa"/>
            <w:shd w:val="clear" w:color="auto" w:fill="auto"/>
            <w:noWrap/>
          </w:tcPr>
          <w:p w:rsidR="00D449E4" w:rsidRPr="00D449E4" w:rsidRDefault="00D449E4" w:rsidP="00375C2E">
            <w:pPr>
              <w:pStyle w:val="ConsPlusCell"/>
              <w:widowControl/>
              <w:spacing w:line="360" w:lineRule="auto"/>
              <w:jc w:val="center"/>
              <w:rPr>
                <w:rFonts w:ascii="Times New Roman" w:hAnsi="Times New Roman" w:cs="Times New Roman"/>
                <w:b/>
              </w:rPr>
            </w:pPr>
            <w:r w:rsidRPr="00D449E4">
              <w:rPr>
                <w:rFonts w:ascii="Times New Roman" w:hAnsi="Times New Roman" w:cs="Times New Roman"/>
                <w:b/>
              </w:rPr>
              <w:t>30785,8979</w:t>
            </w:r>
          </w:p>
        </w:tc>
        <w:tc>
          <w:tcPr>
            <w:tcW w:w="1276" w:type="dxa"/>
            <w:shd w:val="clear" w:color="auto" w:fill="auto"/>
            <w:noWrap/>
          </w:tcPr>
          <w:p w:rsidR="00D449E4" w:rsidRPr="00D449E4" w:rsidRDefault="00D449E4" w:rsidP="00375C2E">
            <w:pPr>
              <w:pStyle w:val="ConsPlusCell"/>
              <w:spacing w:line="360" w:lineRule="auto"/>
              <w:jc w:val="center"/>
              <w:rPr>
                <w:rFonts w:ascii="Times New Roman" w:hAnsi="Times New Roman" w:cs="Times New Roman"/>
                <w:b/>
              </w:rPr>
            </w:pPr>
            <w:r w:rsidRPr="00D449E4">
              <w:rPr>
                <w:rFonts w:ascii="Times New Roman" w:hAnsi="Times New Roman" w:cs="Times New Roman"/>
                <w:b/>
              </w:rPr>
              <w:t>45573,851</w:t>
            </w:r>
          </w:p>
        </w:tc>
        <w:tc>
          <w:tcPr>
            <w:tcW w:w="1275" w:type="dxa"/>
            <w:shd w:val="clear" w:color="auto" w:fill="auto"/>
            <w:noWrap/>
          </w:tcPr>
          <w:p w:rsidR="00D449E4" w:rsidRPr="00D449E4" w:rsidRDefault="00D449E4" w:rsidP="00375C2E">
            <w:pPr>
              <w:pStyle w:val="ConsPlusCell"/>
              <w:widowControl/>
              <w:spacing w:line="360" w:lineRule="auto"/>
              <w:jc w:val="center"/>
              <w:rPr>
                <w:rFonts w:ascii="Times New Roman" w:hAnsi="Times New Roman" w:cs="Times New Roman"/>
                <w:b/>
              </w:rPr>
            </w:pPr>
            <w:r w:rsidRPr="00D449E4">
              <w:rPr>
                <w:rFonts w:ascii="Times New Roman" w:hAnsi="Times New Roman" w:cs="Times New Roman"/>
                <w:b/>
              </w:rPr>
              <w:t>42249,1</w:t>
            </w:r>
          </w:p>
        </w:tc>
        <w:tc>
          <w:tcPr>
            <w:tcW w:w="1276" w:type="dxa"/>
            <w:shd w:val="clear" w:color="auto" w:fill="auto"/>
            <w:noWrap/>
          </w:tcPr>
          <w:p w:rsidR="00D449E4" w:rsidRPr="00D449E4" w:rsidRDefault="00D449E4" w:rsidP="00375C2E">
            <w:pPr>
              <w:jc w:val="center"/>
              <w:rPr>
                <w:rFonts w:ascii="Times New Roman" w:hAnsi="Times New Roman" w:cs="Times New Roman"/>
                <w:b/>
                <w:sz w:val="20"/>
                <w:szCs w:val="20"/>
              </w:rPr>
            </w:pPr>
            <w:r w:rsidRPr="00D449E4">
              <w:rPr>
                <w:rFonts w:ascii="Times New Roman" w:hAnsi="Times New Roman" w:cs="Times New Roman"/>
                <w:b/>
                <w:sz w:val="20"/>
                <w:szCs w:val="20"/>
              </w:rPr>
              <w:t>118608,8489</w:t>
            </w: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411"/>
        </w:trPr>
        <w:tc>
          <w:tcPr>
            <w:tcW w:w="6951" w:type="dxa"/>
            <w:gridSpan w:val="7"/>
            <w:vMerge/>
          </w:tcPr>
          <w:p w:rsidR="00D449E4" w:rsidRPr="00D449E4"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Прочие источники</w:t>
            </w:r>
          </w:p>
        </w:tc>
        <w:tc>
          <w:tcPr>
            <w:tcW w:w="1276" w:type="dxa"/>
            <w:shd w:val="clear" w:color="auto" w:fill="auto"/>
            <w:noWrap/>
          </w:tcPr>
          <w:p w:rsidR="00D449E4" w:rsidRPr="00D449E4" w:rsidRDefault="00D449E4" w:rsidP="00375C2E">
            <w:pPr>
              <w:pStyle w:val="afb"/>
              <w:jc w:val="center"/>
              <w:rPr>
                <w:b/>
                <w:sz w:val="16"/>
                <w:szCs w:val="16"/>
              </w:rPr>
            </w:pPr>
          </w:p>
        </w:tc>
        <w:tc>
          <w:tcPr>
            <w:tcW w:w="1276" w:type="dxa"/>
            <w:shd w:val="clear" w:color="auto" w:fill="auto"/>
            <w:noWrap/>
          </w:tcPr>
          <w:p w:rsidR="00D449E4" w:rsidRPr="00D449E4" w:rsidRDefault="00D449E4" w:rsidP="00375C2E">
            <w:pPr>
              <w:pStyle w:val="afb"/>
              <w:jc w:val="center"/>
              <w:rPr>
                <w:b/>
                <w:sz w:val="16"/>
                <w:szCs w:val="16"/>
                <w:highlight w:val="yellow"/>
              </w:rPr>
            </w:pPr>
          </w:p>
        </w:tc>
        <w:tc>
          <w:tcPr>
            <w:tcW w:w="1275" w:type="dxa"/>
            <w:shd w:val="clear" w:color="auto" w:fill="auto"/>
            <w:noWrap/>
          </w:tcPr>
          <w:p w:rsidR="00D449E4" w:rsidRPr="00D449E4" w:rsidRDefault="00D449E4" w:rsidP="00375C2E">
            <w:pPr>
              <w:pStyle w:val="afb"/>
              <w:jc w:val="center"/>
              <w:rPr>
                <w:b/>
                <w:sz w:val="16"/>
                <w:szCs w:val="16"/>
                <w:highlight w:val="yellow"/>
              </w:rPr>
            </w:pPr>
          </w:p>
        </w:tc>
        <w:tc>
          <w:tcPr>
            <w:tcW w:w="1276" w:type="dxa"/>
            <w:shd w:val="clear" w:color="auto" w:fill="auto"/>
            <w:noWrap/>
          </w:tcPr>
          <w:p w:rsidR="00D449E4" w:rsidRPr="00D449E4" w:rsidRDefault="00D449E4" w:rsidP="00375C2E">
            <w:pPr>
              <w:pStyle w:val="afb"/>
              <w:jc w:val="center"/>
              <w:rPr>
                <w:b/>
                <w:sz w:val="16"/>
                <w:szCs w:val="16"/>
                <w:highlight w:val="yellow"/>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6951" w:type="dxa"/>
            <w:gridSpan w:val="7"/>
            <w:vMerge w:val="restart"/>
            <w:shd w:val="clear" w:color="auto" w:fill="auto"/>
          </w:tcPr>
          <w:p w:rsidR="00D449E4" w:rsidRPr="00D449E4" w:rsidRDefault="00D449E4" w:rsidP="00375C2E">
            <w:pPr>
              <w:jc w:val="both"/>
              <w:rPr>
                <w:rFonts w:ascii="Times New Roman" w:hAnsi="Times New Roman" w:cs="Times New Roman"/>
                <w:sz w:val="20"/>
                <w:szCs w:val="20"/>
              </w:rPr>
            </w:pPr>
            <w:r w:rsidRPr="00D449E4">
              <w:rPr>
                <w:rFonts w:ascii="Times New Roman" w:hAnsi="Times New Roman" w:cs="Times New Roman"/>
                <w:sz w:val="20"/>
                <w:szCs w:val="20"/>
              </w:rPr>
              <w:t>Задача: 1.   Совершенствование дошкольного образования как института социального развития</w:t>
            </w: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Всего</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27771,6728</w:t>
            </w:r>
          </w:p>
        </w:tc>
        <w:tc>
          <w:tcPr>
            <w:tcW w:w="1276" w:type="dxa"/>
            <w:shd w:val="clear" w:color="auto" w:fill="auto"/>
            <w:noWrap/>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32701,62</w:t>
            </w:r>
          </w:p>
        </w:tc>
        <w:tc>
          <w:tcPr>
            <w:tcW w:w="1275" w:type="dxa"/>
            <w:shd w:val="clear" w:color="auto" w:fill="auto"/>
            <w:noWrap/>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29520,0</w:t>
            </w:r>
          </w:p>
        </w:tc>
        <w:tc>
          <w:tcPr>
            <w:tcW w:w="1276" w:type="dxa"/>
            <w:shd w:val="clear" w:color="auto" w:fill="auto"/>
            <w:noWrap/>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89993,2928</w:t>
            </w: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6951" w:type="dxa"/>
            <w:gridSpan w:val="7"/>
            <w:vMerge/>
          </w:tcPr>
          <w:p w:rsidR="00D449E4" w:rsidRPr="00D449E4"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Федеральный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rPr>
            </w:pPr>
          </w:p>
        </w:tc>
        <w:tc>
          <w:tcPr>
            <w:tcW w:w="1276" w:type="dxa"/>
            <w:shd w:val="clear" w:color="auto" w:fill="auto"/>
            <w:noWrap/>
          </w:tcPr>
          <w:p w:rsidR="00D449E4" w:rsidRPr="00D449E4" w:rsidRDefault="00D449E4" w:rsidP="00375C2E">
            <w:pPr>
              <w:jc w:val="center"/>
              <w:rPr>
                <w:rFonts w:ascii="Times New Roman" w:hAnsi="Times New Roman" w:cs="Times New Roman"/>
              </w:rPr>
            </w:pPr>
          </w:p>
        </w:tc>
        <w:tc>
          <w:tcPr>
            <w:tcW w:w="1275" w:type="dxa"/>
            <w:shd w:val="clear" w:color="auto" w:fill="auto"/>
            <w:noWrap/>
          </w:tcPr>
          <w:p w:rsidR="00D449E4" w:rsidRPr="00D449E4" w:rsidRDefault="00D449E4" w:rsidP="00375C2E">
            <w:pPr>
              <w:jc w:val="center"/>
              <w:rPr>
                <w:rFonts w:ascii="Times New Roman" w:hAnsi="Times New Roman" w:cs="Times New Roman"/>
              </w:rPr>
            </w:pPr>
          </w:p>
        </w:tc>
        <w:tc>
          <w:tcPr>
            <w:tcW w:w="1276" w:type="dxa"/>
            <w:shd w:val="clear" w:color="auto" w:fill="auto"/>
            <w:noWrap/>
          </w:tcPr>
          <w:p w:rsidR="00D449E4" w:rsidRPr="00D449E4" w:rsidRDefault="00D449E4" w:rsidP="00375C2E">
            <w:pPr>
              <w:jc w:val="center"/>
              <w:rPr>
                <w:rFonts w:ascii="Times New Roman" w:hAnsi="Times New Roman" w:cs="Times New Roman"/>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6951" w:type="dxa"/>
            <w:gridSpan w:val="7"/>
            <w:vMerge/>
          </w:tcPr>
          <w:p w:rsidR="00D449E4" w:rsidRPr="00D449E4"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Областной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18646,7568</w:t>
            </w:r>
          </w:p>
        </w:tc>
        <w:tc>
          <w:tcPr>
            <w:tcW w:w="1276" w:type="dxa"/>
            <w:shd w:val="clear" w:color="auto" w:fill="auto"/>
            <w:noWrap/>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20295,3</w:t>
            </w:r>
          </w:p>
        </w:tc>
        <w:tc>
          <w:tcPr>
            <w:tcW w:w="1275" w:type="dxa"/>
            <w:shd w:val="clear" w:color="auto" w:fill="auto"/>
            <w:noWrap/>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17989,2</w:t>
            </w:r>
          </w:p>
        </w:tc>
        <w:tc>
          <w:tcPr>
            <w:tcW w:w="1276" w:type="dxa"/>
            <w:shd w:val="clear" w:color="auto" w:fill="auto"/>
            <w:noWrap/>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56931,2568</w:t>
            </w: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6951" w:type="dxa"/>
            <w:gridSpan w:val="7"/>
            <w:vMerge/>
          </w:tcPr>
          <w:p w:rsidR="00D449E4" w:rsidRPr="00D449E4"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Местный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9124,916</w:t>
            </w:r>
          </w:p>
        </w:tc>
        <w:tc>
          <w:tcPr>
            <w:tcW w:w="1276" w:type="dxa"/>
            <w:shd w:val="clear" w:color="auto" w:fill="auto"/>
            <w:noWrap/>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12406,32</w:t>
            </w:r>
          </w:p>
        </w:tc>
        <w:tc>
          <w:tcPr>
            <w:tcW w:w="1275" w:type="dxa"/>
            <w:shd w:val="clear" w:color="auto" w:fill="auto"/>
            <w:noWrap/>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11530,8</w:t>
            </w:r>
          </w:p>
        </w:tc>
        <w:tc>
          <w:tcPr>
            <w:tcW w:w="1276" w:type="dxa"/>
            <w:shd w:val="clear" w:color="auto" w:fill="auto"/>
            <w:noWrap/>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33062,036</w:t>
            </w: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6951" w:type="dxa"/>
            <w:gridSpan w:val="7"/>
            <w:vMerge/>
          </w:tcPr>
          <w:p w:rsidR="00D449E4" w:rsidRPr="00D449E4"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Прочие источники</w:t>
            </w:r>
          </w:p>
        </w:tc>
        <w:tc>
          <w:tcPr>
            <w:tcW w:w="1276" w:type="dxa"/>
            <w:shd w:val="clear" w:color="auto" w:fill="auto"/>
            <w:noWrap/>
          </w:tcPr>
          <w:p w:rsidR="00D449E4" w:rsidRPr="00D449E4" w:rsidRDefault="00D449E4" w:rsidP="00375C2E">
            <w:pPr>
              <w:jc w:val="center"/>
              <w:rPr>
                <w:rFonts w:ascii="Times New Roman" w:hAnsi="Times New Roman" w:cs="Times New Roman"/>
              </w:rPr>
            </w:pPr>
          </w:p>
        </w:tc>
        <w:tc>
          <w:tcPr>
            <w:tcW w:w="1276" w:type="dxa"/>
            <w:shd w:val="clear" w:color="auto" w:fill="auto"/>
            <w:noWrap/>
          </w:tcPr>
          <w:p w:rsidR="00D449E4" w:rsidRPr="00D449E4" w:rsidRDefault="00D449E4" w:rsidP="00375C2E">
            <w:pPr>
              <w:jc w:val="center"/>
              <w:rPr>
                <w:rFonts w:ascii="Times New Roman" w:hAnsi="Times New Roman" w:cs="Times New Roman"/>
              </w:rPr>
            </w:pPr>
          </w:p>
        </w:tc>
        <w:tc>
          <w:tcPr>
            <w:tcW w:w="1275" w:type="dxa"/>
            <w:shd w:val="clear" w:color="auto" w:fill="auto"/>
            <w:noWrap/>
          </w:tcPr>
          <w:p w:rsidR="00D449E4" w:rsidRPr="00D449E4" w:rsidRDefault="00D449E4" w:rsidP="00375C2E">
            <w:pPr>
              <w:jc w:val="center"/>
              <w:rPr>
                <w:rFonts w:ascii="Times New Roman" w:hAnsi="Times New Roman" w:cs="Times New Roman"/>
                <w:highlight w:val="yellow"/>
              </w:rPr>
            </w:pPr>
          </w:p>
        </w:tc>
        <w:tc>
          <w:tcPr>
            <w:tcW w:w="1276" w:type="dxa"/>
            <w:shd w:val="clear" w:color="auto" w:fill="auto"/>
            <w:noWrap/>
          </w:tcPr>
          <w:p w:rsidR="00D449E4" w:rsidRPr="00D449E4" w:rsidRDefault="00D449E4" w:rsidP="00375C2E">
            <w:pPr>
              <w:jc w:val="center"/>
              <w:rPr>
                <w:rFonts w:ascii="Times New Roman" w:hAnsi="Times New Roman" w:cs="Times New Roman"/>
                <w:highlight w:val="yellow"/>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699" w:type="dxa"/>
            <w:vMerge w:val="restart"/>
            <w:shd w:val="clear" w:color="auto" w:fill="auto"/>
          </w:tcPr>
          <w:p w:rsidR="00D449E4" w:rsidRPr="00D449E4" w:rsidRDefault="00D449E4" w:rsidP="00375C2E">
            <w:pPr>
              <w:jc w:val="both"/>
              <w:rPr>
                <w:rFonts w:ascii="Times New Roman" w:hAnsi="Times New Roman" w:cs="Times New Roman"/>
                <w:sz w:val="20"/>
                <w:szCs w:val="20"/>
              </w:rPr>
            </w:pPr>
            <w:r w:rsidRPr="00D449E4">
              <w:rPr>
                <w:rFonts w:ascii="Times New Roman" w:hAnsi="Times New Roman" w:cs="Times New Roman"/>
                <w:sz w:val="20"/>
                <w:szCs w:val="20"/>
              </w:rPr>
              <w:t>1.1. Внедрение моделей нормативного бюджетного финансирования ДОО</w:t>
            </w:r>
          </w:p>
        </w:tc>
        <w:tc>
          <w:tcPr>
            <w:tcW w:w="1559"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Прочие расходы</w:t>
            </w:r>
          </w:p>
        </w:tc>
        <w:tc>
          <w:tcPr>
            <w:tcW w:w="1276"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2018-2020</w:t>
            </w:r>
          </w:p>
        </w:tc>
        <w:tc>
          <w:tcPr>
            <w:tcW w:w="1417"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Управление образования и молодежной политики,</w:t>
            </w:r>
          </w:p>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МКУ ИМЦ</w:t>
            </w:r>
            <w:proofErr w:type="gramStart"/>
            <w:r w:rsidRPr="00D449E4">
              <w:rPr>
                <w:rFonts w:ascii="Times New Roman" w:hAnsi="Times New Roman" w:cs="Times New Roman"/>
                <w:sz w:val="20"/>
                <w:szCs w:val="20"/>
              </w:rPr>
              <w:t xml:space="preserve"> ,</w:t>
            </w:r>
            <w:proofErr w:type="gramEnd"/>
            <w:r w:rsidRPr="00D449E4">
              <w:rPr>
                <w:rFonts w:ascii="Times New Roman" w:hAnsi="Times New Roman" w:cs="Times New Roman"/>
                <w:sz w:val="20"/>
                <w:szCs w:val="20"/>
              </w:rPr>
              <w:t>ОО</w:t>
            </w: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Всего</w:t>
            </w:r>
          </w:p>
        </w:tc>
        <w:tc>
          <w:tcPr>
            <w:tcW w:w="1276" w:type="dxa"/>
            <w:shd w:val="clear" w:color="auto" w:fill="auto"/>
            <w:noWrap/>
          </w:tcPr>
          <w:p w:rsidR="00D449E4" w:rsidRPr="00D449E4" w:rsidRDefault="00D449E4" w:rsidP="00375C2E">
            <w:pPr>
              <w:pStyle w:val="afb"/>
              <w:jc w:val="center"/>
              <w:rPr>
                <w:b/>
              </w:rPr>
            </w:pPr>
            <w:r w:rsidRPr="00D449E4">
              <w:rPr>
                <w:b/>
              </w:rPr>
              <w:t>26082,816</w:t>
            </w:r>
          </w:p>
        </w:tc>
        <w:tc>
          <w:tcPr>
            <w:tcW w:w="1276" w:type="dxa"/>
            <w:shd w:val="clear" w:color="auto" w:fill="auto"/>
            <w:noWrap/>
          </w:tcPr>
          <w:p w:rsidR="00D449E4" w:rsidRPr="00D449E4" w:rsidRDefault="00D449E4" w:rsidP="00375C2E">
            <w:pPr>
              <w:pStyle w:val="afb"/>
              <w:jc w:val="center"/>
              <w:rPr>
                <w:b/>
              </w:rPr>
            </w:pPr>
            <w:r w:rsidRPr="00D449E4">
              <w:rPr>
                <w:b/>
              </w:rPr>
              <w:t>31291,42</w:t>
            </w:r>
          </w:p>
        </w:tc>
        <w:tc>
          <w:tcPr>
            <w:tcW w:w="1275" w:type="dxa"/>
            <w:shd w:val="clear" w:color="auto" w:fill="auto"/>
            <w:noWrap/>
          </w:tcPr>
          <w:p w:rsidR="00D449E4" w:rsidRPr="00D449E4" w:rsidRDefault="00D449E4" w:rsidP="00375C2E">
            <w:pPr>
              <w:pStyle w:val="afb"/>
              <w:jc w:val="center"/>
              <w:rPr>
                <w:b/>
              </w:rPr>
            </w:pPr>
            <w:r w:rsidRPr="00D449E4">
              <w:rPr>
                <w:b/>
              </w:rPr>
              <w:t>28088,5</w:t>
            </w:r>
          </w:p>
        </w:tc>
        <w:tc>
          <w:tcPr>
            <w:tcW w:w="1276" w:type="dxa"/>
            <w:shd w:val="clear" w:color="auto" w:fill="auto"/>
            <w:noWrap/>
          </w:tcPr>
          <w:p w:rsidR="00D449E4" w:rsidRPr="00D449E4" w:rsidRDefault="00D449E4" w:rsidP="00375C2E">
            <w:pPr>
              <w:pStyle w:val="afb"/>
              <w:jc w:val="center"/>
              <w:rPr>
                <w:b/>
              </w:rPr>
            </w:pPr>
            <w:r w:rsidRPr="00D449E4">
              <w:rPr>
                <w:b/>
              </w:rPr>
              <w:t>85462,736</w:t>
            </w: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699" w:type="dxa"/>
            <w:vMerge/>
          </w:tcPr>
          <w:p w:rsidR="00D449E4" w:rsidRPr="00D449E4" w:rsidRDefault="00D449E4" w:rsidP="00375C2E">
            <w:pPr>
              <w:jc w:val="both"/>
              <w:rPr>
                <w:rFonts w:ascii="Times New Roman" w:hAnsi="Times New Roman" w:cs="Times New Roman"/>
                <w:sz w:val="20"/>
                <w:szCs w:val="20"/>
              </w:rPr>
            </w:pPr>
          </w:p>
        </w:tc>
        <w:tc>
          <w:tcPr>
            <w:tcW w:w="1559"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gridSpan w:val="2"/>
            <w:vMerge/>
          </w:tcPr>
          <w:p w:rsidR="00D449E4" w:rsidRPr="00D449E4" w:rsidRDefault="00D449E4" w:rsidP="00375C2E">
            <w:pPr>
              <w:jc w:val="center"/>
              <w:rPr>
                <w:rFonts w:ascii="Times New Roman" w:hAnsi="Times New Roman" w:cs="Times New Roman"/>
                <w:sz w:val="20"/>
                <w:szCs w:val="20"/>
              </w:rPr>
            </w:pPr>
          </w:p>
        </w:tc>
        <w:tc>
          <w:tcPr>
            <w:tcW w:w="1417" w:type="dxa"/>
            <w:gridSpan w:val="2"/>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Федеральный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rPr>
            </w:pPr>
          </w:p>
        </w:tc>
        <w:tc>
          <w:tcPr>
            <w:tcW w:w="1276" w:type="dxa"/>
            <w:shd w:val="clear" w:color="auto" w:fill="auto"/>
            <w:noWrap/>
          </w:tcPr>
          <w:p w:rsidR="00D449E4" w:rsidRPr="00D449E4" w:rsidRDefault="00D449E4" w:rsidP="00375C2E">
            <w:pPr>
              <w:jc w:val="center"/>
              <w:rPr>
                <w:rFonts w:ascii="Times New Roman" w:hAnsi="Times New Roman" w:cs="Times New Roman"/>
              </w:rPr>
            </w:pPr>
          </w:p>
        </w:tc>
        <w:tc>
          <w:tcPr>
            <w:tcW w:w="1275" w:type="dxa"/>
            <w:shd w:val="clear" w:color="auto" w:fill="auto"/>
            <w:noWrap/>
          </w:tcPr>
          <w:p w:rsidR="00D449E4" w:rsidRPr="00D449E4" w:rsidRDefault="00D449E4" w:rsidP="00375C2E">
            <w:pPr>
              <w:jc w:val="center"/>
              <w:rPr>
                <w:rFonts w:ascii="Times New Roman" w:hAnsi="Times New Roman" w:cs="Times New Roman"/>
                <w:highlight w:val="yellow"/>
              </w:rPr>
            </w:pPr>
          </w:p>
        </w:tc>
        <w:tc>
          <w:tcPr>
            <w:tcW w:w="1276" w:type="dxa"/>
            <w:shd w:val="clear" w:color="auto" w:fill="auto"/>
            <w:noWrap/>
          </w:tcPr>
          <w:p w:rsidR="00D449E4" w:rsidRPr="00D449E4" w:rsidRDefault="00D449E4" w:rsidP="00375C2E">
            <w:pPr>
              <w:jc w:val="center"/>
              <w:rPr>
                <w:rFonts w:ascii="Times New Roman" w:hAnsi="Times New Roman" w:cs="Times New Roman"/>
                <w:highlight w:val="yellow"/>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699" w:type="dxa"/>
            <w:vMerge/>
          </w:tcPr>
          <w:p w:rsidR="00D449E4" w:rsidRPr="00D449E4" w:rsidRDefault="00D449E4" w:rsidP="00375C2E">
            <w:pPr>
              <w:jc w:val="both"/>
              <w:rPr>
                <w:rFonts w:ascii="Times New Roman" w:hAnsi="Times New Roman" w:cs="Times New Roman"/>
                <w:sz w:val="20"/>
                <w:szCs w:val="20"/>
              </w:rPr>
            </w:pPr>
          </w:p>
        </w:tc>
        <w:tc>
          <w:tcPr>
            <w:tcW w:w="1559"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gridSpan w:val="2"/>
            <w:vMerge/>
          </w:tcPr>
          <w:p w:rsidR="00D449E4" w:rsidRPr="00D449E4" w:rsidRDefault="00D449E4" w:rsidP="00375C2E">
            <w:pPr>
              <w:jc w:val="center"/>
              <w:rPr>
                <w:rFonts w:ascii="Times New Roman" w:hAnsi="Times New Roman" w:cs="Times New Roman"/>
                <w:sz w:val="20"/>
                <w:szCs w:val="20"/>
              </w:rPr>
            </w:pPr>
          </w:p>
        </w:tc>
        <w:tc>
          <w:tcPr>
            <w:tcW w:w="1417" w:type="dxa"/>
            <w:gridSpan w:val="2"/>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Областной бюджет</w:t>
            </w:r>
          </w:p>
        </w:tc>
        <w:tc>
          <w:tcPr>
            <w:tcW w:w="1276" w:type="dxa"/>
            <w:shd w:val="clear" w:color="auto" w:fill="auto"/>
            <w:noWrap/>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16957,9</w:t>
            </w:r>
          </w:p>
        </w:tc>
        <w:tc>
          <w:tcPr>
            <w:tcW w:w="1276" w:type="dxa"/>
            <w:shd w:val="clear" w:color="auto" w:fill="auto"/>
            <w:noWrap/>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18885,1</w:t>
            </w:r>
          </w:p>
        </w:tc>
        <w:tc>
          <w:tcPr>
            <w:tcW w:w="1275" w:type="dxa"/>
            <w:shd w:val="clear" w:color="auto" w:fill="auto"/>
            <w:noWrap/>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16557,7</w:t>
            </w:r>
          </w:p>
        </w:tc>
        <w:tc>
          <w:tcPr>
            <w:tcW w:w="1276" w:type="dxa"/>
            <w:shd w:val="clear" w:color="auto" w:fill="auto"/>
            <w:noWrap/>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52400,7</w:t>
            </w: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699" w:type="dxa"/>
            <w:vMerge/>
          </w:tcPr>
          <w:p w:rsidR="00D449E4" w:rsidRPr="00D449E4" w:rsidRDefault="00D449E4" w:rsidP="00375C2E">
            <w:pPr>
              <w:jc w:val="both"/>
              <w:rPr>
                <w:rFonts w:ascii="Times New Roman" w:hAnsi="Times New Roman" w:cs="Times New Roman"/>
                <w:sz w:val="20"/>
                <w:szCs w:val="20"/>
              </w:rPr>
            </w:pPr>
          </w:p>
        </w:tc>
        <w:tc>
          <w:tcPr>
            <w:tcW w:w="1559"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gridSpan w:val="2"/>
            <w:vMerge/>
          </w:tcPr>
          <w:p w:rsidR="00D449E4" w:rsidRPr="00D449E4" w:rsidRDefault="00D449E4" w:rsidP="00375C2E">
            <w:pPr>
              <w:jc w:val="center"/>
              <w:rPr>
                <w:rFonts w:ascii="Times New Roman" w:hAnsi="Times New Roman" w:cs="Times New Roman"/>
                <w:sz w:val="20"/>
                <w:szCs w:val="20"/>
              </w:rPr>
            </w:pPr>
          </w:p>
        </w:tc>
        <w:tc>
          <w:tcPr>
            <w:tcW w:w="1417" w:type="dxa"/>
            <w:gridSpan w:val="2"/>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Местный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9124,916</w:t>
            </w:r>
          </w:p>
        </w:tc>
        <w:tc>
          <w:tcPr>
            <w:tcW w:w="1276" w:type="dxa"/>
            <w:shd w:val="clear" w:color="auto" w:fill="auto"/>
            <w:noWrap/>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12406,32</w:t>
            </w:r>
          </w:p>
        </w:tc>
        <w:tc>
          <w:tcPr>
            <w:tcW w:w="1275" w:type="dxa"/>
            <w:shd w:val="clear" w:color="auto" w:fill="auto"/>
            <w:noWrap/>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11530,8</w:t>
            </w:r>
          </w:p>
        </w:tc>
        <w:tc>
          <w:tcPr>
            <w:tcW w:w="1276" w:type="dxa"/>
            <w:shd w:val="clear" w:color="auto" w:fill="auto"/>
            <w:noWrap/>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33062,036</w:t>
            </w: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699" w:type="dxa"/>
            <w:vMerge/>
          </w:tcPr>
          <w:p w:rsidR="00D449E4" w:rsidRPr="00D449E4" w:rsidRDefault="00D449E4" w:rsidP="00375C2E">
            <w:pPr>
              <w:jc w:val="both"/>
              <w:rPr>
                <w:rFonts w:ascii="Times New Roman" w:hAnsi="Times New Roman" w:cs="Times New Roman"/>
                <w:sz w:val="20"/>
                <w:szCs w:val="20"/>
              </w:rPr>
            </w:pPr>
          </w:p>
        </w:tc>
        <w:tc>
          <w:tcPr>
            <w:tcW w:w="1559"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gridSpan w:val="2"/>
            <w:vMerge/>
          </w:tcPr>
          <w:p w:rsidR="00D449E4" w:rsidRPr="00D449E4" w:rsidRDefault="00D449E4" w:rsidP="00375C2E">
            <w:pPr>
              <w:jc w:val="center"/>
              <w:rPr>
                <w:rFonts w:ascii="Times New Roman" w:hAnsi="Times New Roman" w:cs="Times New Roman"/>
                <w:sz w:val="20"/>
                <w:szCs w:val="20"/>
              </w:rPr>
            </w:pPr>
          </w:p>
        </w:tc>
        <w:tc>
          <w:tcPr>
            <w:tcW w:w="1417" w:type="dxa"/>
            <w:gridSpan w:val="2"/>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Прочие источники</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699" w:type="dxa"/>
            <w:vMerge w:val="restart"/>
            <w:shd w:val="clear" w:color="auto" w:fill="auto"/>
          </w:tcPr>
          <w:p w:rsidR="00D449E4" w:rsidRPr="00D449E4" w:rsidRDefault="00D449E4" w:rsidP="00375C2E">
            <w:pPr>
              <w:jc w:val="both"/>
              <w:rPr>
                <w:rFonts w:ascii="Times New Roman" w:hAnsi="Times New Roman" w:cs="Times New Roman"/>
                <w:sz w:val="20"/>
                <w:szCs w:val="20"/>
              </w:rPr>
            </w:pPr>
            <w:r w:rsidRPr="00D449E4">
              <w:rPr>
                <w:rFonts w:ascii="Times New Roman" w:hAnsi="Times New Roman" w:cs="Times New Roman"/>
                <w:sz w:val="20"/>
                <w:szCs w:val="20"/>
              </w:rPr>
              <w:t>1.2 Внедрение вариативных моделей государственно-общественного управления дошкольным образованием</w:t>
            </w:r>
          </w:p>
        </w:tc>
        <w:tc>
          <w:tcPr>
            <w:tcW w:w="1559"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Прочие расходы</w:t>
            </w:r>
          </w:p>
        </w:tc>
        <w:tc>
          <w:tcPr>
            <w:tcW w:w="1276"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2018-2020</w:t>
            </w:r>
          </w:p>
        </w:tc>
        <w:tc>
          <w:tcPr>
            <w:tcW w:w="1417"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Управление образования и молодежной политики МКУ ИМЦ</w:t>
            </w:r>
            <w:proofErr w:type="gramStart"/>
            <w:r w:rsidRPr="00D449E4">
              <w:rPr>
                <w:rFonts w:ascii="Times New Roman" w:hAnsi="Times New Roman" w:cs="Times New Roman"/>
                <w:sz w:val="20"/>
                <w:szCs w:val="20"/>
              </w:rPr>
              <w:t xml:space="preserve"> ,</w:t>
            </w:r>
            <w:proofErr w:type="gramEnd"/>
            <w:r w:rsidRPr="00D449E4">
              <w:rPr>
                <w:rFonts w:ascii="Times New Roman" w:hAnsi="Times New Roman" w:cs="Times New Roman"/>
                <w:sz w:val="20"/>
                <w:szCs w:val="20"/>
              </w:rPr>
              <w:t>ОО</w:t>
            </w: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Всего</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699" w:type="dxa"/>
            <w:vMerge/>
          </w:tcPr>
          <w:p w:rsidR="00D449E4" w:rsidRPr="00D449E4" w:rsidRDefault="00D449E4" w:rsidP="00375C2E">
            <w:pPr>
              <w:jc w:val="center"/>
              <w:rPr>
                <w:rFonts w:ascii="Times New Roman" w:hAnsi="Times New Roman" w:cs="Times New Roman"/>
                <w:sz w:val="20"/>
                <w:szCs w:val="20"/>
              </w:rPr>
            </w:pPr>
          </w:p>
        </w:tc>
        <w:tc>
          <w:tcPr>
            <w:tcW w:w="1559"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gridSpan w:val="2"/>
            <w:vMerge/>
          </w:tcPr>
          <w:p w:rsidR="00D449E4" w:rsidRPr="00D449E4" w:rsidRDefault="00D449E4" w:rsidP="00375C2E">
            <w:pPr>
              <w:jc w:val="center"/>
              <w:rPr>
                <w:rFonts w:ascii="Times New Roman" w:hAnsi="Times New Roman" w:cs="Times New Roman"/>
                <w:sz w:val="20"/>
                <w:szCs w:val="20"/>
              </w:rPr>
            </w:pPr>
          </w:p>
        </w:tc>
        <w:tc>
          <w:tcPr>
            <w:tcW w:w="1417" w:type="dxa"/>
            <w:gridSpan w:val="2"/>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Федеральный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699" w:type="dxa"/>
            <w:vMerge/>
          </w:tcPr>
          <w:p w:rsidR="00D449E4" w:rsidRPr="00D449E4" w:rsidRDefault="00D449E4" w:rsidP="00375C2E">
            <w:pPr>
              <w:jc w:val="center"/>
              <w:rPr>
                <w:rFonts w:ascii="Times New Roman" w:hAnsi="Times New Roman" w:cs="Times New Roman"/>
                <w:sz w:val="20"/>
                <w:szCs w:val="20"/>
              </w:rPr>
            </w:pPr>
          </w:p>
        </w:tc>
        <w:tc>
          <w:tcPr>
            <w:tcW w:w="1559"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gridSpan w:val="2"/>
            <w:vMerge/>
          </w:tcPr>
          <w:p w:rsidR="00D449E4" w:rsidRPr="00D449E4" w:rsidRDefault="00D449E4" w:rsidP="00375C2E">
            <w:pPr>
              <w:jc w:val="center"/>
              <w:rPr>
                <w:rFonts w:ascii="Times New Roman" w:hAnsi="Times New Roman" w:cs="Times New Roman"/>
                <w:sz w:val="20"/>
                <w:szCs w:val="20"/>
              </w:rPr>
            </w:pPr>
          </w:p>
        </w:tc>
        <w:tc>
          <w:tcPr>
            <w:tcW w:w="1417" w:type="dxa"/>
            <w:gridSpan w:val="2"/>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Областной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699" w:type="dxa"/>
            <w:vMerge/>
          </w:tcPr>
          <w:p w:rsidR="00D449E4" w:rsidRPr="00D449E4" w:rsidRDefault="00D449E4" w:rsidP="00375C2E">
            <w:pPr>
              <w:jc w:val="center"/>
              <w:rPr>
                <w:rFonts w:ascii="Times New Roman" w:hAnsi="Times New Roman" w:cs="Times New Roman"/>
                <w:sz w:val="20"/>
                <w:szCs w:val="20"/>
              </w:rPr>
            </w:pPr>
          </w:p>
        </w:tc>
        <w:tc>
          <w:tcPr>
            <w:tcW w:w="1559"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gridSpan w:val="2"/>
            <w:vMerge/>
          </w:tcPr>
          <w:p w:rsidR="00D449E4" w:rsidRPr="00D449E4" w:rsidRDefault="00D449E4" w:rsidP="00375C2E">
            <w:pPr>
              <w:jc w:val="center"/>
              <w:rPr>
                <w:rFonts w:ascii="Times New Roman" w:hAnsi="Times New Roman" w:cs="Times New Roman"/>
                <w:sz w:val="20"/>
                <w:szCs w:val="20"/>
              </w:rPr>
            </w:pPr>
          </w:p>
        </w:tc>
        <w:tc>
          <w:tcPr>
            <w:tcW w:w="1417" w:type="dxa"/>
            <w:gridSpan w:val="2"/>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Местный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699" w:type="dxa"/>
            <w:vMerge/>
          </w:tcPr>
          <w:p w:rsidR="00D449E4" w:rsidRPr="00D449E4" w:rsidRDefault="00D449E4" w:rsidP="00375C2E">
            <w:pPr>
              <w:jc w:val="center"/>
              <w:rPr>
                <w:rFonts w:ascii="Times New Roman" w:hAnsi="Times New Roman" w:cs="Times New Roman"/>
                <w:sz w:val="20"/>
                <w:szCs w:val="20"/>
              </w:rPr>
            </w:pPr>
          </w:p>
        </w:tc>
        <w:tc>
          <w:tcPr>
            <w:tcW w:w="1559"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gridSpan w:val="2"/>
            <w:vMerge/>
          </w:tcPr>
          <w:p w:rsidR="00D449E4" w:rsidRPr="00D449E4" w:rsidRDefault="00D449E4" w:rsidP="00375C2E">
            <w:pPr>
              <w:jc w:val="center"/>
              <w:rPr>
                <w:rFonts w:ascii="Times New Roman" w:hAnsi="Times New Roman" w:cs="Times New Roman"/>
                <w:sz w:val="20"/>
                <w:szCs w:val="20"/>
              </w:rPr>
            </w:pPr>
          </w:p>
        </w:tc>
        <w:tc>
          <w:tcPr>
            <w:tcW w:w="1417" w:type="dxa"/>
            <w:gridSpan w:val="2"/>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Прочие источники</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699" w:type="dxa"/>
            <w:vMerge w:val="restart"/>
            <w:shd w:val="clear" w:color="auto" w:fill="auto"/>
          </w:tcPr>
          <w:p w:rsidR="00D449E4" w:rsidRPr="00D449E4" w:rsidRDefault="00D449E4" w:rsidP="00375C2E">
            <w:pPr>
              <w:jc w:val="both"/>
              <w:rPr>
                <w:rFonts w:ascii="Times New Roman" w:hAnsi="Times New Roman" w:cs="Times New Roman"/>
                <w:sz w:val="20"/>
                <w:szCs w:val="20"/>
              </w:rPr>
            </w:pPr>
            <w:r w:rsidRPr="00D449E4">
              <w:rPr>
                <w:rFonts w:ascii="Times New Roman" w:hAnsi="Times New Roman" w:cs="Times New Roman"/>
                <w:sz w:val="20"/>
                <w:szCs w:val="20"/>
              </w:rPr>
              <w:t>1.3.  Организационно-</w:t>
            </w:r>
            <w:r w:rsidRPr="00D449E4">
              <w:rPr>
                <w:rFonts w:ascii="Times New Roman" w:hAnsi="Times New Roman" w:cs="Times New Roman"/>
                <w:sz w:val="20"/>
                <w:szCs w:val="20"/>
              </w:rPr>
              <w:lastRenderedPageBreak/>
              <w:t>методическое обеспечение  развития новых  форм  получения дошкольного образования</w:t>
            </w:r>
          </w:p>
        </w:tc>
        <w:tc>
          <w:tcPr>
            <w:tcW w:w="1559"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lastRenderedPageBreak/>
              <w:t xml:space="preserve">Прочие </w:t>
            </w:r>
            <w:r w:rsidRPr="00D449E4">
              <w:rPr>
                <w:rFonts w:ascii="Times New Roman" w:hAnsi="Times New Roman" w:cs="Times New Roman"/>
                <w:sz w:val="20"/>
                <w:szCs w:val="20"/>
              </w:rPr>
              <w:lastRenderedPageBreak/>
              <w:t>расходы</w:t>
            </w:r>
          </w:p>
        </w:tc>
        <w:tc>
          <w:tcPr>
            <w:tcW w:w="1276"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lastRenderedPageBreak/>
              <w:t>2018-2020</w:t>
            </w:r>
          </w:p>
        </w:tc>
        <w:tc>
          <w:tcPr>
            <w:tcW w:w="1417"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 xml:space="preserve">Управление </w:t>
            </w:r>
            <w:r w:rsidRPr="00D449E4">
              <w:rPr>
                <w:rFonts w:ascii="Times New Roman" w:hAnsi="Times New Roman" w:cs="Times New Roman"/>
                <w:sz w:val="20"/>
                <w:szCs w:val="20"/>
              </w:rPr>
              <w:lastRenderedPageBreak/>
              <w:t>образования и молодежной политики, МКУ ИМЦ</w:t>
            </w:r>
            <w:proofErr w:type="gramStart"/>
            <w:r w:rsidRPr="00D449E4">
              <w:rPr>
                <w:rFonts w:ascii="Times New Roman" w:hAnsi="Times New Roman" w:cs="Times New Roman"/>
                <w:sz w:val="20"/>
                <w:szCs w:val="20"/>
              </w:rPr>
              <w:t xml:space="preserve"> ,</w:t>
            </w:r>
            <w:proofErr w:type="gramEnd"/>
            <w:r w:rsidRPr="00D449E4">
              <w:rPr>
                <w:rFonts w:ascii="Times New Roman" w:hAnsi="Times New Roman" w:cs="Times New Roman"/>
                <w:sz w:val="20"/>
                <w:szCs w:val="20"/>
              </w:rPr>
              <w:t>ОО</w:t>
            </w: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lastRenderedPageBreak/>
              <w:t>Всего</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699" w:type="dxa"/>
            <w:vMerge/>
          </w:tcPr>
          <w:p w:rsidR="00D449E4" w:rsidRPr="00D449E4" w:rsidRDefault="00D449E4" w:rsidP="00375C2E">
            <w:pPr>
              <w:jc w:val="both"/>
              <w:rPr>
                <w:rFonts w:ascii="Times New Roman" w:hAnsi="Times New Roman" w:cs="Times New Roman"/>
                <w:sz w:val="20"/>
                <w:szCs w:val="20"/>
              </w:rPr>
            </w:pPr>
          </w:p>
        </w:tc>
        <w:tc>
          <w:tcPr>
            <w:tcW w:w="1559"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gridSpan w:val="2"/>
            <w:vMerge/>
          </w:tcPr>
          <w:p w:rsidR="00D449E4" w:rsidRPr="00D449E4" w:rsidRDefault="00D449E4" w:rsidP="00375C2E">
            <w:pPr>
              <w:jc w:val="center"/>
              <w:rPr>
                <w:rFonts w:ascii="Times New Roman" w:hAnsi="Times New Roman" w:cs="Times New Roman"/>
                <w:sz w:val="20"/>
                <w:szCs w:val="20"/>
              </w:rPr>
            </w:pPr>
          </w:p>
        </w:tc>
        <w:tc>
          <w:tcPr>
            <w:tcW w:w="1417" w:type="dxa"/>
            <w:gridSpan w:val="2"/>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Федеральный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699" w:type="dxa"/>
            <w:vMerge/>
          </w:tcPr>
          <w:p w:rsidR="00D449E4" w:rsidRPr="00D449E4" w:rsidRDefault="00D449E4" w:rsidP="00375C2E">
            <w:pPr>
              <w:jc w:val="both"/>
              <w:rPr>
                <w:rFonts w:ascii="Times New Roman" w:hAnsi="Times New Roman" w:cs="Times New Roman"/>
                <w:sz w:val="20"/>
                <w:szCs w:val="20"/>
              </w:rPr>
            </w:pPr>
          </w:p>
        </w:tc>
        <w:tc>
          <w:tcPr>
            <w:tcW w:w="1559"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gridSpan w:val="2"/>
            <w:vMerge/>
          </w:tcPr>
          <w:p w:rsidR="00D449E4" w:rsidRPr="00D449E4" w:rsidRDefault="00D449E4" w:rsidP="00375C2E">
            <w:pPr>
              <w:jc w:val="center"/>
              <w:rPr>
                <w:rFonts w:ascii="Times New Roman" w:hAnsi="Times New Roman" w:cs="Times New Roman"/>
                <w:sz w:val="20"/>
                <w:szCs w:val="20"/>
              </w:rPr>
            </w:pPr>
          </w:p>
        </w:tc>
        <w:tc>
          <w:tcPr>
            <w:tcW w:w="1417" w:type="dxa"/>
            <w:gridSpan w:val="2"/>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Областной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699" w:type="dxa"/>
            <w:vMerge/>
          </w:tcPr>
          <w:p w:rsidR="00D449E4" w:rsidRPr="00D449E4" w:rsidRDefault="00D449E4" w:rsidP="00375C2E">
            <w:pPr>
              <w:jc w:val="both"/>
              <w:rPr>
                <w:rFonts w:ascii="Times New Roman" w:hAnsi="Times New Roman" w:cs="Times New Roman"/>
                <w:sz w:val="20"/>
                <w:szCs w:val="20"/>
              </w:rPr>
            </w:pPr>
          </w:p>
        </w:tc>
        <w:tc>
          <w:tcPr>
            <w:tcW w:w="1559"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gridSpan w:val="2"/>
            <w:vMerge/>
          </w:tcPr>
          <w:p w:rsidR="00D449E4" w:rsidRPr="00D449E4" w:rsidRDefault="00D449E4" w:rsidP="00375C2E">
            <w:pPr>
              <w:jc w:val="center"/>
              <w:rPr>
                <w:rFonts w:ascii="Times New Roman" w:hAnsi="Times New Roman" w:cs="Times New Roman"/>
                <w:sz w:val="20"/>
                <w:szCs w:val="20"/>
              </w:rPr>
            </w:pPr>
          </w:p>
        </w:tc>
        <w:tc>
          <w:tcPr>
            <w:tcW w:w="1417" w:type="dxa"/>
            <w:gridSpan w:val="2"/>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Местный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699" w:type="dxa"/>
            <w:vMerge/>
          </w:tcPr>
          <w:p w:rsidR="00D449E4" w:rsidRPr="00D449E4" w:rsidRDefault="00D449E4" w:rsidP="00375C2E">
            <w:pPr>
              <w:jc w:val="both"/>
              <w:rPr>
                <w:rFonts w:ascii="Times New Roman" w:hAnsi="Times New Roman" w:cs="Times New Roman"/>
                <w:sz w:val="20"/>
                <w:szCs w:val="20"/>
              </w:rPr>
            </w:pPr>
          </w:p>
        </w:tc>
        <w:tc>
          <w:tcPr>
            <w:tcW w:w="1559"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gridSpan w:val="2"/>
            <w:vMerge/>
          </w:tcPr>
          <w:p w:rsidR="00D449E4" w:rsidRPr="00D449E4" w:rsidRDefault="00D449E4" w:rsidP="00375C2E">
            <w:pPr>
              <w:jc w:val="center"/>
              <w:rPr>
                <w:rFonts w:ascii="Times New Roman" w:hAnsi="Times New Roman" w:cs="Times New Roman"/>
                <w:sz w:val="20"/>
                <w:szCs w:val="20"/>
              </w:rPr>
            </w:pPr>
          </w:p>
        </w:tc>
        <w:tc>
          <w:tcPr>
            <w:tcW w:w="1417" w:type="dxa"/>
            <w:gridSpan w:val="2"/>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Прочие источники</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699" w:type="dxa"/>
            <w:vMerge w:val="restart"/>
            <w:shd w:val="clear" w:color="auto" w:fill="auto"/>
          </w:tcPr>
          <w:p w:rsidR="00D449E4" w:rsidRPr="00D449E4" w:rsidRDefault="00D449E4" w:rsidP="00375C2E">
            <w:pPr>
              <w:jc w:val="both"/>
              <w:rPr>
                <w:rFonts w:ascii="Times New Roman" w:hAnsi="Times New Roman" w:cs="Times New Roman"/>
                <w:sz w:val="20"/>
                <w:szCs w:val="20"/>
              </w:rPr>
            </w:pPr>
            <w:r w:rsidRPr="00D449E4">
              <w:rPr>
                <w:rFonts w:ascii="Times New Roman" w:hAnsi="Times New Roman" w:cs="Times New Roman"/>
                <w:sz w:val="20"/>
                <w:szCs w:val="20"/>
              </w:rPr>
              <w:t>1.4.  Районный этап профессионального конкурса  "Воспитатель года "</w:t>
            </w:r>
          </w:p>
        </w:tc>
        <w:tc>
          <w:tcPr>
            <w:tcW w:w="1559"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Прочие расходы</w:t>
            </w:r>
          </w:p>
        </w:tc>
        <w:tc>
          <w:tcPr>
            <w:tcW w:w="1276"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2018-2020</w:t>
            </w:r>
          </w:p>
        </w:tc>
        <w:tc>
          <w:tcPr>
            <w:tcW w:w="1417"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Управление образования и молодежной политики, МКУ ИМЦ</w:t>
            </w:r>
            <w:proofErr w:type="gramStart"/>
            <w:r w:rsidRPr="00D449E4">
              <w:rPr>
                <w:rFonts w:ascii="Times New Roman" w:hAnsi="Times New Roman" w:cs="Times New Roman"/>
                <w:sz w:val="20"/>
                <w:szCs w:val="20"/>
              </w:rPr>
              <w:t xml:space="preserve"> ,</w:t>
            </w:r>
            <w:proofErr w:type="gramEnd"/>
            <w:r w:rsidRPr="00D449E4">
              <w:rPr>
                <w:rFonts w:ascii="Times New Roman" w:hAnsi="Times New Roman" w:cs="Times New Roman"/>
                <w:sz w:val="20"/>
                <w:szCs w:val="20"/>
              </w:rPr>
              <w:t>ОО</w:t>
            </w: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Всего</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699" w:type="dxa"/>
            <w:vMerge/>
          </w:tcPr>
          <w:p w:rsidR="00D449E4" w:rsidRPr="00D449E4" w:rsidRDefault="00D449E4" w:rsidP="00375C2E">
            <w:pPr>
              <w:jc w:val="both"/>
              <w:rPr>
                <w:rFonts w:ascii="Times New Roman" w:hAnsi="Times New Roman" w:cs="Times New Roman"/>
                <w:sz w:val="20"/>
                <w:szCs w:val="20"/>
              </w:rPr>
            </w:pPr>
          </w:p>
        </w:tc>
        <w:tc>
          <w:tcPr>
            <w:tcW w:w="1559"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gridSpan w:val="2"/>
            <w:vMerge/>
          </w:tcPr>
          <w:p w:rsidR="00D449E4" w:rsidRPr="00D449E4" w:rsidRDefault="00D449E4" w:rsidP="00375C2E">
            <w:pPr>
              <w:jc w:val="center"/>
              <w:rPr>
                <w:rFonts w:ascii="Times New Roman" w:hAnsi="Times New Roman" w:cs="Times New Roman"/>
                <w:sz w:val="20"/>
                <w:szCs w:val="20"/>
              </w:rPr>
            </w:pPr>
          </w:p>
        </w:tc>
        <w:tc>
          <w:tcPr>
            <w:tcW w:w="1417" w:type="dxa"/>
            <w:gridSpan w:val="2"/>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Федеральный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699" w:type="dxa"/>
            <w:vMerge/>
          </w:tcPr>
          <w:p w:rsidR="00D449E4" w:rsidRPr="00D449E4" w:rsidRDefault="00D449E4" w:rsidP="00375C2E">
            <w:pPr>
              <w:jc w:val="both"/>
              <w:rPr>
                <w:rFonts w:ascii="Times New Roman" w:hAnsi="Times New Roman" w:cs="Times New Roman"/>
                <w:sz w:val="20"/>
                <w:szCs w:val="20"/>
              </w:rPr>
            </w:pPr>
          </w:p>
        </w:tc>
        <w:tc>
          <w:tcPr>
            <w:tcW w:w="1559"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gridSpan w:val="2"/>
            <w:vMerge/>
          </w:tcPr>
          <w:p w:rsidR="00D449E4" w:rsidRPr="00D449E4" w:rsidRDefault="00D449E4" w:rsidP="00375C2E">
            <w:pPr>
              <w:jc w:val="center"/>
              <w:rPr>
                <w:rFonts w:ascii="Times New Roman" w:hAnsi="Times New Roman" w:cs="Times New Roman"/>
                <w:sz w:val="20"/>
                <w:szCs w:val="20"/>
              </w:rPr>
            </w:pPr>
          </w:p>
        </w:tc>
        <w:tc>
          <w:tcPr>
            <w:tcW w:w="1417" w:type="dxa"/>
            <w:gridSpan w:val="2"/>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Областной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699" w:type="dxa"/>
            <w:vMerge/>
          </w:tcPr>
          <w:p w:rsidR="00D449E4" w:rsidRPr="00D449E4" w:rsidRDefault="00D449E4" w:rsidP="00375C2E">
            <w:pPr>
              <w:jc w:val="both"/>
              <w:rPr>
                <w:rFonts w:ascii="Times New Roman" w:hAnsi="Times New Roman" w:cs="Times New Roman"/>
                <w:sz w:val="20"/>
                <w:szCs w:val="20"/>
              </w:rPr>
            </w:pPr>
          </w:p>
        </w:tc>
        <w:tc>
          <w:tcPr>
            <w:tcW w:w="1559"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gridSpan w:val="2"/>
            <w:vMerge/>
          </w:tcPr>
          <w:p w:rsidR="00D449E4" w:rsidRPr="00D449E4" w:rsidRDefault="00D449E4" w:rsidP="00375C2E">
            <w:pPr>
              <w:jc w:val="center"/>
              <w:rPr>
                <w:rFonts w:ascii="Times New Roman" w:hAnsi="Times New Roman" w:cs="Times New Roman"/>
                <w:sz w:val="20"/>
                <w:szCs w:val="20"/>
              </w:rPr>
            </w:pPr>
          </w:p>
        </w:tc>
        <w:tc>
          <w:tcPr>
            <w:tcW w:w="1417" w:type="dxa"/>
            <w:gridSpan w:val="2"/>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Местный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699" w:type="dxa"/>
            <w:vMerge/>
          </w:tcPr>
          <w:p w:rsidR="00D449E4" w:rsidRPr="00D449E4" w:rsidRDefault="00D449E4" w:rsidP="00375C2E">
            <w:pPr>
              <w:jc w:val="both"/>
              <w:rPr>
                <w:rFonts w:ascii="Times New Roman" w:hAnsi="Times New Roman" w:cs="Times New Roman"/>
                <w:sz w:val="20"/>
                <w:szCs w:val="20"/>
              </w:rPr>
            </w:pPr>
          </w:p>
        </w:tc>
        <w:tc>
          <w:tcPr>
            <w:tcW w:w="1559"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gridSpan w:val="2"/>
            <w:vMerge/>
          </w:tcPr>
          <w:p w:rsidR="00D449E4" w:rsidRPr="00D449E4" w:rsidRDefault="00D449E4" w:rsidP="00375C2E">
            <w:pPr>
              <w:jc w:val="center"/>
              <w:rPr>
                <w:rFonts w:ascii="Times New Roman" w:hAnsi="Times New Roman" w:cs="Times New Roman"/>
                <w:sz w:val="20"/>
                <w:szCs w:val="20"/>
              </w:rPr>
            </w:pPr>
          </w:p>
        </w:tc>
        <w:tc>
          <w:tcPr>
            <w:tcW w:w="1417" w:type="dxa"/>
            <w:gridSpan w:val="2"/>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Прочие источники</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699" w:type="dxa"/>
            <w:vMerge w:val="restart"/>
            <w:shd w:val="clear" w:color="auto" w:fill="auto"/>
          </w:tcPr>
          <w:p w:rsidR="00D449E4" w:rsidRPr="00D449E4" w:rsidRDefault="00D449E4" w:rsidP="00375C2E">
            <w:pPr>
              <w:jc w:val="both"/>
              <w:rPr>
                <w:rFonts w:ascii="Times New Roman" w:hAnsi="Times New Roman" w:cs="Times New Roman"/>
                <w:sz w:val="20"/>
                <w:szCs w:val="20"/>
              </w:rPr>
            </w:pPr>
            <w:r w:rsidRPr="00D449E4">
              <w:rPr>
                <w:rFonts w:ascii="Times New Roman" w:hAnsi="Times New Roman" w:cs="Times New Roman"/>
                <w:sz w:val="20"/>
                <w:szCs w:val="20"/>
              </w:rPr>
              <w:t xml:space="preserve">1.6. Введение ФГОС </w:t>
            </w:r>
            <w:proofErr w:type="gramStart"/>
            <w:r w:rsidRPr="00D449E4">
              <w:rPr>
                <w:rFonts w:ascii="Times New Roman" w:hAnsi="Times New Roman" w:cs="Times New Roman"/>
                <w:sz w:val="20"/>
                <w:szCs w:val="20"/>
              </w:rPr>
              <w:t>ДО</w:t>
            </w:r>
            <w:proofErr w:type="gramEnd"/>
            <w:r w:rsidRPr="00D449E4">
              <w:rPr>
                <w:rFonts w:ascii="Times New Roman" w:hAnsi="Times New Roman" w:cs="Times New Roman"/>
                <w:sz w:val="20"/>
                <w:szCs w:val="20"/>
              </w:rPr>
              <w:t>.</w:t>
            </w:r>
          </w:p>
        </w:tc>
        <w:tc>
          <w:tcPr>
            <w:tcW w:w="1559"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p>
        </w:tc>
        <w:tc>
          <w:tcPr>
            <w:tcW w:w="1276"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2018-2020</w:t>
            </w:r>
          </w:p>
        </w:tc>
        <w:tc>
          <w:tcPr>
            <w:tcW w:w="1417"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 xml:space="preserve"> Управление образования и молодежной политики, МКУ ИМЦ</w:t>
            </w:r>
            <w:proofErr w:type="gramStart"/>
            <w:r w:rsidRPr="00D449E4">
              <w:rPr>
                <w:rFonts w:ascii="Times New Roman" w:hAnsi="Times New Roman" w:cs="Times New Roman"/>
                <w:sz w:val="20"/>
                <w:szCs w:val="20"/>
              </w:rPr>
              <w:t xml:space="preserve"> ,</w:t>
            </w:r>
            <w:proofErr w:type="gramEnd"/>
            <w:r w:rsidRPr="00D449E4">
              <w:rPr>
                <w:rFonts w:ascii="Times New Roman" w:hAnsi="Times New Roman" w:cs="Times New Roman"/>
                <w:sz w:val="20"/>
                <w:szCs w:val="20"/>
              </w:rPr>
              <w:t>ОО</w:t>
            </w: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Всего</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699" w:type="dxa"/>
            <w:vMerge/>
          </w:tcPr>
          <w:p w:rsidR="00D449E4" w:rsidRPr="00D449E4" w:rsidRDefault="00D449E4" w:rsidP="00375C2E">
            <w:pPr>
              <w:jc w:val="center"/>
              <w:rPr>
                <w:rFonts w:ascii="Times New Roman" w:hAnsi="Times New Roman" w:cs="Times New Roman"/>
                <w:sz w:val="20"/>
                <w:szCs w:val="20"/>
              </w:rPr>
            </w:pPr>
          </w:p>
        </w:tc>
        <w:tc>
          <w:tcPr>
            <w:tcW w:w="1559"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gridSpan w:val="2"/>
            <w:vMerge/>
          </w:tcPr>
          <w:p w:rsidR="00D449E4" w:rsidRPr="00D449E4" w:rsidRDefault="00D449E4" w:rsidP="00375C2E">
            <w:pPr>
              <w:jc w:val="center"/>
              <w:rPr>
                <w:rFonts w:ascii="Times New Roman" w:hAnsi="Times New Roman" w:cs="Times New Roman"/>
                <w:sz w:val="20"/>
                <w:szCs w:val="20"/>
              </w:rPr>
            </w:pPr>
          </w:p>
        </w:tc>
        <w:tc>
          <w:tcPr>
            <w:tcW w:w="1417" w:type="dxa"/>
            <w:gridSpan w:val="2"/>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Федеральный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699" w:type="dxa"/>
            <w:vMerge/>
          </w:tcPr>
          <w:p w:rsidR="00D449E4" w:rsidRPr="00D449E4" w:rsidRDefault="00D449E4" w:rsidP="00375C2E">
            <w:pPr>
              <w:jc w:val="center"/>
              <w:rPr>
                <w:rFonts w:ascii="Times New Roman" w:hAnsi="Times New Roman" w:cs="Times New Roman"/>
                <w:sz w:val="20"/>
                <w:szCs w:val="20"/>
              </w:rPr>
            </w:pPr>
          </w:p>
        </w:tc>
        <w:tc>
          <w:tcPr>
            <w:tcW w:w="1559"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gridSpan w:val="2"/>
            <w:vMerge/>
          </w:tcPr>
          <w:p w:rsidR="00D449E4" w:rsidRPr="00D449E4" w:rsidRDefault="00D449E4" w:rsidP="00375C2E">
            <w:pPr>
              <w:jc w:val="center"/>
              <w:rPr>
                <w:rFonts w:ascii="Times New Roman" w:hAnsi="Times New Roman" w:cs="Times New Roman"/>
                <w:sz w:val="20"/>
                <w:szCs w:val="20"/>
              </w:rPr>
            </w:pPr>
          </w:p>
        </w:tc>
        <w:tc>
          <w:tcPr>
            <w:tcW w:w="1417" w:type="dxa"/>
            <w:gridSpan w:val="2"/>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Областной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699" w:type="dxa"/>
            <w:vMerge/>
          </w:tcPr>
          <w:p w:rsidR="00D449E4" w:rsidRPr="00D449E4" w:rsidRDefault="00D449E4" w:rsidP="00375C2E">
            <w:pPr>
              <w:jc w:val="center"/>
              <w:rPr>
                <w:rFonts w:ascii="Times New Roman" w:hAnsi="Times New Roman" w:cs="Times New Roman"/>
                <w:sz w:val="20"/>
                <w:szCs w:val="20"/>
              </w:rPr>
            </w:pPr>
          </w:p>
        </w:tc>
        <w:tc>
          <w:tcPr>
            <w:tcW w:w="1559"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gridSpan w:val="2"/>
            <w:vMerge/>
          </w:tcPr>
          <w:p w:rsidR="00D449E4" w:rsidRPr="00D449E4" w:rsidRDefault="00D449E4" w:rsidP="00375C2E">
            <w:pPr>
              <w:jc w:val="center"/>
              <w:rPr>
                <w:rFonts w:ascii="Times New Roman" w:hAnsi="Times New Roman" w:cs="Times New Roman"/>
                <w:sz w:val="20"/>
                <w:szCs w:val="20"/>
              </w:rPr>
            </w:pPr>
          </w:p>
        </w:tc>
        <w:tc>
          <w:tcPr>
            <w:tcW w:w="1417" w:type="dxa"/>
            <w:gridSpan w:val="2"/>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Местный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651"/>
        </w:trPr>
        <w:tc>
          <w:tcPr>
            <w:tcW w:w="2699" w:type="dxa"/>
            <w:vMerge/>
          </w:tcPr>
          <w:p w:rsidR="00D449E4" w:rsidRPr="00D449E4" w:rsidRDefault="00D449E4" w:rsidP="00375C2E">
            <w:pPr>
              <w:jc w:val="center"/>
              <w:rPr>
                <w:rFonts w:ascii="Times New Roman" w:hAnsi="Times New Roman" w:cs="Times New Roman"/>
                <w:sz w:val="20"/>
                <w:szCs w:val="20"/>
              </w:rPr>
            </w:pPr>
          </w:p>
        </w:tc>
        <w:tc>
          <w:tcPr>
            <w:tcW w:w="1559"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gridSpan w:val="2"/>
            <w:vMerge/>
          </w:tcPr>
          <w:p w:rsidR="00D449E4" w:rsidRPr="00D449E4" w:rsidRDefault="00D449E4" w:rsidP="00375C2E">
            <w:pPr>
              <w:jc w:val="center"/>
              <w:rPr>
                <w:rFonts w:ascii="Times New Roman" w:hAnsi="Times New Roman" w:cs="Times New Roman"/>
                <w:sz w:val="20"/>
                <w:szCs w:val="20"/>
              </w:rPr>
            </w:pPr>
          </w:p>
        </w:tc>
        <w:tc>
          <w:tcPr>
            <w:tcW w:w="1417" w:type="dxa"/>
            <w:gridSpan w:val="2"/>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Прочие источники</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141"/>
        </w:trPr>
        <w:tc>
          <w:tcPr>
            <w:tcW w:w="2699" w:type="dxa"/>
            <w:vMerge w:val="restart"/>
          </w:tcPr>
          <w:p w:rsidR="00D449E4" w:rsidRPr="00D449E4" w:rsidRDefault="00D449E4" w:rsidP="00375C2E">
            <w:pPr>
              <w:rPr>
                <w:rFonts w:ascii="Times New Roman" w:hAnsi="Times New Roman" w:cs="Times New Roman"/>
                <w:sz w:val="20"/>
                <w:szCs w:val="20"/>
              </w:rPr>
            </w:pPr>
            <w:r w:rsidRPr="00D449E4">
              <w:rPr>
                <w:rFonts w:ascii="Times New Roman" w:hAnsi="Times New Roman" w:cs="Times New Roman"/>
                <w:sz w:val="20"/>
                <w:szCs w:val="20"/>
              </w:rPr>
              <w:t xml:space="preserve">1.7Исполнение полномочий по финансовому обеспечению осуществления присмотра и ухода за детьми инвалидами, детьми-сиротами и детьми, оставшимися без попечения родителей, а также за детьми с туберкулезной интоксикацией, </w:t>
            </w:r>
            <w:proofErr w:type="spellStart"/>
            <w:r w:rsidRPr="00D449E4">
              <w:rPr>
                <w:rFonts w:ascii="Times New Roman" w:hAnsi="Times New Roman" w:cs="Times New Roman"/>
                <w:sz w:val="20"/>
                <w:szCs w:val="20"/>
              </w:rPr>
              <w:t>обучающихсяв</w:t>
            </w:r>
            <w:proofErr w:type="spellEnd"/>
            <w:r w:rsidRPr="00D449E4">
              <w:rPr>
                <w:rFonts w:ascii="Times New Roman" w:hAnsi="Times New Roman" w:cs="Times New Roman"/>
                <w:sz w:val="20"/>
                <w:szCs w:val="20"/>
              </w:rPr>
              <w:t xml:space="preserve"> муниципальных образовательных </w:t>
            </w:r>
            <w:proofErr w:type="gramStart"/>
            <w:r w:rsidRPr="00D449E4">
              <w:rPr>
                <w:rFonts w:ascii="Times New Roman" w:hAnsi="Times New Roman" w:cs="Times New Roman"/>
                <w:sz w:val="20"/>
                <w:szCs w:val="20"/>
              </w:rPr>
              <w:t>организациях</w:t>
            </w:r>
            <w:proofErr w:type="gramEnd"/>
            <w:r w:rsidRPr="00D449E4">
              <w:rPr>
                <w:rFonts w:ascii="Times New Roman" w:hAnsi="Times New Roman" w:cs="Times New Roman"/>
                <w:sz w:val="20"/>
                <w:szCs w:val="20"/>
              </w:rPr>
              <w:t>, реализующих образовательные программы дошкольного образования</w:t>
            </w:r>
          </w:p>
        </w:tc>
        <w:tc>
          <w:tcPr>
            <w:tcW w:w="1559" w:type="dxa"/>
            <w:gridSpan w:val="2"/>
            <w:vMerge w:val="restart"/>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Прочие расходы</w:t>
            </w:r>
          </w:p>
        </w:tc>
        <w:tc>
          <w:tcPr>
            <w:tcW w:w="1276" w:type="dxa"/>
            <w:gridSpan w:val="2"/>
            <w:vMerge w:val="restart"/>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2018-2020</w:t>
            </w:r>
          </w:p>
        </w:tc>
        <w:tc>
          <w:tcPr>
            <w:tcW w:w="1417" w:type="dxa"/>
            <w:gridSpan w:val="2"/>
            <w:vMerge w:val="restart"/>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Управление образования и молодежной политики, МКУ ИМЦ</w:t>
            </w:r>
            <w:proofErr w:type="gramStart"/>
            <w:r w:rsidRPr="00D449E4">
              <w:rPr>
                <w:rFonts w:ascii="Times New Roman" w:hAnsi="Times New Roman" w:cs="Times New Roman"/>
                <w:sz w:val="20"/>
                <w:szCs w:val="20"/>
              </w:rPr>
              <w:t xml:space="preserve"> ,</w:t>
            </w:r>
            <w:proofErr w:type="gramEnd"/>
            <w:r w:rsidRPr="00D449E4">
              <w:rPr>
                <w:rFonts w:ascii="Times New Roman" w:hAnsi="Times New Roman" w:cs="Times New Roman"/>
                <w:sz w:val="20"/>
                <w:szCs w:val="20"/>
              </w:rPr>
              <w:t>ОО</w:t>
            </w: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Всего</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373,4568</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47,0</w:t>
            </w: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171,9</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592,3568</w:t>
            </w: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03"/>
        </w:trPr>
        <w:tc>
          <w:tcPr>
            <w:tcW w:w="2699" w:type="dxa"/>
            <w:vMerge/>
          </w:tcPr>
          <w:p w:rsidR="00D449E4" w:rsidRPr="00D449E4" w:rsidRDefault="00D449E4" w:rsidP="00375C2E">
            <w:pPr>
              <w:jc w:val="center"/>
              <w:rPr>
                <w:rFonts w:ascii="Times New Roman" w:hAnsi="Times New Roman" w:cs="Times New Roman"/>
                <w:sz w:val="20"/>
                <w:szCs w:val="20"/>
              </w:rPr>
            </w:pPr>
          </w:p>
        </w:tc>
        <w:tc>
          <w:tcPr>
            <w:tcW w:w="1559"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gridSpan w:val="2"/>
            <w:vMerge/>
          </w:tcPr>
          <w:p w:rsidR="00D449E4" w:rsidRPr="00D449E4" w:rsidRDefault="00D449E4" w:rsidP="00375C2E">
            <w:pPr>
              <w:jc w:val="center"/>
              <w:rPr>
                <w:rFonts w:ascii="Times New Roman" w:hAnsi="Times New Roman" w:cs="Times New Roman"/>
                <w:sz w:val="20"/>
                <w:szCs w:val="20"/>
              </w:rPr>
            </w:pPr>
          </w:p>
        </w:tc>
        <w:tc>
          <w:tcPr>
            <w:tcW w:w="1417" w:type="dxa"/>
            <w:gridSpan w:val="2"/>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Федеральный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186"/>
        </w:trPr>
        <w:tc>
          <w:tcPr>
            <w:tcW w:w="2699" w:type="dxa"/>
            <w:vMerge/>
          </w:tcPr>
          <w:p w:rsidR="00D449E4" w:rsidRPr="00D449E4" w:rsidRDefault="00D449E4" w:rsidP="00375C2E">
            <w:pPr>
              <w:jc w:val="center"/>
              <w:rPr>
                <w:rFonts w:ascii="Times New Roman" w:hAnsi="Times New Roman" w:cs="Times New Roman"/>
                <w:sz w:val="20"/>
                <w:szCs w:val="20"/>
              </w:rPr>
            </w:pPr>
          </w:p>
        </w:tc>
        <w:tc>
          <w:tcPr>
            <w:tcW w:w="1559"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gridSpan w:val="2"/>
            <w:vMerge/>
          </w:tcPr>
          <w:p w:rsidR="00D449E4" w:rsidRPr="00D449E4" w:rsidRDefault="00D449E4" w:rsidP="00375C2E">
            <w:pPr>
              <w:jc w:val="center"/>
              <w:rPr>
                <w:rFonts w:ascii="Times New Roman" w:hAnsi="Times New Roman" w:cs="Times New Roman"/>
                <w:sz w:val="20"/>
                <w:szCs w:val="20"/>
              </w:rPr>
            </w:pPr>
          </w:p>
        </w:tc>
        <w:tc>
          <w:tcPr>
            <w:tcW w:w="1417" w:type="dxa"/>
            <w:gridSpan w:val="2"/>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Областной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373,4568</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47,0</w:t>
            </w: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171,9</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592,3568</w:t>
            </w: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152"/>
        </w:trPr>
        <w:tc>
          <w:tcPr>
            <w:tcW w:w="2699" w:type="dxa"/>
            <w:vMerge/>
          </w:tcPr>
          <w:p w:rsidR="00D449E4" w:rsidRPr="00D449E4" w:rsidRDefault="00D449E4" w:rsidP="00375C2E">
            <w:pPr>
              <w:jc w:val="center"/>
              <w:rPr>
                <w:rFonts w:ascii="Times New Roman" w:hAnsi="Times New Roman" w:cs="Times New Roman"/>
                <w:sz w:val="20"/>
                <w:szCs w:val="20"/>
              </w:rPr>
            </w:pPr>
          </w:p>
        </w:tc>
        <w:tc>
          <w:tcPr>
            <w:tcW w:w="1559"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gridSpan w:val="2"/>
            <w:vMerge/>
          </w:tcPr>
          <w:p w:rsidR="00D449E4" w:rsidRPr="00D449E4" w:rsidRDefault="00D449E4" w:rsidP="00375C2E">
            <w:pPr>
              <w:jc w:val="center"/>
              <w:rPr>
                <w:rFonts w:ascii="Times New Roman" w:hAnsi="Times New Roman" w:cs="Times New Roman"/>
                <w:sz w:val="20"/>
                <w:szCs w:val="20"/>
              </w:rPr>
            </w:pPr>
          </w:p>
        </w:tc>
        <w:tc>
          <w:tcPr>
            <w:tcW w:w="1417" w:type="dxa"/>
            <w:gridSpan w:val="2"/>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Местный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170"/>
        </w:trPr>
        <w:tc>
          <w:tcPr>
            <w:tcW w:w="2699" w:type="dxa"/>
            <w:vMerge/>
          </w:tcPr>
          <w:p w:rsidR="00D449E4" w:rsidRPr="00D449E4" w:rsidRDefault="00D449E4" w:rsidP="00375C2E">
            <w:pPr>
              <w:jc w:val="center"/>
              <w:rPr>
                <w:rFonts w:ascii="Times New Roman" w:hAnsi="Times New Roman" w:cs="Times New Roman"/>
                <w:sz w:val="20"/>
                <w:szCs w:val="20"/>
              </w:rPr>
            </w:pPr>
          </w:p>
        </w:tc>
        <w:tc>
          <w:tcPr>
            <w:tcW w:w="1559"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gridSpan w:val="2"/>
            <w:vMerge/>
          </w:tcPr>
          <w:p w:rsidR="00D449E4" w:rsidRPr="00D449E4" w:rsidRDefault="00D449E4" w:rsidP="00375C2E">
            <w:pPr>
              <w:jc w:val="center"/>
              <w:rPr>
                <w:rFonts w:ascii="Times New Roman" w:hAnsi="Times New Roman" w:cs="Times New Roman"/>
                <w:sz w:val="20"/>
                <w:szCs w:val="20"/>
              </w:rPr>
            </w:pPr>
          </w:p>
        </w:tc>
        <w:tc>
          <w:tcPr>
            <w:tcW w:w="1417" w:type="dxa"/>
            <w:gridSpan w:val="2"/>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Прочие источники</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699" w:type="dxa"/>
            <w:vMerge w:val="restart"/>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1.8. Компенсация части родительской платы</w:t>
            </w:r>
          </w:p>
        </w:tc>
        <w:tc>
          <w:tcPr>
            <w:tcW w:w="1559" w:type="dxa"/>
            <w:gridSpan w:val="2"/>
            <w:vMerge w:val="restart"/>
          </w:tcPr>
          <w:p w:rsidR="00D449E4" w:rsidRPr="00D449E4" w:rsidRDefault="00D449E4" w:rsidP="00375C2E">
            <w:pPr>
              <w:jc w:val="center"/>
              <w:rPr>
                <w:rFonts w:ascii="Times New Roman" w:hAnsi="Times New Roman" w:cs="Times New Roman"/>
                <w:sz w:val="20"/>
                <w:szCs w:val="20"/>
              </w:rPr>
            </w:pPr>
          </w:p>
        </w:tc>
        <w:tc>
          <w:tcPr>
            <w:tcW w:w="1276" w:type="dxa"/>
            <w:gridSpan w:val="2"/>
            <w:vMerge w:val="restart"/>
          </w:tcPr>
          <w:p w:rsidR="00D449E4" w:rsidRPr="00D449E4" w:rsidRDefault="00D449E4" w:rsidP="00375C2E">
            <w:pPr>
              <w:jc w:val="center"/>
              <w:rPr>
                <w:rFonts w:ascii="Times New Roman" w:hAnsi="Times New Roman" w:cs="Times New Roman"/>
                <w:sz w:val="20"/>
                <w:szCs w:val="20"/>
              </w:rPr>
            </w:pPr>
          </w:p>
        </w:tc>
        <w:tc>
          <w:tcPr>
            <w:tcW w:w="1417" w:type="dxa"/>
            <w:gridSpan w:val="2"/>
            <w:vMerge w:val="restart"/>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Всего</w:t>
            </w:r>
          </w:p>
        </w:tc>
        <w:tc>
          <w:tcPr>
            <w:tcW w:w="1276" w:type="dxa"/>
            <w:shd w:val="clear" w:color="auto" w:fill="auto"/>
            <w:noWrap/>
          </w:tcPr>
          <w:p w:rsidR="00D449E4" w:rsidRPr="00D449E4" w:rsidRDefault="00D449E4" w:rsidP="00375C2E">
            <w:pPr>
              <w:pStyle w:val="afb"/>
              <w:jc w:val="center"/>
              <w:rPr>
                <w:b/>
              </w:rPr>
            </w:pPr>
            <w:r w:rsidRPr="00D449E4">
              <w:rPr>
                <w:b/>
              </w:rPr>
              <w:t>1315,4</w:t>
            </w:r>
          </w:p>
        </w:tc>
        <w:tc>
          <w:tcPr>
            <w:tcW w:w="1276" w:type="dxa"/>
            <w:shd w:val="clear" w:color="auto" w:fill="auto"/>
            <w:noWrap/>
          </w:tcPr>
          <w:p w:rsidR="00D449E4" w:rsidRPr="00D449E4" w:rsidRDefault="00D449E4" w:rsidP="00375C2E">
            <w:pPr>
              <w:pStyle w:val="afb"/>
              <w:jc w:val="center"/>
              <w:rPr>
                <w:b/>
              </w:rPr>
            </w:pPr>
            <w:r w:rsidRPr="00D449E4">
              <w:rPr>
                <w:b/>
              </w:rPr>
              <w:t>1363,2</w:t>
            </w:r>
          </w:p>
        </w:tc>
        <w:tc>
          <w:tcPr>
            <w:tcW w:w="1275" w:type="dxa"/>
            <w:shd w:val="clear" w:color="auto" w:fill="auto"/>
            <w:noWrap/>
          </w:tcPr>
          <w:p w:rsidR="00D449E4" w:rsidRPr="00D449E4" w:rsidRDefault="00D449E4" w:rsidP="00375C2E">
            <w:pPr>
              <w:pStyle w:val="afb"/>
              <w:jc w:val="center"/>
              <w:rPr>
                <w:b/>
              </w:rPr>
            </w:pPr>
            <w:r w:rsidRPr="00D449E4">
              <w:rPr>
                <w:b/>
              </w:rPr>
              <w:t>1183,6</w:t>
            </w:r>
          </w:p>
        </w:tc>
        <w:tc>
          <w:tcPr>
            <w:tcW w:w="1276" w:type="dxa"/>
            <w:shd w:val="clear" w:color="auto" w:fill="auto"/>
            <w:noWrap/>
          </w:tcPr>
          <w:p w:rsidR="00D449E4" w:rsidRPr="00D449E4" w:rsidRDefault="00D449E4" w:rsidP="00375C2E">
            <w:pPr>
              <w:pStyle w:val="afb"/>
              <w:jc w:val="center"/>
              <w:rPr>
                <w:b/>
              </w:rPr>
            </w:pPr>
            <w:r w:rsidRPr="00D449E4">
              <w:rPr>
                <w:b/>
              </w:rPr>
              <w:t>3862,0</w:t>
            </w: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699" w:type="dxa"/>
            <w:vMerge/>
          </w:tcPr>
          <w:p w:rsidR="00D449E4" w:rsidRPr="00D449E4" w:rsidRDefault="00D449E4" w:rsidP="00375C2E">
            <w:pPr>
              <w:jc w:val="center"/>
              <w:rPr>
                <w:rFonts w:ascii="Times New Roman" w:hAnsi="Times New Roman" w:cs="Times New Roman"/>
                <w:sz w:val="20"/>
                <w:szCs w:val="20"/>
              </w:rPr>
            </w:pPr>
          </w:p>
        </w:tc>
        <w:tc>
          <w:tcPr>
            <w:tcW w:w="1559"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gridSpan w:val="2"/>
            <w:vMerge/>
          </w:tcPr>
          <w:p w:rsidR="00D449E4" w:rsidRPr="00D449E4" w:rsidRDefault="00D449E4" w:rsidP="00375C2E">
            <w:pPr>
              <w:jc w:val="center"/>
              <w:rPr>
                <w:rFonts w:ascii="Times New Roman" w:hAnsi="Times New Roman" w:cs="Times New Roman"/>
                <w:sz w:val="20"/>
                <w:szCs w:val="20"/>
              </w:rPr>
            </w:pPr>
          </w:p>
        </w:tc>
        <w:tc>
          <w:tcPr>
            <w:tcW w:w="1417" w:type="dxa"/>
            <w:gridSpan w:val="2"/>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Федеральный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699" w:type="dxa"/>
            <w:vMerge/>
          </w:tcPr>
          <w:p w:rsidR="00D449E4" w:rsidRPr="00D449E4" w:rsidRDefault="00D449E4" w:rsidP="00375C2E">
            <w:pPr>
              <w:jc w:val="center"/>
              <w:rPr>
                <w:rFonts w:ascii="Times New Roman" w:hAnsi="Times New Roman" w:cs="Times New Roman"/>
                <w:sz w:val="20"/>
                <w:szCs w:val="20"/>
              </w:rPr>
            </w:pPr>
          </w:p>
        </w:tc>
        <w:tc>
          <w:tcPr>
            <w:tcW w:w="1559"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gridSpan w:val="2"/>
            <w:vMerge/>
          </w:tcPr>
          <w:p w:rsidR="00D449E4" w:rsidRPr="00D449E4" w:rsidRDefault="00D449E4" w:rsidP="00375C2E">
            <w:pPr>
              <w:jc w:val="center"/>
              <w:rPr>
                <w:rFonts w:ascii="Times New Roman" w:hAnsi="Times New Roman" w:cs="Times New Roman"/>
                <w:sz w:val="20"/>
                <w:szCs w:val="20"/>
              </w:rPr>
            </w:pPr>
          </w:p>
        </w:tc>
        <w:tc>
          <w:tcPr>
            <w:tcW w:w="1417" w:type="dxa"/>
            <w:gridSpan w:val="2"/>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Областной бюджет</w:t>
            </w:r>
          </w:p>
        </w:tc>
        <w:tc>
          <w:tcPr>
            <w:tcW w:w="1276" w:type="dxa"/>
            <w:shd w:val="clear" w:color="auto" w:fill="auto"/>
            <w:noWrap/>
          </w:tcPr>
          <w:p w:rsidR="00D449E4" w:rsidRPr="00D449E4" w:rsidRDefault="00D449E4" w:rsidP="00375C2E">
            <w:pPr>
              <w:pStyle w:val="afb"/>
              <w:jc w:val="center"/>
              <w:rPr>
                <w:b/>
              </w:rPr>
            </w:pPr>
            <w:r w:rsidRPr="00D449E4">
              <w:rPr>
                <w:b/>
              </w:rPr>
              <w:t>1315,4</w:t>
            </w:r>
          </w:p>
        </w:tc>
        <w:tc>
          <w:tcPr>
            <w:tcW w:w="1276" w:type="dxa"/>
            <w:shd w:val="clear" w:color="auto" w:fill="auto"/>
            <w:noWrap/>
          </w:tcPr>
          <w:p w:rsidR="00D449E4" w:rsidRPr="00D449E4" w:rsidRDefault="00D449E4" w:rsidP="00375C2E">
            <w:pPr>
              <w:pStyle w:val="afb"/>
              <w:jc w:val="center"/>
              <w:rPr>
                <w:b/>
              </w:rPr>
            </w:pPr>
            <w:r w:rsidRPr="00D449E4">
              <w:rPr>
                <w:b/>
              </w:rPr>
              <w:t>1363,2</w:t>
            </w:r>
          </w:p>
        </w:tc>
        <w:tc>
          <w:tcPr>
            <w:tcW w:w="1275" w:type="dxa"/>
            <w:shd w:val="clear" w:color="auto" w:fill="auto"/>
            <w:noWrap/>
          </w:tcPr>
          <w:p w:rsidR="00D449E4" w:rsidRPr="00D449E4" w:rsidRDefault="00D449E4" w:rsidP="00375C2E">
            <w:pPr>
              <w:pStyle w:val="afb"/>
              <w:jc w:val="center"/>
              <w:rPr>
                <w:b/>
              </w:rPr>
            </w:pPr>
            <w:r w:rsidRPr="00D449E4">
              <w:rPr>
                <w:b/>
              </w:rPr>
              <w:t>1183,6</w:t>
            </w:r>
          </w:p>
        </w:tc>
        <w:tc>
          <w:tcPr>
            <w:tcW w:w="1276" w:type="dxa"/>
            <w:shd w:val="clear" w:color="auto" w:fill="auto"/>
            <w:noWrap/>
          </w:tcPr>
          <w:p w:rsidR="00D449E4" w:rsidRPr="00D449E4" w:rsidRDefault="00D449E4" w:rsidP="00375C2E">
            <w:pPr>
              <w:pStyle w:val="afb"/>
              <w:jc w:val="center"/>
              <w:rPr>
                <w:b/>
              </w:rPr>
            </w:pPr>
            <w:r w:rsidRPr="00D449E4">
              <w:rPr>
                <w:b/>
              </w:rPr>
              <w:t>3862,0</w:t>
            </w: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699" w:type="dxa"/>
            <w:vMerge/>
          </w:tcPr>
          <w:p w:rsidR="00D449E4" w:rsidRPr="00D449E4" w:rsidRDefault="00D449E4" w:rsidP="00375C2E">
            <w:pPr>
              <w:jc w:val="center"/>
              <w:rPr>
                <w:rFonts w:ascii="Times New Roman" w:hAnsi="Times New Roman" w:cs="Times New Roman"/>
                <w:sz w:val="20"/>
                <w:szCs w:val="20"/>
              </w:rPr>
            </w:pPr>
          </w:p>
        </w:tc>
        <w:tc>
          <w:tcPr>
            <w:tcW w:w="1559"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gridSpan w:val="2"/>
            <w:vMerge/>
          </w:tcPr>
          <w:p w:rsidR="00D449E4" w:rsidRPr="00D449E4" w:rsidRDefault="00D449E4" w:rsidP="00375C2E">
            <w:pPr>
              <w:jc w:val="center"/>
              <w:rPr>
                <w:rFonts w:ascii="Times New Roman" w:hAnsi="Times New Roman" w:cs="Times New Roman"/>
                <w:sz w:val="20"/>
                <w:szCs w:val="20"/>
              </w:rPr>
            </w:pPr>
          </w:p>
        </w:tc>
        <w:tc>
          <w:tcPr>
            <w:tcW w:w="1417" w:type="dxa"/>
            <w:gridSpan w:val="2"/>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Местный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460"/>
        </w:trPr>
        <w:tc>
          <w:tcPr>
            <w:tcW w:w="2699" w:type="dxa"/>
            <w:vMerge/>
          </w:tcPr>
          <w:p w:rsidR="00D449E4" w:rsidRPr="00D449E4" w:rsidRDefault="00D449E4" w:rsidP="00375C2E">
            <w:pPr>
              <w:jc w:val="center"/>
              <w:rPr>
                <w:rFonts w:ascii="Times New Roman" w:hAnsi="Times New Roman" w:cs="Times New Roman"/>
                <w:sz w:val="20"/>
                <w:szCs w:val="20"/>
              </w:rPr>
            </w:pPr>
          </w:p>
        </w:tc>
        <w:tc>
          <w:tcPr>
            <w:tcW w:w="1559"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gridSpan w:val="2"/>
            <w:vMerge/>
          </w:tcPr>
          <w:p w:rsidR="00D449E4" w:rsidRPr="00D449E4" w:rsidRDefault="00D449E4" w:rsidP="00375C2E">
            <w:pPr>
              <w:jc w:val="center"/>
              <w:rPr>
                <w:rFonts w:ascii="Times New Roman" w:hAnsi="Times New Roman" w:cs="Times New Roman"/>
                <w:sz w:val="20"/>
                <w:szCs w:val="20"/>
              </w:rPr>
            </w:pPr>
          </w:p>
        </w:tc>
        <w:tc>
          <w:tcPr>
            <w:tcW w:w="1417" w:type="dxa"/>
            <w:gridSpan w:val="2"/>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Прочие источники</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6951" w:type="dxa"/>
            <w:gridSpan w:val="7"/>
            <w:vMerge w:val="restart"/>
            <w:shd w:val="clear" w:color="auto" w:fill="auto"/>
          </w:tcPr>
          <w:p w:rsidR="00D449E4" w:rsidRPr="00D449E4" w:rsidRDefault="00D449E4" w:rsidP="00375C2E">
            <w:pPr>
              <w:jc w:val="both"/>
              <w:rPr>
                <w:rFonts w:ascii="Times New Roman" w:hAnsi="Times New Roman" w:cs="Times New Roman"/>
                <w:sz w:val="20"/>
                <w:szCs w:val="20"/>
              </w:rPr>
            </w:pPr>
            <w:r w:rsidRPr="00D449E4">
              <w:rPr>
                <w:rFonts w:ascii="Times New Roman" w:hAnsi="Times New Roman" w:cs="Times New Roman"/>
                <w:sz w:val="20"/>
                <w:szCs w:val="20"/>
              </w:rPr>
              <w:t>Задача: 2. Развитие системы выявления и поддержки одаренных детей</w:t>
            </w: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Всего</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110170,9251</w:t>
            </w:r>
          </w:p>
        </w:tc>
        <w:tc>
          <w:tcPr>
            <w:tcW w:w="1276" w:type="dxa"/>
            <w:shd w:val="clear" w:color="auto" w:fill="auto"/>
            <w:noWrap/>
          </w:tcPr>
          <w:p w:rsidR="00D449E4" w:rsidRPr="00D449E4" w:rsidRDefault="00D449E4" w:rsidP="00375C2E">
            <w:pPr>
              <w:pStyle w:val="afb"/>
              <w:jc w:val="center"/>
              <w:rPr>
                <w:sz w:val="20"/>
                <w:szCs w:val="20"/>
                <w:highlight w:val="yellow"/>
              </w:rPr>
            </w:pPr>
            <w:r w:rsidRPr="00D449E4">
              <w:rPr>
                <w:sz w:val="20"/>
                <w:szCs w:val="20"/>
              </w:rPr>
              <w:t>121910,501</w:t>
            </w:r>
          </w:p>
        </w:tc>
        <w:tc>
          <w:tcPr>
            <w:tcW w:w="1275" w:type="dxa"/>
            <w:shd w:val="clear" w:color="auto" w:fill="auto"/>
            <w:noWrap/>
          </w:tcPr>
          <w:p w:rsidR="00D449E4" w:rsidRPr="00D449E4" w:rsidRDefault="00D449E4" w:rsidP="00375C2E">
            <w:pPr>
              <w:pStyle w:val="afb"/>
              <w:jc w:val="center"/>
              <w:rPr>
                <w:sz w:val="20"/>
                <w:szCs w:val="20"/>
              </w:rPr>
            </w:pPr>
            <w:r w:rsidRPr="00D449E4">
              <w:rPr>
                <w:sz w:val="20"/>
                <w:szCs w:val="20"/>
              </w:rPr>
              <w:t>116367,6</w:t>
            </w:r>
          </w:p>
        </w:tc>
        <w:tc>
          <w:tcPr>
            <w:tcW w:w="1276" w:type="dxa"/>
            <w:shd w:val="clear" w:color="auto" w:fill="auto"/>
            <w:noWrap/>
          </w:tcPr>
          <w:p w:rsidR="00D449E4" w:rsidRPr="00D449E4" w:rsidRDefault="00D449E4" w:rsidP="00375C2E">
            <w:pPr>
              <w:pStyle w:val="afb"/>
              <w:jc w:val="center"/>
              <w:rPr>
                <w:sz w:val="20"/>
                <w:szCs w:val="20"/>
              </w:rPr>
            </w:pPr>
            <w:r w:rsidRPr="00D449E4">
              <w:rPr>
                <w:sz w:val="20"/>
                <w:szCs w:val="20"/>
              </w:rPr>
              <w:t>348449,0261</w:t>
            </w: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6951" w:type="dxa"/>
            <w:gridSpan w:val="7"/>
            <w:vMerge/>
          </w:tcPr>
          <w:p w:rsidR="00D449E4" w:rsidRPr="00D449E4"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Федеральный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rPr>
            </w:pPr>
          </w:p>
        </w:tc>
        <w:tc>
          <w:tcPr>
            <w:tcW w:w="1276" w:type="dxa"/>
            <w:shd w:val="clear" w:color="auto" w:fill="auto"/>
            <w:noWrap/>
          </w:tcPr>
          <w:p w:rsidR="00D449E4" w:rsidRPr="00D449E4" w:rsidRDefault="00D449E4" w:rsidP="00375C2E">
            <w:pPr>
              <w:jc w:val="center"/>
              <w:rPr>
                <w:rFonts w:ascii="Times New Roman" w:hAnsi="Times New Roman" w:cs="Times New Roman"/>
                <w:highlight w:val="yellow"/>
              </w:rPr>
            </w:pPr>
          </w:p>
        </w:tc>
        <w:tc>
          <w:tcPr>
            <w:tcW w:w="1275" w:type="dxa"/>
            <w:shd w:val="clear" w:color="auto" w:fill="auto"/>
            <w:noWrap/>
          </w:tcPr>
          <w:p w:rsidR="00D449E4" w:rsidRPr="00D449E4" w:rsidRDefault="00D449E4" w:rsidP="00375C2E">
            <w:pPr>
              <w:jc w:val="center"/>
              <w:rPr>
                <w:rFonts w:ascii="Times New Roman" w:hAnsi="Times New Roman" w:cs="Times New Roman"/>
              </w:rPr>
            </w:pPr>
          </w:p>
        </w:tc>
        <w:tc>
          <w:tcPr>
            <w:tcW w:w="1276" w:type="dxa"/>
            <w:shd w:val="clear" w:color="auto" w:fill="auto"/>
            <w:noWrap/>
          </w:tcPr>
          <w:p w:rsidR="00D449E4" w:rsidRPr="00D449E4" w:rsidRDefault="00D449E4" w:rsidP="00375C2E">
            <w:pPr>
              <w:jc w:val="center"/>
              <w:rPr>
                <w:rFonts w:ascii="Times New Roman" w:hAnsi="Times New Roman" w:cs="Times New Roman"/>
                <w:highlight w:val="yellow"/>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6951" w:type="dxa"/>
            <w:gridSpan w:val="7"/>
            <w:vMerge/>
          </w:tcPr>
          <w:p w:rsidR="00D449E4" w:rsidRPr="00D449E4"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Областной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88509,9432</w:t>
            </w:r>
          </w:p>
        </w:tc>
        <w:tc>
          <w:tcPr>
            <w:tcW w:w="1276" w:type="dxa"/>
            <w:shd w:val="clear" w:color="auto" w:fill="auto"/>
            <w:noWrap/>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88742,97</w:t>
            </w:r>
          </w:p>
        </w:tc>
        <w:tc>
          <w:tcPr>
            <w:tcW w:w="1275" w:type="dxa"/>
            <w:shd w:val="clear" w:color="auto" w:fill="auto"/>
            <w:noWrap/>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85649,3</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262902,2132</w:t>
            </w: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6951" w:type="dxa"/>
            <w:gridSpan w:val="7"/>
            <w:vMerge/>
          </w:tcPr>
          <w:p w:rsidR="00D449E4" w:rsidRPr="00D449E4"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Местный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21660,9819</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33167,531</w:t>
            </w: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30718,3</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85546,8129</w:t>
            </w: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6951" w:type="dxa"/>
            <w:gridSpan w:val="7"/>
            <w:vMerge/>
          </w:tcPr>
          <w:p w:rsidR="00D449E4" w:rsidRPr="00D449E4"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Прочие источники</w:t>
            </w:r>
          </w:p>
        </w:tc>
        <w:tc>
          <w:tcPr>
            <w:tcW w:w="1276" w:type="dxa"/>
            <w:shd w:val="clear" w:color="auto" w:fill="auto"/>
            <w:noWrap/>
          </w:tcPr>
          <w:p w:rsidR="00D449E4" w:rsidRPr="00D449E4" w:rsidRDefault="00D449E4" w:rsidP="00375C2E">
            <w:pPr>
              <w:jc w:val="center"/>
              <w:rPr>
                <w:rFonts w:ascii="Times New Roman" w:hAnsi="Times New Roman" w:cs="Times New Roman"/>
              </w:rPr>
            </w:pPr>
          </w:p>
        </w:tc>
        <w:tc>
          <w:tcPr>
            <w:tcW w:w="1276" w:type="dxa"/>
            <w:shd w:val="clear" w:color="auto" w:fill="auto"/>
            <w:noWrap/>
          </w:tcPr>
          <w:p w:rsidR="00D449E4" w:rsidRPr="00D449E4" w:rsidRDefault="00D449E4" w:rsidP="00375C2E">
            <w:pPr>
              <w:jc w:val="center"/>
              <w:rPr>
                <w:rFonts w:ascii="Times New Roman" w:hAnsi="Times New Roman" w:cs="Times New Roman"/>
              </w:rPr>
            </w:pPr>
          </w:p>
        </w:tc>
        <w:tc>
          <w:tcPr>
            <w:tcW w:w="1275" w:type="dxa"/>
            <w:shd w:val="clear" w:color="auto" w:fill="auto"/>
            <w:noWrap/>
          </w:tcPr>
          <w:p w:rsidR="00D449E4" w:rsidRPr="00D449E4" w:rsidRDefault="00D449E4" w:rsidP="00375C2E">
            <w:pPr>
              <w:jc w:val="center"/>
              <w:rPr>
                <w:rFonts w:ascii="Times New Roman" w:hAnsi="Times New Roman" w:cs="Times New Roman"/>
              </w:rPr>
            </w:pPr>
          </w:p>
        </w:tc>
        <w:tc>
          <w:tcPr>
            <w:tcW w:w="1276" w:type="dxa"/>
            <w:shd w:val="clear" w:color="auto" w:fill="auto"/>
            <w:noWrap/>
          </w:tcPr>
          <w:p w:rsidR="00D449E4" w:rsidRPr="00D449E4" w:rsidRDefault="00D449E4" w:rsidP="00375C2E">
            <w:pPr>
              <w:jc w:val="center"/>
              <w:rPr>
                <w:rFonts w:ascii="Times New Roman" w:hAnsi="Times New Roman" w:cs="Times New Roman"/>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val="restart"/>
            <w:shd w:val="clear" w:color="auto" w:fill="auto"/>
          </w:tcPr>
          <w:p w:rsidR="00D449E4" w:rsidRPr="00D449E4" w:rsidRDefault="00D449E4" w:rsidP="00375C2E">
            <w:pPr>
              <w:jc w:val="both"/>
              <w:rPr>
                <w:rFonts w:ascii="Times New Roman" w:hAnsi="Times New Roman" w:cs="Times New Roman"/>
                <w:sz w:val="20"/>
                <w:szCs w:val="20"/>
              </w:rPr>
            </w:pPr>
            <w:r w:rsidRPr="00D449E4">
              <w:rPr>
                <w:rFonts w:ascii="Times New Roman" w:hAnsi="Times New Roman" w:cs="Times New Roman"/>
                <w:sz w:val="20"/>
                <w:szCs w:val="20"/>
              </w:rPr>
              <w:t>2.1. Организация и проведение  школьного и муниципального этапов Всероссийской олимпиады школьников</w:t>
            </w:r>
          </w:p>
        </w:tc>
        <w:tc>
          <w:tcPr>
            <w:tcW w:w="1418"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Прочие расходы</w:t>
            </w:r>
          </w:p>
        </w:tc>
        <w:tc>
          <w:tcPr>
            <w:tcW w:w="1275"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2018-2020</w:t>
            </w:r>
          </w:p>
        </w:tc>
        <w:tc>
          <w:tcPr>
            <w:tcW w:w="1276" w:type="dxa"/>
            <w:vMerge w:val="restart"/>
            <w:shd w:val="clear" w:color="auto" w:fill="auto"/>
          </w:tcPr>
          <w:p w:rsidR="00D449E4" w:rsidRPr="00D449E4" w:rsidRDefault="00D449E4">
            <w:pPr>
              <w:rPr>
                <w:rFonts w:ascii="Times New Roman" w:hAnsi="Times New Roman" w:cs="Times New Roman"/>
              </w:rPr>
            </w:pPr>
            <w:r w:rsidRPr="00D449E4">
              <w:rPr>
                <w:rFonts w:ascii="Times New Roman" w:hAnsi="Times New Roman" w:cs="Times New Roman"/>
                <w:sz w:val="20"/>
                <w:szCs w:val="20"/>
              </w:rPr>
              <w:t>Управление образования и молодежной политики</w:t>
            </w:r>
            <w:proofErr w:type="gramStart"/>
            <w:r w:rsidRPr="00D449E4">
              <w:rPr>
                <w:rFonts w:ascii="Times New Roman" w:hAnsi="Times New Roman" w:cs="Times New Roman"/>
                <w:sz w:val="20"/>
                <w:szCs w:val="20"/>
              </w:rPr>
              <w:t xml:space="preserve"> ,</w:t>
            </w:r>
            <w:proofErr w:type="gramEnd"/>
            <w:r w:rsidRPr="00D449E4">
              <w:rPr>
                <w:rFonts w:ascii="Times New Roman" w:hAnsi="Times New Roman" w:cs="Times New Roman"/>
                <w:sz w:val="20"/>
                <w:szCs w:val="20"/>
              </w:rPr>
              <w:t>МКУ ИМЦ ,ОО</w:t>
            </w: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Всего</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Федеральный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177"/>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Областной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Местный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41"/>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Прочие источники</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val="restart"/>
            <w:shd w:val="clear" w:color="auto" w:fill="auto"/>
          </w:tcPr>
          <w:p w:rsidR="00D449E4" w:rsidRPr="00D449E4" w:rsidRDefault="00D449E4" w:rsidP="00375C2E">
            <w:pPr>
              <w:jc w:val="both"/>
              <w:rPr>
                <w:rFonts w:ascii="Times New Roman" w:hAnsi="Times New Roman" w:cs="Times New Roman"/>
                <w:sz w:val="20"/>
                <w:szCs w:val="20"/>
              </w:rPr>
            </w:pPr>
            <w:r w:rsidRPr="00D449E4">
              <w:rPr>
                <w:rFonts w:ascii="Times New Roman" w:hAnsi="Times New Roman" w:cs="Times New Roman"/>
                <w:sz w:val="20"/>
                <w:szCs w:val="20"/>
              </w:rPr>
              <w:t>2.2. Проведение ежегодного смотра-конкурса научных обществ учащихся.</w:t>
            </w:r>
          </w:p>
        </w:tc>
        <w:tc>
          <w:tcPr>
            <w:tcW w:w="1418"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Прочие расходы</w:t>
            </w:r>
          </w:p>
        </w:tc>
        <w:tc>
          <w:tcPr>
            <w:tcW w:w="1275"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2018-2020</w:t>
            </w:r>
          </w:p>
        </w:tc>
        <w:tc>
          <w:tcPr>
            <w:tcW w:w="1276" w:type="dxa"/>
            <w:vMerge w:val="restart"/>
            <w:shd w:val="clear" w:color="auto" w:fill="auto"/>
          </w:tcPr>
          <w:p w:rsidR="00D449E4" w:rsidRPr="00D449E4" w:rsidRDefault="00D449E4">
            <w:pPr>
              <w:rPr>
                <w:rFonts w:ascii="Times New Roman" w:hAnsi="Times New Roman" w:cs="Times New Roman"/>
              </w:rPr>
            </w:pPr>
            <w:r w:rsidRPr="00D449E4">
              <w:rPr>
                <w:rFonts w:ascii="Times New Roman" w:hAnsi="Times New Roman" w:cs="Times New Roman"/>
                <w:sz w:val="20"/>
                <w:szCs w:val="20"/>
              </w:rPr>
              <w:t>Управление образования и молодежной политики, МКУ ИМЦ</w:t>
            </w:r>
            <w:proofErr w:type="gramStart"/>
            <w:r w:rsidRPr="00D449E4">
              <w:rPr>
                <w:rFonts w:ascii="Times New Roman" w:hAnsi="Times New Roman" w:cs="Times New Roman"/>
                <w:sz w:val="20"/>
                <w:szCs w:val="20"/>
              </w:rPr>
              <w:t xml:space="preserve"> ,</w:t>
            </w:r>
            <w:proofErr w:type="gramEnd"/>
            <w:r w:rsidRPr="00D449E4">
              <w:rPr>
                <w:rFonts w:ascii="Times New Roman" w:hAnsi="Times New Roman" w:cs="Times New Roman"/>
                <w:sz w:val="20"/>
                <w:szCs w:val="20"/>
              </w:rPr>
              <w:t>ОО</w:t>
            </w: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Всего</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Федеральный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Областной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Местный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Прочие источники</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345"/>
        </w:trPr>
        <w:tc>
          <w:tcPr>
            <w:tcW w:w="2982" w:type="dxa"/>
            <w:gridSpan w:val="2"/>
            <w:vMerge w:val="restart"/>
            <w:shd w:val="clear" w:color="auto" w:fill="auto"/>
          </w:tcPr>
          <w:p w:rsidR="00D449E4" w:rsidRPr="00D449E4" w:rsidRDefault="00D449E4" w:rsidP="00375C2E">
            <w:pPr>
              <w:jc w:val="both"/>
              <w:rPr>
                <w:rFonts w:ascii="Times New Roman" w:hAnsi="Times New Roman" w:cs="Times New Roman"/>
                <w:sz w:val="20"/>
                <w:szCs w:val="20"/>
              </w:rPr>
            </w:pPr>
            <w:r w:rsidRPr="00D449E4">
              <w:rPr>
                <w:rFonts w:ascii="Times New Roman" w:hAnsi="Times New Roman" w:cs="Times New Roman"/>
                <w:sz w:val="20"/>
                <w:szCs w:val="20"/>
              </w:rPr>
              <w:t xml:space="preserve">2.3. Реализация специальных программ дистанционного обучения одаренных детей; </w:t>
            </w:r>
          </w:p>
        </w:tc>
        <w:tc>
          <w:tcPr>
            <w:tcW w:w="1418"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Прочие расходы</w:t>
            </w:r>
          </w:p>
        </w:tc>
        <w:tc>
          <w:tcPr>
            <w:tcW w:w="1275"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2018-2020</w:t>
            </w:r>
          </w:p>
        </w:tc>
        <w:tc>
          <w:tcPr>
            <w:tcW w:w="1276" w:type="dxa"/>
            <w:vMerge w:val="restart"/>
            <w:shd w:val="clear" w:color="auto" w:fill="auto"/>
          </w:tcPr>
          <w:p w:rsidR="00D449E4" w:rsidRPr="00D449E4" w:rsidRDefault="00D449E4">
            <w:pPr>
              <w:rPr>
                <w:rFonts w:ascii="Times New Roman" w:hAnsi="Times New Roman" w:cs="Times New Roman"/>
              </w:rPr>
            </w:pPr>
            <w:r w:rsidRPr="00D449E4">
              <w:rPr>
                <w:rFonts w:ascii="Times New Roman" w:hAnsi="Times New Roman" w:cs="Times New Roman"/>
                <w:sz w:val="20"/>
                <w:szCs w:val="20"/>
              </w:rPr>
              <w:t>Управление образования и молодежной политики, МКУ ИМЦ</w:t>
            </w:r>
            <w:proofErr w:type="gramStart"/>
            <w:r w:rsidRPr="00D449E4">
              <w:rPr>
                <w:rFonts w:ascii="Times New Roman" w:hAnsi="Times New Roman" w:cs="Times New Roman"/>
                <w:sz w:val="20"/>
                <w:szCs w:val="20"/>
              </w:rPr>
              <w:t xml:space="preserve"> ,</w:t>
            </w:r>
            <w:proofErr w:type="gramEnd"/>
            <w:r w:rsidRPr="00D449E4">
              <w:rPr>
                <w:rFonts w:ascii="Times New Roman" w:hAnsi="Times New Roman" w:cs="Times New Roman"/>
                <w:sz w:val="20"/>
                <w:szCs w:val="20"/>
              </w:rPr>
              <w:t>ОО</w:t>
            </w: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Всего</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Федеральный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Областной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Местный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Прочие источники</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val="restart"/>
            <w:shd w:val="clear" w:color="auto" w:fill="auto"/>
          </w:tcPr>
          <w:p w:rsidR="00D449E4" w:rsidRPr="00D449E4" w:rsidRDefault="00D449E4" w:rsidP="00375C2E">
            <w:pPr>
              <w:jc w:val="both"/>
              <w:rPr>
                <w:rFonts w:ascii="Times New Roman" w:hAnsi="Times New Roman" w:cs="Times New Roman"/>
                <w:sz w:val="20"/>
                <w:szCs w:val="20"/>
              </w:rPr>
            </w:pPr>
            <w:r w:rsidRPr="00D449E4">
              <w:rPr>
                <w:rFonts w:ascii="Times New Roman" w:hAnsi="Times New Roman" w:cs="Times New Roman"/>
                <w:sz w:val="20"/>
                <w:szCs w:val="20"/>
              </w:rPr>
              <w:t>2.4. Модернизация оборудования и обновление программного обеспечения для дистанционного обучения одаренных детей, для использования  портала дистанционного обучения одаренных детей</w:t>
            </w:r>
          </w:p>
        </w:tc>
        <w:tc>
          <w:tcPr>
            <w:tcW w:w="1418"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Прочие расходы</w:t>
            </w:r>
          </w:p>
        </w:tc>
        <w:tc>
          <w:tcPr>
            <w:tcW w:w="1275"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2018-2020</w:t>
            </w:r>
          </w:p>
        </w:tc>
        <w:tc>
          <w:tcPr>
            <w:tcW w:w="1276" w:type="dxa"/>
            <w:vMerge w:val="restart"/>
            <w:shd w:val="clear" w:color="auto" w:fill="auto"/>
          </w:tcPr>
          <w:p w:rsidR="00D449E4" w:rsidRPr="00D449E4" w:rsidRDefault="00D449E4">
            <w:pPr>
              <w:rPr>
                <w:rFonts w:ascii="Times New Roman" w:hAnsi="Times New Roman" w:cs="Times New Roman"/>
              </w:rPr>
            </w:pPr>
            <w:r w:rsidRPr="00D449E4">
              <w:rPr>
                <w:rFonts w:ascii="Times New Roman" w:hAnsi="Times New Roman" w:cs="Times New Roman"/>
                <w:sz w:val="20"/>
                <w:szCs w:val="20"/>
              </w:rPr>
              <w:t>Управление образования и молодежной политики, МКУ ИМЦ</w:t>
            </w:r>
            <w:proofErr w:type="gramStart"/>
            <w:r w:rsidRPr="00D449E4">
              <w:rPr>
                <w:rFonts w:ascii="Times New Roman" w:hAnsi="Times New Roman" w:cs="Times New Roman"/>
                <w:sz w:val="20"/>
                <w:szCs w:val="20"/>
              </w:rPr>
              <w:t xml:space="preserve"> ,</w:t>
            </w:r>
            <w:proofErr w:type="gramEnd"/>
            <w:r w:rsidRPr="00D449E4">
              <w:rPr>
                <w:rFonts w:ascii="Times New Roman" w:hAnsi="Times New Roman" w:cs="Times New Roman"/>
                <w:sz w:val="20"/>
                <w:szCs w:val="20"/>
              </w:rPr>
              <w:t>ОО</w:t>
            </w: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Всего</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Федеральный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Областной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Местный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Прочие источники</w:t>
            </w:r>
          </w:p>
          <w:p w:rsidR="00D449E4" w:rsidRPr="00D449E4" w:rsidRDefault="00D449E4" w:rsidP="00375C2E">
            <w:pPr>
              <w:ind w:firstLineChars="100" w:firstLine="180"/>
              <w:jc w:val="both"/>
              <w:rPr>
                <w:rFonts w:ascii="Times New Roman" w:hAnsi="Times New Roman" w:cs="Times New Roman"/>
                <w:i/>
                <w:iCs/>
                <w:sz w:val="18"/>
                <w:szCs w:val="18"/>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val="restart"/>
            <w:shd w:val="clear" w:color="auto" w:fill="auto"/>
          </w:tcPr>
          <w:p w:rsidR="00D449E4" w:rsidRPr="00D449E4" w:rsidRDefault="00D449E4" w:rsidP="00375C2E">
            <w:pPr>
              <w:jc w:val="both"/>
              <w:rPr>
                <w:rFonts w:ascii="Times New Roman" w:hAnsi="Times New Roman" w:cs="Times New Roman"/>
                <w:sz w:val="20"/>
                <w:szCs w:val="20"/>
              </w:rPr>
            </w:pPr>
            <w:r w:rsidRPr="00D449E4">
              <w:rPr>
                <w:rFonts w:ascii="Times New Roman" w:hAnsi="Times New Roman" w:cs="Times New Roman"/>
                <w:sz w:val="20"/>
                <w:szCs w:val="20"/>
              </w:rPr>
              <w:lastRenderedPageBreak/>
              <w:t>2.5. Организация и проведение районного конкурса "Учитель года ", участие в областном конкурсе "Учитель года Нижегородской области"</w:t>
            </w:r>
          </w:p>
        </w:tc>
        <w:tc>
          <w:tcPr>
            <w:tcW w:w="1418"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Прочие расходы</w:t>
            </w:r>
          </w:p>
        </w:tc>
        <w:tc>
          <w:tcPr>
            <w:tcW w:w="1275"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2018-2020</w:t>
            </w:r>
          </w:p>
        </w:tc>
        <w:tc>
          <w:tcPr>
            <w:tcW w:w="1276" w:type="dxa"/>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Управление образования и молодежной политики, МКУ ИМЦ</w:t>
            </w:r>
            <w:proofErr w:type="gramStart"/>
            <w:r w:rsidRPr="00D449E4">
              <w:rPr>
                <w:rFonts w:ascii="Times New Roman" w:hAnsi="Times New Roman" w:cs="Times New Roman"/>
                <w:sz w:val="20"/>
                <w:szCs w:val="20"/>
              </w:rPr>
              <w:t xml:space="preserve"> ,</w:t>
            </w:r>
            <w:proofErr w:type="gramEnd"/>
            <w:r w:rsidRPr="00D449E4">
              <w:rPr>
                <w:rFonts w:ascii="Times New Roman" w:hAnsi="Times New Roman" w:cs="Times New Roman"/>
                <w:sz w:val="20"/>
                <w:szCs w:val="20"/>
              </w:rPr>
              <w:t>ОО</w:t>
            </w: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Всего</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Федеральный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Областной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Местный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Прочие источники</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val="restart"/>
            <w:shd w:val="clear" w:color="auto" w:fill="auto"/>
          </w:tcPr>
          <w:p w:rsidR="00D449E4" w:rsidRPr="00D449E4" w:rsidRDefault="00D449E4" w:rsidP="00375C2E">
            <w:pPr>
              <w:jc w:val="both"/>
              <w:rPr>
                <w:rFonts w:ascii="Times New Roman" w:hAnsi="Times New Roman" w:cs="Times New Roman"/>
                <w:sz w:val="20"/>
                <w:szCs w:val="20"/>
              </w:rPr>
            </w:pPr>
            <w:r w:rsidRPr="00D449E4">
              <w:rPr>
                <w:rFonts w:ascii="Times New Roman" w:hAnsi="Times New Roman" w:cs="Times New Roman"/>
                <w:sz w:val="20"/>
                <w:szCs w:val="20"/>
              </w:rPr>
              <w:t>2.6.Районные  семинары для представителей образовательных организаций, участвующих в процедурах конкурсного отбора  в рамках реализации ПНП "Образование"</w:t>
            </w:r>
          </w:p>
        </w:tc>
        <w:tc>
          <w:tcPr>
            <w:tcW w:w="1418"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Прочие расходы</w:t>
            </w:r>
          </w:p>
        </w:tc>
        <w:tc>
          <w:tcPr>
            <w:tcW w:w="1275"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2018-2020</w:t>
            </w:r>
          </w:p>
        </w:tc>
        <w:tc>
          <w:tcPr>
            <w:tcW w:w="1276" w:type="dxa"/>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Управление образования и молодежной политики, МКУ ИМЦ</w:t>
            </w:r>
            <w:proofErr w:type="gramStart"/>
            <w:r w:rsidRPr="00D449E4">
              <w:rPr>
                <w:rFonts w:ascii="Times New Roman" w:hAnsi="Times New Roman" w:cs="Times New Roman"/>
                <w:sz w:val="20"/>
                <w:szCs w:val="20"/>
              </w:rPr>
              <w:t xml:space="preserve"> ,</w:t>
            </w:r>
            <w:proofErr w:type="gramEnd"/>
            <w:r w:rsidRPr="00D449E4">
              <w:rPr>
                <w:rFonts w:ascii="Times New Roman" w:hAnsi="Times New Roman" w:cs="Times New Roman"/>
                <w:sz w:val="20"/>
                <w:szCs w:val="20"/>
              </w:rPr>
              <w:t>ОО</w:t>
            </w: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Всего</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center"/>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Федеральный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center"/>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Областной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center"/>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Местный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center"/>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Прочие источники</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03"/>
        </w:trPr>
        <w:tc>
          <w:tcPr>
            <w:tcW w:w="2982" w:type="dxa"/>
            <w:gridSpan w:val="2"/>
            <w:vMerge w:val="restart"/>
          </w:tcPr>
          <w:p w:rsidR="00D449E4" w:rsidRPr="00D449E4" w:rsidRDefault="00D449E4" w:rsidP="00375C2E">
            <w:pPr>
              <w:rPr>
                <w:rFonts w:ascii="Times New Roman" w:hAnsi="Times New Roman" w:cs="Times New Roman"/>
                <w:sz w:val="20"/>
                <w:szCs w:val="20"/>
              </w:rPr>
            </w:pPr>
            <w:r w:rsidRPr="00D449E4">
              <w:rPr>
                <w:rFonts w:ascii="Times New Roman" w:hAnsi="Times New Roman" w:cs="Times New Roman"/>
                <w:sz w:val="20"/>
                <w:szCs w:val="20"/>
              </w:rPr>
              <w:t xml:space="preserve">2.7 Общее </w:t>
            </w:r>
            <w:proofErr w:type="spellStart"/>
            <w:r w:rsidRPr="00D449E4">
              <w:rPr>
                <w:rFonts w:ascii="Times New Roman" w:hAnsi="Times New Roman" w:cs="Times New Roman"/>
                <w:sz w:val="20"/>
                <w:szCs w:val="20"/>
              </w:rPr>
              <w:t>образовавние</w:t>
            </w:r>
            <w:proofErr w:type="spellEnd"/>
          </w:p>
        </w:tc>
        <w:tc>
          <w:tcPr>
            <w:tcW w:w="1418" w:type="dxa"/>
            <w:gridSpan w:val="2"/>
            <w:vMerge w:val="restart"/>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Прочие расходы</w:t>
            </w:r>
          </w:p>
        </w:tc>
        <w:tc>
          <w:tcPr>
            <w:tcW w:w="1275" w:type="dxa"/>
            <w:gridSpan w:val="2"/>
            <w:vMerge w:val="restart"/>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2018-2020</w:t>
            </w:r>
          </w:p>
        </w:tc>
        <w:tc>
          <w:tcPr>
            <w:tcW w:w="1276" w:type="dxa"/>
            <w:vMerge w:val="restart"/>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Управление образования и молодежной политики, МКУ ИМЦ</w:t>
            </w:r>
            <w:proofErr w:type="gramStart"/>
            <w:r w:rsidRPr="00D449E4">
              <w:rPr>
                <w:rFonts w:ascii="Times New Roman" w:hAnsi="Times New Roman" w:cs="Times New Roman"/>
                <w:sz w:val="20"/>
                <w:szCs w:val="20"/>
              </w:rPr>
              <w:t xml:space="preserve"> ,</w:t>
            </w:r>
            <w:proofErr w:type="gramEnd"/>
            <w:r w:rsidRPr="00D449E4">
              <w:rPr>
                <w:rFonts w:ascii="Times New Roman" w:hAnsi="Times New Roman" w:cs="Times New Roman"/>
                <w:sz w:val="20"/>
                <w:szCs w:val="20"/>
              </w:rPr>
              <w:t>ОО</w:t>
            </w: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Всего</w:t>
            </w:r>
          </w:p>
        </w:tc>
        <w:tc>
          <w:tcPr>
            <w:tcW w:w="1276" w:type="dxa"/>
            <w:shd w:val="clear" w:color="auto" w:fill="auto"/>
            <w:noWrap/>
          </w:tcPr>
          <w:p w:rsidR="00D449E4" w:rsidRPr="00D449E4" w:rsidRDefault="00D449E4" w:rsidP="00375C2E">
            <w:pPr>
              <w:jc w:val="center"/>
              <w:rPr>
                <w:rFonts w:ascii="Times New Roman" w:hAnsi="Times New Roman" w:cs="Times New Roman"/>
                <w:sz w:val="18"/>
                <w:szCs w:val="18"/>
              </w:rPr>
            </w:pPr>
            <w:r w:rsidRPr="00D449E4">
              <w:rPr>
                <w:rFonts w:ascii="Times New Roman" w:hAnsi="Times New Roman" w:cs="Times New Roman"/>
                <w:sz w:val="18"/>
                <w:szCs w:val="18"/>
              </w:rPr>
              <w:t>109038,3819</w:t>
            </w:r>
          </w:p>
        </w:tc>
        <w:tc>
          <w:tcPr>
            <w:tcW w:w="1276" w:type="dxa"/>
            <w:shd w:val="clear" w:color="auto" w:fill="auto"/>
            <w:noWrap/>
          </w:tcPr>
          <w:p w:rsidR="00D449E4" w:rsidRPr="00D449E4" w:rsidRDefault="00D449E4" w:rsidP="00375C2E">
            <w:pPr>
              <w:jc w:val="center"/>
              <w:rPr>
                <w:rFonts w:ascii="Times New Roman" w:hAnsi="Times New Roman" w:cs="Times New Roman"/>
                <w:sz w:val="18"/>
                <w:szCs w:val="18"/>
              </w:rPr>
            </w:pPr>
            <w:r w:rsidRPr="00D449E4">
              <w:rPr>
                <w:rFonts w:ascii="Times New Roman" w:hAnsi="Times New Roman" w:cs="Times New Roman"/>
                <w:sz w:val="18"/>
                <w:szCs w:val="18"/>
              </w:rPr>
              <w:t>120881,201</w:t>
            </w:r>
          </w:p>
        </w:tc>
        <w:tc>
          <w:tcPr>
            <w:tcW w:w="1275" w:type="dxa"/>
            <w:shd w:val="clear" w:color="auto" w:fill="auto"/>
            <w:noWrap/>
          </w:tcPr>
          <w:p w:rsidR="00D449E4" w:rsidRPr="00D449E4" w:rsidRDefault="00D449E4" w:rsidP="00375C2E">
            <w:pPr>
              <w:jc w:val="center"/>
              <w:rPr>
                <w:rFonts w:ascii="Times New Roman" w:hAnsi="Times New Roman" w:cs="Times New Roman"/>
                <w:sz w:val="18"/>
                <w:szCs w:val="18"/>
              </w:rPr>
            </w:pPr>
            <w:r w:rsidRPr="00D449E4">
              <w:rPr>
                <w:rFonts w:ascii="Times New Roman" w:hAnsi="Times New Roman" w:cs="Times New Roman"/>
                <w:sz w:val="18"/>
                <w:szCs w:val="18"/>
              </w:rPr>
              <w:t>115117,5</w:t>
            </w:r>
          </w:p>
        </w:tc>
        <w:tc>
          <w:tcPr>
            <w:tcW w:w="1276" w:type="dxa"/>
            <w:shd w:val="clear" w:color="auto" w:fill="auto"/>
            <w:noWrap/>
          </w:tcPr>
          <w:p w:rsidR="00D449E4" w:rsidRPr="00D449E4" w:rsidRDefault="00D449E4" w:rsidP="00375C2E">
            <w:pPr>
              <w:jc w:val="center"/>
              <w:rPr>
                <w:rFonts w:ascii="Times New Roman" w:hAnsi="Times New Roman" w:cs="Times New Roman"/>
                <w:sz w:val="18"/>
                <w:szCs w:val="18"/>
              </w:rPr>
            </w:pPr>
            <w:r w:rsidRPr="00D449E4">
              <w:rPr>
                <w:rFonts w:ascii="Times New Roman" w:hAnsi="Times New Roman" w:cs="Times New Roman"/>
                <w:sz w:val="18"/>
                <w:szCs w:val="18"/>
              </w:rPr>
              <w:t>345037,0829</w:t>
            </w: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03"/>
        </w:trPr>
        <w:tc>
          <w:tcPr>
            <w:tcW w:w="2982" w:type="dxa"/>
            <w:gridSpan w:val="2"/>
            <w:vMerge/>
          </w:tcPr>
          <w:p w:rsidR="00D449E4" w:rsidRPr="00D449E4" w:rsidRDefault="00D449E4" w:rsidP="00375C2E">
            <w:pPr>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Федеральный бюджет</w:t>
            </w:r>
          </w:p>
        </w:tc>
        <w:tc>
          <w:tcPr>
            <w:tcW w:w="1276" w:type="dxa"/>
            <w:shd w:val="clear" w:color="auto" w:fill="auto"/>
            <w:noWrap/>
          </w:tcPr>
          <w:p w:rsidR="00D449E4" w:rsidRPr="00D449E4" w:rsidRDefault="00D449E4" w:rsidP="00375C2E">
            <w:pPr>
              <w:pStyle w:val="afb"/>
              <w:jc w:val="center"/>
              <w:rPr>
                <w:sz w:val="28"/>
                <w:szCs w:val="28"/>
              </w:rPr>
            </w:pPr>
          </w:p>
        </w:tc>
        <w:tc>
          <w:tcPr>
            <w:tcW w:w="1276" w:type="dxa"/>
            <w:shd w:val="clear" w:color="auto" w:fill="auto"/>
            <w:noWrap/>
          </w:tcPr>
          <w:p w:rsidR="00D449E4" w:rsidRPr="00D449E4" w:rsidRDefault="00D449E4" w:rsidP="00375C2E">
            <w:pPr>
              <w:pStyle w:val="afb"/>
              <w:jc w:val="center"/>
              <w:rPr>
                <w:sz w:val="28"/>
                <w:szCs w:val="28"/>
                <w:highlight w:val="yellow"/>
              </w:rPr>
            </w:pPr>
          </w:p>
        </w:tc>
        <w:tc>
          <w:tcPr>
            <w:tcW w:w="1275" w:type="dxa"/>
            <w:shd w:val="clear" w:color="auto" w:fill="auto"/>
            <w:noWrap/>
          </w:tcPr>
          <w:p w:rsidR="00D449E4" w:rsidRPr="00D449E4" w:rsidRDefault="00D449E4" w:rsidP="00375C2E">
            <w:pPr>
              <w:pStyle w:val="afb"/>
              <w:jc w:val="center"/>
              <w:rPr>
                <w:sz w:val="28"/>
                <w:szCs w:val="28"/>
              </w:rPr>
            </w:pPr>
          </w:p>
        </w:tc>
        <w:tc>
          <w:tcPr>
            <w:tcW w:w="1276" w:type="dxa"/>
            <w:shd w:val="clear" w:color="auto" w:fill="auto"/>
            <w:noWrap/>
          </w:tcPr>
          <w:p w:rsidR="00D449E4" w:rsidRPr="00D449E4" w:rsidRDefault="00D449E4" w:rsidP="00375C2E">
            <w:pPr>
              <w:pStyle w:val="afb"/>
              <w:jc w:val="center"/>
              <w:rPr>
                <w:sz w:val="28"/>
                <w:szCs w:val="28"/>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38"/>
        </w:trPr>
        <w:tc>
          <w:tcPr>
            <w:tcW w:w="2982" w:type="dxa"/>
            <w:gridSpan w:val="2"/>
            <w:vMerge/>
          </w:tcPr>
          <w:p w:rsidR="00D449E4" w:rsidRPr="00D449E4" w:rsidRDefault="00D449E4" w:rsidP="00375C2E">
            <w:pPr>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Областной бюджет</w:t>
            </w:r>
          </w:p>
        </w:tc>
        <w:tc>
          <w:tcPr>
            <w:tcW w:w="1276" w:type="dxa"/>
            <w:shd w:val="clear" w:color="auto" w:fill="auto"/>
            <w:noWrap/>
          </w:tcPr>
          <w:p w:rsidR="00D449E4" w:rsidRPr="00D449E4" w:rsidRDefault="00D449E4" w:rsidP="00375C2E">
            <w:pPr>
              <w:pStyle w:val="afb"/>
              <w:jc w:val="center"/>
            </w:pPr>
            <w:r w:rsidRPr="00D449E4">
              <w:t>87377,4</w:t>
            </w:r>
          </w:p>
        </w:tc>
        <w:tc>
          <w:tcPr>
            <w:tcW w:w="1276" w:type="dxa"/>
            <w:shd w:val="clear" w:color="auto" w:fill="auto"/>
            <w:noWrap/>
          </w:tcPr>
          <w:p w:rsidR="00D449E4" w:rsidRPr="00D449E4" w:rsidRDefault="00D449E4" w:rsidP="00375C2E">
            <w:pPr>
              <w:pStyle w:val="afb"/>
              <w:jc w:val="center"/>
            </w:pPr>
            <w:r w:rsidRPr="00D449E4">
              <w:t>87713,67</w:t>
            </w:r>
          </w:p>
        </w:tc>
        <w:tc>
          <w:tcPr>
            <w:tcW w:w="1275" w:type="dxa"/>
            <w:shd w:val="clear" w:color="auto" w:fill="auto"/>
            <w:noWrap/>
          </w:tcPr>
          <w:p w:rsidR="00D449E4" w:rsidRPr="00D449E4" w:rsidRDefault="00D449E4" w:rsidP="00375C2E">
            <w:pPr>
              <w:pStyle w:val="afb"/>
              <w:jc w:val="center"/>
            </w:pPr>
            <w:r w:rsidRPr="00D449E4">
              <w:t>84399,2</w:t>
            </w:r>
          </w:p>
        </w:tc>
        <w:tc>
          <w:tcPr>
            <w:tcW w:w="1276" w:type="dxa"/>
            <w:shd w:val="clear" w:color="auto" w:fill="auto"/>
            <w:noWrap/>
          </w:tcPr>
          <w:p w:rsidR="00D449E4" w:rsidRPr="00D449E4" w:rsidRDefault="00D449E4" w:rsidP="00375C2E">
            <w:pPr>
              <w:pStyle w:val="afb"/>
              <w:jc w:val="center"/>
            </w:pPr>
            <w:r w:rsidRPr="00D449E4">
              <w:t>259490,27</w:t>
            </w: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186"/>
        </w:trPr>
        <w:tc>
          <w:tcPr>
            <w:tcW w:w="2982" w:type="dxa"/>
            <w:gridSpan w:val="2"/>
            <w:vMerge/>
          </w:tcPr>
          <w:p w:rsidR="00D449E4" w:rsidRPr="00D449E4" w:rsidRDefault="00D449E4" w:rsidP="00375C2E">
            <w:pPr>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Местный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21660,9819</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33167,531</w:t>
            </w: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30718,3</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85546,8129</w:t>
            </w: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4"/>
        </w:trPr>
        <w:tc>
          <w:tcPr>
            <w:tcW w:w="2982" w:type="dxa"/>
            <w:gridSpan w:val="2"/>
            <w:vMerge/>
          </w:tcPr>
          <w:p w:rsidR="00D449E4" w:rsidRPr="00D449E4" w:rsidRDefault="00D449E4" w:rsidP="00375C2E">
            <w:pPr>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Прочие источники</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4"/>
        </w:trPr>
        <w:tc>
          <w:tcPr>
            <w:tcW w:w="2982" w:type="dxa"/>
            <w:gridSpan w:val="2"/>
            <w:vMerge w:val="restart"/>
          </w:tcPr>
          <w:p w:rsidR="00D449E4" w:rsidRPr="00D449E4" w:rsidRDefault="00D449E4" w:rsidP="00375C2E">
            <w:pPr>
              <w:rPr>
                <w:rFonts w:ascii="Times New Roman" w:hAnsi="Times New Roman" w:cs="Times New Roman"/>
                <w:sz w:val="20"/>
                <w:szCs w:val="20"/>
              </w:rPr>
            </w:pPr>
            <w:r w:rsidRPr="00D449E4">
              <w:rPr>
                <w:rFonts w:ascii="Times New Roman" w:hAnsi="Times New Roman" w:cs="Times New Roman"/>
                <w:sz w:val="20"/>
                <w:szCs w:val="20"/>
              </w:rPr>
              <w:t xml:space="preserve">2.8 Исполнение полномочий по финансовому обеспечению осуществления присмотра и ухода за детьми инвалидами, детьми-сиротами и детьми, оставшимися без попечения родителей, а также за детьми с туберкулезной интоксикацией, </w:t>
            </w:r>
            <w:proofErr w:type="spellStart"/>
            <w:r w:rsidRPr="00D449E4">
              <w:rPr>
                <w:rFonts w:ascii="Times New Roman" w:hAnsi="Times New Roman" w:cs="Times New Roman"/>
                <w:sz w:val="20"/>
                <w:szCs w:val="20"/>
              </w:rPr>
              <w:t>обучающихсяв</w:t>
            </w:r>
            <w:proofErr w:type="spellEnd"/>
            <w:r w:rsidRPr="00D449E4">
              <w:rPr>
                <w:rFonts w:ascii="Times New Roman" w:hAnsi="Times New Roman" w:cs="Times New Roman"/>
                <w:sz w:val="20"/>
                <w:szCs w:val="20"/>
              </w:rPr>
              <w:t xml:space="preserve"> муниципальных образовательных </w:t>
            </w:r>
            <w:proofErr w:type="gramStart"/>
            <w:r w:rsidRPr="00D449E4">
              <w:rPr>
                <w:rFonts w:ascii="Times New Roman" w:hAnsi="Times New Roman" w:cs="Times New Roman"/>
                <w:sz w:val="20"/>
                <w:szCs w:val="20"/>
              </w:rPr>
              <w:t>организациях</w:t>
            </w:r>
            <w:proofErr w:type="gramEnd"/>
            <w:r w:rsidRPr="00D449E4">
              <w:rPr>
                <w:rFonts w:ascii="Times New Roman" w:hAnsi="Times New Roman" w:cs="Times New Roman"/>
                <w:sz w:val="20"/>
                <w:szCs w:val="20"/>
              </w:rPr>
              <w:t>, реализующих образовательные программы дошкольного образования</w:t>
            </w:r>
          </w:p>
        </w:tc>
        <w:tc>
          <w:tcPr>
            <w:tcW w:w="1418" w:type="dxa"/>
            <w:gridSpan w:val="2"/>
            <w:vMerge w:val="restart"/>
          </w:tcPr>
          <w:p w:rsidR="00D449E4" w:rsidRPr="00D449E4" w:rsidRDefault="00D449E4" w:rsidP="00375C2E">
            <w:pPr>
              <w:jc w:val="center"/>
              <w:rPr>
                <w:rFonts w:ascii="Times New Roman" w:hAnsi="Times New Roman" w:cs="Times New Roman"/>
                <w:sz w:val="20"/>
                <w:szCs w:val="20"/>
              </w:rPr>
            </w:pPr>
          </w:p>
        </w:tc>
        <w:tc>
          <w:tcPr>
            <w:tcW w:w="1275" w:type="dxa"/>
            <w:gridSpan w:val="2"/>
            <w:vMerge w:val="restart"/>
          </w:tcPr>
          <w:p w:rsidR="00D449E4" w:rsidRPr="00D449E4" w:rsidRDefault="00D449E4" w:rsidP="00375C2E">
            <w:pPr>
              <w:jc w:val="center"/>
              <w:rPr>
                <w:rFonts w:ascii="Times New Roman" w:hAnsi="Times New Roman" w:cs="Times New Roman"/>
                <w:sz w:val="20"/>
                <w:szCs w:val="20"/>
              </w:rPr>
            </w:pPr>
          </w:p>
        </w:tc>
        <w:tc>
          <w:tcPr>
            <w:tcW w:w="1276" w:type="dxa"/>
            <w:vMerge w:val="restart"/>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Всего</w:t>
            </w:r>
          </w:p>
        </w:tc>
        <w:tc>
          <w:tcPr>
            <w:tcW w:w="1276" w:type="dxa"/>
            <w:shd w:val="clear" w:color="auto" w:fill="auto"/>
            <w:noWrap/>
          </w:tcPr>
          <w:p w:rsidR="00D449E4" w:rsidRPr="00D449E4" w:rsidRDefault="00D449E4" w:rsidP="00375C2E">
            <w:pPr>
              <w:tabs>
                <w:tab w:val="left" w:pos="4200"/>
              </w:tabs>
              <w:jc w:val="center"/>
              <w:rPr>
                <w:rFonts w:ascii="Times New Roman" w:hAnsi="Times New Roman" w:cs="Times New Roman"/>
              </w:rPr>
            </w:pPr>
            <w:r w:rsidRPr="00D449E4">
              <w:rPr>
                <w:rFonts w:ascii="Times New Roman" w:hAnsi="Times New Roman" w:cs="Times New Roman"/>
              </w:rPr>
              <w:t>72,6432</w:t>
            </w:r>
          </w:p>
        </w:tc>
        <w:tc>
          <w:tcPr>
            <w:tcW w:w="1276" w:type="dxa"/>
            <w:shd w:val="clear" w:color="auto" w:fill="auto"/>
            <w:noWrap/>
          </w:tcPr>
          <w:p w:rsidR="00D449E4" w:rsidRPr="00D449E4" w:rsidRDefault="00D449E4" w:rsidP="00375C2E">
            <w:pPr>
              <w:tabs>
                <w:tab w:val="left" w:pos="4200"/>
              </w:tabs>
              <w:jc w:val="center"/>
              <w:rPr>
                <w:rFonts w:ascii="Times New Roman" w:hAnsi="Times New Roman" w:cs="Times New Roman"/>
              </w:rPr>
            </w:pPr>
            <w:r w:rsidRPr="00D449E4">
              <w:rPr>
                <w:rFonts w:ascii="Times New Roman" w:hAnsi="Times New Roman" w:cs="Times New Roman"/>
              </w:rPr>
              <w:t>213,1</w:t>
            </w:r>
          </w:p>
        </w:tc>
        <w:tc>
          <w:tcPr>
            <w:tcW w:w="1275" w:type="dxa"/>
            <w:shd w:val="clear" w:color="auto" w:fill="auto"/>
            <w:noWrap/>
          </w:tcPr>
          <w:p w:rsidR="00D449E4" w:rsidRPr="00D449E4" w:rsidRDefault="00D449E4" w:rsidP="00375C2E">
            <w:pPr>
              <w:tabs>
                <w:tab w:val="left" w:pos="4200"/>
              </w:tabs>
              <w:jc w:val="center"/>
              <w:rPr>
                <w:rFonts w:ascii="Times New Roman" w:hAnsi="Times New Roman" w:cs="Times New Roman"/>
              </w:rPr>
            </w:pPr>
            <w:r w:rsidRPr="00D449E4">
              <w:rPr>
                <w:rFonts w:ascii="Times New Roman" w:hAnsi="Times New Roman" w:cs="Times New Roman"/>
              </w:rPr>
              <w:t>200,00</w:t>
            </w:r>
          </w:p>
        </w:tc>
        <w:tc>
          <w:tcPr>
            <w:tcW w:w="1276" w:type="dxa"/>
            <w:shd w:val="clear" w:color="auto" w:fill="auto"/>
            <w:noWrap/>
          </w:tcPr>
          <w:p w:rsidR="00D449E4" w:rsidRPr="00D449E4" w:rsidRDefault="00D449E4" w:rsidP="00375C2E">
            <w:pPr>
              <w:tabs>
                <w:tab w:val="left" w:pos="4200"/>
              </w:tabs>
              <w:jc w:val="center"/>
              <w:rPr>
                <w:rFonts w:ascii="Times New Roman" w:hAnsi="Times New Roman" w:cs="Times New Roman"/>
              </w:rPr>
            </w:pPr>
            <w:r w:rsidRPr="00D449E4">
              <w:rPr>
                <w:rFonts w:ascii="Times New Roman" w:hAnsi="Times New Roman" w:cs="Times New Roman"/>
              </w:rPr>
              <w:t>485,7432</w:t>
            </w: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37"/>
        </w:trPr>
        <w:tc>
          <w:tcPr>
            <w:tcW w:w="2982" w:type="dxa"/>
            <w:gridSpan w:val="2"/>
            <w:vMerge/>
          </w:tcPr>
          <w:p w:rsidR="00D449E4" w:rsidRPr="00D449E4" w:rsidRDefault="00D449E4" w:rsidP="00375C2E">
            <w:pPr>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Федеральный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03"/>
        </w:trPr>
        <w:tc>
          <w:tcPr>
            <w:tcW w:w="2982" w:type="dxa"/>
            <w:gridSpan w:val="2"/>
            <w:vMerge/>
          </w:tcPr>
          <w:p w:rsidR="00D449E4" w:rsidRPr="00D449E4" w:rsidRDefault="00D449E4" w:rsidP="00375C2E">
            <w:pPr>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Областной бюджет</w:t>
            </w:r>
          </w:p>
        </w:tc>
        <w:tc>
          <w:tcPr>
            <w:tcW w:w="1276" w:type="dxa"/>
            <w:shd w:val="clear" w:color="auto" w:fill="auto"/>
            <w:noWrap/>
          </w:tcPr>
          <w:p w:rsidR="00D449E4" w:rsidRPr="00D449E4" w:rsidRDefault="00D449E4" w:rsidP="00375C2E">
            <w:pPr>
              <w:tabs>
                <w:tab w:val="left" w:pos="4200"/>
              </w:tabs>
              <w:jc w:val="center"/>
              <w:rPr>
                <w:rFonts w:ascii="Times New Roman" w:hAnsi="Times New Roman" w:cs="Times New Roman"/>
              </w:rPr>
            </w:pPr>
            <w:r w:rsidRPr="00D449E4">
              <w:rPr>
                <w:rFonts w:ascii="Times New Roman" w:hAnsi="Times New Roman" w:cs="Times New Roman"/>
              </w:rPr>
              <w:t>72,6432</w:t>
            </w:r>
          </w:p>
        </w:tc>
        <w:tc>
          <w:tcPr>
            <w:tcW w:w="1276" w:type="dxa"/>
            <w:shd w:val="clear" w:color="auto" w:fill="auto"/>
            <w:noWrap/>
          </w:tcPr>
          <w:p w:rsidR="00D449E4" w:rsidRPr="00D449E4" w:rsidRDefault="00D449E4" w:rsidP="00375C2E">
            <w:pPr>
              <w:tabs>
                <w:tab w:val="left" w:pos="4200"/>
              </w:tabs>
              <w:jc w:val="center"/>
              <w:rPr>
                <w:rFonts w:ascii="Times New Roman" w:hAnsi="Times New Roman" w:cs="Times New Roman"/>
              </w:rPr>
            </w:pPr>
            <w:r w:rsidRPr="00D449E4">
              <w:rPr>
                <w:rFonts w:ascii="Times New Roman" w:hAnsi="Times New Roman" w:cs="Times New Roman"/>
              </w:rPr>
              <w:t>213,1</w:t>
            </w:r>
          </w:p>
        </w:tc>
        <w:tc>
          <w:tcPr>
            <w:tcW w:w="1275" w:type="dxa"/>
            <w:shd w:val="clear" w:color="auto" w:fill="auto"/>
            <w:noWrap/>
          </w:tcPr>
          <w:p w:rsidR="00D449E4" w:rsidRPr="00D449E4" w:rsidRDefault="00D449E4" w:rsidP="00375C2E">
            <w:pPr>
              <w:tabs>
                <w:tab w:val="left" w:pos="4200"/>
              </w:tabs>
              <w:jc w:val="center"/>
              <w:rPr>
                <w:rFonts w:ascii="Times New Roman" w:hAnsi="Times New Roman" w:cs="Times New Roman"/>
              </w:rPr>
            </w:pPr>
            <w:r w:rsidRPr="00D449E4">
              <w:rPr>
                <w:rFonts w:ascii="Times New Roman" w:hAnsi="Times New Roman" w:cs="Times New Roman"/>
              </w:rPr>
              <w:t>200,00</w:t>
            </w:r>
          </w:p>
        </w:tc>
        <w:tc>
          <w:tcPr>
            <w:tcW w:w="1276" w:type="dxa"/>
            <w:shd w:val="clear" w:color="auto" w:fill="auto"/>
            <w:noWrap/>
          </w:tcPr>
          <w:p w:rsidR="00D449E4" w:rsidRPr="00D449E4" w:rsidRDefault="00D449E4" w:rsidP="00375C2E">
            <w:pPr>
              <w:tabs>
                <w:tab w:val="left" w:pos="4200"/>
              </w:tabs>
              <w:jc w:val="center"/>
              <w:rPr>
                <w:rFonts w:ascii="Times New Roman" w:hAnsi="Times New Roman" w:cs="Times New Roman"/>
              </w:rPr>
            </w:pPr>
            <w:r w:rsidRPr="00D449E4">
              <w:rPr>
                <w:rFonts w:ascii="Times New Roman" w:hAnsi="Times New Roman" w:cs="Times New Roman"/>
              </w:rPr>
              <w:t>485,7432</w:t>
            </w: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03"/>
        </w:trPr>
        <w:tc>
          <w:tcPr>
            <w:tcW w:w="2982" w:type="dxa"/>
            <w:gridSpan w:val="2"/>
            <w:vMerge/>
          </w:tcPr>
          <w:p w:rsidR="00D449E4" w:rsidRPr="00D449E4" w:rsidRDefault="00D449E4" w:rsidP="00375C2E">
            <w:pPr>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Местный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187"/>
        </w:trPr>
        <w:tc>
          <w:tcPr>
            <w:tcW w:w="2982" w:type="dxa"/>
            <w:gridSpan w:val="2"/>
            <w:vMerge/>
          </w:tcPr>
          <w:p w:rsidR="00D449E4" w:rsidRPr="00D449E4" w:rsidRDefault="00D449E4" w:rsidP="00375C2E">
            <w:pPr>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Прочие источники</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37"/>
        </w:trPr>
        <w:tc>
          <w:tcPr>
            <w:tcW w:w="2982" w:type="dxa"/>
            <w:gridSpan w:val="2"/>
            <w:vMerge w:val="restart"/>
          </w:tcPr>
          <w:p w:rsidR="00D449E4" w:rsidRPr="00D449E4" w:rsidRDefault="00D449E4" w:rsidP="00375C2E">
            <w:pPr>
              <w:rPr>
                <w:rFonts w:ascii="Times New Roman" w:hAnsi="Times New Roman" w:cs="Times New Roman"/>
                <w:sz w:val="20"/>
                <w:szCs w:val="20"/>
              </w:rPr>
            </w:pPr>
            <w:r w:rsidRPr="00D449E4">
              <w:rPr>
                <w:rFonts w:ascii="Times New Roman" w:hAnsi="Times New Roman" w:cs="Times New Roman"/>
                <w:sz w:val="20"/>
                <w:szCs w:val="20"/>
              </w:rPr>
              <w:t>2.9 Исполнение полномочий по финансовому обеспечению двухразовым бесплатным питанием обучающихся с ограниченными</w:t>
            </w:r>
            <w:r w:rsidRPr="00D449E4">
              <w:rPr>
                <w:rFonts w:ascii="Times New Roman" w:hAnsi="Times New Roman" w:cs="Times New Roman"/>
              </w:rPr>
              <w:t xml:space="preserve"> </w:t>
            </w:r>
            <w:r w:rsidRPr="00D449E4">
              <w:rPr>
                <w:rFonts w:ascii="Times New Roman" w:hAnsi="Times New Roman" w:cs="Times New Roman"/>
                <w:sz w:val="20"/>
                <w:szCs w:val="20"/>
              </w:rPr>
              <w:t xml:space="preserve">возможностями </w:t>
            </w:r>
            <w:r w:rsidRPr="00D449E4">
              <w:rPr>
                <w:rFonts w:ascii="Times New Roman" w:hAnsi="Times New Roman" w:cs="Times New Roman"/>
                <w:sz w:val="20"/>
                <w:szCs w:val="20"/>
              </w:rPr>
              <w:lastRenderedPageBreak/>
              <w:t>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1418" w:type="dxa"/>
            <w:gridSpan w:val="2"/>
            <w:vMerge w:val="restart"/>
          </w:tcPr>
          <w:p w:rsidR="00D449E4" w:rsidRPr="00D449E4" w:rsidRDefault="00D449E4" w:rsidP="00375C2E">
            <w:pPr>
              <w:jc w:val="center"/>
              <w:rPr>
                <w:rFonts w:ascii="Times New Roman" w:hAnsi="Times New Roman" w:cs="Times New Roman"/>
                <w:sz w:val="20"/>
                <w:szCs w:val="20"/>
              </w:rPr>
            </w:pPr>
          </w:p>
        </w:tc>
        <w:tc>
          <w:tcPr>
            <w:tcW w:w="1275" w:type="dxa"/>
            <w:gridSpan w:val="2"/>
            <w:vMerge w:val="restart"/>
          </w:tcPr>
          <w:p w:rsidR="00D449E4" w:rsidRPr="00D449E4" w:rsidRDefault="00D449E4" w:rsidP="00375C2E">
            <w:pPr>
              <w:jc w:val="center"/>
              <w:rPr>
                <w:rFonts w:ascii="Times New Roman" w:hAnsi="Times New Roman" w:cs="Times New Roman"/>
                <w:sz w:val="20"/>
                <w:szCs w:val="20"/>
              </w:rPr>
            </w:pPr>
          </w:p>
        </w:tc>
        <w:tc>
          <w:tcPr>
            <w:tcW w:w="1276" w:type="dxa"/>
            <w:vMerge w:val="restart"/>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Всего</w:t>
            </w:r>
          </w:p>
        </w:tc>
        <w:tc>
          <w:tcPr>
            <w:tcW w:w="1276" w:type="dxa"/>
            <w:shd w:val="clear" w:color="auto" w:fill="auto"/>
            <w:noWrap/>
          </w:tcPr>
          <w:p w:rsidR="00D449E4" w:rsidRPr="00D449E4" w:rsidRDefault="00D449E4" w:rsidP="00375C2E">
            <w:pPr>
              <w:tabs>
                <w:tab w:val="left" w:pos="4200"/>
              </w:tabs>
              <w:jc w:val="center"/>
              <w:rPr>
                <w:rFonts w:ascii="Times New Roman" w:hAnsi="Times New Roman" w:cs="Times New Roman"/>
                <w:b/>
              </w:rPr>
            </w:pPr>
            <w:r w:rsidRPr="00D449E4">
              <w:rPr>
                <w:rFonts w:ascii="Times New Roman" w:hAnsi="Times New Roman" w:cs="Times New Roman"/>
                <w:b/>
              </w:rPr>
              <w:t>1059,9</w:t>
            </w:r>
          </w:p>
        </w:tc>
        <w:tc>
          <w:tcPr>
            <w:tcW w:w="1276" w:type="dxa"/>
            <w:shd w:val="clear" w:color="auto" w:fill="auto"/>
            <w:noWrap/>
          </w:tcPr>
          <w:p w:rsidR="00D449E4" w:rsidRPr="00D449E4" w:rsidRDefault="00D449E4" w:rsidP="00375C2E">
            <w:pPr>
              <w:tabs>
                <w:tab w:val="left" w:pos="4200"/>
              </w:tabs>
              <w:jc w:val="center"/>
              <w:rPr>
                <w:rFonts w:ascii="Times New Roman" w:hAnsi="Times New Roman" w:cs="Times New Roman"/>
                <w:b/>
              </w:rPr>
            </w:pPr>
            <w:r w:rsidRPr="00D449E4">
              <w:rPr>
                <w:rFonts w:ascii="Times New Roman" w:hAnsi="Times New Roman" w:cs="Times New Roman"/>
                <w:b/>
              </w:rPr>
              <w:t>816,2</w:t>
            </w:r>
          </w:p>
        </w:tc>
        <w:tc>
          <w:tcPr>
            <w:tcW w:w="1275" w:type="dxa"/>
            <w:shd w:val="clear" w:color="auto" w:fill="auto"/>
            <w:noWrap/>
          </w:tcPr>
          <w:p w:rsidR="00D449E4" w:rsidRPr="00D449E4" w:rsidRDefault="00D449E4" w:rsidP="00375C2E">
            <w:pPr>
              <w:tabs>
                <w:tab w:val="left" w:pos="4200"/>
              </w:tabs>
              <w:jc w:val="center"/>
              <w:rPr>
                <w:rFonts w:ascii="Times New Roman" w:hAnsi="Times New Roman" w:cs="Times New Roman"/>
                <w:b/>
              </w:rPr>
            </w:pPr>
            <w:r w:rsidRPr="00D449E4">
              <w:rPr>
                <w:rFonts w:ascii="Times New Roman" w:hAnsi="Times New Roman" w:cs="Times New Roman"/>
                <w:b/>
              </w:rPr>
              <w:t>1126,1</w:t>
            </w:r>
          </w:p>
        </w:tc>
        <w:tc>
          <w:tcPr>
            <w:tcW w:w="1276" w:type="dxa"/>
            <w:shd w:val="clear" w:color="auto" w:fill="auto"/>
            <w:noWrap/>
          </w:tcPr>
          <w:p w:rsidR="00D449E4" w:rsidRPr="00D449E4" w:rsidRDefault="00D449E4" w:rsidP="00375C2E">
            <w:pPr>
              <w:tabs>
                <w:tab w:val="left" w:pos="4200"/>
              </w:tabs>
              <w:jc w:val="center"/>
              <w:rPr>
                <w:rFonts w:ascii="Times New Roman" w:hAnsi="Times New Roman" w:cs="Times New Roman"/>
                <w:b/>
              </w:rPr>
            </w:pPr>
            <w:r w:rsidRPr="00D449E4">
              <w:rPr>
                <w:rFonts w:ascii="Times New Roman" w:hAnsi="Times New Roman" w:cs="Times New Roman"/>
                <w:b/>
              </w:rPr>
              <w:t>3002,2</w:t>
            </w: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186"/>
        </w:trPr>
        <w:tc>
          <w:tcPr>
            <w:tcW w:w="2982" w:type="dxa"/>
            <w:gridSpan w:val="2"/>
            <w:vMerge/>
          </w:tcPr>
          <w:p w:rsidR="00D449E4" w:rsidRPr="00D449E4" w:rsidRDefault="00D449E4" w:rsidP="00375C2E">
            <w:pPr>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Федеральный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04"/>
        </w:trPr>
        <w:tc>
          <w:tcPr>
            <w:tcW w:w="2982" w:type="dxa"/>
            <w:gridSpan w:val="2"/>
            <w:vMerge/>
          </w:tcPr>
          <w:p w:rsidR="00D449E4" w:rsidRPr="00D449E4" w:rsidRDefault="00D449E4" w:rsidP="00375C2E">
            <w:pPr>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Областной бюджет</w:t>
            </w:r>
          </w:p>
        </w:tc>
        <w:tc>
          <w:tcPr>
            <w:tcW w:w="1276" w:type="dxa"/>
            <w:shd w:val="clear" w:color="auto" w:fill="auto"/>
            <w:noWrap/>
          </w:tcPr>
          <w:p w:rsidR="00D449E4" w:rsidRPr="00D449E4" w:rsidRDefault="00D449E4" w:rsidP="00375C2E">
            <w:pPr>
              <w:tabs>
                <w:tab w:val="left" w:pos="4200"/>
              </w:tabs>
              <w:jc w:val="center"/>
              <w:rPr>
                <w:rFonts w:ascii="Times New Roman" w:hAnsi="Times New Roman" w:cs="Times New Roman"/>
                <w:b/>
              </w:rPr>
            </w:pPr>
            <w:r w:rsidRPr="00D449E4">
              <w:rPr>
                <w:rFonts w:ascii="Times New Roman" w:hAnsi="Times New Roman" w:cs="Times New Roman"/>
                <w:b/>
              </w:rPr>
              <w:t>1059,9</w:t>
            </w:r>
          </w:p>
        </w:tc>
        <w:tc>
          <w:tcPr>
            <w:tcW w:w="1276" w:type="dxa"/>
            <w:shd w:val="clear" w:color="auto" w:fill="auto"/>
            <w:noWrap/>
          </w:tcPr>
          <w:p w:rsidR="00D449E4" w:rsidRPr="00D449E4" w:rsidRDefault="00D449E4" w:rsidP="00375C2E">
            <w:pPr>
              <w:tabs>
                <w:tab w:val="left" w:pos="4200"/>
              </w:tabs>
              <w:jc w:val="center"/>
              <w:rPr>
                <w:rFonts w:ascii="Times New Roman" w:hAnsi="Times New Roman" w:cs="Times New Roman"/>
                <w:b/>
              </w:rPr>
            </w:pPr>
            <w:r w:rsidRPr="00D449E4">
              <w:rPr>
                <w:rFonts w:ascii="Times New Roman" w:hAnsi="Times New Roman" w:cs="Times New Roman"/>
                <w:b/>
              </w:rPr>
              <w:t>816,2</w:t>
            </w:r>
          </w:p>
        </w:tc>
        <w:tc>
          <w:tcPr>
            <w:tcW w:w="1275" w:type="dxa"/>
            <w:shd w:val="clear" w:color="auto" w:fill="auto"/>
            <w:noWrap/>
          </w:tcPr>
          <w:p w:rsidR="00D449E4" w:rsidRPr="00D449E4" w:rsidRDefault="00D449E4" w:rsidP="00375C2E">
            <w:pPr>
              <w:tabs>
                <w:tab w:val="left" w:pos="4200"/>
              </w:tabs>
              <w:jc w:val="center"/>
              <w:rPr>
                <w:rFonts w:ascii="Times New Roman" w:hAnsi="Times New Roman" w:cs="Times New Roman"/>
                <w:b/>
              </w:rPr>
            </w:pPr>
            <w:r w:rsidRPr="00D449E4">
              <w:rPr>
                <w:rFonts w:ascii="Times New Roman" w:hAnsi="Times New Roman" w:cs="Times New Roman"/>
                <w:b/>
              </w:rPr>
              <w:t>1126,1</w:t>
            </w:r>
          </w:p>
        </w:tc>
        <w:tc>
          <w:tcPr>
            <w:tcW w:w="1276" w:type="dxa"/>
            <w:shd w:val="clear" w:color="auto" w:fill="auto"/>
            <w:noWrap/>
          </w:tcPr>
          <w:p w:rsidR="00D449E4" w:rsidRPr="00D449E4" w:rsidRDefault="00D449E4" w:rsidP="00375C2E">
            <w:pPr>
              <w:tabs>
                <w:tab w:val="left" w:pos="4200"/>
              </w:tabs>
              <w:jc w:val="center"/>
              <w:rPr>
                <w:rFonts w:ascii="Times New Roman" w:hAnsi="Times New Roman" w:cs="Times New Roman"/>
                <w:b/>
              </w:rPr>
            </w:pPr>
            <w:r w:rsidRPr="00D449E4">
              <w:rPr>
                <w:rFonts w:ascii="Times New Roman" w:hAnsi="Times New Roman" w:cs="Times New Roman"/>
                <w:b/>
              </w:rPr>
              <w:t>3002,2</w:t>
            </w: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03"/>
        </w:trPr>
        <w:tc>
          <w:tcPr>
            <w:tcW w:w="2982" w:type="dxa"/>
            <w:gridSpan w:val="2"/>
            <w:vMerge/>
          </w:tcPr>
          <w:p w:rsidR="00D449E4" w:rsidRPr="00D449E4" w:rsidRDefault="00D449E4" w:rsidP="00375C2E">
            <w:pPr>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Местный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4"/>
        </w:trPr>
        <w:tc>
          <w:tcPr>
            <w:tcW w:w="2982" w:type="dxa"/>
            <w:gridSpan w:val="2"/>
            <w:vMerge/>
          </w:tcPr>
          <w:p w:rsidR="00D449E4" w:rsidRPr="00D449E4" w:rsidRDefault="00D449E4" w:rsidP="00375C2E">
            <w:pPr>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Прочие источники</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6951" w:type="dxa"/>
            <w:gridSpan w:val="7"/>
            <w:vMerge w:val="restart"/>
            <w:shd w:val="clear" w:color="auto" w:fill="auto"/>
          </w:tcPr>
          <w:p w:rsidR="00D449E4" w:rsidRPr="00D449E4" w:rsidRDefault="00D449E4" w:rsidP="00375C2E">
            <w:pPr>
              <w:jc w:val="both"/>
              <w:rPr>
                <w:rFonts w:ascii="Times New Roman" w:hAnsi="Times New Roman" w:cs="Times New Roman"/>
                <w:sz w:val="20"/>
                <w:szCs w:val="20"/>
              </w:rPr>
            </w:pPr>
            <w:r w:rsidRPr="00D449E4">
              <w:rPr>
                <w:rFonts w:ascii="Times New Roman" w:hAnsi="Times New Roman" w:cs="Times New Roman"/>
                <w:sz w:val="20"/>
                <w:szCs w:val="20"/>
              </w:rPr>
              <w:lastRenderedPageBreak/>
              <w:t>Задача: 3. Поддержка, сохранение и распространение русского языка, улучшение качества преподавания русского языка, литературы, истории, комплексного учебного курса "Основы религиозных культур и светской этики"</w:t>
            </w:r>
          </w:p>
        </w:tc>
        <w:tc>
          <w:tcPr>
            <w:tcW w:w="2268"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6951" w:type="dxa"/>
            <w:gridSpan w:val="7"/>
            <w:vMerge/>
          </w:tcPr>
          <w:p w:rsidR="00D449E4" w:rsidRPr="00D449E4"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6951" w:type="dxa"/>
            <w:gridSpan w:val="7"/>
            <w:vMerge/>
          </w:tcPr>
          <w:p w:rsidR="00D449E4" w:rsidRPr="00D449E4"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6951" w:type="dxa"/>
            <w:gridSpan w:val="7"/>
            <w:vMerge/>
          </w:tcPr>
          <w:p w:rsidR="00D449E4" w:rsidRPr="00D449E4"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6951" w:type="dxa"/>
            <w:gridSpan w:val="7"/>
            <w:vMerge/>
          </w:tcPr>
          <w:p w:rsidR="00D449E4" w:rsidRPr="00D449E4"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Прочие источники</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val="restart"/>
            <w:shd w:val="clear" w:color="auto" w:fill="auto"/>
          </w:tcPr>
          <w:p w:rsidR="00D449E4" w:rsidRPr="00D449E4" w:rsidRDefault="00D449E4" w:rsidP="00375C2E">
            <w:pPr>
              <w:jc w:val="both"/>
              <w:rPr>
                <w:rFonts w:ascii="Times New Roman" w:hAnsi="Times New Roman" w:cs="Times New Roman"/>
                <w:sz w:val="20"/>
                <w:szCs w:val="20"/>
              </w:rPr>
            </w:pPr>
            <w:r w:rsidRPr="00D449E4">
              <w:rPr>
                <w:rFonts w:ascii="Times New Roman" w:hAnsi="Times New Roman" w:cs="Times New Roman"/>
                <w:sz w:val="20"/>
                <w:szCs w:val="20"/>
              </w:rPr>
              <w:t>3.1. Участие в областной научно-практической конференции по проблемам теории и методики преподавания русского языка</w:t>
            </w:r>
          </w:p>
        </w:tc>
        <w:tc>
          <w:tcPr>
            <w:tcW w:w="1418"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Прочие расходы</w:t>
            </w:r>
          </w:p>
        </w:tc>
        <w:tc>
          <w:tcPr>
            <w:tcW w:w="1275"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2018-2020</w:t>
            </w:r>
          </w:p>
        </w:tc>
        <w:tc>
          <w:tcPr>
            <w:tcW w:w="1276" w:type="dxa"/>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Управление образования и молодежной политики, МКУ ИМЦ</w:t>
            </w:r>
            <w:proofErr w:type="gramStart"/>
            <w:r w:rsidRPr="00D449E4">
              <w:rPr>
                <w:rFonts w:ascii="Times New Roman" w:hAnsi="Times New Roman" w:cs="Times New Roman"/>
                <w:sz w:val="20"/>
                <w:szCs w:val="20"/>
              </w:rPr>
              <w:t xml:space="preserve"> ,</w:t>
            </w:r>
            <w:proofErr w:type="gramEnd"/>
            <w:r w:rsidRPr="00D449E4">
              <w:rPr>
                <w:rFonts w:ascii="Times New Roman" w:hAnsi="Times New Roman" w:cs="Times New Roman"/>
                <w:sz w:val="20"/>
                <w:szCs w:val="20"/>
              </w:rPr>
              <w:t>ОО</w:t>
            </w: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Всего</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Федеральный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Областной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Местный бюджет</w:t>
            </w:r>
          </w:p>
          <w:p w:rsidR="00D449E4" w:rsidRPr="00D449E4" w:rsidRDefault="00D449E4" w:rsidP="00375C2E">
            <w:pPr>
              <w:ind w:firstLineChars="100" w:firstLine="180"/>
              <w:jc w:val="both"/>
              <w:rPr>
                <w:rFonts w:ascii="Times New Roman" w:hAnsi="Times New Roman" w:cs="Times New Roman"/>
                <w:i/>
                <w:iCs/>
                <w:sz w:val="18"/>
                <w:szCs w:val="18"/>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Прочие источники</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val="restart"/>
            <w:shd w:val="clear" w:color="auto" w:fill="auto"/>
          </w:tcPr>
          <w:p w:rsidR="00D449E4" w:rsidRPr="00D449E4" w:rsidRDefault="00D449E4" w:rsidP="00375C2E">
            <w:pPr>
              <w:jc w:val="both"/>
              <w:rPr>
                <w:rFonts w:ascii="Times New Roman" w:hAnsi="Times New Roman" w:cs="Times New Roman"/>
                <w:sz w:val="20"/>
                <w:szCs w:val="20"/>
              </w:rPr>
            </w:pPr>
            <w:r w:rsidRPr="00D449E4">
              <w:rPr>
                <w:rFonts w:ascii="Times New Roman" w:hAnsi="Times New Roman" w:cs="Times New Roman"/>
                <w:sz w:val="20"/>
                <w:szCs w:val="20"/>
              </w:rPr>
              <w:t>3.2. Проведение районного конкурса чтецов</w:t>
            </w:r>
          </w:p>
        </w:tc>
        <w:tc>
          <w:tcPr>
            <w:tcW w:w="1418"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Прочие расходы</w:t>
            </w:r>
          </w:p>
        </w:tc>
        <w:tc>
          <w:tcPr>
            <w:tcW w:w="1275"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2018-2020</w:t>
            </w:r>
          </w:p>
        </w:tc>
        <w:tc>
          <w:tcPr>
            <w:tcW w:w="1276" w:type="dxa"/>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Управление образования и молодежной политики</w:t>
            </w:r>
            <w:proofErr w:type="gramStart"/>
            <w:r w:rsidRPr="00D449E4">
              <w:rPr>
                <w:rFonts w:ascii="Times New Roman" w:hAnsi="Times New Roman" w:cs="Times New Roman"/>
                <w:sz w:val="20"/>
                <w:szCs w:val="20"/>
              </w:rPr>
              <w:t xml:space="preserve"> ,</w:t>
            </w:r>
            <w:proofErr w:type="gramEnd"/>
            <w:r w:rsidRPr="00D449E4">
              <w:rPr>
                <w:rFonts w:ascii="Times New Roman" w:hAnsi="Times New Roman" w:cs="Times New Roman"/>
                <w:sz w:val="20"/>
                <w:szCs w:val="20"/>
              </w:rPr>
              <w:t>МКУ ИМЦ ,ОО</w:t>
            </w: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Всего</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Федеральный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Областной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Местный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Прочие источники</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val="restart"/>
            <w:shd w:val="clear" w:color="auto" w:fill="auto"/>
          </w:tcPr>
          <w:p w:rsidR="00D449E4" w:rsidRPr="00D449E4" w:rsidRDefault="00D449E4" w:rsidP="00375C2E">
            <w:pPr>
              <w:jc w:val="both"/>
              <w:rPr>
                <w:rFonts w:ascii="Times New Roman" w:hAnsi="Times New Roman" w:cs="Times New Roman"/>
                <w:sz w:val="20"/>
                <w:szCs w:val="20"/>
              </w:rPr>
            </w:pPr>
            <w:r w:rsidRPr="00D449E4">
              <w:rPr>
                <w:rFonts w:ascii="Times New Roman" w:hAnsi="Times New Roman" w:cs="Times New Roman"/>
                <w:sz w:val="20"/>
                <w:szCs w:val="20"/>
              </w:rPr>
              <w:t>3.3. Проведение районного конкурса творческих работ учащихся и учителей в жанре эссе</w:t>
            </w:r>
          </w:p>
        </w:tc>
        <w:tc>
          <w:tcPr>
            <w:tcW w:w="1418"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Прочие расходы</w:t>
            </w:r>
          </w:p>
        </w:tc>
        <w:tc>
          <w:tcPr>
            <w:tcW w:w="1275"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2018-2020</w:t>
            </w:r>
          </w:p>
        </w:tc>
        <w:tc>
          <w:tcPr>
            <w:tcW w:w="1276" w:type="dxa"/>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Управление образования и молодежной политики, МКУ ИМЦ</w:t>
            </w:r>
            <w:proofErr w:type="gramStart"/>
            <w:r w:rsidRPr="00D449E4">
              <w:rPr>
                <w:rFonts w:ascii="Times New Roman" w:hAnsi="Times New Roman" w:cs="Times New Roman"/>
                <w:sz w:val="20"/>
                <w:szCs w:val="20"/>
              </w:rPr>
              <w:t xml:space="preserve"> ,</w:t>
            </w:r>
            <w:proofErr w:type="gramEnd"/>
            <w:r w:rsidRPr="00D449E4">
              <w:rPr>
                <w:rFonts w:ascii="Times New Roman" w:hAnsi="Times New Roman" w:cs="Times New Roman"/>
                <w:sz w:val="20"/>
                <w:szCs w:val="20"/>
              </w:rPr>
              <w:t>ОО</w:t>
            </w: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Всего</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Федеральный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Областной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Местный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Прочие источники</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val="restart"/>
            <w:shd w:val="clear" w:color="auto" w:fill="auto"/>
          </w:tcPr>
          <w:p w:rsidR="00D449E4" w:rsidRPr="00D449E4" w:rsidRDefault="00D449E4" w:rsidP="00375C2E">
            <w:pPr>
              <w:jc w:val="both"/>
              <w:rPr>
                <w:rFonts w:ascii="Times New Roman" w:hAnsi="Times New Roman" w:cs="Times New Roman"/>
                <w:sz w:val="20"/>
                <w:szCs w:val="20"/>
              </w:rPr>
            </w:pPr>
            <w:r w:rsidRPr="00D449E4">
              <w:rPr>
                <w:rFonts w:ascii="Times New Roman" w:hAnsi="Times New Roman" w:cs="Times New Roman"/>
                <w:sz w:val="20"/>
                <w:szCs w:val="20"/>
              </w:rPr>
              <w:t>3.4. Мероприятия, посвященные празднованию Дня славянской культуры и письменности</w:t>
            </w:r>
          </w:p>
        </w:tc>
        <w:tc>
          <w:tcPr>
            <w:tcW w:w="1418"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Прочие расходы</w:t>
            </w:r>
          </w:p>
        </w:tc>
        <w:tc>
          <w:tcPr>
            <w:tcW w:w="1275"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2018-2020</w:t>
            </w:r>
          </w:p>
        </w:tc>
        <w:tc>
          <w:tcPr>
            <w:tcW w:w="1276" w:type="dxa"/>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Управление образования и молодежной политики, МКУ ИМЦ</w:t>
            </w:r>
            <w:proofErr w:type="gramStart"/>
            <w:r w:rsidRPr="00D449E4">
              <w:rPr>
                <w:rFonts w:ascii="Times New Roman" w:hAnsi="Times New Roman" w:cs="Times New Roman"/>
                <w:sz w:val="20"/>
                <w:szCs w:val="20"/>
              </w:rPr>
              <w:t xml:space="preserve"> </w:t>
            </w:r>
            <w:r w:rsidRPr="00D449E4">
              <w:rPr>
                <w:rFonts w:ascii="Times New Roman" w:hAnsi="Times New Roman" w:cs="Times New Roman"/>
                <w:sz w:val="20"/>
                <w:szCs w:val="20"/>
              </w:rPr>
              <w:lastRenderedPageBreak/>
              <w:t>,</w:t>
            </w:r>
            <w:proofErr w:type="gramEnd"/>
            <w:r w:rsidRPr="00D449E4">
              <w:rPr>
                <w:rFonts w:ascii="Times New Roman" w:hAnsi="Times New Roman" w:cs="Times New Roman"/>
                <w:sz w:val="20"/>
                <w:szCs w:val="20"/>
              </w:rPr>
              <w:t>ОО</w:t>
            </w: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lastRenderedPageBreak/>
              <w:t>Всего</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Федеральный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Областной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Местный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Прочие источники</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val="restart"/>
            <w:shd w:val="clear" w:color="auto" w:fill="auto"/>
          </w:tcPr>
          <w:p w:rsidR="00D449E4" w:rsidRPr="00D449E4" w:rsidRDefault="00D449E4" w:rsidP="00375C2E">
            <w:pPr>
              <w:jc w:val="both"/>
              <w:rPr>
                <w:rFonts w:ascii="Times New Roman" w:hAnsi="Times New Roman" w:cs="Times New Roman"/>
                <w:sz w:val="20"/>
                <w:szCs w:val="20"/>
              </w:rPr>
            </w:pPr>
            <w:r w:rsidRPr="00D449E4">
              <w:rPr>
                <w:rFonts w:ascii="Times New Roman" w:hAnsi="Times New Roman" w:cs="Times New Roman"/>
                <w:sz w:val="20"/>
                <w:szCs w:val="20"/>
              </w:rPr>
              <w:lastRenderedPageBreak/>
              <w:t>3.5. Внедрение учебно-методических изданий по русскому языку</w:t>
            </w:r>
          </w:p>
        </w:tc>
        <w:tc>
          <w:tcPr>
            <w:tcW w:w="1418"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Прочие расходы</w:t>
            </w:r>
          </w:p>
        </w:tc>
        <w:tc>
          <w:tcPr>
            <w:tcW w:w="1275"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2018-2020</w:t>
            </w:r>
          </w:p>
        </w:tc>
        <w:tc>
          <w:tcPr>
            <w:tcW w:w="1276" w:type="dxa"/>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Управление образования и молодежной политики, МКУ ИМЦ</w:t>
            </w:r>
            <w:proofErr w:type="gramStart"/>
            <w:r w:rsidRPr="00D449E4">
              <w:rPr>
                <w:rFonts w:ascii="Times New Roman" w:hAnsi="Times New Roman" w:cs="Times New Roman"/>
                <w:sz w:val="20"/>
                <w:szCs w:val="20"/>
              </w:rPr>
              <w:t xml:space="preserve"> ,</w:t>
            </w:r>
            <w:proofErr w:type="gramEnd"/>
            <w:r w:rsidRPr="00D449E4">
              <w:rPr>
                <w:rFonts w:ascii="Times New Roman" w:hAnsi="Times New Roman" w:cs="Times New Roman"/>
                <w:sz w:val="20"/>
                <w:szCs w:val="20"/>
              </w:rPr>
              <w:t>ОО</w:t>
            </w: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Всего</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Федеральный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Областной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Местный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Прочие источники</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363"/>
        </w:trPr>
        <w:tc>
          <w:tcPr>
            <w:tcW w:w="2982" w:type="dxa"/>
            <w:gridSpan w:val="2"/>
            <w:vMerge w:val="restart"/>
            <w:shd w:val="clear" w:color="auto" w:fill="auto"/>
          </w:tcPr>
          <w:p w:rsidR="00D449E4" w:rsidRPr="00D449E4" w:rsidRDefault="00D449E4" w:rsidP="00375C2E">
            <w:pPr>
              <w:jc w:val="both"/>
              <w:rPr>
                <w:rFonts w:ascii="Times New Roman" w:hAnsi="Times New Roman" w:cs="Times New Roman"/>
                <w:sz w:val="20"/>
                <w:szCs w:val="20"/>
              </w:rPr>
            </w:pPr>
            <w:r w:rsidRPr="00D449E4">
              <w:rPr>
                <w:rFonts w:ascii="Times New Roman" w:hAnsi="Times New Roman" w:cs="Times New Roman"/>
                <w:sz w:val="20"/>
                <w:szCs w:val="20"/>
              </w:rPr>
              <w:t>3.6. Организация и проведение мониторинга в рамках совершенствования технологий и методов преподавания русского языка, литературы, истории, комплексного учебного курса "Основы религиозных культур и светской этики"</w:t>
            </w:r>
          </w:p>
        </w:tc>
        <w:tc>
          <w:tcPr>
            <w:tcW w:w="1418"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Прочие расходы</w:t>
            </w:r>
          </w:p>
        </w:tc>
        <w:tc>
          <w:tcPr>
            <w:tcW w:w="1275"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2018-2020</w:t>
            </w:r>
          </w:p>
        </w:tc>
        <w:tc>
          <w:tcPr>
            <w:tcW w:w="1276" w:type="dxa"/>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Управление образования и молодежной политики, МКУ ИМЦ</w:t>
            </w:r>
            <w:proofErr w:type="gramStart"/>
            <w:r w:rsidRPr="00D449E4">
              <w:rPr>
                <w:rFonts w:ascii="Times New Roman" w:hAnsi="Times New Roman" w:cs="Times New Roman"/>
                <w:sz w:val="20"/>
                <w:szCs w:val="20"/>
              </w:rPr>
              <w:t xml:space="preserve"> ,</w:t>
            </w:r>
            <w:proofErr w:type="gramEnd"/>
            <w:r w:rsidRPr="00D449E4">
              <w:rPr>
                <w:rFonts w:ascii="Times New Roman" w:hAnsi="Times New Roman" w:cs="Times New Roman"/>
                <w:sz w:val="20"/>
                <w:szCs w:val="20"/>
              </w:rPr>
              <w:t>ОО</w:t>
            </w: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Всего</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Федеральный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Областной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Местный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Прочие источники</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val="restart"/>
            <w:shd w:val="clear" w:color="auto" w:fill="auto"/>
          </w:tcPr>
          <w:p w:rsidR="00D449E4" w:rsidRPr="00D449E4" w:rsidRDefault="00D449E4" w:rsidP="00375C2E">
            <w:pPr>
              <w:jc w:val="both"/>
              <w:rPr>
                <w:rFonts w:ascii="Times New Roman" w:hAnsi="Times New Roman" w:cs="Times New Roman"/>
                <w:sz w:val="20"/>
                <w:szCs w:val="20"/>
              </w:rPr>
            </w:pPr>
            <w:r w:rsidRPr="00D449E4">
              <w:rPr>
                <w:rFonts w:ascii="Times New Roman" w:hAnsi="Times New Roman" w:cs="Times New Roman"/>
                <w:sz w:val="20"/>
                <w:szCs w:val="20"/>
              </w:rPr>
              <w:t>3.7. Разработка методического сопровождения процессов преподавания русского языка, литературы, истории, комплексного учебного курса "Основы религиозных культур и светской этики"</w:t>
            </w:r>
          </w:p>
        </w:tc>
        <w:tc>
          <w:tcPr>
            <w:tcW w:w="1418"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Прочие расходы</w:t>
            </w:r>
          </w:p>
        </w:tc>
        <w:tc>
          <w:tcPr>
            <w:tcW w:w="1275"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2018-2020</w:t>
            </w:r>
          </w:p>
        </w:tc>
        <w:tc>
          <w:tcPr>
            <w:tcW w:w="1276" w:type="dxa"/>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Управление образования и молодежной политики, МКУ ИМЦ</w:t>
            </w:r>
            <w:proofErr w:type="gramStart"/>
            <w:r w:rsidRPr="00D449E4">
              <w:rPr>
                <w:rFonts w:ascii="Times New Roman" w:hAnsi="Times New Roman" w:cs="Times New Roman"/>
                <w:sz w:val="20"/>
                <w:szCs w:val="20"/>
              </w:rPr>
              <w:t xml:space="preserve"> ,</w:t>
            </w:r>
            <w:proofErr w:type="gramEnd"/>
            <w:r w:rsidRPr="00D449E4">
              <w:rPr>
                <w:rFonts w:ascii="Times New Roman" w:hAnsi="Times New Roman" w:cs="Times New Roman"/>
                <w:sz w:val="20"/>
                <w:szCs w:val="20"/>
              </w:rPr>
              <w:t>ОО</w:t>
            </w: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Всего</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Федеральный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Областной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Местный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Прочие источники</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765"/>
        </w:trPr>
        <w:tc>
          <w:tcPr>
            <w:tcW w:w="2982" w:type="dxa"/>
            <w:gridSpan w:val="2"/>
            <w:vMerge w:val="restart"/>
            <w:shd w:val="clear" w:color="auto" w:fill="auto"/>
          </w:tcPr>
          <w:p w:rsidR="00D449E4" w:rsidRPr="00D449E4" w:rsidRDefault="00D449E4" w:rsidP="00375C2E">
            <w:pPr>
              <w:jc w:val="both"/>
              <w:rPr>
                <w:rFonts w:ascii="Times New Roman" w:hAnsi="Times New Roman" w:cs="Times New Roman"/>
                <w:sz w:val="20"/>
                <w:szCs w:val="20"/>
              </w:rPr>
            </w:pPr>
            <w:r w:rsidRPr="00D449E4">
              <w:rPr>
                <w:rFonts w:ascii="Times New Roman" w:hAnsi="Times New Roman" w:cs="Times New Roman"/>
                <w:sz w:val="20"/>
                <w:szCs w:val="20"/>
              </w:rPr>
              <w:t>3.8. Организация и проведение просветительских мероприятий, направленных на повышение качества преподавания русского языка, литературы, истории, комплексного учебного курса "Основы религиозных культур и светской этики"</w:t>
            </w:r>
          </w:p>
        </w:tc>
        <w:tc>
          <w:tcPr>
            <w:tcW w:w="1418"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Прочие расходы</w:t>
            </w:r>
          </w:p>
        </w:tc>
        <w:tc>
          <w:tcPr>
            <w:tcW w:w="1275"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2018-2020</w:t>
            </w:r>
          </w:p>
        </w:tc>
        <w:tc>
          <w:tcPr>
            <w:tcW w:w="1276" w:type="dxa"/>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Управление образования и молодежной политики</w:t>
            </w:r>
            <w:proofErr w:type="gramStart"/>
            <w:r w:rsidRPr="00D449E4">
              <w:rPr>
                <w:rFonts w:ascii="Times New Roman" w:hAnsi="Times New Roman" w:cs="Times New Roman"/>
                <w:sz w:val="20"/>
                <w:szCs w:val="20"/>
              </w:rPr>
              <w:t xml:space="preserve"> ,</w:t>
            </w:r>
            <w:proofErr w:type="gramEnd"/>
            <w:r w:rsidRPr="00D449E4">
              <w:rPr>
                <w:rFonts w:ascii="Times New Roman" w:hAnsi="Times New Roman" w:cs="Times New Roman"/>
                <w:sz w:val="20"/>
                <w:szCs w:val="20"/>
              </w:rPr>
              <w:t>МКУ ИМЦ ,ОО</w:t>
            </w: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Всего</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Федеральный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Областной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Местный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Прочие источники</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765"/>
        </w:trPr>
        <w:tc>
          <w:tcPr>
            <w:tcW w:w="2982" w:type="dxa"/>
            <w:gridSpan w:val="2"/>
            <w:vMerge w:val="restart"/>
            <w:shd w:val="clear" w:color="auto" w:fill="auto"/>
          </w:tcPr>
          <w:p w:rsidR="00D449E4" w:rsidRPr="00D449E4" w:rsidRDefault="00D449E4" w:rsidP="00375C2E">
            <w:pPr>
              <w:jc w:val="both"/>
              <w:rPr>
                <w:rFonts w:ascii="Times New Roman" w:hAnsi="Times New Roman" w:cs="Times New Roman"/>
                <w:sz w:val="20"/>
                <w:szCs w:val="20"/>
              </w:rPr>
            </w:pPr>
            <w:r w:rsidRPr="00D449E4">
              <w:rPr>
                <w:rFonts w:ascii="Times New Roman" w:hAnsi="Times New Roman" w:cs="Times New Roman"/>
                <w:sz w:val="20"/>
                <w:szCs w:val="20"/>
              </w:rPr>
              <w:t xml:space="preserve">3.9. Организация и проведение инновационной работы по формированию духовно-нравственных идеалов,  гражданственности и </w:t>
            </w:r>
            <w:r w:rsidRPr="00D449E4">
              <w:rPr>
                <w:rFonts w:ascii="Times New Roman" w:hAnsi="Times New Roman" w:cs="Times New Roman"/>
                <w:sz w:val="20"/>
                <w:szCs w:val="20"/>
              </w:rPr>
              <w:lastRenderedPageBreak/>
              <w:t>патриотизма,  основанного на культурно-исторических ценностях России и Нижегородского края</w:t>
            </w:r>
          </w:p>
        </w:tc>
        <w:tc>
          <w:tcPr>
            <w:tcW w:w="1418"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lastRenderedPageBreak/>
              <w:t>Прочие расходы</w:t>
            </w:r>
          </w:p>
        </w:tc>
        <w:tc>
          <w:tcPr>
            <w:tcW w:w="1275"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2018-2020</w:t>
            </w:r>
          </w:p>
        </w:tc>
        <w:tc>
          <w:tcPr>
            <w:tcW w:w="1276" w:type="dxa"/>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 xml:space="preserve">Управление образования и молодежной политики, </w:t>
            </w:r>
            <w:r w:rsidRPr="00D449E4">
              <w:rPr>
                <w:rFonts w:ascii="Times New Roman" w:hAnsi="Times New Roman" w:cs="Times New Roman"/>
                <w:sz w:val="20"/>
                <w:szCs w:val="20"/>
              </w:rPr>
              <w:lastRenderedPageBreak/>
              <w:t>МКУ ИМЦ</w:t>
            </w:r>
            <w:proofErr w:type="gramStart"/>
            <w:r w:rsidRPr="00D449E4">
              <w:rPr>
                <w:rFonts w:ascii="Times New Roman" w:hAnsi="Times New Roman" w:cs="Times New Roman"/>
                <w:sz w:val="20"/>
                <w:szCs w:val="20"/>
              </w:rPr>
              <w:t xml:space="preserve"> ,</w:t>
            </w:r>
            <w:proofErr w:type="gramEnd"/>
            <w:r w:rsidRPr="00D449E4">
              <w:rPr>
                <w:rFonts w:ascii="Times New Roman" w:hAnsi="Times New Roman" w:cs="Times New Roman"/>
                <w:sz w:val="20"/>
                <w:szCs w:val="20"/>
              </w:rPr>
              <w:t>ОО</w:t>
            </w: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lastRenderedPageBreak/>
              <w:t>Всего</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Федеральный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Областной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Местный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Прочие источники</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6951" w:type="dxa"/>
            <w:gridSpan w:val="7"/>
            <w:vMerge w:val="restart"/>
            <w:shd w:val="clear" w:color="auto" w:fill="auto"/>
          </w:tcPr>
          <w:p w:rsidR="00D449E4" w:rsidRPr="00D449E4" w:rsidRDefault="00D449E4" w:rsidP="00375C2E">
            <w:pPr>
              <w:jc w:val="both"/>
              <w:rPr>
                <w:rFonts w:ascii="Times New Roman" w:hAnsi="Times New Roman" w:cs="Times New Roman"/>
                <w:sz w:val="20"/>
                <w:szCs w:val="20"/>
              </w:rPr>
            </w:pPr>
            <w:r w:rsidRPr="00D449E4">
              <w:rPr>
                <w:rFonts w:ascii="Times New Roman" w:hAnsi="Times New Roman" w:cs="Times New Roman"/>
                <w:sz w:val="20"/>
                <w:szCs w:val="20"/>
              </w:rPr>
              <w:t xml:space="preserve">Задача:4. Сохранение и укрепление здоровья </w:t>
            </w:r>
            <w:proofErr w:type="gramStart"/>
            <w:r w:rsidRPr="00D449E4">
              <w:rPr>
                <w:rFonts w:ascii="Times New Roman" w:hAnsi="Times New Roman" w:cs="Times New Roman"/>
                <w:sz w:val="20"/>
                <w:szCs w:val="20"/>
              </w:rPr>
              <w:t>обучающихся</w:t>
            </w:r>
            <w:proofErr w:type="gramEnd"/>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Всего</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6951" w:type="dxa"/>
            <w:gridSpan w:val="7"/>
            <w:vMerge/>
          </w:tcPr>
          <w:p w:rsidR="00D449E4" w:rsidRPr="00D449E4"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Федеральный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6951" w:type="dxa"/>
            <w:gridSpan w:val="7"/>
            <w:vMerge/>
          </w:tcPr>
          <w:p w:rsidR="00D449E4" w:rsidRPr="00D449E4"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Областной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6951" w:type="dxa"/>
            <w:gridSpan w:val="7"/>
            <w:vMerge/>
          </w:tcPr>
          <w:p w:rsidR="00D449E4" w:rsidRPr="00D449E4"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Местный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6951" w:type="dxa"/>
            <w:gridSpan w:val="7"/>
            <w:vMerge/>
          </w:tcPr>
          <w:p w:rsidR="00D449E4" w:rsidRPr="00D449E4"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Прочие источники</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val="restart"/>
            <w:shd w:val="clear" w:color="auto" w:fill="auto"/>
          </w:tcPr>
          <w:p w:rsidR="00D449E4" w:rsidRPr="00D449E4" w:rsidRDefault="00D449E4" w:rsidP="00375C2E">
            <w:pPr>
              <w:jc w:val="both"/>
              <w:rPr>
                <w:rFonts w:ascii="Times New Roman" w:hAnsi="Times New Roman" w:cs="Times New Roman"/>
                <w:sz w:val="20"/>
                <w:szCs w:val="20"/>
              </w:rPr>
            </w:pPr>
            <w:r w:rsidRPr="00D449E4">
              <w:rPr>
                <w:rFonts w:ascii="Times New Roman" w:hAnsi="Times New Roman" w:cs="Times New Roman"/>
                <w:sz w:val="20"/>
                <w:szCs w:val="20"/>
              </w:rPr>
              <w:t>4.1. Поддержка деятельности инновационных площадок по проблеме здоровья на базе ОО</w:t>
            </w:r>
          </w:p>
        </w:tc>
        <w:tc>
          <w:tcPr>
            <w:tcW w:w="1418"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Прочие расходы</w:t>
            </w:r>
          </w:p>
        </w:tc>
        <w:tc>
          <w:tcPr>
            <w:tcW w:w="1275"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2018-2020</w:t>
            </w:r>
          </w:p>
        </w:tc>
        <w:tc>
          <w:tcPr>
            <w:tcW w:w="1276" w:type="dxa"/>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Управление образования и молодежной политики</w:t>
            </w: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Всего</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Федеральный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Областной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Местный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Прочие источники</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val="restart"/>
            <w:shd w:val="clear" w:color="auto" w:fill="auto"/>
          </w:tcPr>
          <w:p w:rsidR="00D449E4" w:rsidRPr="00D449E4" w:rsidRDefault="00D449E4" w:rsidP="00375C2E">
            <w:pPr>
              <w:jc w:val="both"/>
              <w:rPr>
                <w:rFonts w:ascii="Times New Roman" w:hAnsi="Times New Roman" w:cs="Times New Roman"/>
                <w:sz w:val="20"/>
                <w:szCs w:val="20"/>
              </w:rPr>
            </w:pPr>
            <w:r w:rsidRPr="00D449E4">
              <w:rPr>
                <w:rFonts w:ascii="Times New Roman" w:hAnsi="Times New Roman" w:cs="Times New Roman"/>
                <w:sz w:val="20"/>
                <w:szCs w:val="20"/>
              </w:rPr>
              <w:t xml:space="preserve">4.2. Издание материалов ОО по обобщению  и распространению опыта </w:t>
            </w:r>
            <w:proofErr w:type="spellStart"/>
            <w:r w:rsidRPr="00D449E4">
              <w:rPr>
                <w:rFonts w:ascii="Times New Roman" w:hAnsi="Times New Roman" w:cs="Times New Roman"/>
                <w:sz w:val="20"/>
                <w:szCs w:val="20"/>
              </w:rPr>
              <w:t>здоровьесберегающей</w:t>
            </w:r>
            <w:proofErr w:type="spellEnd"/>
            <w:r w:rsidRPr="00D449E4">
              <w:rPr>
                <w:rFonts w:ascii="Times New Roman" w:hAnsi="Times New Roman" w:cs="Times New Roman"/>
                <w:sz w:val="20"/>
                <w:szCs w:val="20"/>
              </w:rPr>
              <w:t xml:space="preserve"> направленности</w:t>
            </w:r>
          </w:p>
        </w:tc>
        <w:tc>
          <w:tcPr>
            <w:tcW w:w="1418"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Прочие расходы</w:t>
            </w:r>
          </w:p>
        </w:tc>
        <w:tc>
          <w:tcPr>
            <w:tcW w:w="1275"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2018-2020</w:t>
            </w:r>
          </w:p>
        </w:tc>
        <w:tc>
          <w:tcPr>
            <w:tcW w:w="1276" w:type="dxa"/>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Управление образования и молодежной политики,</w:t>
            </w:r>
          </w:p>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МКУ ИМЦ</w:t>
            </w:r>
          </w:p>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Образовательные организации</w:t>
            </w: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Всего</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Федеральный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Областной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Местный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Прочие источники</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val="restart"/>
            <w:shd w:val="clear" w:color="auto" w:fill="auto"/>
          </w:tcPr>
          <w:p w:rsidR="00D449E4" w:rsidRPr="00D449E4" w:rsidRDefault="00D449E4" w:rsidP="00375C2E">
            <w:pPr>
              <w:jc w:val="both"/>
              <w:rPr>
                <w:rFonts w:ascii="Times New Roman" w:hAnsi="Times New Roman" w:cs="Times New Roman"/>
                <w:sz w:val="20"/>
                <w:szCs w:val="20"/>
              </w:rPr>
            </w:pPr>
            <w:r w:rsidRPr="00D449E4">
              <w:rPr>
                <w:rFonts w:ascii="Times New Roman" w:hAnsi="Times New Roman" w:cs="Times New Roman"/>
                <w:sz w:val="20"/>
                <w:szCs w:val="20"/>
              </w:rPr>
              <w:t>4.3. Внедрение программ внеурочной деятельности в основной школе. Обобщение передового опыта учителей ОБОО.</w:t>
            </w:r>
          </w:p>
        </w:tc>
        <w:tc>
          <w:tcPr>
            <w:tcW w:w="1418"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Прочие расходы</w:t>
            </w:r>
          </w:p>
        </w:tc>
        <w:tc>
          <w:tcPr>
            <w:tcW w:w="1275"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2018-2020</w:t>
            </w:r>
          </w:p>
        </w:tc>
        <w:tc>
          <w:tcPr>
            <w:tcW w:w="1276" w:type="dxa"/>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Управление образования и молодежной политики,</w:t>
            </w:r>
          </w:p>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МКУ ИМЦ</w:t>
            </w:r>
          </w:p>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Образовательные организации</w:t>
            </w: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Всего</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Федеральный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Областной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Местный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Прочие источники</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val="restart"/>
            <w:shd w:val="clear" w:color="auto" w:fill="auto"/>
          </w:tcPr>
          <w:p w:rsidR="00D449E4" w:rsidRPr="00D449E4" w:rsidRDefault="00D449E4" w:rsidP="00375C2E">
            <w:pPr>
              <w:jc w:val="both"/>
              <w:rPr>
                <w:rFonts w:ascii="Times New Roman" w:hAnsi="Times New Roman" w:cs="Times New Roman"/>
                <w:sz w:val="20"/>
                <w:szCs w:val="20"/>
              </w:rPr>
            </w:pPr>
            <w:r w:rsidRPr="00D449E4">
              <w:rPr>
                <w:rFonts w:ascii="Times New Roman" w:hAnsi="Times New Roman" w:cs="Times New Roman"/>
                <w:sz w:val="20"/>
                <w:szCs w:val="20"/>
              </w:rPr>
              <w:t xml:space="preserve">4.4 Повышение значимости занятий физической культурой в структуре образовательного и </w:t>
            </w:r>
            <w:r w:rsidRPr="00D449E4">
              <w:rPr>
                <w:rFonts w:ascii="Times New Roman" w:hAnsi="Times New Roman" w:cs="Times New Roman"/>
                <w:sz w:val="20"/>
                <w:szCs w:val="20"/>
              </w:rPr>
              <w:lastRenderedPageBreak/>
              <w:t>воспитательного процессов в ОО</w:t>
            </w:r>
          </w:p>
          <w:p w:rsidR="00D449E4" w:rsidRPr="00D449E4" w:rsidRDefault="00D449E4" w:rsidP="00375C2E">
            <w:pPr>
              <w:jc w:val="both"/>
              <w:rPr>
                <w:rFonts w:ascii="Times New Roman" w:hAnsi="Times New Roman" w:cs="Times New Roman"/>
                <w:sz w:val="20"/>
                <w:szCs w:val="20"/>
              </w:rPr>
            </w:pPr>
          </w:p>
        </w:tc>
        <w:tc>
          <w:tcPr>
            <w:tcW w:w="1418"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lastRenderedPageBreak/>
              <w:t>Прочие расходы</w:t>
            </w:r>
          </w:p>
        </w:tc>
        <w:tc>
          <w:tcPr>
            <w:tcW w:w="1275"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2018-2020</w:t>
            </w:r>
          </w:p>
        </w:tc>
        <w:tc>
          <w:tcPr>
            <w:tcW w:w="1276" w:type="dxa"/>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 xml:space="preserve">Управление образования и </w:t>
            </w:r>
            <w:r w:rsidRPr="00D449E4">
              <w:rPr>
                <w:rFonts w:ascii="Times New Roman" w:hAnsi="Times New Roman" w:cs="Times New Roman"/>
                <w:sz w:val="20"/>
                <w:szCs w:val="20"/>
              </w:rPr>
              <w:lastRenderedPageBreak/>
              <w:t>молодежной политики,</w:t>
            </w:r>
          </w:p>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МКУ ИМЦ</w:t>
            </w:r>
          </w:p>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Образовательные организации</w:t>
            </w: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lastRenderedPageBreak/>
              <w:t>Всего</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Федеральный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Областной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Местный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Прочие источники</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6951" w:type="dxa"/>
            <w:gridSpan w:val="7"/>
            <w:vMerge w:val="restart"/>
            <w:shd w:val="clear" w:color="auto" w:fill="auto"/>
          </w:tcPr>
          <w:p w:rsidR="00D449E4" w:rsidRPr="00D449E4" w:rsidRDefault="00D449E4" w:rsidP="00375C2E">
            <w:pPr>
              <w:jc w:val="both"/>
              <w:rPr>
                <w:rFonts w:ascii="Times New Roman" w:hAnsi="Times New Roman" w:cs="Times New Roman"/>
                <w:sz w:val="20"/>
                <w:szCs w:val="20"/>
              </w:rPr>
            </w:pPr>
            <w:r w:rsidRPr="00D449E4">
              <w:rPr>
                <w:rFonts w:ascii="Times New Roman" w:hAnsi="Times New Roman" w:cs="Times New Roman"/>
                <w:sz w:val="20"/>
                <w:szCs w:val="20"/>
              </w:rPr>
              <w:t>Задача: 5. Повышение качества и доступности образования для детей с ОВЗ и детей-инвалидов</w:t>
            </w: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Всего</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6951" w:type="dxa"/>
            <w:gridSpan w:val="7"/>
            <w:vMerge/>
          </w:tcPr>
          <w:p w:rsidR="00D449E4" w:rsidRPr="00D449E4"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Федеральный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6951" w:type="dxa"/>
            <w:gridSpan w:val="7"/>
            <w:vMerge/>
          </w:tcPr>
          <w:p w:rsidR="00D449E4" w:rsidRPr="00D449E4"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Областной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6951" w:type="dxa"/>
            <w:gridSpan w:val="7"/>
            <w:vMerge/>
          </w:tcPr>
          <w:p w:rsidR="00D449E4" w:rsidRPr="00D449E4"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Местный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6951" w:type="dxa"/>
            <w:gridSpan w:val="7"/>
            <w:vMerge/>
          </w:tcPr>
          <w:p w:rsidR="00D449E4" w:rsidRPr="00D449E4"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Прочие источники</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val="restart"/>
            <w:shd w:val="clear" w:color="auto" w:fill="auto"/>
          </w:tcPr>
          <w:p w:rsidR="00D449E4" w:rsidRPr="00D449E4" w:rsidRDefault="00D449E4" w:rsidP="00375C2E">
            <w:pPr>
              <w:jc w:val="both"/>
              <w:rPr>
                <w:rFonts w:ascii="Times New Roman" w:hAnsi="Times New Roman" w:cs="Times New Roman"/>
                <w:sz w:val="20"/>
                <w:szCs w:val="20"/>
              </w:rPr>
            </w:pPr>
            <w:r w:rsidRPr="00D449E4">
              <w:rPr>
                <w:rFonts w:ascii="Times New Roman" w:hAnsi="Times New Roman" w:cs="Times New Roman"/>
                <w:sz w:val="20"/>
                <w:szCs w:val="20"/>
              </w:rPr>
              <w:t>5.1. Апробация эффективных моделей социализации детей с ОВЗ</w:t>
            </w:r>
          </w:p>
        </w:tc>
        <w:tc>
          <w:tcPr>
            <w:tcW w:w="1418"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Прочие расходы</w:t>
            </w:r>
          </w:p>
        </w:tc>
        <w:tc>
          <w:tcPr>
            <w:tcW w:w="1275"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2018-2020</w:t>
            </w:r>
          </w:p>
        </w:tc>
        <w:tc>
          <w:tcPr>
            <w:tcW w:w="1276" w:type="dxa"/>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Управление образования и молодежной политики</w:t>
            </w:r>
          </w:p>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Образовательные организации</w:t>
            </w: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Всего</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Федеральный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Областной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Местный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both"/>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Прочие источники</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91"/>
        </w:trPr>
        <w:tc>
          <w:tcPr>
            <w:tcW w:w="2982" w:type="dxa"/>
            <w:gridSpan w:val="2"/>
            <w:vMerge w:val="restart"/>
            <w:shd w:val="clear" w:color="auto" w:fill="auto"/>
          </w:tcPr>
          <w:p w:rsidR="00D449E4" w:rsidRPr="00D449E4" w:rsidRDefault="00D449E4" w:rsidP="00375C2E">
            <w:pPr>
              <w:jc w:val="both"/>
              <w:rPr>
                <w:rFonts w:ascii="Times New Roman" w:hAnsi="Times New Roman" w:cs="Times New Roman"/>
                <w:sz w:val="20"/>
                <w:szCs w:val="20"/>
              </w:rPr>
            </w:pPr>
            <w:r w:rsidRPr="00D449E4">
              <w:rPr>
                <w:rFonts w:ascii="Times New Roman" w:hAnsi="Times New Roman" w:cs="Times New Roman"/>
                <w:sz w:val="20"/>
                <w:szCs w:val="20"/>
              </w:rPr>
              <w:t>5.2. Совещания руководителей ОО, специалистов управления образования, членов ПМПК</w:t>
            </w:r>
          </w:p>
        </w:tc>
        <w:tc>
          <w:tcPr>
            <w:tcW w:w="1418"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Прочие расходы</w:t>
            </w:r>
          </w:p>
        </w:tc>
        <w:tc>
          <w:tcPr>
            <w:tcW w:w="1275" w:type="dxa"/>
            <w:gridSpan w:val="2"/>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2018-2020</w:t>
            </w:r>
          </w:p>
        </w:tc>
        <w:tc>
          <w:tcPr>
            <w:tcW w:w="1276" w:type="dxa"/>
            <w:vMerge w:val="restart"/>
            <w:shd w:val="clear" w:color="auto" w:fill="auto"/>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Управление образования и молодежной политики</w:t>
            </w: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Всего</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center"/>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Федеральный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center"/>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Областной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center"/>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Местный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center"/>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Прочие источники</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val="restart"/>
          </w:tcPr>
          <w:p w:rsidR="00D449E4" w:rsidRPr="00D449E4" w:rsidRDefault="00D449E4" w:rsidP="00375C2E">
            <w:pPr>
              <w:rPr>
                <w:rFonts w:ascii="Times New Roman" w:hAnsi="Times New Roman" w:cs="Times New Roman"/>
                <w:sz w:val="20"/>
                <w:szCs w:val="20"/>
              </w:rPr>
            </w:pPr>
            <w:r w:rsidRPr="00D449E4">
              <w:rPr>
                <w:rFonts w:ascii="Times New Roman" w:hAnsi="Times New Roman" w:cs="Times New Roman"/>
              </w:rPr>
              <w:t>6. Обеспечение деятельности образовательных организаций, подведомственных УО, на основе муниципальных заданий</w:t>
            </w:r>
          </w:p>
        </w:tc>
        <w:tc>
          <w:tcPr>
            <w:tcW w:w="1418" w:type="dxa"/>
            <w:gridSpan w:val="2"/>
            <w:vMerge w:val="restart"/>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Прочие расходы</w:t>
            </w:r>
          </w:p>
        </w:tc>
        <w:tc>
          <w:tcPr>
            <w:tcW w:w="1275" w:type="dxa"/>
            <w:gridSpan w:val="2"/>
            <w:vMerge w:val="restart"/>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2018-2020</w:t>
            </w:r>
          </w:p>
        </w:tc>
        <w:tc>
          <w:tcPr>
            <w:tcW w:w="1276" w:type="dxa"/>
            <w:vMerge w:val="restart"/>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Управление образования и молодежной политики</w:t>
            </w: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Всего</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163,5</w:t>
            </w: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163,5</w:t>
            </w: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center"/>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Федеральный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center"/>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Областной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163,5</w:t>
            </w: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163,5</w:t>
            </w: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center"/>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Местный бюджет</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r w:rsidR="00D449E4" w:rsidRPr="00D449E4" w:rsidTr="00375C2E">
        <w:trPr>
          <w:trHeight w:val="255"/>
        </w:trPr>
        <w:tc>
          <w:tcPr>
            <w:tcW w:w="2982" w:type="dxa"/>
            <w:gridSpan w:val="2"/>
            <w:vMerge/>
          </w:tcPr>
          <w:p w:rsidR="00D449E4" w:rsidRPr="00D449E4" w:rsidRDefault="00D449E4" w:rsidP="00375C2E">
            <w:pPr>
              <w:jc w:val="center"/>
              <w:rPr>
                <w:rFonts w:ascii="Times New Roman" w:hAnsi="Times New Roman" w:cs="Times New Roman"/>
                <w:sz w:val="20"/>
                <w:szCs w:val="20"/>
              </w:rPr>
            </w:pPr>
          </w:p>
        </w:tc>
        <w:tc>
          <w:tcPr>
            <w:tcW w:w="1418" w:type="dxa"/>
            <w:gridSpan w:val="2"/>
            <w:vMerge/>
          </w:tcPr>
          <w:p w:rsidR="00D449E4" w:rsidRPr="00D449E4" w:rsidRDefault="00D449E4" w:rsidP="00375C2E">
            <w:pPr>
              <w:jc w:val="center"/>
              <w:rPr>
                <w:rFonts w:ascii="Times New Roman" w:hAnsi="Times New Roman" w:cs="Times New Roman"/>
                <w:sz w:val="20"/>
                <w:szCs w:val="20"/>
              </w:rPr>
            </w:pPr>
          </w:p>
        </w:tc>
        <w:tc>
          <w:tcPr>
            <w:tcW w:w="1275" w:type="dxa"/>
            <w:gridSpan w:val="2"/>
            <w:vMerge/>
          </w:tcPr>
          <w:p w:rsidR="00D449E4" w:rsidRPr="00D449E4" w:rsidRDefault="00D449E4" w:rsidP="00375C2E">
            <w:pPr>
              <w:jc w:val="center"/>
              <w:rPr>
                <w:rFonts w:ascii="Times New Roman" w:hAnsi="Times New Roman" w:cs="Times New Roman"/>
                <w:sz w:val="20"/>
                <w:szCs w:val="20"/>
              </w:rPr>
            </w:pPr>
          </w:p>
        </w:tc>
        <w:tc>
          <w:tcPr>
            <w:tcW w:w="1276" w:type="dxa"/>
            <w:vMerge/>
          </w:tcPr>
          <w:p w:rsidR="00D449E4" w:rsidRPr="00D449E4"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D449E4" w:rsidRDefault="00D449E4" w:rsidP="00375C2E">
            <w:pPr>
              <w:jc w:val="both"/>
              <w:rPr>
                <w:rFonts w:ascii="Times New Roman" w:hAnsi="Times New Roman" w:cs="Times New Roman"/>
                <w:i/>
                <w:iCs/>
                <w:sz w:val="18"/>
                <w:szCs w:val="18"/>
              </w:rPr>
            </w:pPr>
            <w:r w:rsidRPr="00D449E4">
              <w:rPr>
                <w:rFonts w:ascii="Times New Roman" w:hAnsi="Times New Roman" w:cs="Times New Roman"/>
                <w:i/>
                <w:iCs/>
                <w:sz w:val="18"/>
                <w:szCs w:val="18"/>
              </w:rPr>
              <w:t>Прочие источники</w:t>
            </w: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tcPr>
          <w:p w:rsidR="00D449E4" w:rsidRPr="00D449E4" w:rsidRDefault="00D449E4" w:rsidP="00375C2E">
            <w:pPr>
              <w:jc w:val="center"/>
              <w:rPr>
                <w:rFonts w:ascii="Times New Roman" w:hAnsi="Times New Roman" w:cs="Times New Roman"/>
                <w:sz w:val="20"/>
                <w:szCs w:val="20"/>
              </w:rPr>
            </w:pPr>
          </w:p>
        </w:tc>
      </w:tr>
    </w:tbl>
    <w:p w:rsidR="00D449E4" w:rsidRPr="00D449E4" w:rsidRDefault="00D449E4" w:rsidP="00375C2E">
      <w:pPr>
        <w:widowControl w:val="0"/>
        <w:autoSpaceDE w:val="0"/>
        <w:autoSpaceDN w:val="0"/>
        <w:adjustRightInd w:val="0"/>
        <w:rPr>
          <w:rFonts w:ascii="Times New Roman" w:hAnsi="Times New Roman" w:cs="Times New Roman"/>
          <w:sz w:val="28"/>
          <w:szCs w:val="28"/>
        </w:rPr>
        <w:sectPr w:rsidR="00D449E4" w:rsidRPr="00D449E4" w:rsidSect="00375C2E">
          <w:pgSz w:w="16838" w:h="11906" w:orient="landscape"/>
          <w:pgMar w:top="1701" w:right="1077" w:bottom="709" w:left="720" w:header="709" w:footer="709" w:gutter="0"/>
          <w:cols w:space="708"/>
          <w:titlePg/>
          <w:docGrid w:linePitch="360"/>
        </w:sectPr>
      </w:pPr>
    </w:p>
    <w:p w:rsidR="00D449E4" w:rsidRPr="00D449E4" w:rsidRDefault="00D449E4" w:rsidP="00375C2E">
      <w:pPr>
        <w:widowControl w:val="0"/>
        <w:ind w:right="49"/>
        <w:jc w:val="center"/>
        <w:rPr>
          <w:rFonts w:ascii="Times New Roman" w:hAnsi="Times New Roman" w:cs="Times New Roman"/>
          <w:b/>
          <w:caps/>
          <w:sz w:val="28"/>
          <w:szCs w:val="28"/>
        </w:rPr>
      </w:pPr>
      <w:r w:rsidRPr="00D449E4">
        <w:rPr>
          <w:rFonts w:ascii="Times New Roman" w:hAnsi="Times New Roman" w:cs="Times New Roman"/>
          <w:b/>
          <w:caps/>
          <w:sz w:val="28"/>
          <w:szCs w:val="28"/>
        </w:rPr>
        <w:lastRenderedPageBreak/>
        <w:t xml:space="preserve">   под</w:t>
      </w:r>
      <w:r w:rsidRPr="00D449E4">
        <w:rPr>
          <w:rFonts w:ascii="Times New Roman" w:hAnsi="Times New Roman" w:cs="Times New Roman"/>
          <w:b/>
          <w:sz w:val="28"/>
          <w:szCs w:val="28"/>
        </w:rPr>
        <w:t>ПРОГРАММА</w:t>
      </w:r>
      <w:r w:rsidRPr="00D449E4">
        <w:rPr>
          <w:rFonts w:ascii="Times New Roman" w:hAnsi="Times New Roman" w:cs="Times New Roman"/>
          <w:b/>
          <w:caps/>
          <w:sz w:val="28"/>
          <w:szCs w:val="28"/>
        </w:rPr>
        <w:t xml:space="preserve">  </w:t>
      </w:r>
    </w:p>
    <w:p w:rsidR="00D449E4" w:rsidRPr="00D449E4" w:rsidRDefault="00D449E4" w:rsidP="00375C2E">
      <w:pPr>
        <w:widowControl w:val="0"/>
        <w:ind w:right="49"/>
        <w:jc w:val="center"/>
        <w:rPr>
          <w:rFonts w:ascii="Times New Roman" w:hAnsi="Times New Roman" w:cs="Times New Roman"/>
          <w:b/>
          <w:caps/>
          <w:sz w:val="28"/>
          <w:szCs w:val="28"/>
        </w:rPr>
      </w:pPr>
      <w:r w:rsidRPr="00D449E4">
        <w:rPr>
          <w:rFonts w:ascii="Times New Roman" w:hAnsi="Times New Roman" w:cs="Times New Roman"/>
          <w:b/>
          <w:caps/>
          <w:sz w:val="28"/>
          <w:szCs w:val="28"/>
        </w:rPr>
        <w:t xml:space="preserve">"Развитие дополнительного образования и воспитания </w:t>
      </w:r>
    </w:p>
    <w:p w:rsidR="00D449E4" w:rsidRPr="00D449E4" w:rsidRDefault="00D449E4" w:rsidP="00375C2E">
      <w:pPr>
        <w:widowControl w:val="0"/>
        <w:ind w:right="49"/>
        <w:jc w:val="center"/>
        <w:rPr>
          <w:rFonts w:ascii="Times New Roman" w:hAnsi="Times New Roman" w:cs="Times New Roman"/>
          <w:b/>
          <w:sz w:val="28"/>
          <w:szCs w:val="28"/>
        </w:rPr>
      </w:pPr>
      <w:r w:rsidRPr="00D449E4">
        <w:rPr>
          <w:rFonts w:ascii="Times New Roman" w:hAnsi="Times New Roman" w:cs="Times New Roman"/>
          <w:b/>
          <w:caps/>
          <w:sz w:val="28"/>
          <w:szCs w:val="28"/>
        </w:rPr>
        <w:t>детей и молодежи"</w:t>
      </w:r>
    </w:p>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(далее - Подпрограмма)</w:t>
      </w:r>
    </w:p>
    <w:p w:rsidR="00D449E4" w:rsidRPr="00D449E4" w:rsidRDefault="00D449E4" w:rsidP="00375C2E">
      <w:pPr>
        <w:jc w:val="center"/>
        <w:rPr>
          <w:rFonts w:ascii="Times New Roman" w:hAnsi="Times New Roman" w:cs="Times New Roman"/>
          <w:sz w:val="16"/>
          <w:szCs w:val="16"/>
        </w:rPr>
      </w:pPr>
    </w:p>
    <w:p w:rsidR="00D449E4" w:rsidRPr="00D449E4" w:rsidRDefault="00D449E4" w:rsidP="00375C2E">
      <w:pPr>
        <w:widowControl w:val="0"/>
        <w:autoSpaceDE w:val="0"/>
        <w:autoSpaceDN w:val="0"/>
        <w:adjustRightInd w:val="0"/>
        <w:jc w:val="center"/>
        <w:rPr>
          <w:rFonts w:ascii="Times New Roman" w:hAnsi="Times New Roman" w:cs="Times New Roman"/>
          <w:b/>
          <w:sz w:val="28"/>
          <w:szCs w:val="28"/>
        </w:rPr>
      </w:pPr>
      <w:r w:rsidRPr="00D449E4">
        <w:rPr>
          <w:rFonts w:ascii="Times New Roman" w:hAnsi="Times New Roman" w:cs="Times New Roman"/>
          <w:b/>
          <w:sz w:val="28"/>
          <w:szCs w:val="28"/>
        </w:rPr>
        <w:t>1. ПАСПОРТ ПОДПРОГРАММЫ</w:t>
      </w:r>
    </w:p>
    <w:p w:rsidR="00D449E4" w:rsidRPr="00D449E4" w:rsidRDefault="00D449E4" w:rsidP="00375C2E">
      <w:pPr>
        <w:widowControl w:val="0"/>
        <w:autoSpaceDE w:val="0"/>
        <w:autoSpaceDN w:val="0"/>
        <w:adjustRightInd w:val="0"/>
        <w:jc w:val="center"/>
        <w:outlineLvl w:val="1"/>
        <w:rPr>
          <w:rFonts w:ascii="Times New Roman" w:hAnsi="Times New Roman" w:cs="Times New Roman"/>
          <w:sz w:val="16"/>
          <w:szCs w:val="16"/>
        </w:rPr>
      </w:pPr>
    </w:p>
    <w:tbl>
      <w:tblPr>
        <w:tblW w:w="9968" w:type="dxa"/>
        <w:tblInd w:w="-79" w:type="dxa"/>
        <w:tblLayout w:type="fixed"/>
        <w:tblLook w:val="01E0" w:firstRow="1" w:lastRow="1" w:firstColumn="1" w:lastColumn="1" w:noHBand="0" w:noVBand="0"/>
      </w:tblPr>
      <w:tblGrid>
        <w:gridCol w:w="2244"/>
        <w:gridCol w:w="2054"/>
        <w:gridCol w:w="1418"/>
        <w:gridCol w:w="340"/>
        <w:gridCol w:w="935"/>
        <w:gridCol w:w="633"/>
        <w:gridCol w:w="338"/>
        <w:gridCol w:w="305"/>
        <w:gridCol w:w="1701"/>
      </w:tblGrid>
      <w:tr w:rsidR="00D449E4" w:rsidRPr="00D449E4" w:rsidTr="00375C2E">
        <w:tc>
          <w:tcPr>
            <w:tcW w:w="224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16"/>
                <w:szCs w:val="16"/>
              </w:rPr>
            </w:pPr>
            <w:r w:rsidRPr="00D449E4">
              <w:rPr>
                <w:rFonts w:ascii="Times New Roman" w:hAnsi="Times New Roman" w:cs="Times New Roman"/>
                <w:sz w:val="28"/>
                <w:szCs w:val="28"/>
              </w:rPr>
              <w:t>Муниципальный заказчи</w:t>
            </w:r>
            <w:proofErr w:type="gramStart"/>
            <w:r w:rsidRPr="00D449E4">
              <w:rPr>
                <w:rFonts w:ascii="Times New Roman" w:hAnsi="Times New Roman" w:cs="Times New Roman"/>
                <w:sz w:val="28"/>
                <w:szCs w:val="28"/>
              </w:rPr>
              <w:t>к-</w:t>
            </w:r>
            <w:proofErr w:type="gramEnd"/>
            <w:r w:rsidRPr="00D449E4">
              <w:rPr>
                <w:rFonts w:ascii="Times New Roman" w:hAnsi="Times New Roman" w:cs="Times New Roman"/>
                <w:sz w:val="28"/>
                <w:szCs w:val="28"/>
              </w:rPr>
              <w:t xml:space="preserve">  координатор подпрограммы</w:t>
            </w:r>
          </w:p>
        </w:tc>
        <w:tc>
          <w:tcPr>
            <w:tcW w:w="7724" w:type="dxa"/>
            <w:gridSpan w:val="8"/>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Управление образования и молодежной политики администрации Большемурашкинского муниципального района</w:t>
            </w:r>
          </w:p>
        </w:tc>
      </w:tr>
      <w:tr w:rsidR="00D449E4" w:rsidRPr="00D449E4" w:rsidTr="00375C2E">
        <w:tc>
          <w:tcPr>
            <w:tcW w:w="224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 xml:space="preserve">Соисполнители </w:t>
            </w:r>
          </w:p>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подпрограммы</w:t>
            </w:r>
          </w:p>
        </w:tc>
        <w:tc>
          <w:tcPr>
            <w:tcW w:w="7724" w:type="dxa"/>
            <w:gridSpan w:val="8"/>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Образовательные организации района, МК</w:t>
            </w:r>
            <w:proofErr w:type="gramStart"/>
            <w:r w:rsidRPr="00D449E4">
              <w:rPr>
                <w:rFonts w:ascii="Times New Roman" w:hAnsi="Times New Roman" w:cs="Times New Roman"/>
                <w:sz w:val="28"/>
                <w:szCs w:val="28"/>
              </w:rPr>
              <w:t>У"</w:t>
            </w:r>
            <w:proofErr w:type="gramEnd"/>
            <w:r w:rsidRPr="00D449E4">
              <w:rPr>
                <w:rFonts w:ascii="Times New Roman" w:hAnsi="Times New Roman" w:cs="Times New Roman"/>
                <w:sz w:val="28"/>
                <w:szCs w:val="28"/>
              </w:rPr>
              <w:t>ИМЦ"</w:t>
            </w:r>
          </w:p>
        </w:tc>
      </w:tr>
      <w:tr w:rsidR="00D449E4" w:rsidRPr="00D449E4" w:rsidTr="00375C2E">
        <w:tc>
          <w:tcPr>
            <w:tcW w:w="224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 xml:space="preserve">Подпрограмма </w:t>
            </w:r>
          </w:p>
          <w:p w:rsidR="00D449E4" w:rsidRPr="00D449E4" w:rsidRDefault="00D449E4" w:rsidP="00375C2E">
            <w:pPr>
              <w:jc w:val="both"/>
              <w:rPr>
                <w:rFonts w:ascii="Times New Roman" w:hAnsi="Times New Roman" w:cs="Times New Roman"/>
                <w:sz w:val="28"/>
                <w:szCs w:val="28"/>
              </w:rPr>
            </w:pPr>
          </w:p>
        </w:tc>
        <w:tc>
          <w:tcPr>
            <w:tcW w:w="7724" w:type="dxa"/>
            <w:gridSpan w:val="8"/>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Развитие дополнительного образования и воспитания детей и молодежи</w:t>
            </w:r>
          </w:p>
        </w:tc>
      </w:tr>
      <w:tr w:rsidR="00D449E4" w:rsidRPr="00D449E4" w:rsidTr="00375C2E">
        <w:tc>
          <w:tcPr>
            <w:tcW w:w="224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Цель подпрограммы</w:t>
            </w:r>
          </w:p>
        </w:tc>
        <w:tc>
          <w:tcPr>
            <w:tcW w:w="7724" w:type="dxa"/>
            <w:gridSpan w:val="8"/>
            <w:tcBorders>
              <w:top w:val="single" w:sz="4" w:space="0" w:color="auto"/>
              <w:left w:val="single" w:sz="4" w:space="0" w:color="auto"/>
              <w:bottom w:val="single" w:sz="4" w:space="0" w:color="auto"/>
              <w:right w:val="single" w:sz="4" w:space="0" w:color="auto"/>
            </w:tcBorders>
          </w:tcPr>
          <w:p w:rsidR="00D449E4" w:rsidRPr="00D449E4" w:rsidRDefault="00D449E4" w:rsidP="00375C2E">
            <w:pPr>
              <w:ind w:firstLine="103"/>
              <w:jc w:val="both"/>
              <w:rPr>
                <w:rFonts w:ascii="Times New Roman" w:hAnsi="Times New Roman" w:cs="Times New Roman"/>
                <w:sz w:val="28"/>
                <w:szCs w:val="28"/>
              </w:rPr>
            </w:pPr>
            <w:r w:rsidRPr="00D449E4">
              <w:rPr>
                <w:rFonts w:ascii="Times New Roman" w:hAnsi="Times New Roman" w:cs="Times New Roman"/>
                <w:sz w:val="28"/>
              </w:rPr>
              <w:t>Создание условий, обеспечивающих соответствие муниципальной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w:t>
            </w:r>
          </w:p>
        </w:tc>
      </w:tr>
      <w:tr w:rsidR="00D449E4" w:rsidRPr="00D449E4" w:rsidTr="00375C2E">
        <w:tc>
          <w:tcPr>
            <w:tcW w:w="224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Задачи подпрограммы</w:t>
            </w:r>
          </w:p>
        </w:tc>
        <w:tc>
          <w:tcPr>
            <w:tcW w:w="7724" w:type="dxa"/>
            <w:gridSpan w:val="8"/>
            <w:tcBorders>
              <w:top w:val="single" w:sz="4" w:space="0" w:color="auto"/>
              <w:left w:val="single" w:sz="4" w:space="0" w:color="auto"/>
              <w:bottom w:val="single" w:sz="4" w:space="0" w:color="auto"/>
              <w:right w:val="single" w:sz="4" w:space="0" w:color="auto"/>
            </w:tcBorders>
          </w:tcPr>
          <w:p w:rsidR="00D449E4" w:rsidRPr="00D449E4" w:rsidRDefault="00D449E4" w:rsidP="00375C2E">
            <w:pPr>
              <w:pStyle w:val="ConsPlusNormal"/>
              <w:jc w:val="both"/>
              <w:rPr>
                <w:rFonts w:ascii="Times New Roman" w:hAnsi="Times New Roman" w:cs="Times New Roman"/>
                <w:sz w:val="28"/>
                <w:szCs w:val="28"/>
              </w:rPr>
            </w:pPr>
            <w:r w:rsidRPr="00D449E4">
              <w:rPr>
                <w:rFonts w:ascii="Times New Roman" w:hAnsi="Times New Roman" w:cs="Times New Roman"/>
                <w:sz w:val="28"/>
                <w:szCs w:val="28"/>
              </w:rPr>
              <w:t>1. Совершенствование форм и методов воспитания; создание современной инфраструктуры организаций дополнительного образования для формирования у обучающихся социальных компетенций, гражданских установок, культуры здорового образа жизни; совершенствование механизмов мотивации педагогов к повышению качества работы и непрерывному профессиональному развитию.</w:t>
            </w:r>
          </w:p>
          <w:p w:rsidR="00D449E4" w:rsidRPr="00D449E4" w:rsidRDefault="00D449E4" w:rsidP="00375C2E">
            <w:pPr>
              <w:pStyle w:val="ConsPlusNormal"/>
              <w:jc w:val="both"/>
              <w:rPr>
                <w:rFonts w:ascii="Times New Roman" w:hAnsi="Times New Roman" w:cs="Times New Roman"/>
                <w:sz w:val="28"/>
                <w:szCs w:val="28"/>
              </w:rPr>
            </w:pPr>
            <w:r w:rsidRPr="00D449E4">
              <w:rPr>
                <w:rFonts w:ascii="Times New Roman" w:hAnsi="Times New Roman" w:cs="Times New Roman"/>
                <w:sz w:val="28"/>
                <w:szCs w:val="28"/>
              </w:rPr>
              <w:t>2. Обеспечение полноценного отдыха и оздоровления детей и молодежи Большемурашкинского муниципального района.</w:t>
            </w:r>
          </w:p>
          <w:p w:rsidR="00D449E4" w:rsidRPr="00D449E4" w:rsidRDefault="00D449E4" w:rsidP="00375C2E">
            <w:pPr>
              <w:adjustRightInd w:val="0"/>
              <w:jc w:val="both"/>
              <w:rPr>
                <w:rFonts w:ascii="Times New Roman" w:hAnsi="Times New Roman" w:cs="Times New Roman"/>
                <w:sz w:val="28"/>
                <w:szCs w:val="28"/>
              </w:rPr>
            </w:pPr>
          </w:p>
        </w:tc>
      </w:tr>
      <w:tr w:rsidR="00D449E4" w:rsidRPr="00D449E4" w:rsidTr="00375C2E">
        <w:tc>
          <w:tcPr>
            <w:tcW w:w="224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rPr>
                <w:rFonts w:ascii="Times New Roman" w:hAnsi="Times New Roman" w:cs="Times New Roman"/>
                <w:sz w:val="28"/>
                <w:szCs w:val="28"/>
              </w:rPr>
            </w:pPr>
            <w:r w:rsidRPr="00D449E4">
              <w:rPr>
                <w:rFonts w:ascii="Times New Roman" w:hAnsi="Times New Roman" w:cs="Times New Roman"/>
                <w:sz w:val="28"/>
                <w:szCs w:val="28"/>
              </w:rPr>
              <w:t>Этапы и сроки реализации подпрограммы</w:t>
            </w:r>
          </w:p>
        </w:tc>
        <w:tc>
          <w:tcPr>
            <w:tcW w:w="7724" w:type="dxa"/>
            <w:gridSpan w:val="8"/>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Подпрограмма реализуется в один этап.</w:t>
            </w:r>
          </w:p>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Срок реализации: 2018 – 2020 годы</w:t>
            </w:r>
          </w:p>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 xml:space="preserve"> </w:t>
            </w:r>
          </w:p>
        </w:tc>
      </w:tr>
      <w:tr w:rsidR="00D449E4" w:rsidRPr="00D449E4" w:rsidTr="00375C2E">
        <w:trPr>
          <w:trHeight w:val="361"/>
        </w:trPr>
        <w:tc>
          <w:tcPr>
            <w:tcW w:w="2244" w:type="dxa"/>
            <w:vMerge w:val="restart"/>
            <w:tcBorders>
              <w:top w:val="single" w:sz="4" w:space="0" w:color="auto"/>
              <w:left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 xml:space="preserve">Объемы бюджетных ассигнований подпрограммы всего </w:t>
            </w:r>
          </w:p>
          <w:p w:rsidR="00D449E4" w:rsidRPr="00D449E4" w:rsidRDefault="00D449E4" w:rsidP="00375C2E">
            <w:pPr>
              <w:jc w:val="both"/>
              <w:rPr>
                <w:rFonts w:ascii="Times New Roman" w:hAnsi="Times New Roman" w:cs="Times New Roman"/>
                <w:sz w:val="28"/>
                <w:szCs w:val="28"/>
                <w:highlight w:val="green"/>
              </w:rPr>
            </w:pPr>
            <w:r w:rsidRPr="00D449E4">
              <w:rPr>
                <w:rFonts w:ascii="Times New Roman" w:hAnsi="Times New Roman" w:cs="Times New Roman"/>
                <w:sz w:val="28"/>
                <w:szCs w:val="28"/>
              </w:rPr>
              <w:t xml:space="preserve">(по годам, </w:t>
            </w:r>
            <w:proofErr w:type="spellStart"/>
            <w:r w:rsidRPr="00D449E4">
              <w:rPr>
                <w:rFonts w:ascii="Times New Roman" w:hAnsi="Times New Roman" w:cs="Times New Roman"/>
                <w:sz w:val="28"/>
                <w:szCs w:val="28"/>
              </w:rPr>
              <w:t>тыс</w:t>
            </w:r>
            <w:proofErr w:type="gramStart"/>
            <w:r w:rsidRPr="00D449E4">
              <w:rPr>
                <w:rFonts w:ascii="Times New Roman" w:hAnsi="Times New Roman" w:cs="Times New Roman"/>
                <w:sz w:val="28"/>
                <w:szCs w:val="28"/>
              </w:rPr>
              <w:t>.р</w:t>
            </w:r>
            <w:proofErr w:type="gramEnd"/>
            <w:r w:rsidRPr="00D449E4">
              <w:rPr>
                <w:rFonts w:ascii="Times New Roman" w:hAnsi="Times New Roman" w:cs="Times New Roman"/>
                <w:sz w:val="28"/>
                <w:szCs w:val="28"/>
              </w:rPr>
              <w:t>уб</w:t>
            </w:r>
            <w:proofErr w:type="spellEnd"/>
            <w:r w:rsidRPr="00D449E4">
              <w:rPr>
                <w:rFonts w:ascii="Times New Roman" w:hAnsi="Times New Roman" w:cs="Times New Roman"/>
                <w:sz w:val="28"/>
                <w:szCs w:val="28"/>
              </w:rPr>
              <w:t>.)</w:t>
            </w:r>
          </w:p>
        </w:tc>
        <w:tc>
          <w:tcPr>
            <w:tcW w:w="205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2018 год</w:t>
            </w:r>
          </w:p>
        </w:tc>
        <w:tc>
          <w:tcPr>
            <w:tcW w:w="1758" w:type="dxa"/>
            <w:gridSpan w:val="2"/>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2019 год</w:t>
            </w:r>
          </w:p>
        </w:tc>
        <w:tc>
          <w:tcPr>
            <w:tcW w:w="1906" w:type="dxa"/>
            <w:gridSpan w:val="3"/>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2020 год</w:t>
            </w:r>
          </w:p>
        </w:tc>
        <w:tc>
          <w:tcPr>
            <w:tcW w:w="2006" w:type="dxa"/>
            <w:gridSpan w:val="2"/>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Всего</w:t>
            </w:r>
          </w:p>
          <w:p w:rsidR="00D449E4" w:rsidRPr="00D449E4" w:rsidRDefault="00D449E4" w:rsidP="00375C2E">
            <w:pPr>
              <w:jc w:val="center"/>
              <w:rPr>
                <w:rFonts w:ascii="Times New Roman" w:hAnsi="Times New Roman" w:cs="Times New Roman"/>
                <w:sz w:val="28"/>
                <w:szCs w:val="28"/>
              </w:rPr>
            </w:pPr>
          </w:p>
        </w:tc>
      </w:tr>
      <w:tr w:rsidR="00D449E4" w:rsidRPr="00D449E4" w:rsidTr="00375C2E">
        <w:trPr>
          <w:trHeight w:val="1714"/>
        </w:trPr>
        <w:tc>
          <w:tcPr>
            <w:tcW w:w="2244" w:type="dxa"/>
            <w:vMerge/>
            <w:tcBorders>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highlight w:val="green"/>
              </w:rPr>
            </w:pPr>
          </w:p>
        </w:tc>
        <w:tc>
          <w:tcPr>
            <w:tcW w:w="205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pStyle w:val="afb"/>
              <w:jc w:val="center"/>
              <w:rPr>
                <w:b/>
                <w:color w:val="auto"/>
              </w:rPr>
            </w:pPr>
            <w:r w:rsidRPr="00D449E4">
              <w:rPr>
                <w:b/>
                <w:color w:val="auto"/>
              </w:rPr>
              <w:t>26325,1403</w:t>
            </w:r>
          </w:p>
        </w:tc>
        <w:tc>
          <w:tcPr>
            <w:tcW w:w="1758" w:type="dxa"/>
            <w:gridSpan w:val="2"/>
            <w:tcBorders>
              <w:top w:val="single" w:sz="4" w:space="0" w:color="auto"/>
              <w:left w:val="single" w:sz="4" w:space="0" w:color="auto"/>
              <w:bottom w:val="single" w:sz="4" w:space="0" w:color="auto"/>
              <w:right w:val="single" w:sz="4" w:space="0" w:color="auto"/>
            </w:tcBorders>
          </w:tcPr>
          <w:p w:rsidR="00D449E4" w:rsidRPr="00D449E4" w:rsidRDefault="00375C2E" w:rsidP="00375C2E">
            <w:pPr>
              <w:pStyle w:val="afb"/>
              <w:jc w:val="center"/>
              <w:rPr>
                <w:b/>
                <w:color w:val="auto"/>
                <w:lang w:val="en-US"/>
              </w:rPr>
            </w:pPr>
            <w:r>
              <w:rPr>
                <w:b/>
                <w:color w:val="auto"/>
              </w:rPr>
              <w:t>25247,11693</w:t>
            </w:r>
          </w:p>
        </w:tc>
        <w:tc>
          <w:tcPr>
            <w:tcW w:w="1906" w:type="dxa"/>
            <w:gridSpan w:val="3"/>
            <w:tcBorders>
              <w:top w:val="single" w:sz="4" w:space="0" w:color="auto"/>
              <w:left w:val="single" w:sz="4" w:space="0" w:color="auto"/>
              <w:bottom w:val="single" w:sz="4" w:space="0" w:color="auto"/>
              <w:right w:val="single" w:sz="4" w:space="0" w:color="auto"/>
            </w:tcBorders>
          </w:tcPr>
          <w:p w:rsidR="00D449E4" w:rsidRPr="00D449E4" w:rsidRDefault="00D449E4" w:rsidP="00375C2E">
            <w:pPr>
              <w:pStyle w:val="afb"/>
              <w:jc w:val="center"/>
              <w:rPr>
                <w:b/>
                <w:color w:val="auto"/>
              </w:rPr>
            </w:pPr>
            <w:r w:rsidRPr="00D449E4">
              <w:rPr>
                <w:b/>
                <w:color w:val="auto"/>
              </w:rPr>
              <w:t>24933,2</w:t>
            </w:r>
          </w:p>
        </w:tc>
        <w:tc>
          <w:tcPr>
            <w:tcW w:w="2006" w:type="dxa"/>
            <w:gridSpan w:val="2"/>
            <w:tcBorders>
              <w:top w:val="single" w:sz="4" w:space="0" w:color="auto"/>
              <w:left w:val="single" w:sz="4" w:space="0" w:color="auto"/>
              <w:bottom w:val="single" w:sz="4" w:space="0" w:color="auto"/>
              <w:right w:val="single" w:sz="4" w:space="0" w:color="auto"/>
            </w:tcBorders>
          </w:tcPr>
          <w:p w:rsidR="00D449E4" w:rsidRPr="00D449E4" w:rsidRDefault="00375C2E" w:rsidP="00375C2E">
            <w:pPr>
              <w:pStyle w:val="afb"/>
              <w:jc w:val="center"/>
              <w:rPr>
                <w:b/>
                <w:color w:val="auto"/>
              </w:rPr>
            </w:pPr>
            <w:r>
              <w:rPr>
                <w:b/>
                <w:color w:val="auto"/>
              </w:rPr>
              <w:t>76505,45723</w:t>
            </w:r>
          </w:p>
        </w:tc>
      </w:tr>
      <w:tr w:rsidR="00D449E4" w:rsidRPr="00D449E4" w:rsidTr="00375C2E">
        <w:trPr>
          <w:trHeight w:val="681"/>
        </w:trPr>
        <w:tc>
          <w:tcPr>
            <w:tcW w:w="2244" w:type="dxa"/>
            <w:vMerge w:val="restart"/>
            <w:tcBorders>
              <w:top w:val="single" w:sz="4" w:space="0" w:color="auto"/>
              <w:left w:val="single" w:sz="4" w:space="0" w:color="auto"/>
              <w:right w:val="single" w:sz="4" w:space="0" w:color="auto"/>
            </w:tcBorders>
          </w:tcPr>
          <w:p w:rsidR="00D449E4" w:rsidRPr="00D449E4" w:rsidRDefault="00D449E4" w:rsidP="00375C2E">
            <w:pPr>
              <w:rPr>
                <w:rFonts w:ascii="Times New Roman" w:hAnsi="Times New Roman" w:cs="Times New Roman"/>
                <w:sz w:val="28"/>
                <w:szCs w:val="28"/>
              </w:rPr>
            </w:pPr>
            <w:r w:rsidRPr="00D449E4">
              <w:rPr>
                <w:rFonts w:ascii="Times New Roman" w:hAnsi="Times New Roman" w:cs="Times New Roman"/>
                <w:sz w:val="28"/>
                <w:szCs w:val="28"/>
              </w:rPr>
              <w:lastRenderedPageBreak/>
              <w:t xml:space="preserve">Объемы и источники финансирования в целом по подпрограмме, </w:t>
            </w:r>
          </w:p>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 xml:space="preserve">в том числе </w:t>
            </w:r>
          </w:p>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 xml:space="preserve">с разбивкой </w:t>
            </w:r>
          </w:p>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 xml:space="preserve">по источникам </w:t>
            </w:r>
          </w:p>
          <w:p w:rsidR="00D449E4" w:rsidRPr="00D449E4" w:rsidRDefault="00D449E4" w:rsidP="00375C2E">
            <w:pPr>
              <w:jc w:val="both"/>
              <w:rPr>
                <w:rFonts w:ascii="Times New Roman" w:hAnsi="Times New Roman" w:cs="Times New Roman"/>
                <w:sz w:val="28"/>
                <w:szCs w:val="28"/>
                <w:highlight w:val="green"/>
              </w:rPr>
            </w:pPr>
            <w:r w:rsidRPr="00D449E4">
              <w:rPr>
                <w:rFonts w:ascii="Times New Roman" w:hAnsi="Times New Roman" w:cs="Times New Roman"/>
                <w:sz w:val="28"/>
                <w:szCs w:val="28"/>
              </w:rPr>
              <w:t xml:space="preserve">и по годам </w:t>
            </w:r>
          </w:p>
        </w:tc>
        <w:tc>
          <w:tcPr>
            <w:tcW w:w="2054" w:type="dxa"/>
            <w:vMerge w:val="restart"/>
            <w:tcBorders>
              <w:top w:val="single" w:sz="4" w:space="0" w:color="auto"/>
              <w:left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 xml:space="preserve">Источники </w:t>
            </w:r>
            <w:proofErr w:type="spellStart"/>
            <w:r w:rsidRPr="00D449E4">
              <w:rPr>
                <w:rFonts w:ascii="Times New Roman" w:hAnsi="Times New Roman" w:cs="Times New Roman"/>
                <w:sz w:val="28"/>
                <w:szCs w:val="28"/>
              </w:rPr>
              <w:t>финансирова</w:t>
            </w:r>
            <w:proofErr w:type="spellEnd"/>
          </w:p>
          <w:p w:rsidR="00D449E4" w:rsidRPr="00D449E4" w:rsidRDefault="00D449E4" w:rsidP="00375C2E">
            <w:pPr>
              <w:jc w:val="both"/>
              <w:rPr>
                <w:rFonts w:ascii="Times New Roman" w:hAnsi="Times New Roman" w:cs="Times New Roman"/>
                <w:sz w:val="28"/>
                <w:szCs w:val="28"/>
              </w:rPr>
            </w:pPr>
            <w:proofErr w:type="spellStart"/>
            <w:r w:rsidRPr="00D449E4">
              <w:rPr>
                <w:rFonts w:ascii="Times New Roman" w:hAnsi="Times New Roman" w:cs="Times New Roman"/>
                <w:sz w:val="28"/>
                <w:szCs w:val="28"/>
              </w:rPr>
              <w:t>ния</w:t>
            </w:r>
            <w:proofErr w:type="spellEnd"/>
            <w:r w:rsidRPr="00D449E4">
              <w:rPr>
                <w:rFonts w:ascii="Times New Roman" w:hAnsi="Times New Roman" w:cs="Times New Roman"/>
                <w:sz w:val="28"/>
                <w:szCs w:val="28"/>
              </w:rPr>
              <w:t xml:space="preserve"> </w:t>
            </w:r>
          </w:p>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 xml:space="preserve">(по бюджетам, </w:t>
            </w:r>
            <w:proofErr w:type="spellStart"/>
            <w:r w:rsidRPr="00D449E4">
              <w:rPr>
                <w:rFonts w:ascii="Times New Roman" w:hAnsi="Times New Roman" w:cs="Times New Roman"/>
                <w:sz w:val="28"/>
                <w:szCs w:val="28"/>
              </w:rPr>
              <w:t>тыс</w:t>
            </w:r>
            <w:proofErr w:type="gramStart"/>
            <w:r w:rsidRPr="00D449E4">
              <w:rPr>
                <w:rFonts w:ascii="Times New Roman" w:hAnsi="Times New Roman" w:cs="Times New Roman"/>
                <w:sz w:val="28"/>
                <w:szCs w:val="28"/>
              </w:rPr>
              <w:t>.р</w:t>
            </w:r>
            <w:proofErr w:type="gramEnd"/>
            <w:r w:rsidRPr="00D449E4">
              <w:rPr>
                <w:rFonts w:ascii="Times New Roman" w:hAnsi="Times New Roman" w:cs="Times New Roman"/>
                <w:sz w:val="28"/>
                <w:szCs w:val="28"/>
              </w:rPr>
              <w:t>уб</w:t>
            </w:r>
            <w:proofErr w:type="spellEnd"/>
            <w:r w:rsidRPr="00D449E4">
              <w:rPr>
                <w:rFonts w:ascii="Times New Roman" w:hAnsi="Times New Roman" w:cs="Times New Roman"/>
                <w:sz w:val="28"/>
                <w:szCs w:val="28"/>
              </w:rPr>
              <w:t>.)</w:t>
            </w:r>
          </w:p>
        </w:tc>
        <w:tc>
          <w:tcPr>
            <w:tcW w:w="5670" w:type="dxa"/>
            <w:gridSpan w:val="7"/>
            <w:tcBorders>
              <w:top w:val="single" w:sz="4" w:space="0" w:color="auto"/>
              <w:left w:val="single" w:sz="4" w:space="0" w:color="auto"/>
              <w:bottom w:val="single" w:sz="4" w:space="0" w:color="auto"/>
              <w:right w:val="single" w:sz="4" w:space="0" w:color="auto"/>
            </w:tcBorders>
            <w:vAlign w:val="center"/>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В том числе по годам</w:t>
            </w:r>
          </w:p>
        </w:tc>
      </w:tr>
      <w:tr w:rsidR="00D449E4" w:rsidRPr="00D449E4" w:rsidTr="00375C2E">
        <w:trPr>
          <w:trHeight w:val="1009"/>
        </w:trPr>
        <w:tc>
          <w:tcPr>
            <w:tcW w:w="2244" w:type="dxa"/>
            <w:vMerge/>
            <w:tcBorders>
              <w:left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highlight w:val="green"/>
              </w:rPr>
            </w:pPr>
          </w:p>
        </w:tc>
        <w:tc>
          <w:tcPr>
            <w:tcW w:w="2054" w:type="dxa"/>
            <w:vMerge/>
            <w:tcBorders>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2018</w:t>
            </w:r>
          </w:p>
        </w:tc>
        <w:tc>
          <w:tcPr>
            <w:tcW w:w="1275" w:type="dxa"/>
            <w:gridSpan w:val="2"/>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2019</w:t>
            </w:r>
          </w:p>
        </w:tc>
        <w:tc>
          <w:tcPr>
            <w:tcW w:w="1276" w:type="dxa"/>
            <w:gridSpan w:val="3"/>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2020</w:t>
            </w:r>
          </w:p>
        </w:tc>
        <w:tc>
          <w:tcPr>
            <w:tcW w:w="1701"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всего</w:t>
            </w:r>
          </w:p>
        </w:tc>
      </w:tr>
      <w:tr w:rsidR="00D449E4" w:rsidRPr="00D449E4" w:rsidTr="00375C2E">
        <w:trPr>
          <w:trHeight w:val="610"/>
        </w:trPr>
        <w:tc>
          <w:tcPr>
            <w:tcW w:w="2244" w:type="dxa"/>
            <w:vMerge/>
            <w:tcBorders>
              <w:left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highlight w:val="green"/>
              </w:rPr>
            </w:pPr>
          </w:p>
        </w:tc>
        <w:tc>
          <w:tcPr>
            <w:tcW w:w="205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26092,0403</w:t>
            </w:r>
          </w:p>
        </w:tc>
        <w:tc>
          <w:tcPr>
            <w:tcW w:w="1275" w:type="dxa"/>
            <w:gridSpan w:val="2"/>
            <w:tcBorders>
              <w:top w:val="single" w:sz="4" w:space="0" w:color="auto"/>
              <w:left w:val="single" w:sz="4" w:space="0" w:color="auto"/>
              <w:bottom w:val="single" w:sz="4" w:space="0" w:color="auto"/>
              <w:right w:val="single" w:sz="4" w:space="0" w:color="auto"/>
            </w:tcBorders>
          </w:tcPr>
          <w:p w:rsidR="00D449E4" w:rsidRPr="00D449E4" w:rsidRDefault="00375C2E" w:rsidP="00375C2E">
            <w:pPr>
              <w:jc w:val="center"/>
              <w:rPr>
                <w:rFonts w:ascii="Times New Roman" w:hAnsi="Times New Roman" w:cs="Times New Roman"/>
              </w:rPr>
            </w:pPr>
            <w:r>
              <w:rPr>
                <w:rFonts w:ascii="Times New Roman" w:hAnsi="Times New Roman" w:cs="Times New Roman"/>
              </w:rPr>
              <w:t>24931,21693</w:t>
            </w:r>
          </w:p>
        </w:tc>
        <w:tc>
          <w:tcPr>
            <w:tcW w:w="1276" w:type="dxa"/>
            <w:gridSpan w:val="3"/>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24725,4</w:t>
            </w:r>
          </w:p>
        </w:tc>
        <w:tc>
          <w:tcPr>
            <w:tcW w:w="1701" w:type="dxa"/>
            <w:tcBorders>
              <w:top w:val="single" w:sz="4" w:space="0" w:color="auto"/>
              <w:left w:val="single" w:sz="4" w:space="0" w:color="auto"/>
              <w:bottom w:val="single" w:sz="4" w:space="0" w:color="auto"/>
              <w:right w:val="single" w:sz="4" w:space="0" w:color="auto"/>
            </w:tcBorders>
          </w:tcPr>
          <w:p w:rsidR="00D449E4" w:rsidRPr="00D449E4" w:rsidRDefault="00375C2E" w:rsidP="00375C2E">
            <w:pPr>
              <w:tabs>
                <w:tab w:val="left" w:pos="1356"/>
              </w:tabs>
              <w:jc w:val="center"/>
              <w:rPr>
                <w:rFonts w:ascii="Times New Roman" w:hAnsi="Times New Roman" w:cs="Times New Roman"/>
              </w:rPr>
            </w:pPr>
            <w:r>
              <w:rPr>
                <w:rFonts w:ascii="Times New Roman" w:hAnsi="Times New Roman" w:cs="Times New Roman"/>
              </w:rPr>
              <w:t>75748,65723</w:t>
            </w:r>
          </w:p>
        </w:tc>
      </w:tr>
      <w:tr w:rsidR="00D449E4" w:rsidRPr="00D449E4" w:rsidTr="00375C2E">
        <w:trPr>
          <w:trHeight w:val="547"/>
        </w:trPr>
        <w:tc>
          <w:tcPr>
            <w:tcW w:w="2244" w:type="dxa"/>
            <w:vMerge/>
            <w:tcBorders>
              <w:left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highlight w:val="green"/>
              </w:rPr>
            </w:pPr>
          </w:p>
        </w:tc>
        <w:tc>
          <w:tcPr>
            <w:tcW w:w="205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pStyle w:val="ConsPlusNormal"/>
              <w:ind w:firstLine="0"/>
              <w:jc w:val="center"/>
              <w:rPr>
                <w:rFonts w:ascii="Times New Roman" w:hAnsi="Times New Roman" w:cs="Times New Roman"/>
                <w:bCs/>
                <w:sz w:val="24"/>
                <w:szCs w:val="24"/>
              </w:rPr>
            </w:pPr>
            <w:r w:rsidRPr="00D449E4">
              <w:rPr>
                <w:rFonts w:ascii="Times New Roman" w:hAnsi="Times New Roman" w:cs="Times New Roman"/>
                <w:bCs/>
                <w:sz w:val="24"/>
                <w:szCs w:val="24"/>
              </w:rPr>
              <w:t>233,1</w:t>
            </w:r>
          </w:p>
        </w:tc>
        <w:tc>
          <w:tcPr>
            <w:tcW w:w="1275" w:type="dxa"/>
            <w:gridSpan w:val="2"/>
            <w:tcBorders>
              <w:top w:val="single" w:sz="4" w:space="0" w:color="auto"/>
              <w:left w:val="single" w:sz="4" w:space="0" w:color="auto"/>
              <w:bottom w:val="single" w:sz="4" w:space="0" w:color="auto"/>
              <w:right w:val="single" w:sz="4" w:space="0" w:color="auto"/>
            </w:tcBorders>
          </w:tcPr>
          <w:p w:rsidR="00D449E4" w:rsidRPr="00D449E4" w:rsidRDefault="00D449E4" w:rsidP="00375C2E">
            <w:pPr>
              <w:pStyle w:val="ConsPlusNormal"/>
              <w:ind w:firstLine="0"/>
              <w:jc w:val="center"/>
              <w:rPr>
                <w:rFonts w:ascii="Times New Roman" w:hAnsi="Times New Roman" w:cs="Times New Roman"/>
                <w:bCs/>
                <w:sz w:val="24"/>
                <w:szCs w:val="24"/>
              </w:rPr>
            </w:pPr>
            <w:r w:rsidRPr="00D449E4">
              <w:rPr>
                <w:rFonts w:ascii="Times New Roman" w:hAnsi="Times New Roman" w:cs="Times New Roman"/>
                <w:bCs/>
                <w:sz w:val="24"/>
                <w:szCs w:val="24"/>
              </w:rPr>
              <w:t>315,9</w:t>
            </w:r>
          </w:p>
        </w:tc>
        <w:tc>
          <w:tcPr>
            <w:tcW w:w="1276" w:type="dxa"/>
            <w:gridSpan w:val="3"/>
            <w:tcBorders>
              <w:top w:val="single" w:sz="4" w:space="0" w:color="auto"/>
              <w:left w:val="single" w:sz="4" w:space="0" w:color="auto"/>
              <w:bottom w:val="single" w:sz="4" w:space="0" w:color="auto"/>
              <w:right w:val="single" w:sz="4" w:space="0" w:color="auto"/>
            </w:tcBorders>
          </w:tcPr>
          <w:p w:rsidR="00D449E4" w:rsidRPr="00D449E4" w:rsidRDefault="00D449E4" w:rsidP="00375C2E">
            <w:pPr>
              <w:pStyle w:val="ConsPlusNormal"/>
              <w:ind w:firstLine="0"/>
              <w:jc w:val="center"/>
              <w:rPr>
                <w:rFonts w:ascii="Times New Roman" w:hAnsi="Times New Roman" w:cs="Times New Roman"/>
                <w:bCs/>
                <w:sz w:val="24"/>
                <w:szCs w:val="24"/>
              </w:rPr>
            </w:pPr>
            <w:r w:rsidRPr="00D449E4">
              <w:rPr>
                <w:rFonts w:ascii="Times New Roman" w:hAnsi="Times New Roman" w:cs="Times New Roman"/>
                <w:bCs/>
                <w:sz w:val="24"/>
                <w:szCs w:val="24"/>
              </w:rPr>
              <w:t>207,8</w:t>
            </w:r>
          </w:p>
        </w:tc>
        <w:tc>
          <w:tcPr>
            <w:tcW w:w="1701"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pStyle w:val="ConsPlusNormal"/>
              <w:ind w:firstLine="0"/>
              <w:jc w:val="center"/>
              <w:rPr>
                <w:rFonts w:ascii="Times New Roman" w:hAnsi="Times New Roman" w:cs="Times New Roman"/>
                <w:bCs/>
                <w:sz w:val="28"/>
                <w:szCs w:val="28"/>
              </w:rPr>
            </w:pPr>
            <w:r w:rsidRPr="00D449E4">
              <w:rPr>
                <w:rFonts w:ascii="Times New Roman" w:hAnsi="Times New Roman" w:cs="Times New Roman"/>
                <w:bCs/>
                <w:sz w:val="28"/>
                <w:szCs w:val="28"/>
              </w:rPr>
              <w:t>756,8</w:t>
            </w:r>
          </w:p>
        </w:tc>
      </w:tr>
      <w:tr w:rsidR="00D449E4" w:rsidRPr="00D449E4" w:rsidTr="00375C2E">
        <w:trPr>
          <w:trHeight w:val="639"/>
        </w:trPr>
        <w:tc>
          <w:tcPr>
            <w:tcW w:w="2244" w:type="dxa"/>
            <w:vMerge/>
            <w:tcBorders>
              <w:left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highlight w:val="green"/>
              </w:rPr>
            </w:pPr>
          </w:p>
        </w:tc>
        <w:tc>
          <w:tcPr>
            <w:tcW w:w="205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hAnsi="Times New Roman" w:cs="Times New Roman"/>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hAnsi="Times New Roman" w:cs="Times New Roman"/>
                <w:sz w:val="20"/>
                <w:szCs w:val="20"/>
              </w:rPr>
            </w:pPr>
          </w:p>
        </w:tc>
        <w:tc>
          <w:tcPr>
            <w:tcW w:w="1276" w:type="dxa"/>
            <w:gridSpan w:val="3"/>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tabs>
                <w:tab w:val="left" w:pos="1224"/>
              </w:tabs>
              <w:ind w:left="-257"/>
              <w:jc w:val="center"/>
              <w:rPr>
                <w:rFonts w:ascii="Times New Roman" w:hAnsi="Times New Roman" w:cs="Times New Roman"/>
                <w:sz w:val="20"/>
                <w:szCs w:val="20"/>
              </w:rPr>
            </w:pPr>
          </w:p>
        </w:tc>
      </w:tr>
      <w:tr w:rsidR="00D449E4" w:rsidRPr="00D449E4" w:rsidTr="00375C2E">
        <w:trPr>
          <w:trHeight w:val="771"/>
        </w:trPr>
        <w:tc>
          <w:tcPr>
            <w:tcW w:w="2244" w:type="dxa"/>
            <w:vMerge/>
            <w:tcBorders>
              <w:left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highlight w:val="green"/>
              </w:rPr>
            </w:pPr>
          </w:p>
        </w:tc>
        <w:tc>
          <w:tcPr>
            <w:tcW w:w="2054" w:type="dxa"/>
            <w:tcBorders>
              <w:top w:val="single" w:sz="4" w:space="0" w:color="auto"/>
              <w:left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Прочие источники</w:t>
            </w:r>
          </w:p>
        </w:tc>
        <w:tc>
          <w:tcPr>
            <w:tcW w:w="1418" w:type="dxa"/>
            <w:tcBorders>
              <w:top w:val="single" w:sz="4" w:space="0" w:color="auto"/>
              <w:left w:val="single" w:sz="4" w:space="0" w:color="auto"/>
              <w:right w:val="single" w:sz="4" w:space="0" w:color="auto"/>
            </w:tcBorders>
          </w:tcPr>
          <w:p w:rsidR="00D449E4" w:rsidRPr="00D449E4" w:rsidRDefault="00D449E4" w:rsidP="00375C2E">
            <w:pPr>
              <w:jc w:val="center"/>
              <w:rPr>
                <w:rFonts w:ascii="Times New Roman" w:hAnsi="Times New Roman" w:cs="Times New Roman"/>
                <w:sz w:val="16"/>
                <w:szCs w:val="16"/>
              </w:rPr>
            </w:pPr>
          </w:p>
        </w:tc>
        <w:tc>
          <w:tcPr>
            <w:tcW w:w="1275" w:type="dxa"/>
            <w:gridSpan w:val="2"/>
            <w:tcBorders>
              <w:top w:val="single" w:sz="4" w:space="0" w:color="auto"/>
              <w:left w:val="single" w:sz="4" w:space="0" w:color="auto"/>
              <w:right w:val="single" w:sz="4" w:space="0" w:color="auto"/>
            </w:tcBorders>
          </w:tcPr>
          <w:p w:rsidR="00D449E4" w:rsidRPr="00D449E4" w:rsidRDefault="00D449E4" w:rsidP="00375C2E">
            <w:pPr>
              <w:jc w:val="center"/>
              <w:rPr>
                <w:rFonts w:ascii="Times New Roman" w:hAnsi="Times New Roman" w:cs="Times New Roman"/>
                <w:sz w:val="16"/>
                <w:szCs w:val="16"/>
              </w:rPr>
            </w:pPr>
          </w:p>
        </w:tc>
        <w:tc>
          <w:tcPr>
            <w:tcW w:w="1276" w:type="dxa"/>
            <w:gridSpan w:val="3"/>
            <w:tcBorders>
              <w:top w:val="single" w:sz="4" w:space="0" w:color="auto"/>
              <w:left w:val="single" w:sz="4" w:space="0" w:color="auto"/>
              <w:right w:val="single" w:sz="4" w:space="0" w:color="auto"/>
            </w:tcBorders>
          </w:tcPr>
          <w:p w:rsidR="00D449E4" w:rsidRPr="00D449E4" w:rsidRDefault="00D449E4" w:rsidP="00375C2E">
            <w:pPr>
              <w:jc w:val="center"/>
              <w:rPr>
                <w:rFonts w:ascii="Times New Roman" w:hAnsi="Times New Roman" w:cs="Times New Roman"/>
                <w:sz w:val="16"/>
                <w:szCs w:val="16"/>
              </w:rPr>
            </w:pPr>
          </w:p>
        </w:tc>
        <w:tc>
          <w:tcPr>
            <w:tcW w:w="1701" w:type="dxa"/>
            <w:tcBorders>
              <w:top w:val="single" w:sz="4" w:space="0" w:color="auto"/>
              <w:left w:val="single" w:sz="4" w:space="0" w:color="auto"/>
              <w:right w:val="single" w:sz="4" w:space="0" w:color="auto"/>
            </w:tcBorders>
          </w:tcPr>
          <w:p w:rsidR="00D449E4" w:rsidRPr="00D449E4" w:rsidRDefault="00D449E4" w:rsidP="00375C2E">
            <w:pPr>
              <w:tabs>
                <w:tab w:val="left" w:pos="1224"/>
              </w:tabs>
              <w:ind w:left="-136"/>
              <w:jc w:val="center"/>
              <w:rPr>
                <w:rFonts w:ascii="Times New Roman" w:hAnsi="Times New Roman" w:cs="Times New Roman"/>
                <w:sz w:val="16"/>
                <w:szCs w:val="16"/>
              </w:rPr>
            </w:pPr>
          </w:p>
        </w:tc>
      </w:tr>
      <w:tr w:rsidR="00D449E4" w:rsidRPr="00D449E4" w:rsidTr="00375C2E">
        <w:tc>
          <w:tcPr>
            <w:tcW w:w="224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rPr>
                <w:rFonts w:ascii="Times New Roman" w:hAnsi="Times New Roman" w:cs="Times New Roman"/>
                <w:sz w:val="28"/>
                <w:szCs w:val="28"/>
              </w:rPr>
            </w:pPr>
            <w:r w:rsidRPr="00D449E4">
              <w:rPr>
                <w:rFonts w:ascii="Times New Roman" w:hAnsi="Times New Roman" w:cs="Times New Roman"/>
                <w:sz w:val="28"/>
                <w:szCs w:val="28"/>
              </w:rPr>
              <w:t>Индикаторы достижения цели и показатели непосредственных результатов</w:t>
            </w:r>
          </w:p>
        </w:tc>
        <w:tc>
          <w:tcPr>
            <w:tcW w:w="7724" w:type="dxa"/>
            <w:gridSpan w:val="8"/>
            <w:tcBorders>
              <w:top w:val="single" w:sz="4" w:space="0" w:color="auto"/>
              <w:left w:val="single" w:sz="4" w:space="0" w:color="auto"/>
              <w:bottom w:val="single" w:sz="4" w:space="0" w:color="auto"/>
              <w:right w:val="single" w:sz="4" w:space="0" w:color="auto"/>
            </w:tcBorders>
          </w:tcPr>
          <w:p w:rsidR="00D449E4" w:rsidRPr="00D449E4" w:rsidRDefault="00D449E4" w:rsidP="00375C2E">
            <w:pPr>
              <w:ind w:firstLine="103"/>
              <w:jc w:val="both"/>
              <w:rPr>
                <w:rFonts w:ascii="Times New Roman" w:hAnsi="Times New Roman" w:cs="Times New Roman"/>
                <w:sz w:val="28"/>
                <w:szCs w:val="28"/>
              </w:rPr>
            </w:pPr>
            <w:r w:rsidRPr="00D449E4">
              <w:rPr>
                <w:rFonts w:ascii="Times New Roman" w:hAnsi="Times New Roman" w:cs="Times New Roman"/>
                <w:sz w:val="28"/>
                <w:szCs w:val="28"/>
              </w:rPr>
              <w:t>Охват детей в возрасте 5-18 лет дополнительными образовательными программами (удельный вес численности детей, получающих услуги дополнительного образования, в общей численности детей в возрасте 5-18 лет) увеличится до  84,5 %.</w:t>
            </w:r>
          </w:p>
          <w:p w:rsidR="00D449E4" w:rsidRPr="00D449E4" w:rsidRDefault="00D449E4" w:rsidP="00375C2E">
            <w:pPr>
              <w:ind w:firstLine="103"/>
              <w:jc w:val="both"/>
              <w:rPr>
                <w:rFonts w:ascii="Times New Roman" w:hAnsi="Times New Roman" w:cs="Times New Roman"/>
                <w:color w:val="000000"/>
                <w:sz w:val="28"/>
                <w:szCs w:val="28"/>
              </w:rPr>
            </w:pPr>
            <w:r w:rsidRPr="00D449E4">
              <w:rPr>
                <w:rFonts w:ascii="Times New Roman" w:hAnsi="Times New Roman" w:cs="Times New Roman"/>
                <w:color w:val="000000"/>
                <w:sz w:val="28"/>
                <w:szCs w:val="28"/>
              </w:rPr>
              <w:t xml:space="preserve"> Охват организованными формами отдыха и оздоровления, будет сохранен на уровне 98% от численности детей школьного возраста</w:t>
            </w:r>
          </w:p>
          <w:p w:rsidR="00D449E4" w:rsidRPr="00D449E4" w:rsidRDefault="00D449E4" w:rsidP="00375C2E">
            <w:pPr>
              <w:ind w:firstLine="103"/>
              <w:jc w:val="both"/>
              <w:rPr>
                <w:rFonts w:ascii="Times New Roman" w:hAnsi="Times New Roman" w:cs="Times New Roman"/>
                <w:color w:val="000000"/>
                <w:sz w:val="28"/>
                <w:szCs w:val="28"/>
              </w:rPr>
            </w:pPr>
            <w:r w:rsidRPr="00D449E4">
              <w:rPr>
                <w:rFonts w:ascii="Times New Roman" w:hAnsi="Times New Roman" w:cs="Times New Roman"/>
                <w:color w:val="000000"/>
                <w:sz w:val="28"/>
                <w:szCs w:val="28"/>
              </w:rPr>
              <w:t>Удельный вес молодежи, охваченной организованными формами досуга и занятости, от численности населения в возрасте 14-30 лет достигнет 89%</w:t>
            </w:r>
          </w:p>
          <w:p w:rsidR="00D449E4" w:rsidRPr="00D449E4" w:rsidRDefault="00D449E4" w:rsidP="00375C2E">
            <w:pPr>
              <w:ind w:firstLine="103"/>
              <w:jc w:val="both"/>
              <w:rPr>
                <w:rFonts w:ascii="Times New Roman" w:hAnsi="Times New Roman" w:cs="Times New Roman"/>
                <w:color w:val="000000"/>
                <w:sz w:val="28"/>
                <w:szCs w:val="28"/>
              </w:rPr>
            </w:pPr>
            <w:r w:rsidRPr="00D449E4">
              <w:rPr>
                <w:rFonts w:ascii="Times New Roman" w:hAnsi="Times New Roman" w:cs="Times New Roman"/>
                <w:color w:val="000000"/>
                <w:sz w:val="28"/>
                <w:szCs w:val="28"/>
              </w:rPr>
              <w:t>Уровень подростковой и молодежной  преступности, от общего уровня преступности в районе достигнет 1%</w:t>
            </w:r>
          </w:p>
          <w:p w:rsidR="00D449E4" w:rsidRPr="00D449E4" w:rsidRDefault="00D449E4" w:rsidP="00375C2E">
            <w:pPr>
              <w:ind w:firstLine="103"/>
              <w:jc w:val="both"/>
              <w:rPr>
                <w:rFonts w:ascii="Times New Roman" w:hAnsi="Times New Roman" w:cs="Times New Roman"/>
                <w:sz w:val="28"/>
                <w:szCs w:val="28"/>
              </w:rPr>
            </w:pPr>
          </w:p>
        </w:tc>
      </w:tr>
      <w:tr w:rsidR="00D449E4" w:rsidRPr="00D449E4" w:rsidTr="00375C2E">
        <w:trPr>
          <w:gridAfter w:val="3"/>
          <w:wAfter w:w="2344" w:type="dxa"/>
          <w:trHeight w:val="168"/>
        </w:trPr>
        <w:tc>
          <w:tcPr>
            <w:tcW w:w="7624" w:type="dxa"/>
            <w:gridSpan w:val="6"/>
          </w:tcPr>
          <w:p w:rsidR="00D449E4" w:rsidRPr="00D449E4" w:rsidRDefault="00D449E4" w:rsidP="00375C2E">
            <w:pPr>
              <w:jc w:val="both"/>
              <w:rPr>
                <w:rFonts w:ascii="Times New Roman" w:hAnsi="Times New Roman" w:cs="Times New Roman"/>
                <w:sz w:val="28"/>
                <w:szCs w:val="28"/>
              </w:rPr>
            </w:pPr>
          </w:p>
        </w:tc>
      </w:tr>
    </w:tbl>
    <w:p w:rsidR="00D449E4" w:rsidRPr="00D449E4" w:rsidRDefault="00D449E4" w:rsidP="00375C2E">
      <w:pPr>
        <w:autoSpaceDE w:val="0"/>
        <w:autoSpaceDN w:val="0"/>
        <w:adjustRightInd w:val="0"/>
        <w:jc w:val="center"/>
        <w:outlineLvl w:val="1"/>
        <w:rPr>
          <w:rFonts w:ascii="Times New Roman" w:hAnsi="Times New Roman" w:cs="Times New Roman"/>
          <w:b/>
          <w:sz w:val="28"/>
          <w:szCs w:val="28"/>
        </w:rPr>
      </w:pPr>
      <w:r w:rsidRPr="00D449E4">
        <w:rPr>
          <w:rFonts w:ascii="Times New Roman" w:hAnsi="Times New Roman" w:cs="Times New Roman"/>
          <w:b/>
          <w:sz w:val="28"/>
          <w:szCs w:val="28"/>
        </w:rPr>
        <w:t>2. ТЕКСТ ПОДПРОГРАММЫ</w:t>
      </w:r>
    </w:p>
    <w:p w:rsidR="00D449E4" w:rsidRPr="00D449E4" w:rsidRDefault="00D449E4" w:rsidP="00375C2E">
      <w:pPr>
        <w:autoSpaceDE w:val="0"/>
        <w:autoSpaceDN w:val="0"/>
        <w:adjustRightInd w:val="0"/>
        <w:jc w:val="center"/>
        <w:outlineLvl w:val="1"/>
        <w:rPr>
          <w:rFonts w:ascii="Times New Roman" w:hAnsi="Times New Roman" w:cs="Times New Roman"/>
          <w:b/>
          <w:sz w:val="28"/>
          <w:szCs w:val="28"/>
        </w:rPr>
      </w:pPr>
    </w:p>
    <w:p w:rsidR="00D449E4" w:rsidRPr="00D449E4" w:rsidRDefault="00D449E4" w:rsidP="00375C2E">
      <w:pPr>
        <w:autoSpaceDE w:val="0"/>
        <w:autoSpaceDN w:val="0"/>
        <w:adjustRightInd w:val="0"/>
        <w:jc w:val="center"/>
        <w:outlineLvl w:val="1"/>
        <w:rPr>
          <w:rFonts w:ascii="Times New Roman" w:hAnsi="Times New Roman" w:cs="Times New Roman"/>
          <w:b/>
          <w:sz w:val="28"/>
          <w:szCs w:val="28"/>
        </w:rPr>
      </w:pPr>
      <w:r w:rsidRPr="00D449E4">
        <w:rPr>
          <w:rFonts w:ascii="Times New Roman" w:hAnsi="Times New Roman" w:cs="Times New Roman"/>
          <w:b/>
          <w:sz w:val="28"/>
          <w:szCs w:val="28"/>
        </w:rPr>
        <w:t xml:space="preserve">2.1. Характеристика текущего состояния </w:t>
      </w:r>
    </w:p>
    <w:p w:rsidR="00D449E4" w:rsidRPr="00D449E4" w:rsidRDefault="00D449E4" w:rsidP="00375C2E">
      <w:pPr>
        <w:autoSpaceDE w:val="0"/>
        <w:autoSpaceDN w:val="0"/>
        <w:adjustRightInd w:val="0"/>
        <w:jc w:val="center"/>
        <w:outlineLvl w:val="1"/>
        <w:rPr>
          <w:rFonts w:ascii="Times New Roman" w:hAnsi="Times New Roman" w:cs="Times New Roman"/>
          <w:b/>
          <w:sz w:val="28"/>
          <w:szCs w:val="28"/>
        </w:rPr>
      </w:pPr>
    </w:p>
    <w:p w:rsidR="00D449E4" w:rsidRPr="00D449E4" w:rsidRDefault="00D449E4" w:rsidP="00375C2E">
      <w:pPr>
        <w:autoSpaceDE w:val="0"/>
        <w:autoSpaceDN w:val="0"/>
        <w:adjustRightInd w:val="0"/>
        <w:jc w:val="center"/>
        <w:rPr>
          <w:rFonts w:ascii="Times New Roman" w:hAnsi="Times New Roman" w:cs="Times New Roman"/>
          <w:b/>
          <w:sz w:val="28"/>
          <w:szCs w:val="28"/>
        </w:rPr>
      </w:pPr>
      <w:r w:rsidRPr="00D449E4">
        <w:rPr>
          <w:rFonts w:ascii="Times New Roman" w:hAnsi="Times New Roman" w:cs="Times New Roman"/>
          <w:b/>
          <w:sz w:val="28"/>
          <w:szCs w:val="28"/>
        </w:rPr>
        <w:t>2.1.1. Воспитание и дополнительное образование детей</w:t>
      </w:r>
    </w:p>
    <w:p w:rsidR="00D449E4" w:rsidRPr="00D449E4" w:rsidRDefault="00D449E4" w:rsidP="00375C2E">
      <w:pPr>
        <w:autoSpaceDE w:val="0"/>
        <w:autoSpaceDN w:val="0"/>
        <w:adjustRightInd w:val="0"/>
        <w:jc w:val="center"/>
        <w:rPr>
          <w:rFonts w:ascii="Times New Roman" w:hAnsi="Times New Roman" w:cs="Times New Roman"/>
          <w:sz w:val="28"/>
          <w:szCs w:val="28"/>
        </w:rPr>
      </w:pPr>
    </w:p>
    <w:p w:rsidR="00D449E4" w:rsidRPr="00D449E4" w:rsidRDefault="00D449E4" w:rsidP="00375C2E">
      <w:pPr>
        <w:spacing w:line="360" w:lineRule="auto"/>
        <w:ind w:firstLine="284"/>
        <w:jc w:val="both"/>
        <w:rPr>
          <w:rFonts w:ascii="Times New Roman" w:hAnsi="Times New Roman" w:cs="Times New Roman"/>
          <w:sz w:val="28"/>
          <w:szCs w:val="28"/>
        </w:rPr>
      </w:pPr>
      <w:proofErr w:type="gramStart"/>
      <w:r w:rsidRPr="00D449E4">
        <w:rPr>
          <w:rFonts w:ascii="Times New Roman" w:hAnsi="Times New Roman" w:cs="Times New Roman"/>
          <w:sz w:val="28"/>
          <w:szCs w:val="28"/>
        </w:rPr>
        <w:t xml:space="preserve">Воспитание и дополнительное образование детей в 2013 - 2017 годах осуществлялось в рамках мероприятий по совершенствованию форм и методов воспитания, социализации детей и молодежи, сохранению целостности системы дополнительного образования ведомственной целевой </w:t>
      </w:r>
      <w:hyperlink r:id="rId21" w:history="1">
        <w:r w:rsidRPr="00D449E4">
          <w:rPr>
            <w:rStyle w:val="ab"/>
            <w:rFonts w:ascii="Times New Roman" w:hAnsi="Times New Roman" w:cs="Times New Roman"/>
            <w:sz w:val="28"/>
            <w:szCs w:val="28"/>
          </w:rPr>
          <w:t>программы</w:t>
        </w:r>
      </w:hyperlink>
      <w:r w:rsidRPr="00D449E4">
        <w:rPr>
          <w:rFonts w:ascii="Times New Roman" w:hAnsi="Times New Roman" w:cs="Times New Roman"/>
          <w:sz w:val="28"/>
          <w:szCs w:val="28"/>
        </w:rPr>
        <w:t xml:space="preserve"> "Развитие образования в </w:t>
      </w:r>
      <w:proofErr w:type="spellStart"/>
      <w:r w:rsidRPr="00D449E4">
        <w:rPr>
          <w:rFonts w:ascii="Times New Roman" w:hAnsi="Times New Roman" w:cs="Times New Roman"/>
          <w:sz w:val="28"/>
          <w:szCs w:val="28"/>
        </w:rPr>
        <w:t>Большемурашкинском</w:t>
      </w:r>
      <w:proofErr w:type="spellEnd"/>
      <w:r w:rsidRPr="00D449E4">
        <w:rPr>
          <w:rFonts w:ascii="Times New Roman" w:hAnsi="Times New Roman" w:cs="Times New Roman"/>
          <w:sz w:val="28"/>
          <w:szCs w:val="28"/>
        </w:rPr>
        <w:t xml:space="preserve"> муниципальном районе на 2013 - 2017 годы", Программой развития воспитательной компоненты в общеобразовательных учреждениях, Концепцией духовно-нравственного </w:t>
      </w:r>
      <w:r w:rsidRPr="00D449E4">
        <w:rPr>
          <w:rFonts w:ascii="Times New Roman" w:hAnsi="Times New Roman" w:cs="Times New Roman"/>
          <w:sz w:val="28"/>
          <w:szCs w:val="28"/>
        </w:rPr>
        <w:lastRenderedPageBreak/>
        <w:t>развития и воспитания личности гражданина России, Концепцией развития дополнительного образования</w:t>
      </w:r>
      <w:proofErr w:type="gramEnd"/>
      <w:r w:rsidRPr="00D449E4">
        <w:rPr>
          <w:rFonts w:ascii="Times New Roman" w:hAnsi="Times New Roman" w:cs="Times New Roman"/>
          <w:sz w:val="28"/>
          <w:szCs w:val="28"/>
        </w:rPr>
        <w:t xml:space="preserve"> на 2014-2020гг.</w:t>
      </w:r>
    </w:p>
    <w:p w:rsidR="00D449E4" w:rsidRPr="00D449E4" w:rsidRDefault="00D449E4" w:rsidP="00375C2E">
      <w:pPr>
        <w:spacing w:line="360" w:lineRule="auto"/>
        <w:ind w:firstLine="567"/>
        <w:jc w:val="both"/>
        <w:rPr>
          <w:rFonts w:ascii="Times New Roman" w:hAnsi="Times New Roman" w:cs="Times New Roman"/>
          <w:sz w:val="28"/>
          <w:szCs w:val="28"/>
        </w:rPr>
      </w:pPr>
      <w:r w:rsidRPr="00D449E4">
        <w:rPr>
          <w:rFonts w:ascii="Times New Roman" w:hAnsi="Times New Roman" w:cs="Times New Roman"/>
          <w:bCs/>
          <w:sz w:val="28"/>
          <w:szCs w:val="28"/>
        </w:rPr>
        <w:t>Занятость и досуг детей и подростков во внеурочное время осуществляется системой дополнительного образования, которая представляют д</w:t>
      </w:r>
      <w:r w:rsidRPr="00D449E4">
        <w:rPr>
          <w:rFonts w:ascii="Times New Roman" w:hAnsi="Times New Roman" w:cs="Times New Roman"/>
          <w:sz w:val="28"/>
          <w:szCs w:val="28"/>
        </w:rPr>
        <w:t>ва учреждения дополнительного образования: МБУ ДО ЦРТДЮ и  МБУ ДО "</w:t>
      </w:r>
      <w:proofErr w:type="spellStart"/>
      <w:r w:rsidRPr="00D449E4">
        <w:rPr>
          <w:rFonts w:ascii="Times New Roman" w:hAnsi="Times New Roman" w:cs="Times New Roman"/>
          <w:sz w:val="28"/>
          <w:szCs w:val="28"/>
        </w:rPr>
        <w:t>Большемурашкинская</w:t>
      </w:r>
      <w:proofErr w:type="spellEnd"/>
      <w:r w:rsidRPr="00D449E4">
        <w:rPr>
          <w:rFonts w:ascii="Times New Roman" w:hAnsi="Times New Roman" w:cs="Times New Roman"/>
          <w:sz w:val="28"/>
          <w:szCs w:val="28"/>
        </w:rPr>
        <w:t xml:space="preserve"> школа искусств". По данным </w:t>
      </w:r>
      <w:proofErr w:type="gramStart"/>
      <w:r w:rsidRPr="00D449E4">
        <w:rPr>
          <w:rFonts w:ascii="Times New Roman" w:hAnsi="Times New Roman" w:cs="Times New Roman"/>
          <w:sz w:val="28"/>
          <w:szCs w:val="28"/>
        </w:rPr>
        <w:t>на конец</w:t>
      </w:r>
      <w:proofErr w:type="gramEnd"/>
      <w:r w:rsidRPr="00D449E4">
        <w:rPr>
          <w:rFonts w:ascii="Times New Roman" w:hAnsi="Times New Roman" w:cs="Times New Roman"/>
          <w:sz w:val="28"/>
          <w:szCs w:val="28"/>
        </w:rPr>
        <w:t xml:space="preserve"> 2016-2017 учебного года в учреждениях дополнительного образования обучалось 720  детей и подростков, или 87 % от общего количества детей в возрасте от 5 до 18 лет, проживающих в муниципальном районе, в объединениях по интересам в школах – 463 учащихся. Д</w:t>
      </w:r>
      <w:r w:rsidRPr="00D449E4">
        <w:rPr>
          <w:rFonts w:ascii="Times New Roman" w:hAnsi="Times New Roman" w:cs="Times New Roman"/>
          <w:bCs/>
          <w:sz w:val="28"/>
          <w:szCs w:val="28"/>
        </w:rPr>
        <w:t>ополнительное образование в школах </w:t>
      </w:r>
      <w:r w:rsidRPr="00D449E4">
        <w:rPr>
          <w:rFonts w:ascii="Times New Roman" w:hAnsi="Times New Roman" w:cs="Times New Roman"/>
          <w:sz w:val="28"/>
          <w:szCs w:val="28"/>
        </w:rPr>
        <w:t>представлено 25 объединениями по интересам и  спортивными секциями.</w:t>
      </w:r>
    </w:p>
    <w:p w:rsidR="00D449E4" w:rsidRPr="00D449E4" w:rsidRDefault="00D449E4" w:rsidP="00375C2E">
      <w:pPr>
        <w:spacing w:line="360" w:lineRule="auto"/>
        <w:ind w:firstLine="567"/>
        <w:jc w:val="both"/>
        <w:rPr>
          <w:rFonts w:ascii="Times New Roman" w:hAnsi="Times New Roman" w:cs="Times New Roman"/>
          <w:sz w:val="28"/>
          <w:szCs w:val="28"/>
        </w:rPr>
      </w:pPr>
      <w:r w:rsidRPr="00D449E4">
        <w:rPr>
          <w:rFonts w:ascii="Times New Roman" w:hAnsi="Times New Roman" w:cs="Times New Roman"/>
          <w:sz w:val="28"/>
          <w:szCs w:val="28"/>
        </w:rPr>
        <w:t>Большое внимание уделяется взаимодействию учреждений дополнительного образования и детских общественных объединений, интеграции их усилий в формировании гражданской позиции личности.</w:t>
      </w:r>
    </w:p>
    <w:p w:rsidR="00D449E4" w:rsidRPr="00D449E4" w:rsidRDefault="00D449E4" w:rsidP="00375C2E">
      <w:pPr>
        <w:spacing w:line="360" w:lineRule="auto"/>
        <w:ind w:firstLine="567"/>
        <w:jc w:val="both"/>
        <w:rPr>
          <w:rFonts w:ascii="Times New Roman" w:hAnsi="Times New Roman" w:cs="Times New Roman"/>
          <w:sz w:val="28"/>
          <w:szCs w:val="28"/>
        </w:rPr>
      </w:pPr>
      <w:r w:rsidRPr="00D449E4">
        <w:rPr>
          <w:rFonts w:ascii="Times New Roman" w:hAnsi="Times New Roman" w:cs="Times New Roman"/>
          <w:sz w:val="28"/>
          <w:szCs w:val="28"/>
        </w:rPr>
        <w:t>Управлением образования администрации района осуществляется координация по развитию воспитательной деятельности в системе образования района.</w:t>
      </w:r>
    </w:p>
    <w:p w:rsidR="00D449E4" w:rsidRPr="00D449E4" w:rsidRDefault="00D449E4" w:rsidP="00375C2E">
      <w:pPr>
        <w:spacing w:line="360" w:lineRule="auto"/>
        <w:ind w:firstLine="567"/>
        <w:jc w:val="both"/>
        <w:rPr>
          <w:rFonts w:ascii="Times New Roman" w:hAnsi="Times New Roman" w:cs="Times New Roman"/>
          <w:sz w:val="28"/>
          <w:szCs w:val="28"/>
        </w:rPr>
      </w:pPr>
      <w:r w:rsidRPr="00D449E4">
        <w:rPr>
          <w:rFonts w:ascii="Times New Roman" w:hAnsi="Times New Roman" w:cs="Times New Roman"/>
          <w:sz w:val="28"/>
          <w:szCs w:val="28"/>
        </w:rPr>
        <w:t xml:space="preserve">Во всех образовательных организациях разработаны и успешно функционируют воспитательные программы, ориентированные на потребности обучающихся, педагогов и родителей, учитывающие конкретные социально - педагогические условия, что позволяет расширить диапазон возможностей воспитательного воздействия на личность.  </w:t>
      </w:r>
    </w:p>
    <w:p w:rsidR="00D449E4" w:rsidRPr="00D449E4" w:rsidRDefault="00D449E4" w:rsidP="00375C2E">
      <w:pPr>
        <w:spacing w:line="360" w:lineRule="auto"/>
        <w:ind w:firstLine="567"/>
        <w:jc w:val="both"/>
        <w:rPr>
          <w:rFonts w:ascii="Times New Roman" w:hAnsi="Times New Roman" w:cs="Times New Roman"/>
          <w:sz w:val="28"/>
          <w:szCs w:val="28"/>
        </w:rPr>
      </w:pPr>
      <w:r w:rsidRPr="00D449E4">
        <w:rPr>
          <w:rFonts w:ascii="Times New Roman" w:hAnsi="Times New Roman" w:cs="Times New Roman"/>
          <w:sz w:val="28"/>
          <w:szCs w:val="28"/>
        </w:rPr>
        <w:t xml:space="preserve">В районе  сложилась устойчивая система обмена и обобщения опытом работы педагогов по вопросам воспитания и дополнительного образования, которая осуществляется через проведение мастер-классов, работу методических объединений, семинаров, муниципальных конкурсов педагогического мастерства. </w:t>
      </w:r>
    </w:p>
    <w:p w:rsidR="00D449E4" w:rsidRPr="00D449E4" w:rsidRDefault="00D449E4" w:rsidP="00375C2E">
      <w:pPr>
        <w:spacing w:line="360" w:lineRule="auto"/>
        <w:ind w:firstLine="567"/>
        <w:jc w:val="both"/>
        <w:rPr>
          <w:rFonts w:ascii="Times New Roman" w:hAnsi="Times New Roman" w:cs="Times New Roman"/>
          <w:sz w:val="28"/>
          <w:szCs w:val="28"/>
        </w:rPr>
      </w:pPr>
      <w:r w:rsidRPr="00D449E4">
        <w:rPr>
          <w:rFonts w:ascii="Times New Roman" w:hAnsi="Times New Roman" w:cs="Times New Roman"/>
          <w:sz w:val="28"/>
          <w:szCs w:val="28"/>
        </w:rPr>
        <w:t xml:space="preserve">Одним из показателей эффективности воспитательной работы является   снижение уровня правонарушений среди несовершеннолетних. Осуществление комплекса организационных и практических мер, создание многоуровневой </w:t>
      </w:r>
      <w:r w:rsidRPr="00D449E4">
        <w:rPr>
          <w:rFonts w:ascii="Times New Roman" w:hAnsi="Times New Roman" w:cs="Times New Roman"/>
          <w:sz w:val="28"/>
          <w:szCs w:val="28"/>
        </w:rPr>
        <w:lastRenderedPageBreak/>
        <w:t>системы профилактики правонарушений несовершеннолетних позволили снизить уровень подростковой преступности.</w:t>
      </w:r>
    </w:p>
    <w:p w:rsidR="00D449E4" w:rsidRPr="00D449E4" w:rsidRDefault="00D449E4" w:rsidP="00375C2E">
      <w:pPr>
        <w:spacing w:line="360" w:lineRule="auto"/>
        <w:ind w:firstLine="567"/>
        <w:jc w:val="both"/>
        <w:rPr>
          <w:rFonts w:ascii="Times New Roman" w:hAnsi="Times New Roman" w:cs="Times New Roman"/>
          <w:sz w:val="28"/>
          <w:szCs w:val="28"/>
        </w:rPr>
        <w:sectPr w:rsidR="00D449E4" w:rsidRPr="00D449E4" w:rsidSect="00D449E4">
          <w:pgSz w:w="11906" w:h="16838"/>
          <w:pgMar w:top="1134" w:right="851" w:bottom="1134" w:left="1134" w:header="709" w:footer="709" w:gutter="0"/>
          <w:cols w:space="708"/>
          <w:docGrid w:linePitch="360"/>
        </w:sectPr>
      </w:pPr>
    </w:p>
    <w:p w:rsidR="00D449E4" w:rsidRPr="00D449E4" w:rsidRDefault="00D449E4" w:rsidP="00375C2E">
      <w:pPr>
        <w:widowControl w:val="0"/>
        <w:autoSpaceDE w:val="0"/>
        <w:autoSpaceDN w:val="0"/>
        <w:adjustRightInd w:val="0"/>
        <w:jc w:val="center"/>
        <w:outlineLvl w:val="3"/>
        <w:rPr>
          <w:rFonts w:ascii="Times New Roman" w:hAnsi="Times New Roman" w:cs="Times New Roman"/>
          <w:b/>
          <w:sz w:val="28"/>
          <w:szCs w:val="28"/>
        </w:rPr>
      </w:pPr>
      <w:r w:rsidRPr="00D449E4">
        <w:rPr>
          <w:rFonts w:ascii="Times New Roman" w:hAnsi="Times New Roman" w:cs="Times New Roman"/>
          <w:b/>
          <w:sz w:val="28"/>
          <w:szCs w:val="28"/>
        </w:rPr>
        <w:lastRenderedPageBreak/>
        <w:t>2.2. Цель и задачи Подпрограммы</w:t>
      </w:r>
    </w:p>
    <w:p w:rsidR="00D449E4" w:rsidRPr="00D449E4" w:rsidRDefault="00D449E4" w:rsidP="00375C2E">
      <w:pPr>
        <w:widowControl w:val="0"/>
        <w:autoSpaceDE w:val="0"/>
        <w:autoSpaceDN w:val="0"/>
        <w:adjustRightInd w:val="0"/>
        <w:ind w:firstLine="720"/>
        <w:jc w:val="both"/>
        <w:outlineLvl w:val="3"/>
        <w:rPr>
          <w:rFonts w:ascii="Times New Roman" w:hAnsi="Times New Roman" w:cs="Times New Roman"/>
          <w:sz w:val="28"/>
          <w:szCs w:val="28"/>
        </w:rPr>
      </w:pPr>
    </w:p>
    <w:p w:rsidR="00D449E4" w:rsidRPr="00D449E4" w:rsidRDefault="00D449E4" w:rsidP="00375C2E">
      <w:pPr>
        <w:spacing w:line="360" w:lineRule="auto"/>
        <w:ind w:firstLine="567"/>
        <w:jc w:val="both"/>
        <w:rPr>
          <w:rFonts w:ascii="Times New Roman" w:hAnsi="Times New Roman" w:cs="Times New Roman"/>
          <w:sz w:val="28"/>
          <w:szCs w:val="28"/>
        </w:rPr>
      </w:pPr>
      <w:r w:rsidRPr="00D449E4">
        <w:rPr>
          <w:rFonts w:ascii="Times New Roman" w:hAnsi="Times New Roman" w:cs="Times New Roman"/>
          <w:sz w:val="28"/>
          <w:szCs w:val="28"/>
        </w:rPr>
        <w:t xml:space="preserve">Основная </w:t>
      </w:r>
      <w:r w:rsidRPr="00D449E4">
        <w:rPr>
          <w:rFonts w:ascii="Times New Roman" w:hAnsi="Times New Roman" w:cs="Times New Roman"/>
          <w:sz w:val="28"/>
          <w:szCs w:val="28"/>
          <w:u w:val="single"/>
        </w:rPr>
        <w:t>цель</w:t>
      </w:r>
      <w:r w:rsidRPr="00D449E4">
        <w:rPr>
          <w:rFonts w:ascii="Times New Roman" w:hAnsi="Times New Roman" w:cs="Times New Roman"/>
          <w:sz w:val="28"/>
          <w:szCs w:val="28"/>
        </w:rPr>
        <w:t xml:space="preserve"> Подпрограммы - создание условий, обеспечивающих соответствие муниципальной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w:t>
      </w:r>
    </w:p>
    <w:p w:rsidR="00D449E4" w:rsidRPr="00D449E4" w:rsidRDefault="00D449E4" w:rsidP="00375C2E">
      <w:pPr>
        <w:spacing w:line="360" w:lineRule="auto"/>
        <w:ind w:firstLine="567"/>
        <w:jc w:val="both"/>
        <w:rPr>
          <w:rFonts w:ascii="Times New Roman" w:hAnsi="Times New Roman" w:cs="Times New Roman"/>
          <w:sz w:val="28"/>
          <w:szCs w:val="28"/>
        </w:rPr>
      </w:pPr>
      <w:r w:rsidRPr="00D449E4">
        <w:rPr>
          <w:rFonts w:ascii="Times New Roman" w:hAnsi="Times New Roman" w:cs="Times New Roman"/>
          <w:sz w:val="28"/>
          <w:szCs w:val="28"/>
          <w:u w:val="single"/>
        </w:rPr>
        <w:t>Задачи</w:t>
      </w:r>
      <w:r w:rsidRPr="00D449E4">
        <w:rPr>
          <w:rFonts w:ascii="Times New Roman" w:hAnsi="Times New Roman" w:cs="Times New Roman"/>
          <w:sz w:val="28"/>
          <w:szCs w:val="28"/>
        </w:rPr>
        <w:t xml:space="preserve"> Подпрограммы:</w:t>
      </w:r>
    </w:p>
    <w:p w:rsidR="00D449E4" w:rsidRPr="00D449E4" w:rsidRDefault="00D449E4" w:rsidP="00375C2E">
      <w:pPr>
        <w:spacing w:line="360" w:lineRule="auto"/>
        <w:ind w:firstLine="567"/>
        <w:jc w:val="both"/>
        <w:rPr>
          <w:rFonts w:ascii="Times New Roman" w:hAnsi="Times New Roman" w:cs="Times New Roman"/>
          <w:sz w:val="28"/>
          <w:szCs w:val="28"/>
        </w:rPr>
      </w:pPr>
      <w:r w:rsidRPr="00D449E4">
        <w:rPr>
          <w:rFonts w:ascii="Times New Roman" w:hAnsi="Times New Roman" w:cs="Times New Roman"/>
          <w:sz w:val="28"/>
          <w:szCs w:val="28"/>
        </w:rPr>
        <w:t>1) совершенствование форм и методов воспитания; создание современной инфраструктуры организаций дополнительного образования для формирования у обучающихся социальных компетенций, гражданских установок, культуры здорового образа жизни; совершенствование механизмов мотивации педагогов к повышению качества работы и непрерывному профессиональному развитию;</w:t>
      </w:r>
    </w:p>
    <w:p w:rsidR="00D449E4" w:rsidRPr="00D449E4" w:rsidRDefault="00D449E4" w:rsidP="00375C2E">
      <w:pPr>
        <w:spacing w:line="360" w:lineRule="auto"/>
        <w:ind w:firstLine="567"/>
        <w:jc w:val="both"/>
        <w:rPr>
          <w:rFonts w:ascii="Times New Roman" w:hAnsi="Times New Roman" w:cs="Times New Roman"/>
          <w:sz w:val="28"/>
          <w:szCs w:val="28"/>
        </w:rPr>
      </w:pPr>
      <w:r w:rsidRPr="00D449E4">
        <w:rPr>
          <w:rFonts w:ascii="Times New Roman" w:hAnsi="Times New Roman" w:cs="Times New Roman"/>
          <w:sz w:val="28"/>
          <w:szCs w:val="28"/>
        </w:rPr>
        <w:t>2) обеспечение полноценного отдыха и оздоровления детей и молодежи Большемурашкинского муниципального района;</w:t>
      </w:r>
    </w:p>
    <w:p w:rsidR="00D449E4" w:rsidRPr="00D449E4" w:rsidRDefault="00D449E4" w:rsidP="00375C2E">
      <w:pPr>
        <w:ind w:firstLine="567"/>
        <w:jc w:val="both"/>
        <w:rPr>
          <w:rFonts w:ascii="Times New Roman" w:hAnsi="Times New Roman" w:cs="Times New Roman"/>
          <w:b/>
        </w:rPr>
      </w:pPr>
    </w:p>
    <w:p w:rsidR="00D449E4" w:rsidRPr="00D449E4" w:rsidRDefault="00D449E4" w:rsidP="00375C2E">
      <w:pPr>
        <w:jc w:val="center"/>
        <w:rPr>
          <w:rFonts w:ascii="Times New Roman" w:hAnsi="Times New Roman" w:cs="Times New Roman"/>
          <w:b/>
          <w:sz w:val="28"/>
          <w:szCs w:val="28"/>
        </w:rPr>
      </w:pPr>
      <w:r w:rsidRPr="00D449E4">
        <w:rPr>
          <w:rFonts w:ascii="Times New Roman" w:hAnsi="Times New Roman" w:cs="Times New Roman"/>
          <w:b/>
          <w:sz w:val="28"/>
          <w:szCs w:val="28"/>
        </w:rPr>
        <w:t>2.3. Индикаторы достижения цели Подпрограммы</w:t>
      </w:r>
    </w:p>
    <w:p w:rsidR="00D449E4" w:rsidRPr="00D449E4" w:rsidRDefault="00D449E4" w:rsidP="00375C2E">
      <w:pPr>
        <w:autoSpaceDE w:val="0"/>
        <w:autoSpaceDN w:val="0"/>
        <w:adjustRightInd w:val="0"/>
        <w:jc w:val="center"/>
        <w:outlineLvl w:val="1"/>
        <w:rPr>
          <w:rFonts w:ascii="Times New Roman" w:hAnsi="Times New Roman" w:cs="Times New Roman"/>
          <w:b/>
          <w:sz w:val="28"/>
          <w:szCs w:val="28"/>
        </w:rPr>
      </w:pPr>
    </w:p>
    <w:tbl>
      <w:tblPr>
        <w:tblW w:w="9923" w:type="dxa"/>
        <w:tblInd w:w="70" w:type="dxa"/>
        <w:tblLayout w:type="fixed"/>
        <w:tblCellMar>
          <w:left w:w="70" w:type="dxa"/>
          <w:right w:w="70" w:type="dxa"/>
        </w:tblCellMar>
        <w:tblLook w:val="0000" w:firstRow="0" w:lastRow="0" w:firstColumn="0" w:lastColumn="0" w:noHBand="0" w:noVBand="0"/>
      </w:tblPr>
      <w:tblGrid>
        <w:gridCol w:w="4320"/>
        <w:gridCol w:w="1492"/>
        <w:gridCol w:w="1399"/>
        <w:gridCol w:w="1294"/>
        <w:gridCol w:w="1418"/>
      </w:tblGrid>
      <w:tr w:rsidR="00D449E4" w:rsidRPr="00D449E4" w:rsidTr="00D449E4">
        <w:trPr>
          <w:cantSplit/>
          <w:trHeight w:val="1134"/>
        </w:trPr>
        <w:tc>
          <w:tcPr>
            <w:tcW w:w="432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ind w:right="136"/>
              <w:jc w:val="center"/>
              <w:rPr>
                <w:rFonts w:ascii="Times New Roman" w:hAnsi="Times New Roman"/>
              </w:rPr>
            </w:pPr>
            <w:r w:rsidRPr="00D449E4">
              <w:rPr>
                <w:rFonts w:ascii="Times New Roman" w:hAnsi="Times New Roman"/>
              </w:rPr>
              <w:t>Наименование индикатора цели Подпрограммы</w:t>
            </w:r>
          </w:p>
        </w:tc>
        <w:tc>
          <w:tcPr>
            <w:tcW w:w="1492" w:type="dxa"/>
            <w:tcBorders>
              <w:top w:val="single" w:sz="6" w:space="0" w:color="auto"/>
              <w:left w:val="single" w:sz="6" w:space="0" w:color="auto"/>
              <w:bottom w:val="single" w:sz="6" w:space="0" w:color="auto"/>
              <w:right w:val="single" w:sz="6" w:space="0" w:color="auto"/>
            </w:tcBorders>
          </w:tcPr>
          <w:p w:rsidR="00D449E4" w:rsidRPr="00D449E4" w:rsidRDefault="00D449E4" w:rsidP="00D449E4">
            <w:pPr>
              <w:pStyle w:val="ad"/>
              <w:spacing w:after="0"/>
              <w:ind w:left="146"/>
              <w:jc w:val="left"/>
              <w:rPr>
                <w:rFonts w:ascii="Times New Roman" w:hAnsi="Times New Roman"/>
              </w:rPr>
            </w:pPr>
            <w:r w:rsidRPr="00D449E4">
              <w:rPr>
                <w:rFonts w:ascii="Times New Roman" w:hAnsi="Times New Roman"/>
              </w:rPr>
              <w:t xml:space="preserve">Единица </w:t>
            </w:r>
            <w:r w:rsidRPr="00D449E4">
              <w:rPr>
                <w:rFonts w:ascii="Times New Roman" w:hAnsi="Times New Roman"/>
              </w:rPr>
              <w:br/>
              <w:t>измерения</w:t>
            </w:r>
          </w:p>
        </w:tc>
        <w:tc>
          <w:tcPr>
            <w:tcW w:w="1399" w:type="dxa"/>
            <w:tcBorders>
              <w:top w:val="single" w:sz="6" w:space="0" w:color="auto"/>
              <w:left w:val="single" w:sz="6" w:space="0" w:color="auto"/>
              <w:bottom w:val="single" w:sz="6" w:space="0" w:color="auto"/>
              <w:right w:val="single" w:sz="6" w:space="0" w:color="auto"/>
            </w:tcBorders>
          </w:tcPr>
          <w:p w:rsidR="00D449E4" w:rsidRPr="00D449E4" w:rsidRDefault="00D449E4" w:rsidP="00D449E4">
            <w:pPr>
              <w:pStyle w:val="ad"/>
              <w:spacing w:after="0"/>
              <w:ind w:left="72" w:firstLine="74"/>
              <w:jc w:val="left"/>
              <w:rPr>
                <w:rFonts w:ascii="Times New Roman" w:hAnsi="Times New Roman"/>
              </w:rPr>
            </w:pPr>
            <w:r w:rsidRPr="00D449E4">
              <w:rPr>
                <w:rFonts w:ascii="Times New Roman" w:hAnsi="Times New Roman"/>
              </w:rPr>
              <w:t>2018</w:t>
            </w:r>
            <w:r w:rsidRPr="00D449E4">
              <w:rPr>
                <w:rFonts w:ascii="Times New Roman" w:hAnsi="Times New Roman"/>
              </w:rPr>
              <w:br/>
              <w:t xml:space="preserve">год </w:t>
            </w:r>
            <w:r w:rsidRPr="00D449E4">
              <w:rPr>
                <w:rFonts w:ascii="Times New Roman" w:hAnsi="Times New Roman"/>
              </w:rPr>
              <w:br/>
            </w:r>
          </w:p>
        </w:tc>
        <w:tc>
          <w:tcPr>
            <w:tcW w:w="1294" w:type="dxa"/>
            <w:tcBorders>
              <w:top w:val="single" w:sz="6" w:space="0" w:color="auto"/>
              <w:left w:val="single" w:sz="6" w:space="0" w:color="auto"/>
              <w:bottom w:val="single" w:sz="6" w:space="0" w:color="auto"/>
              <w:right w:val="single" w:sz="6" w:space="0" w:color="auto"/>
            </w:tcBorders>
          </w:tcPr>
          <w:p w:rsidR="00D449E4" w:rsidRPr="00D449E4" w:rsidRDefault="00D449E4" w:rsidP="00D449E4">
            <w:pPr>
              <w:pStyle w:val="ad"/>
              <w:spacing w:after="0"/>
              <w:ind w:left="374" w:hanging="228"/>
              <w:jc w:val="left"/>
              <w:rPr>
                <w:rFonts w:ascii="Times New Roman" w:hAnsi="Times New Roman"/>
              </w:rPr>
            </w:pPr>
            <w:r w:rsidRPr="00D449E4">
              <w:rPr>
                <w:rFonts w:ascii="Times New Roman" w:hAnsi="Times New Roman"/>
              </w:rPr>
              <w:t xml:space="preserve">2019 </w:t>
            </w:r>
            <w:r w:rsidRPr="00D449E4">
              <w:rPr>
                <w:rFonts w:ascii="Times New Roman" w:hAnsi="Times New Roman"/>
              </w:rPr>
              <w:br/>
              <w:t xml:space="preserve">год </w:t>
            </w:r>
            <w:r w:rsidRPr="00D449E4">
              <w:rPr>
                <w:rFonts w:ascii="Times New Roman" w:hAnsi="Times New Roman"/>
              </w:rPr>
              <w:br/>
            </w:r>
          </w:p>
        </w:tc>
        <w:tc>
          <w:tcPr>
            <w:tcW w:w="1418" w:type="dxa"/>
            <w:tcBorders>
              <w:top w:val="single" w:sz="6" w:space="0" w:color="auto"/>
              <w:left w:val="single" w:sz="6" w:space="0" w:color="auto"/>
              <w:bottom w:val="single" w:sz="6" w:space="0" w:color="auto"/>
              <w:right w:val="single" w:sz="6" w:space="0" w:color="auto"/>
            </w:tcBorders>
          </w:tcPr>
          <w:p w:rsidR="00D449E4" w:rsidRPr="00D449E4" w:rsidRDefault="00D449E4" w:rsidP="00D449E4">
            <w:pPr>
              <w:pStyle w:val="ad"/>
              <w:spacing w:after="0"/>
              <w:ind w:left="374" w:hanging="228"/>
              <w:jc w:val="left"/>
              <w:rPr>
                <w:rFonts w:ascii="Times New Roman" w:hAnsi="Times New Roman"/>
              </w:rPr>
            </w:pPr>
            <w:r w:rsidRPr="00D449E4">
              <w:rPr>
                <w:rFonts w:ascii="Times New Roman" w:hAnsi="Times New Roman"/>
              </w:rPr>
              <w:t>2020 год</w:t>
            </w:r>
          </w:p>
        </w:tc>
      </w:tr>
      <w:tr w:rsidR="00D449E4" w:rsidRPr="00D449E4" w:rsidTr="00D449E4">
        <w:trPr>
          <w:trHeight w:val="480"/>
        </w:trPr>
        <w:tc>
          <w:tcPr>
            <w:tcW w:w="432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autoSpaceDE w:val="0"/>
              <w:autoSpaceDN w:val="0"/>
              <w:adjustRightInd w:val="0"/>
              <w:contextualSpacing/>
              <w:jc w:val="both"/>
              <w:rPr>
                <w:rFonts w:ascii="Times New Roman" w:eastAsia="HiddenHorzOCR" w:hAnsi="Times New Roman" w:cs="Times New Roman"/>
              </w:rPr>
            </w:pPr>
            <w:r w:rsidRPr="00D449E4">
              <w:rPr>
                <w:rFonts w:ascii="Times New Roman" w:hAnsi="Times New Roman" w:cs="Times New Roman"/>
              </w:rPr>
              <w:t>О</w:t>
            </w:r>
            <w:r w:rsidRPr="00D449E4">
              <w:rPr>
                <w:rFonts w:ascii="Times New Roman" w:eastAsia="HiddenHorzOCR" w:hAnsi="Times New Roman" w:cs="Times New Roman"/>
              </w:rPr>
              <w:t>хват детей в возрасте 5-18 лет дополнительными образовательными программами (удельный вес численности детей, получающих услуги дополнительного образования, в общей численности детей в возрасте 5-18 лет)</w:t>
            </w:r>
          </w:p>
        </w:tc>
        <w:tc>
          <w:tcPr>
            <w:tcW w:w="149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8"/>
              <w:ind w:right="-119" w:firstLine="39"/>
              <w:jc w:val="center"/>
            </w:pPr>
            <w:r w:rsidRPr="00D449E4">
              <w:t>%</w:t>
            </w:r>
          </w:p>
        </w:tc>
        <w:tc>
          <w:tcPr>
            <w:tcW w:w="1399"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ind w:right="-158"/>
              <w:jc w:val="center"/>
              <w:rPr>
                <w:rFonts w:ascii="Times New Roman" w:hAnsi="Times New Roman"/>
                <w:sz w:val="24"/>
                <w:szCs w:val="24"/>
              </w:rPr>
            </w:pPr>
            <w:r w:rsidRPr="00D449E4">
              <w:rPr>
                <w:rFonts w:ascii="Times New Roman" w:hAnsi="Times New Roman"/>
                <w:sz w:val="24"/>
                <w:szCs w:val="24"/>
              </w:rPr>
              <w:t>84,3</w:t>
            </w:r>
          </w:p>
        </w:tc>
        <w:tc>
          <w:tcPr>
            <w:tcW w:w="1294" w:type="dxa"/>
            <w:tcBorders>
              <w:top w:val="single" w:sz="6" w:space="0" w:color="auto"/>
              <w:left w:val="single" w:sz="6" w:space="0" w:color="auto"/>
              <w:bottom w:val="single" w:sz="6" w:space="0" w:color="auto"/>
              <w:right w:val="single" w:sz="6" w:space="0" w:color="auto"/>
            </w:tcBorders>
          </w:tcPr>
          <w:p w:rsidR="00D449E4" w:rsidRPr="00D449E4" w:rsidRDefault="00D449E4" w:rsidP="00D449E4">
            <w:pPr>
              <w:pStyle w:val="ad"/>
              <w:spacing w:after="0"/>
              <w:ind w:right="-158" w:hanging="603"/>
              <w:jc w:val="center"/>
              <w:rPr>
                <w:rFonts w:ascii="Times New Roman" w:hAnsi="Times New Roman"/>
                <w:sz w:val="24"/>
                <w:szCs w:val="24"/>
              </w:rPr>
            </w:pPr>
            <w:r w:rsidRPr="00D449E4">
              <w:rPr>
                <w:rFonts w:ascii="Times New Roman" w:hAnsi="Times New Roman"/>
                <w:sz w:val="24"/>
                <w:szCs w:val="24"/>
              </w:rPr>
              <w:t>84,4</w:t>
            </w:r>
          </w:p>
        </w:tc>
        <w:tc>
          <w:tcPr>
            <w:tcW w:w="1418" w:type="dxa"/>
            <w:tcBorders>
              <w:top w:val="single" w:sz="6" w:space="0" w:color="auto"/>
              <w:left w:val="single" w:sz="6" w:space="0" w:color="auto"/>
              <w:bottom w:val="single" w:sz="6" w:space="0" w:color="auto"/>
              <w:right w:val="single" w:sz="6" w:space="0" w:color="auto"/>
            </w:tcBorders>
          </w:tcPr>
          <w:p w:rsidR="00D449E4" w:rsidRPr="00D449E4" w:rsidRDefault="00D449E4" w:rsidP="00D449E4">
            <w:pPr>
              <w:pStyle w:val="ad"/>
              <w:spacing w:after="0"/>
              <w:ind w:right="-158" w:hanging="603"/>
              <w:jc w:val="center"/>
              <w:rPr>
                <w:rFonts w:ascii="Times New Roman" w:hAnsi="Times New Roman"/>
                <w:sz w:val="24"/>
                <w:szCs w:val="24"/>
              </w:rPr>
            </w:pPr>
            <w:r w:rsidRPr="00D449E4">
              <w:rPr>
                <w:rFonts w:ascii="Times New Roman" w:hAnsi="Times New Roman"/>
                <w:sz w:val="24"/>
                <w:szCs w:val="24"/>
              </w:rPr>
              <w:t>84,5</w:t>
            </w:r>
          </w:p>
        </w:tc>
      </w:tr>
      <w:tr w:rsidR="00D449E4" w:rsidRPr="00D449E4" w:rsidTr="00D449E4">
        <w:trPr>
          <w:trHeight w:val="480"/>
        </w:trPr>
        <w:tc>
          <w:tcPr>
            <w:tcW w:w="432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ind w:firstLine="103"/>
              <w:jc w:val="both"/>
              <w:rPr>
                <w:rFonts w:ascii="Times New Roman" w:hAnsi="Times New Roman" w:cs="Times New Roman"/>
                <w:color w:val="000000"/>
              </w:rPr>
            </w:pPr>
            <w:r w:rsidRPr="00D449E4">
              <w:rPr>
                <w:rFonts w:ascii="Times New Roman" w:hAnsi="Times New Roman" w:cs="Times New Roman"/>
                <w:color w:val="000000"/>
              </w:rPr>
              <w:t>Охват организованными формами отдыха и оздоровления детей школьного возраста</w:t>
            </w:r>
          </w:p>
          <w:p w:rsidR="00D449E4" w:rsidRPr="00D449E4" w:rsidRDefault="00D449E4" w:rsidP="00375C2E">
            <w:pPr>
              <w:autoSpaceDE w:val="0"/>
              <w:autoSpaceDN w:val="0"/>
              <w:adjustRightInd w:val="0"/>
              <w:contextualSpacing/>
              <w:jc w:val="both"/>
              <w:rPr>
                <w:rFonts w:ascii="Times New Roman" w:hAnsi="Times New Roman" w:cs="Times New Roman"/>
              </w:rPr>
            </w:pPr>
          </w:p>
        </w:tc>
        <w:tc>
          <w:tcPr>
            <w:tcW w:w="149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8"/>
              <w:ind w:right="-119" w:firstLine="39"/>
              <w:jc w:val="center"/>
            </w:pPr>
            <w:r w:rsidRPr="00D449E4">
              <w:t>%</w:t>
            </w:r>
          </w:p>
        </w:tc>
        <w:tc>
          <w:tcPr>
            <w:tcW w:w="1399"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ind w:right="-158"/>
              <w:jc w:val="center"/>
              <w:rPr>
                <w:rFonts w:ascii="Times New Roman" w:hAnsi="Times New Roman"/>
                <w:sz w:val="24"/>
                <w:szCs w:val="24"/>
              </w:rPr>
            </w:pPr>
            <w:r w:rsidRPr="00D449E4">
              <w:rPr>
                <w:rFonts w:ascii="Times New Roman" w:hAnsi="Times New Roman"/>
                <w:sz w:val="24"/>
                <w:szCs w:val="24"/>
              </w:rPr>
              <w:t>96</w:t>
            </w:r>
          </w:p>
        </w:tc>
        <w:tc>
          <w:tcPr>
            <w:tcW w:w="1294"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ind w:right="-158"/>
              <w:jc w:val="center"/>
              <w:rPr>
                <w:rFonts w:ascii="Times New Roman" w:hAnsi="Times New Roman"/>
                <w:sz w:val="24"/>
                <w:szCs w:val="24"/>
              </w:rPr>
            </w:pPr>
            <w:r w:rsidRPr="00D449E4">
              <w:rPr>
                <w:rFonts w:ascii="Times New Roman" w:hAnsi="Times New Roman"/>
                <w:sz w:val="24"/>
                <w:szCs w:val="24"/>
              </w:rPr>
              <w:t>97</w:t>
            </w:r>
          </w:p>
        </w:tc>
        <w:tc>
          <w:tcPr>
            <w:tcW w:w="141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ind w:right="-158"/>
              <w:jc w:val="center"/>
              <w:rPr>
                <w:rFonts w:ascii="Times New Roman" w:hAnsi="Times New Roman"/>
                <w:sz w:val="24"/>
                <w:szCs w:val="24"/>
              </w:rPr>
            </w:pPr>
            <w:r w:rsidRPr="00D449E4">
              <w:rPr>
                <w:rFonts w:ascii="Times New Roman" w:hAnsi="Times New Roman"/>
                <w:sz w:val="24"/>
                <w:szCs w:val="24"/>
              </w:rPr>
              <w:t>98</w:t>
            </w:r>
          </w:p>
        </w:tc>
      </w:tr>
      <w:tr w:rsidR="00D449E4" w:rsidRPr="00D449E4" w:rsidTr="00D449E4">
        <w:trPr>
          <w:trHeight w:val="480"/>
        </w:trPr>
        <w:tc>
          <w:tcPr>
            <w:tcW w:w="432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Удельный вес молодежи, охваченной организованными формами досуга и занятости, от численности населения в возрасте 14-30 лет</w:t>
            </w:r>
          </w:p>
        </w:tc>
        <w:tc>
          <w:tcPr>
            <w:tcW w:w="149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w:t>
            </w:r>
          </w:p>
        </w:tc>
        <w:tc>
          <w:tcPr>
            <w:tcW w:w="1399"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78</w:t>
            </w:r>
          </w:p>
        </w:tc>
        <w:tc>
          <w:tcPr>
            <w:tcW w:w="1294"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82</w:t>
            </w:r>
          </w:p>
        </w:tc>
        <w:tc>
          <w:tcPr>
            <w:tcW w:w="141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89</w:t>
            </w:r>
          </w:p>
        </w:tc>
      </w:tr>
      <w:tr w:rsidR="00D449E4" w:rsidRPr="00D449E4" w:rsidTr="00D449E4">
        <w:trPr>
          <w:trHeight w:val="480"/>
        </w:trPr>
        <w:tc>
          <w:tcPr>
            <w:tcW w:w="432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Уровень снижения подростковой и молодежной  преступности, от общего уровня преступности в районе</w:t>
            </w:r>
          </w:p>
        </w:tc>
        <w:tc>
          <w:tcPr>
            <w:tcW w:w="149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w:t>
            </w:r>
          </w:p>
        </w:tc>
        <w:tc>
          <w:tcPr>
            <w:tcW w:w="1399"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2,0</w:t>
            </w:r>
          </w:p>
        </w:tc>
        <w:tc>
          <w:tcPr>
            <w:tcW w:w="1294"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1,5</w:t>
            </w:r>
          </w:p>
        </w:tc>
        <w:tc>
          <w:tcPr>
            <w:tcW w:w="141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1,0</w:t>
            </w:r>
          </w:p>
        </w:tc>
      </w:tr>
    </w:tbl>
    <w:p w:rsidR="00D449E4" w:rsidRPr="00D449E4" w:rsidRDefault="00D449E4" w:rsidP="00375C2E">
      <w:pPr>
        <w:pStyle w:val="af"/>
        <w:tabs>
          <w:tab w:val="left" w:pos="233"/>
          <w:tab w:val="left" w:pos="503"/>
        </w:tabs>
        <w:jc w:val="center"/>
        <w:rPr>
          <w:rFonts w:ascii="Times New Roman" w:hAnsi="Times New Roman"/>
          <w:b/>
          <w:sz w:val="28"/>
          <w:szCs w:val="28"/>
        </w:rPr>
      </w:pPr>
    </w:p>
    <w:p w:rsidR="00D449E4" w:rsidRPr="00D449E4" w:rsidRDefault="00D449E4" w:rsidP="00375C2E">
      <w:pPr>
        <w:pStyle w:val="af"/>
        <w:tabs>
          <w:tab w:val="left" w:pos="233"/>
          <w:tab w:val="left" w:pos="503"/>
        </w:tabs>
        <w:jc w:val="center"/>
        <w:rPr>
          <w:rFonts w:ascii="Times New Roman" w:hAnsi="Times New Roman"/>
          <w:b/>
          <w:sz w:val="28"/>
          <w:szCs w:val="28"/>
        </w:rPr>
      </w:pPr>
      <w:r w:rsidRPr="00D449E4">
        <w:rPr>
          <w:rFonts w:ascii="Times New Roman" w:hAnsi="Times New Roman"/>
          <w:b/>
          <w:sz w:val="28"/>
          <w:szCs w:val="28"/>
        </w:rPr>
        <w:t>2.4. Показатели непосредственных результатов реализации Подпрограммы</w:t>
      </w:r>
    </w:p>
    <w:p w:rsidR="00D449E4" w:rsidRPr="00D449E4" w:rsidRDefault="00D449E4" w:rsidP="00375C2E">
      <w:pPr>
        <w:pStyle w:val="ad"/>
        <w:spacing w:after="0"/>
        <w:ind w:right="-572"/>
        <w:jc w:val="center"/>
        <w:rPr>
          <w:rFonts w:ascii="Times New Roman" w:hAnsi="Times New Roman"/>
          <w:sz w:val="28"/>
          <w:szCs w:val="28"/>
        </w:rPr>
      </w:pPr>
    </w:p>
    <w:tbl>
      <w:tblPr>
        <w:tblW w:w="8363" w:type="dxa"/>
        <w:tblInd w:w="70" w:type="dxa"/>
        <w:tblLayout w:type="fixed"/>
        <w:tblCellMar>
          <w:left w:w="70" w:type="dxa"/>
          <w:right w:w="70" w:type="dxa"/>
        </w:tblCellMar>
        <w:tblLook w:val="0000" w:firstRow="0" w:lastRow="0" w:firstColumn="0" w:lastColumn="0" w:noHBand="0" w:noVBand="0"/>
      </w:tblPr>
      <w:tblGrid>
        <w:gridCol w:w="4320"/>
        <w:gridCol w:w="1067"/>
        <w:gridCol w:w="992"/>
        <w:gridCol w:w="992"/>
        <w:gridCol w:w="992"/>
      </w:tblGrid>
      <w:tr w:rsidR="00D449E4" w:rsidRPr="00D449E4" w:rsidTr="00375C2E">
        <w:trPr>
          <w:cantSplit/>
          <w:trHeight w:val="480"/>
        </w:trPr>
        <w:tc>
          <w:tcPr>
            <w:tcW w:w="432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lastRenderedPageBreak/>
              <w:t>Наименование индикатора цели Подпрограммы</w:t>
            </w:r>
          </w:p>
        </w:tc>
        <w:tc>
          <w:tcPr>
            <w:tcW w:w="1067"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 xml:space="preserve">Единица </w:t>
            </w:r>
            <w:r w:rsidRPr="00D449E4">
              <w:rPr>
                <w:rFonts w:ascii="Times New Roman" w:hAnsi="Times New Roman" w:cs="Times New Roman"/>
              </w:rPr>
              <w:br/>
              <w:t>измерения</w:t>
            </w:r>
          </w:p>
        </w:tc>
        <w:tc>
          <w:tcPr>
            <w:tcW w:w="99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 xml:space="preserve">2018 </w:t>
            </w:r>
            <w:r w:rsidRPr="00D449E4">
              <w:rPr>
                <w:rFonts w:ascii="Times New Roman" w:hAnsi="Times New Roman" w:cs="Times New Roman"/>
              </w:rPr>
              <w:br/>
              <w:t xml:space="preserve">год </w:t>
            </w:r>
            <w:r w:rsidRPr="00D449E4">
              <w:rPr>
                <w:rFonts w:ascii="Times New Roman" w:hAnsi="Times New Roman" w:cs="Times New Roman"/>
              </w:rPr>
              <w:br/>
            </w:r>
          </w:p>
        </w:tc>
        <w:tc>
          <w:tcPr>
            <w:tcW w:w="99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 xml:space="preserve">2019 </w:t>
            </w:r>
            <w:r w:rsidRPr="00D449E4">
              <w:rPr>
                <w:rFonts w:ascii="Times New Roman" w:hAnsi="Times New Roman" w:cs="Times New Roman"/>
              </w:rPr>
              <w:br/>
              <w:t xml:space="preserve">год </w:t>
            </w:r>
            <w:r w:rsidRPr="00D449E4">
              <w:rPr>
                <w:rFonts w:ascii="Times New Roman" w:hAnsi="Times New Roman" w:cs="Times New Roman"/>
              </w:rPr>
              <w:br/>
            </w:r>
          </w:p>
        </w:tc>
        <w:tc>
          <w:tcPr>
            <w:tcW w:w="99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2020 год</w:t>
            </w:r>
          </w:p>
        </w:tc>
      </w:tr>
      <w:tr w:rsidR="00D449E4" w:rsidRPr="00D449E4" w:rsidTr="00375C2E">
        <w:trPr>
          <w:cantSplit/>
          <w:trHeight w:val="480"/>
        </w:trPr>
        <w:tc>
          <w:tcPr>
            <w:tcW w:w="432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Cell"/>
              <w:widowControl/>
              <w:tabs>
                <w:tab w:val="left" w:pos="0"/>
              </w:tabs>
              <w:ind w:left="72" w:hanging="72"/>
              <w:jc w:val="both"/>
              <w:rPr>
                <w:rFonts w:ascii="Times New Roman" w:hAnsi="Times New Roman" w:cs="Times New Roman"/>
              </w:rPr>
            </w:pPr>
            <w:r w:rsidRPr="00D449E4">
              <w:rPr>
                <w:rFonts w:ascii="Times New Roman" w:hAnsi="Times New Roman" w:cs="Times New Roman"/>
                <w:color w:val="000000"/>
              </w:rPr>
              <w:t xml:space="preserve"> Количество районных мероприятий  в системе дополнительного  образования детей и воспитания</w:t>
            </w:r>
          </w:p>
        </w:tc>
        <w:tc>
          <w:tcPr>
            <w:tcW w:w="1067"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единицы</w:t>
            </w:r>
          </w:p>
        </w:tc>
        <w:tc>
          <w:tcPr>
            <w:tcW w:w="99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118</w:t>
            </w:r>
          </w:p>
        </w:tc>
        <w:tc>
          <w:tcPr>
            <w:tcW w:w="99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120</w:t>
            </w:r>
          </w:p>
        </w:tc>
        <w:tc>
          <w:tcPr>
            <w:tcW w:w="99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120</w:t>
            </w:r>
          </w:p>
        </w:tc>
      </w:tr>
      <w:tr w:rsidR="00D449E4" w:rsidRPr="00D449E4" w:rsidTr="00375C2E">
        <w:trPr>
          <w:cantSplit/>
          <w:trHeight w:val="480"/>
        </w:trPr>
        <w:tc>
          <w:tcPr>
            <w:tcW w:w="432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ind w:right="72"/>
              <w:jc w:val="both"/>
              <w:rPr>
                <w:rFonts w:ascii="Times New Roman" w:hAnsi="Times New Roman" w:cs="Times New Roman"/>
              </w:rPr>
            </w:pPr>
            <w:r w:rsidRPr="00D449E4">
              <w:rPr>
                <w:rFonts w:ascii="Times New Roman" w:hAnsi="Times New Roman" w:cs="Times New Roman"/>
              </w:rPr>
              <w:t>Уровень снижения подростковой  преступности, от общего уровня преступности в районе</w:t>
            </w:r>
          </w:p>
        </w:tc>
        <w:tc>
          <w:tcPr>
            <w:tcW w:w="1067"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ind w:right="72"/>
              <w:jc w:val="center"/>
              <w:rPr>
                <w:rFonts w:ascii="Times New Roman" w:hAnsi="Times New Roman" w:cs="Times New Roman"/>
              </w:rPr>
            </w:pPr>
            <w:r w:rsidRPr="00D449E4">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2,0</w:t>
            </w:r>
          </w:p>
        </w:tc>
        <w:tc>
          <w:tcPr>
            <w:tcW w:w="99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2,5</w:t>
            </w:r>
          </w:p>
        </w:tc>
        <w:tc>
          <w:tcPr>
            <w:tcW w:w="99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3,0</w:t>
            </w:r>
          </w:p>
        </w:tc>
      </w:tr>
      <w:tr w:rsidR="00D449E4" w:rsidRPr="00D449E4" w:rsidTr="00375C2E">
        <w:trPr>
          <w:cantSplit/>
          <w:trHeight w:val="480"/>
        </w:trPr>
        <w:tc>
          <w:tcPr>
            <w:tcW w:w="432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ind w:right="93"/>
              <w:jc w:val="both"/>
              <w:rPr>
                <w:rFonts w:ascii="Times New Roman" w:hAnsi="Times New Roman" w:cs="Times New Roman"/>
              </w:rPr>
            </w:pPr>
            <w:r w:rsidRPr="00D449E4">
              <w:rPr>
                <w:rFonts w:ascii="Times New Roman" w:hAnsi="Times New Roman" w:cs="Times New Roman"/>
              </w:rPr>
              <w:t>Удельный вес молодежи, охваченной организованными формами досуга и занятости, от численности населения в возрасте 14-30 лет</w:t>
            </w:r>
          </w:p>
        </w:tc>
        <w:tc>
          <w:tcPr>
            <w:tcW w:w="1067"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ind w:right="72"/>
              <w:jc w:val="center"/>
              <w:rPr>
                <w:rFonts w:ascii="Times New Roman" w:hAnsi="Times New Roman" w:cs="Times New Roman"/>
              </w:rPr>
            </w:pPr>
            <w:r w:rsidRPr="00D449E4">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tabs>
                <w:tab w:val="left" w:pos="1152"/>
              </w:tabs>
              <w:ind w:right="72"/>
              <w:jc w:val="center"/>
              <w:rPr>
                <w:rFonts w:ascii="Times New Roman" w:hAnsi="Times New Roman" w:cs="Times New Roman"/>
              </w:rPr>
            </w:pPr>
            <w:r w:rsidRPr="00D449E4">
              <w:rPr>
                <w:rFonts w:ascii="Times New Roman" w:hAnsi="Times New Roman" w:cs="Times New Roman"/>
              </w:rPr>
              <w:t>78</w:t>
            </w:r>
          </w:p>
        </w:tc>
        <w:tc>
          <w:tcPr>
            <w:tcW w:w="99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ind w:right="72"/>
              <w:jc w:val="center"/>
              <w:rPr>
                <w:rFonts w:ascii="Times New Roman" w:hAnsi="Times New Roman" w:cs="Times New Roman"/>
              </w:rPr>
            </w:pPr>
            <w:r w:rsidRPr="00D449E4">
              <w:rPr>
                <w:rFonts w:ascii="Times New Roman" w:hAnsi="Times New Roman" w:cs="Times New Roman"/>
              </w:rPr>
              <w:t>82</w:t>
            </w:r>
          </w:p>
        </w:tc>
        <w:tc>
          <w:tcPr>
            <w:tcW w:w="99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ind w:right="72"/>
              <w:jc w:val="center"/>
              <w:rPr>
                <w:rFonts w:ascii="Times New Roman" w:hAnsi="Times New Roman" w:cs="Times New Roman"/>
              </w:rPr>
            </w:pPr>
            <w:r w:rsidRPr="00D449E4">
              <w:rPr>
                <w:rFonts w:ascii="Times New Roman" w:hAnsi="Times New Roman" w:cs="Times New Roman"/>
              </w:rPr>
              <w:t>89</w:t>
            </w:r>
          </w:p>
        </w:tc>
      </w:tr>
    </w:tbl>
    <w:p w:rsidR="00D449E4" w:rsidRPr="00D449E4" w:rsidRDefault="00D449E4" w:rsidP="00375C2E">
      <w:pPr>
        <w:ind w:firstLine="567"/>
        <w:jc w:val="both"/>
        <w:rPr>
          <w:rFonts w:ascii="Times New Roman" w:hAnsi="Times New Roman" w:cs="Times New Roman"/>
          <w:b/>
        </w:rPr>
      </w:pPr>
    </w:p>
    <w:p w:rsidR="00D449E4" w:rsidRPr="00D449E4" w:rsidRDefault="00D449E4" w:rsidP="00375C2E">
      <w:pPr>
        <w:ind w:firstLine="567"/>
        <w:jc w:val="both"/>
        <w:rPr>
          <w:rFonts w:ascii="Times New Roman" w:hAnsi="Times New Roman" w:cs="Times New Roman"/>
          <w:b/>
        </w:rPr>
      </w:pPr>
    </w:p>
    <w:p w:rsidR="00D449E4" w:rsidRPr="00D449E4" w:rsidRDefault="00D449E4" w:rsidP="00375C2E">
      <w:pPr>
        <w:ind w:firstLine="567"/>
        <w:jc w:val="both"/>
        <w:rPr>
          <w:rFonts w:ascii="Times New Roman" w:hAnsi="Times New Roman" w:cs="Times New Roman"/>
          <w:b/>
        </w:rPr>
      </w:pPr>
    </w:p>
    <w:p w:rsidR="00D449E4" w:rsidRPr="00D449E4" w:rsidRDefault="00D449E4" w:rsidP="00375C2E">
      <w:pPr>
        <w:ind w:firstLine="567"/>
        <w:jc w:val="both"/>
        <w:rPr>
          <w:rFonts w:ascii="Times New Roman" w:hAnsi="Times New Roman" w:cs="Times New Roman"/>
          <w:b/>
        </w:rPr>
      </w:pPr>
    </w:p>
    <w:p w:rsidR="00D449E4" w:rsidRPr="00D449E4" w:rsidRDefault="00D449E4" w:rsidP="00375C2E">
      <w:pPr>
        <w:ind w:firstLine="567"/>
        <w:jc w:val="both"/>
        <w:rPr>
          <w:rFonts w:ascii="Times New Roman" w:hAnsi="Times New Roman" w:cs="Times New Roman"/>
          <w:b/>
        </w:rPr>
      </w:pPr>
    </w:p>
    <w:p w:rsidR="00D449E4" w:rsidRPr="00D449E4" w:rsidRDefault="00D449E4" w:rsidP="00375C2E">
      <w:pPr>
        <w:ind w:firstLine="567"/>
        <w:jc w:val="both"/>
        <w:rPr>
          <w:rFonts w:ascii="Times New Roman" w:hAnsi="Times New Roman" w:cs="Times New Roman"/>
          <w:b/>
        </w:rPr>
      </w:pPr>
    </w:p>
    <w:p w:rsidR="00D449E4" w:rsidRPr="00D449E4" w:rsidRDefault="00D449E4" w:rsidP="00375C2E">
      <w:pPr>
        <w:ind w:firstLine="567"/>
        <w:jc w:val="both"/>
        <w:rPr>
          <w:rFonts w:ascii="Times New Roman" w:hAnsi="Times New Roman" w:cs="Times New Roman"/>
          <w:b/>
        </w:rPr>
      </w:pPr>
    </w:p>
    <w:p w:rsidR="00D449E4" w:rsidRPr="00D449E4" w:rsidRDefault="00D449E4" w:rsidP="00375C2E">
      <w:pPr>
        <w:ind w:firstLine="567"/>
        <w:jc w:val="both"/>
        <w:rPr>
          <w:rFonts w:ascii="Times New Roman" w:hAnsi="Times New Roman" w:cs="Times New Roman"/>
          <w:b/>
        </w:rPr>
      </w:pPr>
    </w:p>
    <w:p w:rsidR="00D449E4" w:rsidRPr="00D449E4" w:rsidRDefault="00D449E4" w:rsidP="00375C2E">
      <w:pPr>
        <w:ind w:firstLine="567"/>
        <w:jc w:val="both"/>
        <w:rPr>
          <w:rFonts w:ascii="Times New Roman" w:hAnsi="Times New Roman" w:cs="Times New Roman"/>
          <w:b/>
        </w:rPr>
      </w:pPr>
    </w:p>
    <w:p w:rsidR="00D449E4" w:rsidRPr="00D449E4" w:rsidRDefault="00D449E4" w:rsidP="00375C2E">
      <w:pPr>
        <w:ind w:firstLine="567"/>
        <w:jc w:val="both"/>
        <w:rPr>
          <w:rFonts w:ascii="Times New Roman" w:hAnsi="Times New Roman" w:cs="Times New Roman"/>
          <w:b/>
        </w:rPr>
      </w:pPr>
    </w:p>
    <w:p w:rsidR="00D449E4" w:rsidRPr="00D449E4" w:rsidRDefault="00D449E4" w:rsidP="00375C2E">
      <w:pPr>
        <w:ind w:firstLine="567"/>
        <w:jc w:val="both"/>
        <w:rPr>
          <w:rFonts w:ascii="Times New Roman" w:hAnsi="Times New Roman" w:cs="Times New Roman"/>
          <w:b/>
        </w:rPr>
      </w:pPr>
    </w:p>
    <w:p w:rsidR="00D449E4" w:rsidRPr="00D449E4" w:rsidRDefault="00D449E4" w:rsidP="00375C2E">
      <w:pPr>
        <w:ind w:firstLine="567"/>
        <w:jc w:val="both"/>
        <w:rPr>
          <w:rFonts w:ascii="Times New Roman" w:hAnsi="Times New Roman" w:cs="Times New Roman"/>
          <w:b/>
        </w:rPr>
      </w:pPr>
    </w:p>
    <w:p w:rsidR="00D449E4" w:rsidRPr="00D449E4" w:rsidRDefault="00D449E4" w:rsidP="00375C2E">
      <w:pPr>
        <w:ind w:firstLine="567"/>
        <w:jc w:val="both"/>
        <w:rPr>
          <w:rFonts w:ascii="Times New Roman" w:hAnsi="Times New Roman" w:cs="Times New Roman"/>
          <w:b/>
        </w:rPr>
      </w:pPr>
    </w:p>
    <w:p w:rsidR="00D449E4" w:rsidRPr="00D449E4" w:rsidRDefault="00D449E4" w:rsidP="00375C2E">
      <w:pPr>
        <w:ind w:firstLine="567"/>
        <w:jc w:val="both"/>
        <w:rPr>
          <w:rFonts w:ascii="Times New Roman" w:hAnsi="Times New Roman" w:cs="Times New Roman"/>
          <w:b/>
        </w:rPr>
      </w:pPr>
    </w:p>
    <w:p w:rsidR="00D449E4" w:rsidRPr="00D449E4" w:rsidRDefault="00D449E4" w:rsidP="00375C2E">
      <w:pPr>
        <w:ind w:firstLine="567"/>
        <w:jc w:val="both"/>
        <w:rPr>
          <w:rFonts w:ascii="Times New Roman" w:hAnsi="Times New Roman" w:cs="Times New Roman"/>
          <w:b/>
        </w:rPr>
      </w:pPr>
    </w:p>
    <w:p w:rsidR="00D449E4" w:rsidRPr="00D449E4" w:rsidRDefault="00D449E4" w:rsidP="00375C2E">
      <w:pPr>
        <w:ind w:firstLine="567"/>
        <w:jc w:val="both"/>
        <w:rPr>
          <w:rFonts w:ascii="Times New Roman" w:hAnsi="Times New Roman" w:cs="Times New Roman"/>
          <w:b/>
        </w:rPr>
      </w:pPr>
    </w:p>
    <w:p w:rsidR="00D449E4" w:rsidRPr="00D449E4" w:rsidRDefault="00D449E4" w:rsidP="00375C2E">
      <w:pPr>
        <w:ind w:firstLine="567"/>
        <w:jc w:val="both"/>
        <w:rPr>
          <w:rFonts w:ascii="Times New Roman" w:hAnsi="Times New Roman" w:cs="Times New Roman"/>
          <w:b/>
        </w:rPr>
      </w:pPr>
    </w:p>
    <w:p w:rsidR="00D449E4" w:rsidRPr="00D449E4" w:rsidRDefault="00D449E4" w:rsidP="00375C2E">
      <w:pPr>
        <w:ind w:firstLine="567"/>
        <w:jc w:val="both"/>
        <w:rPr>
          <w:rFonts w:ascii="Times New Roman" w:hAnsi="Times New Roman" w:cs="Times New Roman"/>
          <w:b/>
        </w:rPr>
      </w:pPr>
    </w:p>
    <w:p w:rsidR="00D449E4" w:rsidRPr="00D449E4" w:rsidRDefault="00D449E4" w:rsidP="00375C2E">
      <w:pPr>
        <w:ind w:firstLine="567"/>
        <w:jc w:val="both"/>
        <w:rPr>
          <w:rFonts w:ascii="Times New Roman" w:hAnsi="Times New Roman" w:cs="Times New Roman"/>
          <w:b/>
        </w:rPr>
      </w:pPr>
    </w:p>
    <w:p w:rsidR="00D449E4" w:rsidRPr="00D449E4" w:rsidRDefault="00D449E4" w:rsidP="00375C2E">
      <w:pPr>
        <w:ind w:firstLine="567"/>
        <w:jc w:val="both"/>
        <w:rPr>
          <w:rFonts w:ascii="Times New Roman" w:hAnsi="Times New Roman" w:cs="Times New Roman"/>
          <w:b/>
        </w:rPr>
      </w:pPr>
    </w:p>
    <w:p w:rsidR="00D449E4" w:rsidRPr="00D449E4" w:rsidRDefault="00D449E4" w:rsidP="00375C2E">
      <w:pPr>
        <w:ind w:firstLine="567"/>
        <w:jc w:val="both"/>
        <w:rPr>
          <w:rFonts w:ascii="Times New Roman" w:hAnsi="Times New Roman" w:cs="Times New Roman"/>
          <w:b/>
        </w:rPr>
      </w:pPr>
    </w:p>
    <w:p w:rsidR="00D449E4" w:rsidRPr="00D449E4" w:rsidRDefault="00D449E4" w:rsidP="00375C2E">
      <w:pPr>
        <w:ind w:firstLine="567"/>
        <w:jc w:val="both"/>
        <w:rPr>
          <w:rFonts w:ascii="Times New Roman" w:hAnsi="Times New Roman" w:cs="Times New Roman"/>
          <w:b/>
        </w:rPr>
      </w:pPr>
    </w:p>
    <w:p w:rsidR="00D449E4" w:rsidRPr="00D449E4" w:rsidRDefault="00D449E4" w:rsidP="00375C2E">
      <w:pPr>
        <w:ind w:firstLine="567"/>
        <w:jc w:val="both"/>
        <w:rPr>
          <w:rFonts w:ascii="Times New Roman" w:hAnsi="Times New Roman" w:cs="Times New Roman"/>
          <w:b/>
        </w:rPr>
      </w:pPr>
    </w:p>
    <w:p w:rsidR="00D449E4" w:rsidRPr="00D449E4" w:rsidRDefault="00D449E4" w:rsidP="00375C2E">
      <w:pPr>
        <w:ind w:firstLine="567"/>
        <w:jc w:val="both"/>
        <w:rPr>
          <w:rFonts w:ascii="Times New Roman" w:hAnsi="Times New Roman" w:cs="Times New Roman"/>
          <w:b/>
        </w:rPr>
      </w:pPr>
    </w:p>
    <w:p w:rsidR="00D449E4" w:rsidRPr="00D449E4" w:rsidRDefault="00D449E4" w:rsidP="00375C2E">
      <w:pPr>
        <w:ind w:firstLine="567"/>
        <w:jc w:val="both"/>
        <w:rPr>
          <w:rFonts w:ascii="Times New Roman" w:hAnsi="Times New Roman" w:cs="Times New Roman"/>
          <w:b/>
        </w:rPr>
      </w:pPr>
    </w:p>
    <w:p w:rsidR="00D449E4" w:rsidRPr="00D449E4" w:rsidRDefault="00D449E4" w:rsidP="00375C2E">
      <w:pPr>
        <w:ind w:firstLine="567"/>
        <w:jc w:val="both"/>
        <w:rPr>
          <w:rFonts w:ascii="Times New Roman" w:hAnsi="Times New Roman" w:cs="Times New Roman"/>
          <w:b/>
        </w:rPr>
      </w:pPr>
    </w:p>
    <w:p w:rsidR="00D449E4" w:rsidRPr="00D449E4" w:rsidRDefault="00D449E4" w:rsidP="00375C2E">
      <w:pPr>
        <w:ind w:firstLine="567"/>
        <w:jc w:val="both"/>
        <w:rPr>
          <w:rFonts w:ascii="Times New Roman" w:hAnsi="Times New Roman" w:cs="Times New Roman"/>
          <w:b/>
        </w:rPr>
      </w:pPr>
    </w:p>
    <w:p w:rsidR="00D449E4" w:rsidRPr="00D449E4" w:rsidRDefault="00D449E4" w:rsidP="00375C2E">
      <w:pPr>
        <w:ind w:firstLine="567"/>
        <w:jc w:val="both"/>
        <w:rPr>
          <w:rFonts w:ascii="Times New Roman" w:hAnsi="Times New Roman" w:cs="Times New Roman"/>
          <w:b/>
        </w:rPr>
      </w:pPr>
    </w:p>
    <w:p w:rsidR="00D449E4" w:rsidRPr="00D449E4" w:rsidRDefault="00D449E4" w:rsidP="00375C2E">
      <w:pPr>
        <w:ind w:firstLine="567"/>
        <w:jc w:val="both"/>
        <w:rPr>
          <w:rFonts w:ascii="Times New Roman" w:hAnsi="Times New Roman" w:cs="Times New Roman"/>
          <w:b/>
        </w:rPr>
      </w:pPr>
    </w:p>
    <w:p w:rsidR="00D449E4" w:rsidRPr="00D449E4" w:rsidRDefault="00D449E4" w:rsidP="00375C2E">
      <w:pPr>
        <w:pStyle w:val="afb"/>
        <w:jc w:val="center"/>
        <w:rPr>
          <w:b/>
          <w:bCs/>
          <w:sz w:val="28"/>
          <w:szCs w:val="28"/>
        </w:rPr>
        <w:sectPr w:rsidR="00D449E4" w:rsidRPr="00D449E4" w:rsidSect="00D449E4">
          <w:pgSz w:w="11906" w:h="16838"/>
          <w:pgMar w:top="1134" w:right="851" w:bottom="1134" w:left="1134" w:header="709" w:footer="709" w:gutter="0"/>
          <w:cols w:space="720"/>
        </w:sectPr>
      </w:pPr>
    </w:p>
    <w:tbl>
      <w:tblPr>
        <w:tblpPr w:leftFromText="180" w:rightFromText="180" w:vertAnchor="text" w:horzAnchor="margin" w:tblpXSpec="center" w:tblpY="-214"/>
        <w:tblW w:w="15733" w:type="dxa"/>
        <w:tblLayout w:type="fixed"/>
        <w:tblCellMar>
          <w:left w:w="84" w:type="dxa"/>
          <w:right w:w="84" w:type="dxa"/>
        </w:tblCellMar>
        <w:tblLook w:val="04A0" w:firstRow="1" w:lastRow="0" w:firstColumn="1" w:lastColumn="0" w:noHBand="0" w:noVBand="1"/>
      </w:tblPr>
      <w:tblGrid>
        <w:gridCol w:w="2146"/>
        <w:gridCol w:w="3003"/>
        <w:gridCol w:w="1287"/>
        <w:gridCol w:w="1001"/>
        <w:gridCol w:w="1144"/>
        <w:gridCol w:w="1716"/>
        <w:gridCol w:w="1574"/>
        <w:gridCol w:w="2002"/>
        <w:gridCol w:w="1860"/>
      </w:tblGrid>
      <w:tr w:rsidR="00D449E4" w:rsidRPr="00D449E4" w:rsidTr="00375C2E">
        <w:trPr>
          <w:trHeight w:val="804"/>
        </w:trPr>
        <w:tc>
          <w:tcPr>
            <w:tcW w:w="2146" w:type="dxa"/>
            <w:tcBorders>
              <w:top w:val="single" w:sz="2" w:space="0" w:color="auto"/>
              <w:left w:val="single" w:sz="2" w:space="0" w:color="auto"/>
              <w:bottom w:val="nil"/>
              <w:right w:val="single" w:sz="2" w:space="0" w:color="auto"/>
            </w:tcBorders>
            <w:hideMark/>
          </w:tcPr>
          <w:p w:rsidR="00D449E4" w:rsidRPr="00D449E4" w:rsidRDefault="00D449E4" w:rsidP="00375C2E">
            <w:pPr>
              <w:pStyle w:val="afb"/>
              <w:jc w:val="center"/>
            </w:pPr>
            <w:r w:rsidRPr="00D449E4">
              <w:rPr>
                <w:bCs/>
              </w:rPr>
              <w:lastRenderedPageBreak/>
              <w:t>Статус</w:t>
            </w:r>
            <w:r w:rsidRPr="00D449E4">
              <w:t xml:space="preserve"> </w:t>
            </w:r>
          </w:p>
        </w:tc>
        <w:tc>
          <w:tcPr>
            <w:tcW w:w="3003" w:type="dxa"/>
            <w:tcBorders>
              <w:top w:val="single" w:sz="2" w:space="0" w:color="auto"/>
              <w:left w:val="single" w:sz="2" w:space="0" w:color="auto"/>
              <w:bottom w:val="nil"/>
              <w:right w:val="single" w:sz="2" w:space="0" w:color="auto"/>
            </w:tcBorders>
            <w:hideMark/>
          </w:tcPr>
          <w:p w:rsidR="00D449E4" w:rsidRPr="00D449E4" w:rsidRDefault="00D449E4" w:rsidP="00375C2E">
            <w:pPr>
              <w:pStyle w:val="afb"/>
              <w:jc w:val="center"/>
            </w:pPr>
            <w:r w:rsidRPr="00D449E4">
              <w:rPr>
                <w:bCs/>
              </w:rPr>
              <w:t>Наименование подпрограммы муниципальной программы</w:t>
            </w:r>
            <w:r w:rsidRPr="00D449E4">
              <w:t xml:space="preserve"> </w:t>
            </w:r>
          </w:p>
        </w:tc>
        <w:tc>
          <w:tcPr>
            <w:tcW w:w="10584" w:type="dxa"/>
            <w:gridSpan w:val="7"/>
            <w:tcBorders>
              <w:top w:val="single" w:sz="2" w:space="0" w:color="auto"/>
              <w:left w:val="single" w:sz="2" w:space="0" w:color="auto"/>
              <w:bottom w:val="single" w:sz="2" w:space="0" w:color="auto"/>
              <w:right w:val="single" w:sz="2" w:space="0" w:color="auto"/>
            </w:tcBorders>
            <w:hideMark/>
          </w:tcPr>
          <w:p w:rsidR="00D449E4" w:rsidRPr="00D449E4" w:rsidRDefault="00D449E4" w:rsidP="00375C2E">
            <w:pPr>
              <w:pStyle w:val="afb"/>
              <w:jc w:val="center"/>
            </w:pPr>
            <w:r w:rsidRPr="00D449E4">
              <w:rPr>
                <w:bCs/>
              </w:rPr>
              <w:t>Расходы (тыс. руб.), годы</w:t>
            </w:r>
            <w:r w:rsidRPr="00D449E4">
              <w:t xml:space="preserve"> </w:t>
            </w:r>
          </w:p>
        </w:tc>
      </w:tr>
      <w:tr w:rsidR="00D449E4" w:rsidRPr="00D449E4" w:rsidTr="00375C2E">
        <w:trPr>
          <w:trHeight w:val="212"/>
        </w:trPr>
        <w:tc>
          <w:tcPr>
            <w:tcW w:w="2146" w:type="dxa"/>
            <w:tcBorders>
              <w:top w:val="nil"/>
              <w:left w:val="single" w:sz="2" w:space="0" w:color="auto"/>
              <w:bottom w:val="single" w:sz="2" w:space="0" w:color="auto"/>
              <w:right w:val="single" w:sz="2" w:space="0" w:color="auto"/>
            </w:tcBorders>
          </w:tcPr>
          <w:p w:rsidR="00D449E4" w:rsidRPr="00D449E4" w:rsidRDefault="00D449E4" w:rsidP="00375C2E">
            <w:pPr>
              <w:pStyle w:val="afb"/>
            </w:pPr>
          </w:p>
        </w:tc>
        <w:tc>
          <w:tcPr>
            <w:tcW w:w="3003" w:type="dxa"/>
            <w:tcBorders>
              <w:top w:val="nil"/>
              <w:left w:val="single" w:sz="2" w:space="0" w:color="auto"/>
              <w:bottom w:val="single" w:sz="2" w:space="0" w:color="auto"/>
              <w:right w:val="single" w:sz="2" w:space="0" w:color="auto"/>
            </w:tcBorders>
          </w:tcPr>
          <w:p w:rsidR="00D449E4" w:rsidRPr="00D449E4" w:rsidRDefault="00D449E4" w:rsidP="00375C2E">
            <w:pPr>
              <w:pStyle w:val="afb"/>
            </w:pPr>
          </w:p>
        </w:tc>
        <w:tc>
          <w:tcPr>
            <w:tcW w:w="1287" w:type="dxa"/>
            <w:tcBorders>
              <w:top w:val="single" w:sz="2" w:space="0" w:color="auto"/>
              <w:left w:val="single" w:sz="2" w:space="0" w:color="auto"/>
              <w:bottom w:val="single" w:sz="2" w:space="0" w:color="auto"/>
              <w:right w:val="single" w:sz="2" w:space="0" w:color="auto"/>
            </w:tcBorders>
            <w:hideMark/>
          </w:tcPr>
          <w:p w:rsidR="00D449E4" w:rsidRPr="00D449E4" w:rsidRDefault="00D449E4" w:rsidP="00375C2E">
            <w:pPr>
              <w:pStyle w:val="afb"/>
              <w:jc w:val="center"/>
            </w:pPr>
            <w:proofErr w:type="spellStart"/>
            <w:r w:rsidRPr="00D449E4">
              <w:rPr>
                <w:bCs/>
              </w:rPr>
              <w:t>РзПр</w:t>
            </w:r>
            <w:proofErr w:type="spellEnd"/>
            <w:r w:rsidRPr="00D449E4">
              <w:t xml:space="preserve"> </w:t>
            </w:r>
          </w:p>
        </w:tc>
        <w:tc>
          <w:tcPr>
            <w:tcW w:w="1001" w:type="dxa"/>
            <w:tcBorders>
              <w:top w:val="single" w:sz="2" w:space="0" w:color="auto"/>
              <w:left w:val="single" w:sz="2" w:space="0" w:color="auto"/>
              <w:bottom w:val="single" w:sz="2" w:space="0" w:color="auto"/>
              <w:right w:val="single" w:sz="2" w:space="0" w:color="auto"/>
            </w:tcBorders>
            <w:hideMark/>
          </w:tcPr>
          <w:p w:rsidR="00D449E4" w:rsidRPr="00D449E4" w:rsidRDefault="00D449E4" w:rsidP="00375C2E">
            <w:pPr>
              <w:pStyle w:val="afb"/>
              <w:jc w:val="center"/>
            </w:pPr>
            <w:r w:rsidRPr="00D449E4">
              <w:t>ВР</w:t>
            </w:r>
          </w:p>
        </w:tc>
        <w:tc>
          <w:tcPr>
            <w:tcW w:w="1144" w:type="dxa"/>
            <w:tcBorders>
              <w:top w:val="single" w:sz="2" w:space="0" w:color="auto"/>
              <w:left w:val="single" w:sz="2" w:space="0" w:color="auto"/>
              <w:bottom w:val="single" w:sz="2" w:space="0" w:color="auto"/>
              <w:right w:val="single" w:sz="2" w:space="0" w:color="auto"/>
            </w:tcBorders>
            <w:hideMark/>
          </w:tcPr>
          <w:p w:rsidR="00D449E4" w:rsidRPr="00D449E4" w:rsidRDefault="00D449E4" w:rsidP="00375C2E">
            <w:pPr>
              <w:pStyle w:val="afb"/>
              <w:jc w:val="center"/>
            </w:pPr>
            <w:r w:rsidRPr="00D449E4">
              <w:rPr>
                <w:bCs/>
              </w:rPr>
              <w:t>КОСГУ</w:t>
            </w:r>
            <w:r w:rsidRPr="00D449E4">
              <w:t xml:space="preserve"> </w:t>
            </w:r>
          </w:p>
        </w:tc>
        <w:tc>
          <w:tcPr>
            <w:tcW w:w="1716" w:type="dxa"/>
            <w:tcBorders>
              <w:top w:val="single" w:sz="2" w:space="0" w:color="auto"/>
              <w:left w:val="single" w:sz="2" w:space="0" w:color="auto"/>
              <w:bottom w:val="single" w:sz="2" w:space="0" w:color="auto"/>
              <w:right w:val="single" w:sz="2" w:space="0" w:color="auto"/>
            </w:tcBorders>
            <w:hideMark/>
          </w:tcPr>
          <w:p w:rsidR="00D449E4" w:rsidRPr="00D449E4" w:rsidRDefault="00D449E4" w:rsidP="00375C2E">
            <w:pPr>
              <w:pStyle w:val="afb"/>
              <w:jc w:val="center"/>
            </w:pPr>
            <w:r w:rsidRPr="00D449E4">
              <w:rPr>
                <w:bCs/>
              </w:rPr>
              <w:t>2018</w:t>
            </w:r>
            <w:r w:rsidRPr="00D449E4">
              <w:t xml:space="preserve"> </w:t>
            </w:r>
          </w:p>
        </w:tc>
        <w:tc>
          <w:tcPr>
            <w:tcW w:w="1574" w:type="dxa"/>
            <w:tcBorders>
              <w:top w:val="single" w:sz="2" w:space="0" w:color="auto"/>
              <w:left w:val="single" w:sz="2" w:space="0" w:color="auto"/>
              <w:bottom w:val="single" w:sz="2" w:space="0" w:color="auto"/>
              <w:right w:val="single" w:sz="2" w:space="0" w:color="auto"/>
            </w:tcBorders>
            <w:hideMark/>
          </w:tcPr>
          <w:p w:rsidR="00D449E4" w:rsidRPr="00D449E4" w:rsidRDefault="00D449E4" w:rsidP="00375C2E">
            <w:pPr>
              <w:pStyle w:val="afb"/>
              <w:jc w:val="center"/>
            </w:pPr>
            <w:r w:rsidRPr="00D449E4">
              <w:rPr>
                <w:bCs/>
              </w:rPr>
              <w:t>2019</w:t>
            </w:r>
            <w:r w:rsidRPr="00D449E4">
              <w:t xml:space="preserve"> </w:t>
            </w:r>
          </w:p>
        </w:tc>
        <w:tc>
          <w:tcPr>
            <w:tcW w:w="2002" w:type="dxa"/>
            <w:tcBorders>
              <w:top w:val="single" w:sz="2" w:space="0" w:color="auto"/>
              <w:left w:val="single" w:sz="2" w:space="0" w:color="auto"/>
              <w:bottom w:val="single" w:sz="2" w:space="0" w:color="auto"/>
              <w:right w:val="single" w:sz="2" w:space="0" w:color="auto"/>
            </w:tcBorders>
            <w:hideMark/>
          </w:tcPr>
          <w:p w:rsidR="00D449E4" w:rsidRPr="00D449E4" w:rsidRDefault="00D449E4" w:rsidP="00375C2E">
            <w:pPr>
              <w:pStyle w:val="afb"/>
              <w:jc w:val="center"/>
            </w:pPr>
            <w:r w:rsidRPr="00D449E4">
              <w:rPr>
                <w:bCs/>
              </w:rPr>
              <w:t>2020</w:t>
            </w:r>
            <w:r w:rsidRPr="00D449E4">
              <w:t xml:space="preserve"> </w:t>
            </w:r>
          </w:p>
        </w:tc>
        <w:tc>
          <w:tcPr>
            <w:tcW w:w="1860" w:type="dxa"/>
            <w:tcBorders>
              <w:top w:val="single" w:sz="2" w:space="0" w:color="auto"/>
              <w:left w:val="single" w:sz="2" w:space="0" w:color="auto"/>
              <w:bottom w:val="single" w:sz="2" w:space="0" w:color="auto"/>
              <w:right w:val="single" w:sz="2" w:space="0" w:color="auto"/>
            </w:tcBorders>
            <w:hideMark/>
          </w:tcPr>
          <w:p w:rsidR="00D449E4" w:rsidRPr="00D449E4" w:rsidRDefault="00D449E4" w:rsidP="00375C2E">
            <w:pPr>
              <w:pStyle w:val="afb"/>
              <w:jc w:val="center"/>
            </w:pPr>
            <w:r w:rsidRPr="00D449E4">
              <w:rPr>
                <w:bCs/>
              </w:rPr>
              <w:t>ИТОГО</w:t>
            </w:r>
            <w:r w:rsidRPr="00D449E4">
              <w:t xml:space="preserve"> </w:t>
            </w:r>
          </w:p>
        </w:tc>
      </w:tr>
      <w:tr w:rsidR="00D449E4" w:rsidRPr="00D449E4" w:rsidTr="00375C2E">
        <w:trPr>
          <w:trHeight w:val="835"/>
        </w:trPr>
        <w:tc>
          <w:tcPr>
            <w:tcW w:w="2146" w:type="dxa"/>
            <w:tcBorders>
              <w:top w:val="single" w:sz="2" w:space="0" w:color="auto"/>
              <w:left w:val="single" w:sz="2" w:space="0" w:color="auto"/>
              <w:bottom w:val="single" w:sz="4" w:space="0" w:color="auto"/>
              <w:right w:val="single" w:sz="2" w:space="0" w:color="auto"/>
            </w:tcBorders>
            <w:hideMark/>
          </w:tcPr>
          <w:p w:rsidR="00D449E4" w:rsidRPr="00D449E4" w:rsidRDefault="00D449E4" w:rsidP="00375C2E">
            <w:pPr>
              <w:pStyle w:val="afb"/>
            </w:pPr>
            <w:r w:rsidRPr="00D449E4">
              <w:t>Итого по подпрограмме</w:t>
            </w:r>
          </w:p>
        </w:tc>
        <w:tc>
          <w:tcPr>
            <w:tcW w:w="3003" w:type="dxa"/>
            <w:tcBorders>
              <w:top w:val="single" w:sz="2" w:space="0" w:color="auto"/>
              <w:left w:val="single" w:sz="2" w:space="0" w:color="auto"/>
              <w:bottom w:val="single" w:sz="4" w:space="0" w:color="auto"/>
              <w:right w:val="single" w:sz="2" w:space="0" w:color="auto"/>
            </w:tcBorders>
            <w:hideMark/>
          </w:tcPr>
          <w:p w:rsidR="00D449E4" w:rsidRPr="00D449E4" w:rsidRDefault="00D449E4" w:rsidP="00375C2E">
            <w:pPr>
              <w:widowControl w:val="0"/>
              <w:ind w:right="49"/>
              <w:jc w:val="center"/>
              <w:rPr>
                <w:rFonts w:ascii="Times New Roman" w:hAnsi="Times New Roman" w:cs="Times New Roman"/>
              </w:rPr>
            </w:pPr>
            <w:r w:rsidRPr="00D449E4">
              <w:rPr>
                <w:rFonts w:ascii="Times New Roman" w:hAnsi="Times New Roman" w:cs="Times New Roman"/>
                <w:bCs/>
              </w:rPr>
              <w:t>«Развитие дополнительного образования и воспитания детей и молодежи»</w:t>
            </w:r>
          </w:p>
        </w:tc>
        <w:tc>
          <w:tcPr>
            <w:tcW w:w="1287" w:type="dxa"/>
            <w:tcBorders>
              <w:top w:val="single" w:sz="2" w:space="0" w:color="auto"/>
              <w:left w:val="single" w:sz="2" w:space="0" w:color="auto"/>
              <w:bottom w:val="single" w:sz="4" w:space="0" w:color="auto"/>
              <w:right w:val="single" w:sz="2" w:space="0" w:color="auto"/>
            </w:tcBorders>
            <w:hideMark/>
          </w:tcPr>
          <w:p w:rsidR="00D449E4" w:rsidRPr="00D449E4" w:rsidRDefault="00D449E4" w:rsidP="00375C2E">
            <w:pPr>
              <w:pStyle w:val="afb"/>
              <w:ind w:firstLine="60"/>
              <w:jc w:val="center"/>
              <w:rPr>
                <w:b/>
              </w:rPr>
            </w:pPr>
          </w:p>
          <w:p w:rsidR="00D449E4" w:rsidRPr="00D449E4" w:rsidRDefault="00D449E4" w:rsidP="00375C2E">
            <w:pPr>
              <w:pStyle w:val="afb"/>
              <w:ind w:firstLine="60"/>
              <w:jc w:val="center"/>
              <w:rPr>
                <w:b/>
              </w:rPr>
            </w:pPr>
            <w:r w:rsidRPr="00D449E4">
              <w:rPr>
                <w:b/>
              </w:rPr>
              <w:t>0000</w:t>
            </w:r>
          </w:p>
        </w:tc>
        <w:tc>
          <w:tcPr>
            <w:tcW w:w="1001" w:type="dxa"/>
            <w:tcBorders>
              <w:top w:val="single" w:sz="2"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rPr>
                <w:b/>
              </w:rPr>
            </w:pPr>
          </w:p>
          <w:p w:rsidR="00D449E4" w:rsidRPr="00D449E4" w:rsidRDefault="00D449E4" w:rsidP="00375C2E">
            <w:pPr>
              <w:pStyle w:val="afb"/>
              <w:jc w:val="center"/>
              <w:rPr>
                <w:b/>
              </w:rPr>
            </w:pPr>
            <w:r w:rsidRPr="00D449E4">
              <w:rPr>
                <w:b/>
              </w:rPr>
              <w:t>000</w:t>
            </w:r>
          </w:p>
        </w:tc>
        <w:tc>
          <w:tcPr>
            <w:tcW w:w="1144" w:type="dxa"/>
            <w:tcBorders>
              <w:top w:val="single" w:sz="2" w:space="0" w:color="auto"/>
              <w:left w:val="single" w:sz="2" w:space="0" w:color="auto"/>
              <w:bottom w:val="single" w:sz="4" w:space="0" w:color="auto"/>
              <w:right w:val="single" w:sz="2" w:space="0" w:color="auto"/>
            </w:tcBorders>
            <w:hideMark/>
          </w:tcPr>
          <w:p w:rsidR="00D449E4" w:rsidRPr="00D449E4" w:rsidRDefault="00D449E4" w:rsidP="00375C2E">
            <w:pPr>
              <w:pStyle w:val="afb"/>
              <w:ind w:firstLine="60"/>
              <w:jc w:val="center"/>
              <w:rPr>
                <w:b/>
              </w:rPr>
            </w:pPr>
          </w:p>
          <w:p w:rsidR="00D449E4" w:rsidRPr="00D449E4" w:rsidRDefault="00D449E4" w:rsidP="00375C2E">
            <w:pPr>
              <w:pStyle w:val="afb"/>
              <w:ind w:firstLine="60"/>
              <w:jc w:val="center"/>
              <w:rPr>
                <w:b/>
              </w:rPr>
            </w:pPr>
            <w:r w:rsidRPr="00D449E4">
              <w:rPr>
                <w:b/>
              </w:rPr>
              <w:t>000</w:t>
            </w:r>
          </w:p>
        </w:tc>
        <w:tc>
          <w:tcPr>
            <w:tcW w:w="1716" w:type="dxa"/>
            <w:tcBorders>
              <w:top w:val="single" w:sz="2"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rPr>
                <w:b/>
                <w:color w:val="auto"/>
              </w:rPr>
            </w:pPr>
            <w:r w:rsidRPr="00D449E4">
              <w:rPr>
                <w:b/>
                <w:color w:val="auto"/>
              </w:rPr>
              <w:t>26325,1403</w:t>
            </w:r>
          </w:p>
        </w:tc>
        <w:tc>
          <w:tcPr>
            <w:tcW w:w="1574" w:type="dxa"/>
            <w:tcBorders>
              <w:top w:val="single" w:sz="2" w:space="0" w:color="auto"/>
              <w:left w:val="single" w:sz="2" w:space="0" w:color="auto"/>
              <w:bottom w:val="single" w:sz="4" w:space="0" w:color="auto"/>
              <w:right w:val="single" w:sz="2" w:space="0" w:color="auto"/>
            </w:tcBorders>
            <w:hideMark/>
          </w:tcPr>
          <w:p w:rsidR="00D449E4" w:rsidRPr="00D449E4" w:rsidRDefault="00375C2E" w:rsidP="00375C2E">
            <w:pPr>
              <w:pStyle w:val="afb"/>
              <w:jc w:val="center"/>
              <w:rPr>
                <w:b/>
                <w:color w:val="auto"/>
              </w:rPr>
            </w:pPr>
            <w:r>
              <w:rPr>
                <w:b/>
                <w:color w:val="auto"/>
              </w:rPr>
              <w:t>25247,11693</w:t>
            </w:r>
          </w:p>
        </w:tc>
        <w:tc>
          <w:tcPr>
            <w:tcW w:w="2002" w:type="dxa"/>
            <w:tcBorders>
              <w:top w:val="single" w:sz="2"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rPr>
                <w:b/>
                <w:color w:val="auto"/>
              </w:rPr>
            </w:pPr>
            <w:r w:rsidRPr="00D449E4">
              <w:rPr>
                <w:b/>
                <w:color w:val="auto"/>
              </w:rPr>
              <w:t>24933,2</w:t>
            </w:r>
          </w:p>
        </w:tc>
        <w:tc>
          <w:tcPr>
            <w:tcW w:w="1860" w:type="dxa"/>
            <w:tcBorders>
              <w:top w:val="single" w:sz="2" w:space="0" w:color="auto"/>
              <w:left w:val="single" w:sz="2" w:space="0" w:color="auto"/>
              <w:bottom w:val="single" w:sz="4" w:space="0" w:color="auto"/>
              <w:right w:val="single" w:sz="2" w:space="0" w:color="auto"/>
            </w:tcBorders>
            <w:hideMark/>
          </w:tcPr>
          <w:p w:rsidR="00D449E4" w:rsidRPr="00D449E4" w:rsidRDefault="00375C2E" w:rsidP="00375C2E">
            <w:pPr>
              <w:pStyle w:val="afb"/>
              <w:jc w:val="center"/>
              <w:rPr>
                <w:b/>
                <w:color w:val="auto"/>
              </w:rPr>
            </w:pPr>
            <w:r>
              <w:rPr>
                <w:b/>
                <w:color w:val="auto"/>
              </w:rPr>
              <w:t>76505,45723</w:t>
            </w:r>
          </w:p>
        </w:tc>
      </w:tr>
      <w:tr w:rsidR="00D449E4" w:rsidRPr="00D449E4" w:rsidTr="00375C2E">
        <w:trPr>
          <w:trHeight w:val="298"/>
        </w:trPr>
        <w:tc>
          <w:tcPr>
            <w:tcW w:w="5149" w:type="dxa"/>
            <w:gridSpan w:val="2"/>
            <w:vMerge w:val="restart"/>
            <w:tcBorders>
              <w:top w:val="single" w:sz="2" w:space="0" w:color="auto"/>
              <w:left w:val="single" w:sz="2" w:space="0" w:color="auto"/>
              <w:right w:val="single" w:sz="2" w:space="0" w:color="auto"/>
            </w:tcBorders>
            <w:hideMark/>
          </w:tcPr>
          <w:p w:rsidR="00D449E4" w:rsidRPr="00D449E4" w:rsidRDefault="00D449E4" w:rsidP="00375C2E">
            <w:pPr>
              <w:widowControl w:val="0"/>
              <w:ind w:right="49"/>
              <w:jc w:val="center"/>
              <w:rPr>
                <w:rFonts w:ascii="Times New Roman" w:hAnsi="Times New Roman" w:cs="Times New Roman"/>
              </w:rPr>
            </w:pPr>
            <w:r w:rsidRPr="00D449E4">
              <w:rPr>
                <w:rFonts w:ascii="Times New Roman" w:hAnsi="Times New Roman" w:cs="Times New Roman"/>
              </w:rPr>
              <w:t xml:space="preserve">МБУ ДО </w:t>
            </w:r>
            <w:proofErr w:type="spellStart"/>
            <w:r w:rsidRPr="00D449E4">
              <w:rPr>
                <w:rFonts w:ascii="Times New Roman" w:hAnsi="Times New Roman" w:cs="Times New Roman"/>
              </w:rPr>
              <w:t>ЦРТДиЮ</w:t>
            </w:r>
            <w:proofErr w:type="spellEnd"/>
            <w:r w:rsidRPr="00D449E4">
              <w:rPr>
                <w:rFonts w:ascii="Times New Roman" w:hAnsi="Times New Roman" w:cs="Times New Roman"/>
              </w:rPr>
              <w:t>; МБУ ДО ДШИ</w:t>
            </w:r>
          </w:p>
        </w:tc>
        <w:tc>
          <w:tcPr>
            <w:tcW w:w="1287"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ind w:firstLine="60"/>
              <w:jc w:val="center"/>
              <w:rPr>
                <w:b/>
                <w:sz w:val="28"/>
                <w:szCs w:val="28"/>
              </w:rPr>
            </w:pPr>
            <w:r w:rsidRPr="00D449E4">
              <w:rPr>
                <w:b/>
                <w:sz w:val="28"/>
                <w:szCs w:val="28"/>
              </w:rPr>
              <w:t>0703</w:t>
            </w:r>
          </w:p>
        </w:tc>
        <w:tc>
          <w:tcPr>
            <w:tcW w:w="1001"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rPr>
                <w:b/>
                <w:sz w:val="28"/>
                <w:szCs w:val="28"/>
              </w:rPr>
            </w:pPr>
            <w:r w:rsidRPr="00D449E4">
              <w:rPr>
                <w:b/>
                <w:sz w:val="28"/>
                <w:szCs w:val="28"/>
              </w:rPr>
              <w:t>000</w:t>
            </w:r>
          </w:p>
        </w:tc>
        <w:tc>
          <w:tcPr>
            <w:tcW w:w="1144"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ind w:firstLine="60"/>
              <w:jc w:val="center"/>
              <w:rPr>
                <w:b/>
                <w:sz w:val="28"/>
                <w:szCs w:val="28"/>
              </w:rPr>
            </w:pPr>
            <w:r w:rsidRPr="00D449E4">
              <w:rPr>
                <w:b/>
                <w:sz w:val="28"/>
                <w:szCs w:val="28"/>
              </w:rPr>
              <w:t>000</w:t>
            </w:r>
          </w:p>
        </w:tc>
        <w:tc>
          <w:tcPr>
            <w:tcW w:w="1716"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rPr>
                <w:b/>
                <w:color w:val="auto"/>
              </w:rPr>
            </w:pPr>
            <w:r w:rsidRPr="00D449E4">
              <w:rPr>
                <w:b/>
                <w:color w:val="auto"/>
              </w:rPr>
              <w:t>24472,99693</w:t>
            </w:r>
          </w:p>
        </w:tc>
        <w:tc>
          <w:tcPr>
            <w:tcW w:w="1574"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rPr>
                <w:b/>
                <w:color w:val="auto"/>
                <w:lang w:val="en-US"/>
              </w:rPr>
            </w:pPr>
            <w:r w:rsidRPr="00D449E4">
              <w:rPr>
                <w:b/>
                <w:color w:val="auto"/>
                <w:lang w:val="en-US"/>
              </w:rPr>
              <w:t>23422.75393</w:t>
            </w:r>
          </w:p>
        </w:tc>
        <w:tc>
          <w:tcPr>
            <w:tcW w:w="2002"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rPr>
                <w:b/>
                <w:color w:val="auto"/>
              </w:rPr>
            </w:pPr>
            <w:r w:rsidRPr="00D449E4">
              <w:rPr>
                <w:b/>
                <w:color w:val="auto"/>
              </w:rPr>
              <w:t>24725,4</w:t>
            </w:r>
          </w:p>
        </w:tc>
        <w:tc>
          <w:tcPr>
            <w:tcW w:w="1860"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rPr>
                <w:b/>
                <w:color w:val="auto"/>
                <w:lang w:val="en-US"/>
              </w:rPr>
            </w:pPr>
            <w:r w:rsidRPr="00D449E4">
              <w:rPr>
                <w:b/>
                <w:color w:val="auto"/>
                <w:lang w:val="en-US"/>
              </w:rPr>
              <w:t>755701.90786</w:t>
            </w:r>
          </w:p>
        </w:tc>
      </w:tr>
      <w:tr w:rsidR="00D449E4" w:rsidRPr="00D449E4" w:rsidTr="00375C2E">
        <w:trPr>
          <w:trHeight w:val="413"/>
        </w:trPr>
        <w:tc>
          <w:tcPr>
            <w:tcW w:w="5149" w:type="dxa"/>
            <w:gridSpan w:val="2"/>
            <w:vMerge/>
            <w:tcBorders>
              <w:left w:val="single" w:sz="2" w:space="0" w:color="auto"/>
              <w:right w:val="single" w:sz="2" w:space="0" w:color="auto"/>
            </w:tcBorders>
            <w:hideMark/>
          </w:tcPr>
          <w:p w:rsidR="00D449E4" w:rsidRPr="00D449E4" w:rsidRDefault="00D449E4" w:rsidP="00375C2E">
            <w:pPr>
              <w:rPr>
                <w:rFonts w:ascii="Times New Roman" w:hAnsi="Times New Roman" w:cs="Times New Roman"/>
                <w:color w:val="000000"/>
              </w:rPr>
            </w:pPr>
          </w:p>
        </w:tc>
        <w:tc>
          <w:tcPr>
            <w:tcW w:w="1287" w:type="dxa"/>
            <w:tcBorders>
              <w:top w:val="single" w:sz="4" w:space="0" w:color="auto"/>
              <w:left w:val="single" w:sz="2" w:space="0" w:color="auto"/>
              <w:right w:val="single" w:sz="2" w:space="0" w:color="auto"/>
            </w:tcBorders>
            <w:hideMark/>
          </w:tcPr>
          <w:p w:rsidR="00D449E4" w:rsidRPr="00D449E4" w:rsidRDefault="00D449E4" w:rsidP="00375C2E">
            <w:pPr>
              <w:pStyle w:val="afb"/>
              <w:ind w:firstLine="60"/>
              <w:jc w:val="center"/>
            </w:pPr>
            <w:r w:rsidRPr="00D449E4">
              <w:t>0703</w:t>
            </w:r>
          </w:p>
        </w:tc>
        <w:tc>
          <w:tcPr>
            <w:tcW w:w="1001" w:type="dxa"/>
            <w:tcBorders>
              <w:top w:val="single" w:sz="4" w:space="0" w:color="auto"/>
              <w:left w:val="single" w:sz="2" w:space="0" w:color="auto"/>
              <w:right w:val="single" w:sz="2" w:space="0" w:color="auto"/>
            </w:tcBorders>
            <w:hideMark/>
          </w:tcPr>
          <w:p w:rsidR="00D449E4" w:rsidRPr="00D449E4" w:rsidRDefault="00D449E4" w:rsidP="00375C2E">
            <w:pPr>
              <w:pStyle w:val="afb"/>
              <w:jc w:val="center"/>
            </w:pPr>
            <w:r w:rsidRPr="00D449E4">
              <w:t>610</w:t>
            </w:r>
          </w:p>
        </w:tc>
        <w:tc>
          <w:tcPr>
            <w:tcW w:w="1144" w:type="dxa"/>
            <w:tcBorders>
              <w:top w:val="single" w:sz="4" w:space="0" w:color="auto"/>
              <w:left w:val="single" w:sz="2" w:space="0" w:color="auto"/>
              <w:right w:val="single" w:sz="2" w:space="0" w:color="auto"/>
            </w:tcBorders>
            <w:hideMark/>
          </w:tcPr>
          <w:p w:rsidR="00D449E4" w:rsidRPr="00D449E4" w:rsidRDefault="00D449E4" w:rsidP="00375C2E">
            <w:pPr>
              <w:pStyle w:val="afb"/>
              <w:ind w:firstLine="60"/>
              <w:jc w:val="center"/>
            </w:pPr>
            <w:r w:rsidRPr="00D449E4">
              <w:t>000</w:t>
            </w:r>
          </w:p>
        </w:tc>
        <w:tc>
          <w:tcPr>
            <w:tcW w:w="1716" w:type="dxa"/>
            <w:tcBorders>
              <w:top w:val="single" w:sz="4" w:space="0" w:color="auto"/>
              <w:left w:val="single" w:sz="2" w:space="0" w:color="auto"/>
              <w:right w:val="single" w:sz="2" w:space="0" w:color="auto"/>
            </w:tcBorders>
            <w:hideMark/>
          </w:tcPr>
          <w:p w:rsidR="00D449E4" w:rsidRPr="00D449E4" w:rsidRDefault="00D449E4" w:rsidP="00375C2E">
            <w:pPr>
              <w:pStyle w:val="afb"/>
              <w:jc w:val="center"/>
              <w:rPr>
                <w:color w:val="auto"/>
              </w:rPr>
            </w:pPr>
            <w:r w:rsidRPr="00D449E4">
              <w:rPr>
                <w:color w:val="auto"/>
              </w:rPr>
              <w:t>24472,99693</w:t>
            </w:r>
          </w:p>
        </w:tc>
        <w:tc>
          <w:tcPr>
            <w:tcW w:w="1574"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color w:val="auto"/>
                <w:lang w:val="en-US"/>
              </w:rPr>
            </w:pPr>
            <w:r w:rsidRPr="00D449E4">
              <w:rPr>
                <w:b/>
                <w:color w:val="auto"/>
                <w:lang w:val="en-US"/>
              </w:rPr>
              <w:t>23422.75393</w:t>
            </w:r>
          </w:p>
        </w:tc>
        <w:tc>
          <w:tcPr>
            <w:tcW w:w="2002"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color w:val="auto"/>
              </w:rPr>
            </w:pPr>
            <w:r w:rsidRPr="00D449E4">
              <w:rPr>
                <w:b/>
                <w:color w:val="auto"/>
              </w:rPr>
              <w:t>24725,4</w:t>
            </w:r>
          </w:p>
        </w:tc>
        <w:tc>
          <w:tcPr>
            <w:tcW w:w="1860"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color w:val="auto"/>
                <w:lang w:val="en-US"/>
              </w:rPr>
            </w:pPr>
            <w:r w:rsidRPr="00D449E4">
              <w:rPr>
                <w:b/>
                <w:color w:val="auto"/>
                <w:lang w:val="en-US"/>
              </w:rPr>
              <w:t>755701.90786</w:t>
            </w:r>
          </w:p>
        </w:tc>
      </w:tr>
      <w:tr w:rsidR="00D449E4" w:rsidRPr="00D449E4" w:rsidTr="00375C2E">
        <w:trPr>
          <w:trHeight w:val="324"/>
        </w:trPr>
        <w:tc>
          <w:tcPr>
            <w:tcW w:w="5149" w:type="dxa"/>
            <w:gridSpan w:val="2"/>
            <w:tcBorders>
              <w:top w:val="single" w:sz="4" w:space="0" w:color="auto"/>
              <w:left w:val="single" w:sz="2" w:space="0" w:color="auto"/>
              <w:bottom w:val="single" w:sz="4" w:space="0" w:color="auto"/>
              <w:right w:val="single" w:sz="4" w:space="0" w:color="auto"/>
            </w:tcBorders>
            <w:vAlign w:val="center"/>
            <w:hideMark/>
          </w:tcPr>
          <w:p w:rsidR="00D449E4" w:rsidRPr="00D449E4" w:rsidRDefault="00D449E4" w:rsidP="00375C2E">
            <w:pPr>
              <w:tabs>
                <w:tab w:val="left" w:pos="4200"/>
              </w:tabs>
              <w:rPr>
                <w:rFonts w:ascii="Times New Roman" w:hAnsi="Times New Roman" w:cs="Times New Roman"/>
              </w:rPr>
            </w:pPr>
            <w:r w:rsidRPr="00D449E4">
              <w:rPr>
                <w:rFonts w:ascii="Times New Roman" w:hAnsi="Times New Roman" w:cs="Times New Roman"/>
              </w:rPr>
              <w:t>Отдых и  оздоровление, всего</w:t>
            </w:r>
          </w:p>
          <w:p w:rsidR="00D449E4" w:rsidRPr="00D449E4" w:rsidRDefault="00D449E4" w:rsidP="00375C2E">
            <w:pPr>
              <w:jc w:val="center"/>
              <w:rPr>
                <w:rFonts w:ascii="Times New Roman" w:hAnsi="Times New Roman" w:cs="Times New Roman"/>
                <w:color w:val="000000"/>
              </w:rPr>
            </w:pPr>
          </w:p>
        </w:tc>
        <w:tc>
          <w:tcPr>
            <w:tcW w:w="1287" w:type="dxa"/>
            <w:tcBorders>
              <w:top w:val="single" w:sz="4" w:space="0" w:color="auto"/>
              <w:left w:val="single" w:sz="4" w:space="0" w:color="auto"/>
              <w:right w:val="single" w:sz="2" w:space="0" w:color="auto"/>
            </w:tcBorders>
            <w:hideMark/>
          </w:tcPr>
          <w:p w:rsidR="00D449E4" w:rsidRPr="00D449E4" w:rsidRDefault="00D449E4" w:rsidP="00375C2E">
            <w:pPr>
              <w:pStyle w:val="afb"/>
              <w:ind w:firstLine="60"/>
              <w:jc w:val="center"/>
              <w:rPr>
                <w:b/>
                <w:sz w:val="28"/>
                <w:szCs w:val="28"/>
              </w:rPr>
            </w:pPr>
            <w:r w:rsidRPr="00D449E4">
              <w:rPr>
                <w:b/>
                <w:sz w:val="28"/>
                <w:szCs w:val="28"/>
              </w:rPr>
              <w:t>0700</w:t>
            </w:r>
          </w:p>
        </w:tc>
        <w:tc>
          <w:tcPr>
            <w:tcW w:w="1001" w:type="dxa"/>
            <w:tcBorders>
              <w:top w:val="single" w:sz="4" w:space="0" w:color="auto"/>
              <w:left w:val="single" w:sz="2" w:space="0" w:color="auto"/>
              <w:right w:val="single" w:sz="2" w:space="0" w:color="auto"/>
            </w:tcBorders>
            <w:hideMark/>
          </w:tcPr>
          <w:p w:rsidR="00D449E4" w:rsidRPr="00D449E4" w:rsidRDefault="00D449E4" w:rsidP="00375C2E">
            <w:pPr>
              <w:pStyle w:val="afb"/>
              <w:jc w:val="center"/>
              <w:rPr>
                <w:b/>
                <w:sz w:val="28"/>
                <w:szCs w:val="28"/>
              </w:rPr>
            </w:pPr>
            <w:r w:rsidRPr="00D449E4">
              <w:rPr>
                <w:b/>
                <w:sz w:val="28"/>
                <w:szCs w:val="28"/>
              </w:rPr>
              <w:t>000</w:t>
            </w:r>
          </w:p>
        </w:tc>
        <w:tc>
          <w:tcPr>
            <w:tcW w:w="1144" w:type="dxa"/>
            <w:tcBorders>
              <w:top w:val="single" w:sz="4" w:space="0" w:color="auto"/>
              <w:left w:val="single" w:sz="2" w:space="0" w:color="auto"/>
              <w:right w:val="single" w:sz="2" w:space="0" w:color="auto"/>
            </w:tcBorders>
            <w:hideMark/>
          </w:tcPr>
          <w:p w:rsidR="00D449E4" w:rsidRPr="00D449E4" w:rsidRDefault="00D449E4" w:rsidP="00375C2E">
            <w:pPr>
              <w:pStyle w:val="afb"/>
              <w:ind w:firstLine="60"/>
              <w:jc w:val="center"/>
              <w:rPr>
                <w:b/>
                <w:sz w:val="28"/>
                <w:szCs w:val="28"/>
              </w:rPr>
            </w:pPr>
            <w:r w:rsidRPr="00D449E4">
              <w:rPr>
                <w:b/>
                <w:sz w:val="28"/>
                <w:szCs w:val="28"/>
              </w:rPr>
              <w:t>000</w:t>
            </w:r>
          </w:p>
        </w:tc>
        <w:tc>
          <w:tcPr>
            <w:tcW w:w="1716" w:type="dxa"/>
            <w:tcBorders>
              <w:top w:val="single" w:sz="4" w:space="0" w:color="auto"/>
              <w:left w:val="single" w:sz="2" w:space="0" w:color="auto"/>
              <w:right w:val="single" w:sz="2" w:space="0" w:color="auto"/>
            </w:tcBorders>
            <w:hideMark/>
          </w:tcPr>
          <w:p w:rsidR="00D449E4" w:rsidRPr="00D449E4" w:rsidRDefault="00D449E4" w:rsidP="00375C2E">
            <w:pPr>
              <w:pStyle w:val="ConsPlusNormal"/>
              <w:ind w:firstLine="0"/>
              <w:jc w:val="center"/>
              <w:rPr>
                <w:rFonts w:ascii="Times New Roman" w:hAnsi="Times New Roman" w:cs="Times New Roman"/>
                <w:b/>
                <w:bCs/>
                <w:sz w:val="28"/>
                <w:szCs w:val="28"/>
              </w:rPr>
            </w:pPr>
            <w:r w:rsidRPr="00D449E4">
              <w:rPr>
                <w:rFonts w:ascii="Times New Roman" w:hAnsi="Times New Roman" w:cs="Times New Roman"/>
                <w:b/>
                <w:bCs/>
                <w:sz w:val="28"/>
                <w:szCs w:val="28"/>
              </w:rPr>
              <w:t>1852,14337</w:t>
            </w:r>
          </w:p>
        </w:tc>
        <w:tc>
          <w:tcPr>
            <w:tcW w:w="1574" w:type="dxa"/>
            <w:tcBorders>
              <w:top w:val="single" w:sz="4" w:space="0" w:color="auto"/>
              <w:left w:val="single" w:sz="2" w:space="0" w:color="auto"/>
              <w:right w:val="single" w:sz="2" w:space="0" w:color="auto"/>
            </w:tcBorders>
            <w:hideMark/>
          </w:tcPr>
          <w:p w:rsidR="00D449E4" w:rsidRPr="00375C2E" w:rsidRDefault="00375C2E" w:rsidP="00375C2E">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1824,363</w:t>
            </w:r>
          </w:p>
        </w:tc>
        <w:tc>
          <w:tcPr>
            <w:tcW w:w="2002" w:type="dxa"/>
            <w:tcBorders>
              <w:top w:val="single" w:sz="4" w:space="0" w:color="auto"/>
              <w:left w:val="single" w:sz="2" w:space="0" w:color="auto"/>
              <w:right w:val="single" w:sz="2" w:space="0" w:color="auto"/>
            </w:tcBorders>
            <w:hideMark/>
          </w:tcPr>
          <w:p w:rsidR="00D449E4" w:rsidRPr="00D449E4" w:rsidRDefault="00D449E4" w:rsidP="00375C2E">
            <w:pPr>
              <w:pStyle w:val="ConsPlusNormal"/>
              <w:ind w:firstLine="0"/>
              <w:jc w:val="center"/>
              <w:rPr>
                <w:rFonts w:ascii="Times New Roman" w:hAnsi="Times New Roman" w:cs="Times New Roman"/>
                <w:b/>
                <w:bCs/>
                <w:sz w:val="28"/>
                <w:szCs w:val="28"/>
              </w:rPr>
            </w:pPr>
            <w:r w:rsidRPr="00D449E4">
              <w:rPr>
                <w:rFonts w:ascii="Times New Roman" w:hAnsi="Times New Roman" w:cs="Times New Roman"/>
                <w:b/>
                <w:bCs/>
                <w:sz w:val="28"/>
                <w:szCs w:val="28"/>
              </w:rPr>
              <w:t>207,8</w:t>
            </w:r>
          </w:p>
        </w:tc>
        <w:tc>
          <w:tcPr>
            <w:tcW w:w="1860" w:type="dxa"/>
            <w:tcBorders>
              <w:top w:val="single" w:sz="4" w:space="0" w:color="auto"/>
              <w:left w:val="single" w:sz="2" w:space="0" w:color="auto"/>
              <w:right w:val="single" w:sz="2" w:space="0" w:color="auto"/>
            </w:tcBorders>
            <w:hideMark/>
          </w:tcPr>
          <w:p w:rsidR="00D449E4" w:rsidRPr="00375C2E" w:rsidRDefault="00375C2E" w:rsidP="00375C2E">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3884,30637</w:t>
            </w:r>
          </w:p>
        </w:tc>
      </w:tr>
      <w:tr w:rsidR="00D449E4" w:rsidRPr="00D449E4" w:rsidTr="00375C2E">
        <w:trPr>
          <w:trHeight w:val="324"/>
        </w:trPr>
        <w:tc>
          <w:tcPr>
            <w:tcW w:w="5149" w:type="dxa"/>
            <w:gridSpan w:val="2"/>
            <w:tcBorders>
              <w:top w:val="single" w:sz="4" w:space="0" w:color="auto"/>
              <w:left w:val="single" w:sz="2" w:space="0" w:color="auto"/>
              <w:bottom w:val="single" w:sz="4" w:space="0" w:color="auto"/>
              <w:right w:val="single" w:sz="4" w:space="0" w:color="auto"/>
            </w:tcBorders>
            <w:vAlign w:val="center"/>
            <w:hideMark/>
          </w:tcPr>
          <w:p w:rsidR="00D449E4" w:rsidRPr="00D449E4" w:rsidRDefault="00D449E4" w:rsidP="00375C2E">
            <w:pPr>
              <w:jc w:val="center"/>
              <w:rPr>
                <w:rFonts w:ascii="Times New Roman" w:hAnsi="Times New Roman" w:cs="Times New Roman"/>
                <w:color w:val="000000"/>
              </w:rPr>
            </w:pPr>
            <w:r w:rsidRPr="00D449E4">
              <w:rPr>
                <w:rFonts w:ascii="Times New Roman" w:hAnsi="Times New Roman" w:cs="Times New Roman"/>
              </w:rPr>
              <w:t>В том числе:</w:t>
            </w:r>
          </w:p>
        </w:tc>
        <w:tc>
          <w:tcPr>
            <w:tcW w:w="1287" w:type="dxa"/>
            <w:tcBorders>
              <w:top w:val="single" w:sz="4" w:space="0" w:color="auto"/>
              <w:left w:val="single" w:sz="4" w:space="0" w:color="auto"/>
              <w:right w:val="single" w:sz="2" w:space="0" w:color="auto"/>
            </w:tcBorders>
            <w:hideMark/>
          </w:tcPr>
          <w:p w:rsidR="00D449E4" w:rsidRPr="00D449E4" w:rsidRDefault="00D449E4" w:rsidP="00375C2E">
            <w:pPr>
              <w:pStyle w:val="afb"/>
              <w:ind w:firstLine="60"/>
              <w:jc w:val="center"/>
              <w:rPr>
                <w:b/>
                <w:sz w:val="28"/>
                <w:szCs w:val="28"/>
              </w:rPr>
            </w:pPr>
          </w:p>
        </w:tc>
        <w:tc>
          <w:tcPr>
            <w:tcW w:w="1001" w:type="dxa"/>
            <w:tcBorders>
              <w:top w:val="single" w:sz="4" w:space="0" w:color="auto"/>
              <w:left w:val="single" w:sz="2" w:space="0" w:color="auto"/>
              <w:right w:val="single" w:sz="2" w:space="0" w:color="auto"/>
            </w:tcBorders>
            <w:hideMark/>
          </w:tcPr>
          <w:p w:rsidR="00D449E4" w:rsidRPr="00D449E4" w:rsidRDefault="00D449E4" w:rsidP="00375C2E">
            <w:pPr>
              <w:pStyle w:val="afb"/>
              <w:jc w:val="center"/>
              <w:rPr>
                <w:b/>
                <w:sz w:val="28"/>
                <w:szCs w:val="28"/>
              </w:rPr>
            </w:pPr>
          </w:p>
        </w:tc>
        <w:tc>
          <w:tcPr>
            <w:tcW w:w="1144" w:type="dxa"/>
            <w:tcBorders>
              <w:top w:val="single" w:sz="4" w:space="0" w:color="auto"/>
              <w:left w:val="single" w:sz="2" w:space="0" w:color="auto"/>
              <w:right w:val="single" w:sz="2" w:space="0" w:color="auto"/>
            </w:tcBorders>
            <w:hideMark/>
          </w:tcPr>
          <w:p w:rsidR="00D449E4" w:rsidRPr="00D449E4" w:rsidRDefault="00D449E4" w:rsidP="00375C2E">
            <w:pPr>
              <w:pStyle w:val="afb"/>
              <w:ind w:firstLine="60"/>
              <w:jc w:val="center"/>
              <w:rPr>
                <w:b/>
                <w:sz w:val="28"/>
                <w:szCs w:val="28"/>
              </w:rPr>
            </w:pPr>
          </w:p>
        </w:tc>
        <w:tc>
          <w:tcPr>
            <w:tcW w:w="1716" w:type="dxa"/>
            <w:tcBorders>
              <w:top w:val="single" w:sz="4" w:space="0" w:color="auto"/>
              <w:left w:val="single" w:sz="2" w:space="0" w:color="auto"/>
              <w:right w:val="single" w:sz="2" w:space="0" w:color="auto"/>
            </w:tcBorders>
            <w:hideMark/>
          </w:tcPr>
          <w:p w:rsidR="00D449E4" w:rsidRPr="00D449E4" w:rsidRDefault="00D449E4" w:rsidP="00375C2E">
            <w:pPr>
              <w:pStyle w:val="ConsPlusNormal"/>
              <w:ind w:firstLine="0"/>
              <w:jc w:val="center"/>
              <w:rPr>
                <w:rFonts w:ascii="Times New Roman" w:hAnsi="Times New Roman" w:cs="Times New Roman"/>
                <w:b/>
                <w:bCs/>
                <w:sz w:val="28"/>
                <w:szCs w:val="28"/>
              </w:rPr>
            </w:pPr>
          </w:p>
        </w:tc>
        <w:tc>
          <w:tcPr>
            <w:tcW w:w="1574" w:type="dxa"/>
            <w:tcBorders>
              <w:top w:val="single" w:sz="4" w:space="0" w:color="auto"/>
              <w:left w:val="single" w:sz="2" w:space="0" w:color="auto"/>
              <w:right w:val="single" w:sz="2" w:space="0" w:color="auto"/>
            </w:tcBorders>
            <w:hideMark/>
          </w:tcPr>
          <w:p w:rsidR="00D449E4" w:rsidRPr="00D449E4" w:rsidRDefault="00D449E4" w:rsidP="00375C2E">
            <w:pPr>
              <w:pStyle w:val="ConsPlusNormal"/>
              <w:ind w:firstLine="0"/>
              <w:jc w:val="center"/>
              <w:rPr>
                <w:rFonts w:ascii="Times New Roman" w:hAnsi="Times New Roman" w:cs="Times New Roman"/>
                <w:b/>
                <w:bCs/>
                <w:sz w:val="28"/>
                <w:szCs w:val="28"/>
              </w:rPr>
            </w:pPr>
          </w:p>
        </w:tc>
        <w:tc>
          <w:tcPr>
            <w:tcW w:w="2002" w:type="dxa"/>
            <w:tcBorders>
              <w:top w:val="single" w:sz="4" w:space="0" w:color="auto"/>
              <w:left w:val="single" w:sz="2" w:space="0" w:color="auto"/>
              <w:right w:val="single" w:sz="2" w:space="0" w:color="auto"/>
            </w:tcBorders>
            <w:hideMark/>
          </w:tcPr>
          <w:p w:rsidR="00D449E4" w:rsidRPr="00D449E4" w:rsidRDefault="00D449E4" w:rsidP="00375C2E">
            <w:pPr>
              <w:pStyle w:val="ConsPlusNormal"/>
              <w:ind w:firstLine="0"/>
              <w:jc w:val="center"/>
              <w:rPr>
                <w:rFonts w:ascii="Times New Roman" w:hAnsi="Times New Roman" w:cs="Times New Roman"/>
                <w:b/>
                <w:bCs/>
                <w:sz w:val="28"/>
                <w:szCs w:val="28"/>
              </w:rPr>
            </w:pPr>
          </w:p>
        </w:tc>
        <w:tc>
          <w:tcPr>
            <w:tcW w:w="1860" w:type="dxa"/>
            <w:tcBorders>
              <w:top w:val="single" w:sz="4" w:space="0" w:color="auto"/>
              <w:left w:val="single" w:sz="2" w:space="0" w:color="auto"/>
              <w:right w:val="single" w:sz="2" w:space="0" w:color="auto"/>
            </w:tcBorders>
            <w:hideMark/>
          </w:tcPr>
          <w:p w:rsidR="00D449E4" w:rsidRPr="00D449E4" w:rsidRDefault="00D449E4" w:rsidP="00375C2E">
            <w:pPr>
              <w:pStyle w:val="ConsPlusNormal"/>
              <w:ind w:firstLine="0"/>
              <w:jc w:val="center"/>
              <w:rPr>
                <w:rFonts w:ascii="Times New Roman" w:hAnsi="Times New Roman" w:cs="Times New Roman"/>
                <w:b/>
                <w:bCs/>
                <w:sz w:val="28"/>
                <w:szCs w:val="28"/>
              </w:rPr>
            </w:pPr>
          </w:p>
        </w:tc>
      </w:tr>
      <w:tr w:rsidR="00D449E4" w:rsidRPr="00D449E4" w:rsidTr="00375C2E">
        <w:trPr>
          <w:trHeight w:val="649"/>
        </w:trPr>
        <w:tc>
          <w:tcPr>
            <w:tcW w:w="5149" w:type="dxa"/>
            <w:gridSpan w:val="2"/>
            <w:tcBorders>
              <w:top w:val="single" w:sz="4" w:space="0" w:color="auto"/>
              <w:left w:val="single" w:sz="2" w:space="0" w:color="auto"/>
              <w:bottom w:val="single" w:sz="4" w:space="0" w:color="auto"/>
              <w:right w:val="single" w:sz="4" w:space="0" w:color="auto"/>
            </w:tcBorders>
            <w:vAlign w:val="center"/>
            <w:hideMark/>
          </w:tcPr>
          <w:p w:rsidR="00D449E4" w:rsidRPr="00D449E4" w:rsidRDefault="00D449E4" w:rsidP="00375C2E">
            <w:pPr>
              <w:tabs>
                <w:tab w:val="left" w:pos="4200"/>
              </w:tabs>
              <w:rPr>
                <w:rFonts w:ascii="Times New Roman" w:hAnsi="Times New Roman" w:cs="Times New Roman"/>
              </w:rPr>
            </w:pPr>
            <w:r w:rsidRPr="00D449E4">
              <w:rPr>
                <w:rFonts w:ascii="Times New Roman" w:hAnsi="Times New Roman" w:cs="Times New Roman"/>
              </w:rPr>
              <w:t>Мероприятия по организации отдыха и оздоровления детей и молодежи</w:t>
            </w:r>
          </w:p>
        </w:tc>
        <w:tc>
          <w:tcPr>
            <w:tcW w:w="1287" w:type="dxa"/>
            <w:tcBorders>
              <w:top w:val="single" w:sz="4" w:space="0" w:color="auto"/>
              <w:left w:val="single" w:sz="4" w:space="0" w:color="auto"/>
              <w:bottom w:val="single" w:sz="4" w:space="0" w:color="auto"/>
              <w:right w:val="single" w:sz="2" w:space="0" w:color="auto"/>
            </w:tcBorders>
            <w:hideMark/>
          </w:tcPr>
          <w:p w:rsidR="00D449E4" w:rsidRPr="00D449E4" w:rsidRDefault="00D449E4" w:rsidP="00375C2E">
            <w:pPr>
              <w:pStyle w:val="afb"/>
              <w:ind w:firstLine="60"/>
              <w:jc w:val="center"/>
              <w:rPr>
                <w:b/>
              </w:rPr>
            </w:pPr>
            <w:r w:rsidRPr="00D449E4">
              <w:rPr>
                <w:b/>
              </w:rPr>
              <w:t>0707</w:t>
            </w:r>
          </w:p>
        </w:tc>
        <w:tc>
          <w:tcPr>
            <w:tcW w:w="1001"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pPr>
            <w:r w:rsidRPr="00D449E4">
              <w:t>200</w:t>
            </w:r>
          </w:p>
        </w:tc>
        <w:tc>
          <w:tcPr>
            <w:tcW w:w="1144"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ind w:firstLine="60"/>
              <w:jc w:val="center"/>
            </w:pPr>
            <w:r w:rsidRPr="00D449E4">
              <w:t>000</w:t>
            </w:r>
          </w:p>
        </w:tc>
        <w:tc>
          <w:tcPr>
            <w:tcW w:w="1716" w:type="dxa"/>
            <w:tcBorders>
              <w:top w:val="single" w:sz="4" w:space="0" w:color="auto"/>
              <w:left w:val="single" w:sz="2" w:space="0" w:color="auto"/>
              <w:bottom w:val="single" w:sz="4" w:space="0" w:color="auto"/>
              <w:right w:val="single" w:sz="4" w:space="0" w:color="auto"/>
            </w:tcBorders>
            <w:hideMark/>
          </w:tcPr>
          <w:p w:rsidR="00D449E4" w:rsidRPr="00D449E4" w:rsidRDefault="00D449E4" w:rsidP="00375C2E">
            <w:pPr>
              <w:pStyle w:val="ConsPlusNormal"/>
              <w:ind w:firstLine="0"/>
              <w:jc w:val="center"/>
              <w:rPr>
                <w:rFonts w:ascii="Times New Roman" w:hAnsi="Times New Roman" w:cs="Times New Roman"/>
                <w:bCs/>
                <w:sz w:val="28"/>
                <w:szCs w:val="28"/>
              </w:rPr>
            </w:pPr>
            <w:r w:rsidRPr="00D449E4">
              <w:rPr>
                <w:rFonts w:ascii="Times New Roman" w:hAnsi="Times New Roman" w:cs="Times New Roman"/>
                <w:bCs/>
                <w:sz w:val="28"/>
                <w:szCs w:val="28"/>
              </w:rPr>
              <w:t>708,7584</w:t>
            </w:r>
          </w:p>
        </w:tc>
        <w:tc>
          <w:tcPr>
            <w:tcW w:w="1574" w:type="dxa"/>
            <w:tcBorders>
              <w:top w:val="single" w:sz="4" w:space="0" w:color="auto"/>
              <w:left w:val="single" w:sz="4" w:space="0" w:color="auto"/>
              <w:bottom w:val="single" w:sz="4" w:space="0" w:color="auto"/>
              <w:right w:val="single" w:sz="2" w:space="0" w:color="auto"/>
            </w:tcBorders>
            <w:hideMark/>
          </w:tcPr>
          <w:p w:rsidR="00D449E4" w:rsidRPr="00D449E4" w:rsidRDefault="00375C2E" w:rsidP="00375C2E">
            <w:pPr>
              <w:pStyle w:val="ConsPlusNormal"/>
              <w:ind w:firstLine="0"/>
              <w:jc w:val="center"/>
              <w:rPr>
                <w:rFonts w:ascii="Times New Roman" w:hAnsi="Times New Roman" w:cs="Times New Roman"/>
                <w:bCs/>
                <w:sz w:val="28"/>
                <w:szCs w:val="28"/>
              </w:rPr>
            </w:pPr>
            <w:r>
              <w:rPr>
                <w:rFonts w:ascii="Times New Roman" w:hAnsi="Times New Roman" w:cs="Times New Roman"/>
                <w:bCs/>
                <w:sz w:val="28"/>
                <w:szCs w:val="28"/>
              </w:rPr>
              <w:t>729,483</w:t>
            </w:r>
          </w:p>
        </w:tc>
        <w:tc>
          <w:tcPr>
            <w:tcW w:w="2002"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ConsPlusNormal"/>
              <w:ind w:firstLine="0"/>
              <w:jc w:val="center"/>
              <w:rPr>
                <w:rFonts w:ascii="Times New Roman" w:hAnsi="Times New Roman" w:cs="Times New Roman"/>
                <w:bCs/>
                <w:sz w:val="28"/>
                <w:szCs w:val="28"/>
              </w:rPr>
            </w:pPr>
            <w:r w:rsidRPr="00D449E4">
              <w:rPr>
                <w:rFonts w:ascii="Times New Roman" w:hAnsi="Times New Roman" w:cs="Times New Roman"/>
                <w:bCs/>
                <w:sz w:val="28"/>
                <w:szCs w:val="28"/>
              </w:rPr>
              <w:t>0</w:t>
            </w:r>
          </w:p>
        </w:tc>
        <w:tc>
          <w:tcPr>
            <w:tcW w:w="1860" w:type="dxa"/>
            <w:tcBorders>
              <w:top w:val="single" w:sz="4" w:space="0" w:color="auto"/>
              <w:left w:val="single" w:sz="2" w:space="0" w:color="auto"/>
              <w:bottom w:val="single" w:sz="4" w:space="0" w:color="auto"/>
              <w:right w:val="single" w:sz="2" w:space="0" w:color="auto"/>
            </w:tcBorders>
            <w:hideMark/>
          </w:tcPr>
          <w:p w:rsidR="00D449E4" w:rsidRPr="00D449E4" w:rsidRDefault="00375C2E" w:rsidP="00375C2E">
            <w:pPr>
              <w:pStyle w:val="ConsPlusNormal"/>
              <w:ind w:firstLine="0"/>
              <w:jc w:val="center"/>
              <w:rPr>
                <w:rFonts w:ascii="Times New Roman" w:hAnsi="Times New Roman" w:cs="Times New Roman"/>
                <w:bCs/>
                <w:sz w:val="28"/>
                <w:szCs w:val="28"/>
              </w:rPr>
            </w:pPr>
            <w:r>
              <w:rPr>
                <w:rFonts w:ascii="Times New Roman" w:hAnsi="Times New Roman" w:cs="Times New Roman"/>
                <w:bCs/>
                <w:sz w:val="28"/>
                <w:szCs w:val="28"/>
              </w:rPr>
              <w:t>1438,2414</w:t>
            </w:r>
          </w:p>
        </w:tc>
      </w:tr>
      <w:tr w:rsidR="00D449E4" w:rsidRPr="00D449E4" w:rsidTr="00375C2E">
        <w:trPr>
          <w:trHeight w:val="229"/>
        </w:trPr>
        <w:tc>
          <w:tcPr>
            <w:tcW w:w="5149" w:type="dxa"/>
            <w:gridSpan w:val="2"/>
            <w:tcBorders>
              <w:top w:val="single" w:sz="4" w:space="0" w:color="auto"/>
              <w:left w:val="single" w:sz="2" w:space="0" w:color="auto"/>
              <w:bottom w:val="single" w:sz="4" w:space="0" w:color="auto"/>
              <w:right w:val="single" w:sz="4" w:space="0" w:color="auto"/>
            </w:tcBorders>
            <w:vAlign w:val="center"/>
            <w:hideMark/>
          </w:tcPr>
          <w:p w:rsidR="00D449E4" w:rsidRPr="00D449E4" w:rsidRDefault="00D449E4" w:rsidP="00375C2E">
            <w:pPr>
              <w:jc w:val="center"/>
              <w:rPr>
                <w:rFonts w:ascii="Times New Roman" w:hAnsi="Times New Roman" w:cs="Times New Roman"/>
                <w:color w:val="000000"/>
              </w:rPr>
            </w:pPr>
            <w:r w:rsidRPr="00D449E4">
              <w:rPr>
                <w:rFonts w:ascii="Times New Roman" w:hAnsi="Times New Roman" w:cs="Times New Roman"/>
              </w:rPr>
              <w:t>Трудовая занятость</w:t>
            </w:r>
          </w:p>
        </w:tc>
        <w:tc>
          <w:tcPr>
            <w:tcW w:w="1287" w:type="dxa"/>
            <w:tcBorders>
              <w:top w:val="single" w:sz="4" w:space="0" w:color="auto"/>
              <w:left w:val="single" w:sz="4" w:space="0" w:color="auto"/>
              <w:bottom w:val="single" w:sz="4" w:space="0" w:color="auto"/>
              <w:right w:val="single" w:sz="2" w:space="0" w:color="auto"/>
            </w:tcBorders>
            <w:hideMark/>
          </w:tcPr>
          <w:p w:rsidR="00D449E4" w:rsidRPr="00D449E4" w:rsidRDefault="00D449E4" w:rsidP="00375C2E">
            <w:pPr>
              <w:pStyle w:val="afb"/>
              <w:ind w:firstLine="60"/>
              <w:jc w:val="center"/>
              <w:rPr>
                <w:b/>
              </w:rPr>
            </w:pPr>
            <w:r w:rsidRPr="00D449E4">
              <w:rPr>
                <w:b/>
              </w:rPr>
              <w:t>0707</w:t>
            </w:r>
          </w:p>
        </w:tc>
        <w:tc>
          <w:tcPr>
            <w:tcW w:w="1001"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jc w:val="center"/>
            </w:pPr>
            <w:r w:rsidRPr="00D449E4">
              <w:t>610</w:t>
            </w:r>
          </w:p>
        </w:tc>
        <w:tc>
          <w:tcPr>
            <w:tcW w:w="1144"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afb"/>
              <w:ind w:firstLine="60"/>
              <w:jc w:val="center"/>
            </w:pPr>
            <w:r w:rsidRPr="00D449E4">
              <w:t>000</w:t>
            </w:r>
          </w:p>
        </w:tc>
        <w:tc>
          <w:tcPr>
            <w:tcW w:w="1716" w:type="dxa"/>
            <w:tcBorders>
              <w:top w:val="single" w:sz="4" w:space="0" w:color="auto"/>
              <w:left w:val="single" w:sz="2" w:space="0" w:color="auto"/>
              <w:bottom w:val="single" w:sz="4" w:space="0" w:color="auto"/>
              <w:right w:val="single" w:sz="4" w:space="0" w:color="auto"/>
            </w:tcBorders>
            <w:hideMark/>
          </w:tcPr>
          <w:p w:rsidR="00D449E4" w:rsidRPr="00D449E4" w:rsidRDefault="00D449E4" w:rsidP="00375C2E">
            <w:pPr>
              <w:pStyle w:val="ConsPlusNormal"/>
              <w:ind w:firstLine="0"/>
              <w:jc w:val="center"/>
              <w:rPr>
                <w:rFonts w:ascii="Times New Roman" w:hAnsi="Times New Roman" w:cs="Times New Roman"/>
                <w:bCs/>
                <w:sz w:val="28"/>
                <w:szCs w:val="28"/>
              </w:rPr>
            </w:pPr>
            <w:r w:rsidRPr="00D449E4">
              <w:rPr>
                <w:rFonts w:ascii="Times New Roman" w:hAnsi="Times New Roman" w:cs="Times New Roman"/>
                <w:bCs/>
                <w:sz w:val="28"/>
                <w:szCs w:val="28"/>
              </w:rPr>
              <w:t>181,04497</w:t>
            </w:r>
          </w:p>
        </w:tc>
        <w:tc>
          <w:tcPr>
            <w:tcW w:w="1574" w:type="dxa"/>
            <w:tcBorders>
              <w:top w:val="single" w:sz="4" w:space="0" w:color="auto"/>
              <w:left w:val="single" w:sz="4" w:space="0" w:color="auto"/>
              <w:bottom w:val="single" w:sz="4" w:space="0" w:color="auto"/>
              <w:right w:val="single" w:sz="2" w:space="0" w:color="auto"/>
            </w:tcBorders>
            <w:hideMark/>
          </w:tcPr>
          <w:p w:rsidR="00D449E4" w:rsidRPr="00D449E4" w:rsidRDefault="00375C2E" w:rsidP="00375C2E">
            <w:pPr>
              <w:pStyle w:val="ConsPlusNormal"/>
              <w:ind w:firstLine="0"/>
              <w:rPr>
                <w:rFonts w:ascii="Times New Roman" w:hAnsi="Times New Roman" w:cs="Times New Roman"/>
                <w:bCs/>
                <w:sz w:val="28"/>
                <w:szCs w:val="28"/>
              </w:rPr>
            </w:pPr>
            <w:r>
              <w:rPr>
                <w:rFonts w:ascii="Times New Roman" w:hAnsi="Times New Roman" w:cs="Times New Roman"/>
                <w:bCs/>
                <w:sz w:val="28"/>
                <w:szCs w:val="28"/>
              </w:rPr>
              <w:t>180,0</w:t>
            </w:r>
          </w:p>
        </w:tc>
        <w:tc>
          <w:tcPr>
            <w:tcW w:w="2002" w:type="dxa"/>
            <w:tcBorders>
              <w:top w:val="single" w:sz="4" w:space="0" w:color="auto"/>
              <w:left w:val="single" w:sz="2" w:space="0" w:color="auto"/>
              <w:bottom w:val="single" w:sz="4" w:space="0" w:color="auto"/>
              <w:right w:val="single" w:sz="2" w:space="0" w:color="auto"/>
            </w:tcBorders>
            <w:hideMark/>
          </w:tcPr>
          <w:p w:rsidR="00D449E4" w:rsidRPr="00D449E4" w:rsidRDefault="00D449E4" w:rsidP="00375C2E">
            <w:pPr>
              <w:pStyle w:val="ConsPlusNormal"/>
              <w:rPr>
                <w:rFonts w:ascii="Times New Roman" w:hAnsi="Times New Roman" w:cs="Times New Roman"/>
                <w:bCs/>
                <w:sz w:val="28"/>
                <w:szCs w:val="28"/>
              </w:rPr>
            </w:pPr>
            <w:r w:rsidRPr="00D449E4">
              <w:rPr>
                <w:rFonts w:ascii="Times New Roman" w:hAnsi="Times New Roman" w:cs="Times New Roman"/>
                <w:bCs/>
                <w:sz w:val="28"/>
                <w:szCs w:val="28"/>
              </w:rPr>
              <w:t>0</w:t>
            </w:r>
          </w:p>
        </w:tc>
        <w:tc>
          <w:tcPr>
            <w:tcW w:w="1860" w:type="dxa"/>
            <w:tcBorders>
              <w:top w:val="single" w:sz="4" w:space="0" w:color="auto"/>
              <w:left w:val="single" w:sz="2" w:space="0" w:color="auto"/>
              <w:bottom w:val="single" w:sz="4" w:space="0" w:color="auto"/>
              <w:right w:val="single" w:sz="2" w:space="0" w:color="auto"/>
            </w:tcBorders>
            <w:hideMark/>
          </w:tcPr>
          <w:p w:rsidR="00D449E4" w:rsidRPr="00D449E4" w:rsidRDefault="00375C2E" w:rsidP="00375C2E">
            <w:pPr>
              <w:pStyle w:val="ConsPlusNormal"/>
              <w:ind w:firstLine="0"/>
              <w:jc w:val="center"/>
              <w:rPr>
                <w:rFonts w:ascii="Times New Roman" w:hAnsi="Times New Roman" w:cs="Times New Roman"/>
                <w:bCs/>
                <w:sz w:val="28"/>
                <w:szCs w:val="28"/>
                <w:lang w:val="en-US"/>
              </w:rPr>
            </w:pPr>
            <w:r>
              <w:rPr>
                <w:rFonts w:ascii="Times New Roman" w:hAnsi="Times New Roman" w:cs="Times New Roman"/>
                <w:bCs/>
                <w:sz w:val="28"/>
                <w:szCs w:val="28"/>
              </w:rPr>
              <w:t>361,04497</w:t>
            </w:r>
          </w:p>
        </w:tc>
      </w:tr>
      <w:tr w:rsidR="00D449E4" w:rsidRPr="00D449E4" w:rsidTr="00375C2E">
        <w:trPr>
          <w:trHeight w:val="386"/>
        </w:trPr>
        <w:tc>
          <w:tcPr>
            <w:tcW w:w="5149" w:type="dxa"/>
            <w:gridSpan w:val="2"/>
            <w:vMerge w:val="restart"/>
            <w:tcBorders>
              <w:top w:val="single" w:sz="4" w:space="0" w:color="auto"/>
              <w:left w:val="single" w:sz="2" w:space="0" w:color="auto"/>
              <w:right w:val="single" w:sz="4" w:space="0" w:color="auto"/>
            </w:tcBorders>
            <w:vAlign w:val="center"/>
            <w:hideMark/>
          </w:tcPr>
          <w:p w:rsidR="00D449E4" w:rsidRPr="00D449E4" w:rsidRDefault="00D449E4" w:rsidP="00375C2E">
            <w:pPr>
              <w:jc w:val="center"/>
              <w:rPr>
                <w:rFonts w:ascii="Times New Roman" w:hAnsi="Times New Roman" w:cs="Times New Roman"/>
                <w:color w:val="000000"/>
              </w:rPr>
            </w:pPr>
            <w:r w:rsidRPr="00D449E4">
              <w:rPr>
                <w:rFonts w:ascii="Times New Roman" w:hAnsi="Times New Roman" w:cs="Times New Roman"/>
              </w:rPr>
              <w:t>Лагеря с дневным пребыванием</w:t>
            </w:r>
          </w:p>
        </w:tc>
        <w:tc>
          <w:tcPr>
            <w:tcW w:w="1287" w:type="dxa"/>
            <w:tcBorders>
              <w:top w:val="single" w:sz="4" w:space="0" w:color="auto"/>
              <w:left w:val="single" w:sz="4" w:space="0" w:color="auto"/>
              <w:right w:val="single" w:sz="2" w:space="0" w:color="auto"/>
            </w:tcBorders>
            <w:hideMark/>
          </w:tcPr>
          <w:p w:rsidR="00D449E4" w:rsidRPr="00D449E4" w:rsidRDefault="00D449E4" w:rsidP="00375C2E">
            <w:pPr>
              <w:pStyle w:val="afb"/>
              <w:ind w:firstLine="60"/>
              <w:jc w:val="center"/>
            </w:pPr>
            <w:r w:rsidRPr="00D449E4">
              <w:t>0707</w:t>
            </w:r>
          </w:p>
        </w:tc>
        <w:tc>
          <w:tcPr>
            <w:tcW w:w="1001" w:type="dxa"/>
            <w:tcBorders>
              <w:top w:val="single" w:sz="4" w:space="0" w:color="auto"/>
              <w:left w:val="single" w:sz="2" w:space="0" w:color="auto"/>
              <w:right w:val="single" w:sz="2" w:space="0" w:color="auto"/>
            </w:tcBorders>
            <w:hideMark/>
          </w:tcPr>
          <w:p w:rsidR="00D449E4" w:rsidRPr="00D449E4" w:rsidRDefault="00D449E4" w:rsidP="00375C2E">
            <w:pPr>
              <w:pStyle w:val="afb"/>
              <w:jc w:val="center"/>
            </w:pPr>
            <w:r w:rsidRPr="00D449E4">
              <w:t>610</w:t>
            </w:r>
          </w:p>
        </w:tc>
        <w:tc>
          <w:tcPr>
            <w:tcW w:w="1144" w:type="dxa"/>
            <w:tcBorders>
              <w:top w:val="single" w:sz="4" w:space="0" w:color="auto"/>
              <w:left w:val="single" w:sz="2" w:space="0" w:color="auto"/>
              <w:right w:val="single" w:sz="2" w:space="0" w:color="auto"/>
            </w:tcBorders>
            <w:hideMark/>
          </w:tcPr>
          <w:p w:rsidR="00D449E4" w:rsidRPr="00D449E4" w:rsidRDefault="00D449E4" w:rsidP="00375C2E">
            <w:pPr>
              <w:pStyle w:val="afb"/>
              <w:ind w:firstLine="60"/>
              <w:jc w:val="center"/>
            </w:pPr>
            <w:r w:rsidRPr="00D449E4">
              <w:t>000</w:t>
            </w:r>
          </w:p>
        </w:tc>
        <w:tc>
          <w:tcPr>
            <w:tcW w:w="1716" w:type="dxa"/>
            <w:tcBorders>
              <w:top w:val="single" w:sz="4" w:space="0" w:color="auto"/>
              <w:left w:val="single" w:sz="2" w:space="0" w:color="auto"/>
              <w:right w:val="single" w:sz="4" w:space="0" w:color="auto"/>
            </w:tcBorders>
            <w:hideMark/>
          </w:tcPr>
          <w:p w:rsidR="00D449E4" w:rsidRPr="00D449E4" w:rsidRDefault="00D449E4" w:rsidP="00375C2E">
            <w:pPr>
              <w:pStyle w:val="ConsPlusNormal"/>
              <w:ind w:firstLine="0"/>
              <w:jc w:val="center"/>
              <w:rPr>
                <w:rFonts w:ascii="Times New Roman" w:hAnsi="Times New Roman" w:cs="Times New Roman"/>
                <w:bCs/>
                <w:sz w:val="28"/>
                <w:szCs w:val="28"/>
              </w:rPr>
            </w:pPr>
            <w:r w:rsidRPr="00D449E4">
              <w:rPr>
                <w:rFonts w:ascii="Times New Roman" w:hAnsi="Times New Roman" w:cs="Times New Roman"/>
                <w:bCs/>
                <w:sz w:val="28"/>
                <w:szCs w:val="28"/>
              </w:rPr>
              <w:t>583,74</w:t>
            </w:r>
          </w:p>
        </w:tc>
        <w:tc>
          <w:tcPr>
            <w:tcW w:w="1574" w:type="dxa"/>
            <w:tcBorders>
              <w:top w:val="single" w:sz="4" w:space="0" w:color="auto"/>
              <w:left w:val="single" w:sz="4" w:space="0" w:color="auto"/>
              <w:right w:val="single" w:sz="2" w:space="0" w:color="auto"/>
            </w:tcBorders>
            <w:hideMark/>
          </w:tcPr>
          <w:p w:rsidR="00D449E4" w:rsidRPr="00D449E4" w:rsidRDefault="00D449E4" w:rsidP="00375C2E">
            <w:pPr>
              <w:pStyle w:val="ConsPlusNormal"/>
              <w:ind w:firstLine="0"/>
              <w:jc w:val="center"/>
              <w:rPr>
                <w:rFonts w:ascii="Times New Roman" w:hAnsi="Times New Roman" w:cs="Times New Roman"/>
                <w:bCs/>
                <w:sz w:val="28"/>
                <w:szCs w:val="28"/>
              </w:rPr>
            </w:pPr>
            <w:r w:rsidRPr="00D449E4">
              <w:rPr>
                <w:rFonts w:ascii="Times New Roman" w:hAnsi="Times New Roman" w:cs="Times New Roman"/>
                <w:bCs/>
                <w:sz w:val="28"/>
                <w:szCs w:val="28"/>
              </w:rPr>
              <w:t>586,53</w:t>
            </w:r>
          </w:p>
        </w:tc>
        <w:tc>
          <w:tcPr>
            <w:tcW w:w="2002" w:type="dxa"/>
            <w:tcBorders>
              <w:top w:val="single" w:sz="4" w:space="0" w:color="auto"/>
              <w:left w:val="single" w:sz="2" w:space="0" w:color="auto"/>
              <w:right w:val="single" w:sz="2" w:space="0" w:color="auto"/>
            </w:tcBorders>
            <w:hideMark/>
          </w:tcPr>
          <w:p w:rsidR="00D449E4" w:rsidRPr="00D449E4" w:rsidRDefault="00D449E4" w:rsidP="00375C2E">
            <w:pPr>
              <w:pStyle w:val="ConsPlusNormal"/>
              <w:ind w:firstLine="0"/>
              <w:jc w:val="center"/>
              <w:rPr>
                <w:rFonts w:ascii="Times New Roman" w:hAnsi="Times New Roman" w:cs="Times New Roman"/>
                <w:bCs/>
                <w:sz w:val="28"/>
                <w:szCs w:val="28"/>
              </w:rPr>
            </w:pPr>
            <w:r w:rsidRPr="00D449E4">
              <w:rPr>
                <w:rFonts w:ascii="Times New Roman" w:hAnsi="Times New Roman" w:cs="Times New Roman"/>
                <w:bCs/>
                <w:sz w:val="28"/>
                <w:szCs w:val="28"/>
              </w:rPr>
              <w:t>0</w:t>
            </w:r>
          </w:p>
        </w:tc>
        <w:tc>
          <w:tcPr>
            <w:tcW w:w="1860" w:type="dxa"/>
            <w:tcBorders>
              <w:top w:val="single" w:sz="4" w:space="0" w:color="auto"/>
              <w:left w:val="single" w:sz="2" w:space="0" w:color="auto"/>
              <w:right w:val="single" w:sz="2" w:space="0" w:color="auto"/>
            </w:tcBorders>
            <w:hideMark/>
          </w:tcPr>
          <w:p w:rsidR="00D449E4" w:rsidRPr="00D449E4" w:rsidRDefault="00D449E4" w:rsidP="00375C2E">
            <w:pPr>
              <w:pStyle w:val="ConsPlusNormal"/>
              <w:ind w:firstLine="0"/>
              <w:jc w:val="center"/>
              <w:rPr>
                <w:rFonts w:ascii="Times New Roman" w:hAnsi="Times New Roman" w:cs="Times New Roman"/>
                <w:bCs/>
                <w:sz w:val="28"/>
                <w:szCs w:val="28"/>
              </w:rPr>
            </w:pPr>
            <w:r w:rsidRPr="00D449E4">
              <w:rPr>
                <w:rFonts w:ascii="Times New Roman" w:hAnsi="Times New Roman" w:cs="Times New Roman"/>
                <w:bCs/>
                <w:sz w:val="28"/>
                <w:szCs w:val="28"/>
              </w:rPr>
              <w:t>1170,27</w:t>
            </w:r>
          </w:p>
        </w:tc>
      </w:tr>
      <w:tr w:rsidR="00D449E4" w:rsidRPr="00D449E4" w:rsidTr="00375C2E">
        <w:trPr>
          <w:trHeight w:val="386"/>
        </w:trPr>
        <w:tc>
          <w:tcPr>
            <w:tcW w:w="5149" w:type="dxa"/>
            <w:gridSpan w:val="2"/>
            <w:vMerge/>
            <w:tcBorders>
              <w:left w:val="single" w:sz="2" w:space="0" w:color="auto"/>
              <w:bottom w:val="single" w:sz="4" w:space="0" w:color="auto"/>
              <w:right w:val="single" w:sz="4" w:space="0" w:color="auto"/>
            </w:tcBorders>
            <w:vAlign w:val="center"/>
            <w:hideMark/>
          </w:tcPr>
          <w:p w:rsidR="00D449E4" w:rsidRPr="00D449E4" w:rsidRDefault="00D449E4" w:rsidP="00375C2E">
            <w:pPr>
              <w:jc w:val="center"/>
              <w:rPr>
                <w:rFonts w:ascii="Times New Roman" w:hAnsi="Times New Roman" w:cs="Times New Roman"/>
              </w:rPr>
            </w:pPr>
          </w:p>
        </w:tc>
        <w:tc>
          <w:tcPr>
            <w:tcW w:w="1287" w:type="dxa"/>
            <w:tcBorders>
              <w:top w:val="single" w:sz="4" w:space="0" w:color="auto"/>
              <w:left w:val="single" w:sz="4" w:space="0" w:color="auto"/>
              <w:right w:val="single" w:sz="2" w:space="0" w:color="auto"/>
            </w:tcBorders>
            <w:hideMark/>
          </w:tcPr>
          <w:p w:rsidR="00D449E4" w:rsidRPr="00D449E4" w:rsidRDefault="00D449E4" w:rsidP="00375C2E">
            <w:pPr>
              <w:pStyle w:val="afb"/>
              <w:ind w:firstLine="60"/>
              <w:jc w:val="center"/>
            </w:pPr>
            <w:r w:rsidRPr="00D449E4">
              <w:t>0707</w:t>
            </w:r>
          </w:p>
        </w:tc>
        <w:tc>
          <w:tcPr>
            <w:tcW w:w="1001" w:type="dxa"/>
            <w:tcBorders>
              <w:top w:val="single" w:sz="4" w:space="0" w:color="auto"/>
              <w:left w:val="single" w:sz="2" w:space="0" w:color="auto"/>
              <w:right w:val="single" w:sz="2" w:space="0" w:color="auto"/>
            </w:tcBorders>
            <w:hideMark/>
          </w:tcPr>
          <w:p w:rsidR="00D449E4" w:rsidRPr="00D449E4" w:rsidRDefault="00D449E4" w:rsidP="00375C2E">
            <w:pPr>
              <w:pStyle w:val="afb"/>
              <w:jc w:val="center"/>
            </w:pPr>
            <w:r w:rsidRPr="00D449E4">
              <w:t>200</w:t>
            </w:r>
          </w:p>
        </w:tc>
        <w:tc>
          <w:tcPr>
            <w:tcW w:w="1144" w:type="dxa"/>
            <w:tcBorders>
              <w:top w:val="single" w:sz="4" w:space="0" w:color="auto"/>
              <w:left w:val="single" w:sz="2" w:space="0" w:color="auto"/>
              <w:right w:val="single" w:sz="2" w:space="0" w:color="auto"/>
            </w:tcBorders>
            <w:hideMark/>
          </w:tcPr>
          <w:p w:rsidR="00D449E4" w:rsidRPr="00D449E4" w:rsidRDefault="00D449E4" w:rsidP="00375C2E">
            <w:pPr>
              <w:pStyle w:val="afb"/>
              <w:ind w:firstLine="60"/>
              <w:jc w:val="center"/>
            </w:pPr>
            <w:r w:rsidRPr="00D449E4">
              <w:t>000</w:t>
            </w:r>
          </w:p>
        </w:tc>
        <w:tc>
          <w:tcPr>
            <w:tcW w:w="1716" w:type="dxa"/>
            <w:tcBorders>
              <w:top w:val="single" w:sz="4" w:space="0" w:color="auto"/>
              <w:left w:val="single" w:sz="2" w:space="0" w:color="auto"/>
              <w:right w:val="single" w:sz="4" w:space="0" w:color="auto"/>
            </w:tcBorders>
            <w:hideMark/>
          </w:tcPr>
          <w:p w:rsidR="00D449E4" w:rsidRPr="00D449E4" w:rsidRDefault="00D449E4" w:rsidP="00375C2E">
            <w:pPr>
              <w:pStyle w:val="ConsPlusNormal"/>
              <w:ind w:firstLine="0"/>
              <w:jc w:val="center"/>
              <w:rPr>
                <w:rFonts w:ascii="Times New Roman" w:hAnsi="Times New Roman" w:cs="Times New Roman"/>
                <w:bCs/>
                <w:sz w:val="28"/>
                <w:szCs w:val="28"/>
              </w:rPr>
            </w:pPr>
            <w:r w:rsidRPr="00D449E4">
              <w:rPr>
                <w:rFonts w:ascii="Times New Roman" w:hAnsi="Times New Roman" w:cs="Times New Roman"/>
                <w:bCs/>
                <w:sz w:val="28"/>
                <w:szCs w:val="28"/>
              </w:rPr>
              <w:t>85,5</w:t>
            </w:r>
          </w:p>
        </w:tc>
        <w:tc>
          <w:tcPr>
            <w:tcW w:w="1574" w:type="dxa"/>
            <w:tcBorders>
              <w:top w:val="single" w:sz="4" w:space="0" w:color="auto"/>
              <w:left w:val="single" w:sz="4" w:space="0" w:color="auto"/>
              <w:right w:val="single" w:sz="2" w:space="0" w:color="auto"/>
            </w:tcBorders>
            <w:hideMark/>
          </w:tcPr>
          <w:p w:rsidR="00D449E4" w:rsidRPr="00D449E4" w:rsidRDefault="00D449E4" w:rsidP="00375C2E">
            <w:pPr>
              <w:pStyle w:val="ConsPlusNormal"/>
              <w:ind w:firstLine="0"/>
              <w:jc w:val="center"/>
              <w:rPr>
                <w:rFonts w:ascii="Times New Roman" w:hAnsi="Times New Roman" w:cs="Times New Roman"/>
                <w:bCs/>
                <w:sz w:val="28"/>
                <w:szCs w:val="28"/>
              </w:rPr>
            </w:pPr>
            <w:r w:rsidRPr="00D449E4">
              <w:rPr>
                <w:rFonts w:ascii="Times New Roman" w:hAnsi="Times New Roman" w:cs="Times New Roman"/>
                <w:bCs/>
                <w:sz w:val="28"/>
                <w:szCs w:val="28"/>
              </w:rPr>
              <w:t>95,55</w:t>
            </w:r>
          </w:p>
        </w:tc>
        <w:tc>
          <w:tcPr>
            <w:tcW w:w="2002" w:type="dxa"/>
            <w:tcBorders>
              <w:top w:val="single" w:sz="4" w:space="0" w:color="auto"/>
              <w:left w:val="single" w:sz="2" w:space="0" w:color="auto"/>
              <w:right w:val="single" w:sz="2" w:space="0" w:color="auto"/>
            </w:tcBorders>
            <w:hideMark/>
          </w:tcPr>
          <w:p w:rsidR="00D449E4" w:rsidRPr="00D449E4" w:rsidRDefault="00D449E4" w:rsidP="00375C2E">
            <w:pPr>
              <w:pStyle w:val="ConsPlusNormal"/>
              <w:ind w:firstLine="0"/>
              <w:jc w:val="center"/>
              <w:rPr>
                <w:rFonts w:ascii="Times New Roman" w:hAnsi="Times New Roman" w:cs="Times New Roman"/>
                <w:bCs/>
                <w:sz w:val="28"/>
                <w:szCs w:val="28"/>
              </w:rPr>
            </w:pPr>
            <w:r w:rsidRPr="00D449E4">
              <w:rPr>
                <w:rFonts w:ascii="Times New Roman" w:hAnsi="Times New Roman" w:cs="Times New Roman"/>
                <w:bCs/>
                <w:sz w:val="28"/>
                <w:szCs w:val="28"/>
              </w:rPr>
              <w:t>0</w:t>
            </w:r>
          </w:p>
        </w:tc>
        <w:tc>
          <w:tcPr>
            <w:tcW w:w="1860" w:type="dxa"/>
            <w:tcBorders>
              <w:top w:val="single" w:sz="4" w:space="0" w:color="auto"/>
              <w:left w:val="single" w:sz="2" w:space="0" w:color="auto"/>
              <w:right w:val="single" w:sz="2" w:space="0" w:color="auto"/>
            </w:tcBorders>
            <w:hideMark/>
          </w:tcPr>
          <w:p w:rsidR="00D449E4" w:rsidRPr="00D449E4" w:rsidRDefault="00D449E4" w:rsidP="00375C2E">
            <w:pPr>
              <w:pStyle w:val="ConsPlusNormal"/>
              <w:ind w:firstLine="0"/>
              <w:jc w:val="center"/>
              <w:rPr>
                <w:rFonts w:ascii="Times New Roman" w:hAnsi="Times New Roman" w:cs="Times New Roman"/>
                <w:bCs/>
                <w:sz w:val="28"/>
                <w:szCs w:val="28"/>
              </w:rPr>
            </w:pPr>
            <w:r w:rsidRPr="00D449E4">
              <w:rPr>
                <w:rFonts w:ascii="Times New Roman" w:hAnsi="Times New Roman" w:cs="Times New Roman"/>
                <w:bCs/>
                <w:sz w:val="28"/>
                <w:szCs w:val="28"/>
              </w:rPr>
              <w:t>181,05</w:t>
            </w:r>
          </w:p>
        </w:tc>
      </w:tr>
      <w:tr w:rsidR="00D449E4" w:rsidRPr="00D449E4" w:rsidTr="00375C2E">
        <w:trPr>
          <w:trHeight w:val="386"/>
        </w:trPr>
        <w:tc>
          <w:tcPr>
            <w:tcW w:w="5149" w:type="dxa"/>
            <w:gridSpan w:val="2"/>
            <w:tcBorders>
              <w:top w:val="single" w:sz="4" w:space="0" w:color="auto"/>
              <w:left w:val="single" w:sz="2" w:space="0" w:color="auto"/>
              <w:bottom w:val="single" w:sz="4" w:space="0" w:color="auto"/>
              <w:right w:val="single" w:sz="4" w:space="0" w:color="auto"/>
            </w:tcBorders>
            <w:vAlign w:val="center"/>
            <w:hideMark/>
          </w:tcPr>
          <w:p w:rsidR="00D449E4" w:rsidRPr="00D449E4" w:rsidRDefault="00D449E4" w:rsidP="00375C2E">
            <w:pPr>
              <w:jc w:val="center"/>
              <w:rPr>
                <w:rFonts w:ascii="Times New Roman" w:hAnsi="Times New Roman" w:cs="Times New Roman"/>
                <w:color w:val="000000"/>
              </w:rPr>
            </w:pPr>
            <w:r w:rsidRPr="00D449E4">
              <w:rPr>
                <w:rFonts w:ascii="Times New Roman" w:hAnsi="Times New Roman" w:cs="Times New Roman"/>
              </w:rPr>
              <w:t>Выплаты на возмещение части расходов по приобретению путевок в детские санатории круглогодичного действия (областной бюджет)</w:t>
            </w:r>
          </w:p>
        </w:tc>
        <w:tc>
          <w:tcPr>
            <w:tcW w:w="1287" w:type="dxa"/>
            <w:tcBorders>
              <w:top w:val="single" w:sz="4" w:space="0" w:color="auto"/>
              <w:left w:val="single" w:sz="4" w:space="0" w:color="auto"/>
              <w:right w:val="single" w:sz="2" w:space="0" w:color="auto"/>
            </w:tcBorders>
            <w:hideMark/>
          </w:tcPr>
          <w:p w:rsidR="00D449E4" w:rsidRPr="00D449E4" w:rsidRDefault="00D449E4" w:rsidP="00375C2E">
            <w:pPr>
              <w:pStyle w:val="afb"/>
              <w:ind w:firstLine="60"/>
              <w:jc w:val="center"/>
            </w:pPr>
            <w:r w:rsidRPr="00D449E4">
              <w:t>0707</w:t>
            </w:r>
          </w:p>
        </w:tc>
        <w:tc>
          <w:tcPr>
            <w:tcW w:w="1001" w:type="dxa"/>
            <w:tcBorders>
              <w:top w:val="single" w:sz="4" w:space="0" w:color="auto"/>
              <w:left w:val="single" w:sz="2" w:space="0" w:color="auto"/>
              <w:right w:val="single" w:sz="2" w:space="0" w:color="auto"/>
            </w:tcBorders>
            <w:hideMark/>
          </w:tcPr>
          <w:p w:rsidR="00D449E4" w:rsidRPr="00D449E4" w:rsidRDefault="00D449E4" w:rsidP="00375C2E">
            <w:pPr>
              <w:pStyle w:val="afb"/>
              <w:jc w:val="center"/>
            </w:pPr>
            <w:r w:rsidRPr="00D449E4">
              <w:t>200</w:t>
            </w:r>
          </w:p>
        </w:tc>
        <w:tc>
          <w:tcPr>
            <w:tcW w:w="1144" w:type="dxa"/>
            <w:tcBorders>
              <w:top w:val="single" w:sz="4" w:space="0" w:color="auto"/>
              <w:left w:val="single" w:sz="2" w:space="0" w:color="auto"/>
              <w:right w:val="single" w:sz="2" w:space="0" w:color="auto"/>
            </w:tcBorders>
            <w:hideMark/>
          </w:tcPr>
          <w:p w:rsidR="00D449E4" w:rsidRPr="00D449E4" w:rsidRDefault="00D449E4" w:rsidP="00375C2E">
            <w:pPr>
              <w:pStyle w:val="afb"/>
              <w:ind w:firstLine="60"/>
              <w:jc w:val="center"/>
            </w:pPr>
            <w:r w:rsidRPr="00D449E4">
              <w:t>000</w:t>
            </w:r>
          </w:p>
        </w:tc>
        <w:tc>
          <w:tcPr>
            <w:tcW w:w="1716" w:type="dxa"/>
            <w:tcBorders>
              <w:top w:val="single" w:sz="4" w:space="0" w:color="auto"/>
              <w:left w:val="single" w:sz="2" w:space="0" w:color="auto"/>
              <w:right w:val="single" w:sz="4" w:space="0" w:color="auto"/>
            </w:tcBorders>
            <w:hideMark/>
          </w:tcPr>
          <w:p w:rsidR="00D449E4" w:rsidRPr="00D449E4" w:rsidRDefault="00D449E4" w:rsidP="00375C2E">
            <w:pPr>
              <w:pStyle w:val="ConsPlusNormal"/>
              <w:ind w:firstLine="0"/>
              <w:jc w:val="center"/>
              <w:rPr>
                <w:rFonts w:ascii="Times New Roman" w:hAnsi="Times New Roman" w:cs="Times New Roman"/>
                <w:bCs/>
                <w:sz w:val="28"/>
                <w:szCs w:val="28"/>
              </w:rPr>
            </w:pPr>
            <w:r w:rsidRPr="00D449E4">
              <w:rPr>
                <w:rFonts w:ascii="Times New Roman" w:hAnsi="Times New Roman" w:cs="Times New Roman"/>
                <w:bCs/>
                <w:sz w:val="28"/>
                <w:szCs w:val="28"/>
              </w:rPr>
              <w:t>233,1</w:t>
            </w:r>
          </w:p>
        </w:tc>
        <w:tc>
          <w:tcPr>
            <w:tcW w:w="1574" w:type="dxa"/>
            <w:tcBorders>
              <w:top w:val="single" w:sz="4" w:space="0" w:color="auto"/>
              <w:left w:val="single" w:sz="4" w:space="0" w:color="auto"/>
              <w:right w:val="single" w:sz="2" w:space="0" w:color="auto"/>
            </w:tcBorders>
            <w:hideMark/>
          </w:tcPr>
          <w:p w:rsidR="00D449E4" w:rsidRPr="00D449E4" w:rsidRDefault="00D449E4" w:rsidP="00375C2E">
            <w:pPr>
              <w:pStyle w:val="ConsPlusNormal"/>
              <w:ind w:firstLine="0"/>
              <w:jc w:val="center"/>
              <w:rPr>
                <w:rFonts w:ascii="Times New Roman" w:hAnsi="Times New Roman" w:cs="Times New Roman"/>
                <w:bCs/>
                <w:sz w:val="28"/>
                <w:szCs w:val="28"/>
              </w:rPr>
            </w:pPr>
            <w:r w:rsidRPr="00D449E4">
              <w:rPr>
                <w:rFonts w:ascii="Times New Roman" w:hAnsi="Times New Roman" w:cs="Times New Roman"/>
                <w:bCs/>
                <w:sz w:val="28"/>
                <w:szCs w:val="28"/>
              </w:rPr>
              <w:t>232,8</w:t>
            </w:r>
          </w:p>
        </w:tc>
        <w:tc>
          <w:tcPr>
            <w:tcW w:w="2002" w:type="dxa"/>
            <w:tcBorders>
              <w:top w:val="single" w:sz="4" w:space="0" w:color="auto"/>
              <w:left w:val="single" w:sz="2" w:space="0" w:color="auto"/>
              <w:right w:val="single" w:sz="2" w:space="0" w:color="auto"/>
            </w:tcBorders>
            <w:hideMark/>
          </w:tcPr>
          <w:p w:rsidR="00D449E4" w:rsidRPr="00D449E4" w:rsidRDefault="00D449E4" w:rsidP="00375C2E">
            <w:pPr>
              <w:pStyle w:val="ConsPlusNormal"/>
              <w:ind w:firstLine="0"/>
              <w:jc w:val="center"/>
              <w:rPr>
                <w:rFonts w:ascii="Times New Roman" w:hAnsi="Times New Roman" w:cs="Times New Roman"/>
                <w:bCs/>
                <w:sz w:val="28"/>
                <w:szCs w:val="28"/>
              </w:rPr>
            </w:pPr>
            <w:r w:rsidRPr="00D449E4">
              <w:rPr>
                <w:rFonts w:ascii="Times New Roman" w:hAnsi="Times New Roman" w:cs="Times New Roman"/>
                <w:bCs/>
                <w:sz w:val="28"/>
                <w:szCs w:val="28"/>
              </w:rPr>
              <w:t>207,8</w:t>
            </w:r>
          </w:p>
        </w:tc>
        <w:tc>
          <w:tcPr>
            <w:tcW w:w="1860" w:type="dxa"/>
            <w:tcBorders>
              <w:top w:val="single" w:sz="4" w:space="0" w:color="auto"/>
              <w:left w:val="single" w:sz="2" w:space="0" w:color="auto"/>
              <w:right w:val="single" w:sz="2" w:space="0" w:color="auto"/>
            </w:tcBorders>
            <w:hideMark/>
          </w:tcPr>
          <w:p w:rsidR="00D449E4" w:rsidRPr="00D449E4" w:rsidRDefault="00D449E4" w:rsidP="00375C2E">
            <w:pPr>
              <w:pStyle w:val="ConsPlusNormal"/>
              <w:ind w:firstLine="0"/>
              <w:jc w:val="center"/>
              <w:rPr>
                <w:rFonts w:ascii="Times New Roman" w:hAnsi="Times New Roman" w:cs="Times New Roman"/>
                <w:bCs/>
                <w:sz w:val="28"/>
                <w:szCs w:val="28"/>
              </w:rPr>
            </w:pPr>
            <w:r w:rsidRPr="00D449E4">
              <w:rPr>
                <w:rFonts w:ascii="Times New Roman" w:hAnsi="Times New Roman" w:cs="Times New Roman"/>
                <w:bCs/>
                <w:sz w:val="28"/>
                <w:szCs w:val="28"/>
              </w:rPr>
              <w:t>673,7</w:t>
            </w:r>
          </w:p>
        </w:tc>
      </w:tr>
      <w:tr w:rsidR="00D449E4" w:rsidRPr="00D449E4" w:rsidTr="00375C2E">
        <w:trPr>
          <w:trHeight w:val="386"/>
        </w:trPr>
        <w:tc>
          <w:tcPr>
            <w:tcW w:w="5149" w:type="dxa"/>
            <w:gridSpan w:val="2"/>
            <w:tcBorders>
              <w:top w:val="single" w:sz="4" w:space="0" w:color="auto"/>
              <w:left w:val="single" w:sz="2" w:space="0" w:color="auto"/>
              <w:bottom w:val="single" w:sz="4" w:space="0" w:color="auto"/>
              <w:right w:val="single" w:sz="4" w:space="0" w:color="auto"/>
            </w:tcBorders>
            <w:vAlign w:val="center"/>
            <w:hideMark/>
          </w:tcPr>
          <w:p w:rsidR="00D449E4" w:rsidRPr="00D449E4" w:rsidRDefault="00D449E4" w:rsidP="00375C2E">
            <w:pPr>
              <w:jc w:val="center"/>
              <w:rPr>
                <w:rFonts w:ascii="Times New Roman" w:hAnsi="Times New Roman" w:cs="Times New Roman"/>
                <w:color w:val="000000"/>
              </w:rPr>
            </w:pPr>
            <w:r w:rsidRPr="00D449E4">
              <w:rPr>
                <w:rFonts w:ascii="Times New Roman" w:hAnsi="Times New Roman" w:cs="Times New Roman"/>
              </w:rPr>
              <w:t>Дворовая практика</w:t>
            </w:r>
          </w:p>
        </w:tc>
        <w:tc>
          <w:tcPr>
            <w:tcW w:w="1287" w:type="dxa"/>
            <w:tcBorders>
              <w:top w:val="single" w:sz="4" w:space="0" w:color="auto"/>
              <w:left w:val="single" w:sz="4" w:space="0" w:color="auto"/>
              <w:right w:val="single" w:sz="2" w:space="0" w:color="auto"/>
            </w:tcBorders>
            <w:hideMark/>
          </w:tcPr>
          <w:p w:rsidR="00D449E4" w:rsidRPr="00D449E4" w:rsidRDefault="00D449E4" w:rsidP="00375C2E">
            <w:pPr>
              <w:pStyle w:val="afb"/>
              <w:ind w:firstLine="60"/>
              <w:jc w:val="center"/>
            </w:pPr>
            <w:r w:rsidRPr="00D449E4">
              <w:t>0707</w:t>
            </w:r>
          </w:p>
        </w:tc>
        <w:tc>
          <w:tcPr>
            <w:tcW w:w="1001" w:type="dxa"/>
            <w:tcBorders>
              <w:top w:val="single" w:sz="4" w:space="0" w:color="auto"/>
              <w:left w:val="single" w:sz="2" w:space="0" w:color="auto"/>
              <w:right w:val="single" w:sz="2" w:space="0" w:color="auto"/>
            </w:tcBorders>
            <w:hideMark/>
          </w:tcPr>
          <w:p w:rsidR="00D449E4" w:rsidRPr="00D449E4" w:rsidRDefault="00D449E4" w:rsidP="00375C2E">
            <w:pPr>
              <w:pStyle w:val="afb"/>
              <w:jc w:val="center"/>
            </w:pPr>
            <w:r w:rsidRPr="00D449E4">
              <w:t>610</w:t>
            </w:r>
          </w:p>
        </w:tc>
        <w:tc>
          <w:tcPr>
            <w:tcW w:w="1144" w:type="dxa"/>
            <w:tcBorders>
              <w:top w:val="single" w:sz="4" w:space="0" w:color="auto"/>
              <w:left w:val="single" w:sz="2" w:space="0" w:color="auto"/>
              <w:right w:val="single" w:sz="2" w:space="0" w:color="auto"/>
            </w:tcBorders>
            <w:hideMark/>
          </w:tcPr>
          <w:p w:rsidR="00D449E4" w:rsidRPr="00D449E4" w:rsidRDefault="00D449E4" w:rsidP="00375C2E">
            <w:pPr>
              <w:pStyle w:val="afb"/>
              <w:ind w:firstLine="60"/>
              <w:jc w:val="center"/>
            </w:pPr>
            <w:r w:rsidRPr="00D449E4">
              <w:t>000</w:t>
            </w:r>
          </w:p>
        </w:tc>
        <w:tc>
          <w:tcPr>
            <w:tcW w:w="1716" w:type="dxa"/>
            <w:tcBorders>
              <w:top w:val="single" w:sz="4" w:space="0" w:color="auto"/>
              <w:left w:val="single" w:sz="2" w:space="0" w:color="auto"/>
              <w:right w:val="single" w:sz="4" w:space="0" w:color="auto"/>
            </w:tcBorders>
            <w:hideMark/>
          </w:tcPr>
          <w:p w:rsidR="00D449E4" w:rsidRPr="00D449E4" w:rsidRDefault="00D449E4" w:rsidP="00375C2E">
            <w:pPr>
              <w:pStyle w:val="ConsPlusNormal"/>
              <w:ind w:firstLine="0"/>
              <w:jc w:val="center"/>
              <w:rPr>
                <w:rFonts w:ascii="Times New Roman" w:hAnsi="Times New Roman" w:cs="Times New Roman"/>
                <w:bCs/>
                <w:sz w:val="28"/>
                <w:szCs w:val="28"/>
              </w:rPr>
            </w:pPr>
            <w:r w:rsidRPr="00D449E4">
              <w:rPr>
                <w:rFonts w:ascii="Times New Roman" w:hAnsi="Times New Roman" w:cs="Times New Roman"/>
                <w:bCs/>
                <w:sz w:val="28"/>
                <w:szCs w:val="28"/>
              </w:rPr>
              <w:t>60,0</w:t>
            </w:r>
          </w:p>
        </w:tc>
        <w:tc>
          <w:tcPr>
            <w:tcW w:w="1574" w:type="dxa"/>
            <w:tcBorders>
              <w:top w:val="single" w:sz="4" w:space="0" w:color="auto"/>
              <w:left w:val="single" w:sz="4" w:space="0" w:color="auto"/>
              <w:right w:val="single" w:sz="2" w:space="0" w:color="auto"/>
            </w:tcBorders>
            <w:hideMark/>
          </w:tcPr>
          <w:p w:rsidR="00D449E4" w:rsidRPr="00D449E4" w:rsidRDefault="00D449E4" w:rsidP="00375C2E">
            <w:pPr>
              <w:pStyle w:val="ConsPlusNormal"/>
              <w:ind w:firstLine="0"/>
              <w:jc w:val="center"/>
              <w:rPr>
                <w:rFonts w:ascii="Times New Roman" w:hAnsi="Times New Roman" w:cs="Times New Roman"/>
                <w:bCs/>
                <w:sz w:val="28"/>
                <w:szCs w:val="28"/>
              </w:rPr>
            </w:pPr>
            <w:r w:rsidRPr="00D449E4">
              <w:rPr>
                <w:rFonts w:ascii="Times New Roman" w:hAnsi="Times New Roman" w:cs="Times New Roman"/>
                <w:bCs/>
                <w:sz w:val="28"/>
                <w:szCs w:val="28"/>
              </w:rPr>
              <w:t>0</w:t>
            </w:r>
          </w:p>
        </w:tc>
        <w:tc>
          <w:tcPr>
            <w:tcW w:w="2002" w:type="dxa"/>
            <w:tcBorders>
              <w:top w:val="single" w:sz="4" w:space="0" w:color="auto"/>
              <w:left w:val="single" w:sz="2" w:space="0" w:color="auto"/>
              <w:right w:val="single" w:sz="2" w:space="0" w:color="auto"/>
            </w:tcBorders>
            <w:hideMark/>
          </w:tcPr>
          <w:p w:rsidR="00D449E4" w:rsidRPr="00D449E4" w:rsidRDefault="00D449E4" w:rsidP="00375C2E">
            <w:pPr>
              <w:pStyle w:val="ConsPlusNormal"/>
              <w:ind w:firstLine="0"/>
              <w:jc w:val="center"/>
              <w:rPr>
                <w:rFonts w:ascii="Times New Roman" w:hAnsi="Times New Roman" w:cs="Times New Roman"/>
                <w:bCs/>
                <w:sz w:val="28"/>
                <w:szCs w:val="28"/>
              </w:rPr>
            </w:pPr>
            <w:r w:rsidRPr="00D449E4">
              <w:rPr>
                <w:rFonts w:ascii="Times New Roman" w:hAnsi="Times New Roman" w:cs="Times New Roman"/>
                <w:bCs/>
                <w:sz w:val="28"/>
                <w:szCs w:val="28"/>
              </w:rPr>
              <w:t>0</w:t>
            </w:r>
          </w:p>
        </w:tc>
        <w:tc>
          <w:tcPr>
            <w:tcW w:w="1860" w:type="dxa"/>
            <w:tcBorders>
              <w:top w:val="single" w:sz="4" w:space="0" w:color="auto"/>
              <w:left w:val="single" w:sz="2" w:space="0" w:color="auto"/>
              <w:right w:val="single" w:sz="2" w:space="0" w:color="auto"/>
            </w:tcBorders>
            <w:hideMark/>
          </w:tcPr>
          <w:p w:rsidR="00D449E4" w:rsidRPr="00D449E4" w:rsidRDefault="00D449E4" w:rsidP="00375C2E">
            <w:pPr>
              <w:pStyle w:val="ConsPlusNormal"/>
              <w:ind w:firstLine="0"/>
              <w:jc w:val="center"/>
              <w:rPr>
                <w:rFonts w:ascii="Times New Roman" w:hAnsi="Times New Roman" w:cs="Times New Roman"/>
                <w:bCs/>
                <w:sz w:val="28"/>
                <w:szCs w:val="28"/>
              </w:rPr>
            </w:pPr>
            <w:r w:rsidRPr="00D449E4">
              <w:rPr>
                <w:rFonts w:ascii="Times New Roman" w:hAnsi="Times New Roman" w:cs="Times New Roman"/>
                <w:bCs/>
                <w:sz w:val="28"/>
                <w:szCs w:val="28"/>
              </w:rPr>
              <w:t>60,0</w:t>
            </w:r>
          </w:p>
        </w:tc>
      </w:tr>
      <w:tr w:rsidR="00D449E4" w:rsidRPr="00D449E4" w:rsidTr="00375C2E">
        <w:tblPrEx>
          <w:tblBorders>
            <w:top w:val="single" w:sz="4" w:space="0" w:color="auto"/>
          </w:tblBorders>
          <w:tblCellMar>
            <w:left w:w="108" w:type="dxa"/>
            <w:right w:w="108" w:type="dxa"/>
          </w:tblCellMar>
          <w:tblLook w:val="0000" w:firstRow="0" w:lastRow="0" w:firstColumn="0" w:lastColumn="0" w:noHBand="0" w:noVBand="0"/>
        </w:tblPrEx>
        <w:trPr>
          <w:trHeight w:val="87"/>
        </w:trPr>
        <w:tc>
          <w:tcPr>
            <w:tcW w:w="15733" w:type="dxa"/>
            <w:gridSpan w:val="9"/>
            <w:tcBorders>
              <w:top w:val="single" w:sz="4" w:space="0" w:color="auto"/>
            </w:tcBorders>
          </w:tcPr>
          <w:p w:rsidR="00D449E4" w:rsidRPr="00D449E4" w:rsidRDefault="00D449E4" w:rsidP="00375C2E">
            <w:pPr>
              <w:tabs>
                <w:tab w:val="left" w:pos="4200"/>
              </w:tabs>
              <w:rPr>
                <w:rFonts w:ascii="Times New Roman" w:hAnsi="Times New Roman" w:cs="Times New Roman"/>
              </w:rPr>
            </w:pPr>
          </w:p>
        </w:tc>
      </w:tr>
    </w:tbl>
    <w:p w:rsidR="00D449E4" w:rsidRPr="00D449E4" w:rsidRDefault="00D449E4" w:rsidP="00375C2E">
      <w:pPr>
        <w:pStyle w:val="afb"/>
        <w:jc w:val="center"/>
        <w:rPr>
          <w:b/>
          <w:bCs/>
          <w:sz w:val="28"/>
          <w:szCs w:val="28"/>
        </w:rPr>
      </w:pPr>
      <w:r w:rsidRPr="00D449E4">
        <w:rPr>
          <w:b/>
          <w:bCs/>
          <w:sz w:val="28"/>
          <w:szCs w:val="28"/>
        </w:rPr>
        <w:t xml:space="preserve"> 2.5. Аналитическое распределение средств </w:t>
      </w:r>
    </w:p>
    <w:p w:rsidR="00D449E4" w:rsidRPr="00D449E4" w:rsidRDefault="00D449E4" w:rsidP="00375C2E">
      <w:pPr>
        <w:pStyle w:val="afb"/>
        <w:jc w:val="center"/>
        <w:rPr>
          <w:bCs/>
        </w:rPr>
        <w:sectPr w:rsidR="00D449E4" w:rsidRPr="00D449E4" w:rsidSect="00375C2E">
          <w:pgSz w:w="16838" w:h="11906" w:orient="landscape"/>
          <w:pgMar w:top="1134" w:right="1134" w:bottom="851" w:left="1134" w:header="709" w:footer="709" w:gutter="284"/>
          <w:cols w:space="720"/>
        </w:sectPr>
      </w:pPr>
    </w:p>
    <w:p w:rsidR="00D449E4" w:rsidRPr="00D449E4" w:rsidRDefault="00D449E4" w:rsidP="0022415D">
      <w:pPr>
        <w:numPr>
          <w:ilvl w:val="0"/>
          <w:numId w:val="9"/>
        </w:numPr>
        <w:autoSpaceDE w:val="0"/>
        <w:autoSpaceDN w:val="0"/>
        <w:adjustRightInd w:val="0"/>
        <w:jc w:val="center"/>
        <w:outlineLvl w:val="1"/>
        <w:rPr>
          <w:rFonts w:ascii="Times New Roman" w:hAnsi="Times New Roman" w:cs="Times New Roman"/>
          <w:b/>
          <w:caps/>
          <w:sz w:val="28"/>
          <w:szCs w:val="28"/>
        </w:rPr>
      </w:pPr>
      <w:r w:rsidRPr="00D449E4">
        <w:rPr>
          <w:rFonts w:ascii="Times New Roman" w:hAnsi="Times New Roman" w:cs="Times New Roman"/>
          <w:b/>
          <w:sz w:val="28"/>
          <w:szCs w:val="28"/>
        </w:rPr>
        <w:lastRenderedPageBreak/>
        <w:t>Перечень мероприятий подпрограммы на 2018-2020 годы</w:t>
      </w:r>
    </w:p>
    <w:tbl>
      <w:tblPr>
        <w:tblpPr w:leftFromText="180" w:rightFromText="180" w:vertAnchor="text" w:horzAnchor="page" w:tblpX="501" w:tblpY="74"/>
        <w:tblW w:w="16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4"/>
        <w:gridCol w:w="8"/>
        <w:gridCol w:w="10"/>
        <w:gridCol w:w="16"/>
        <w:gridCol w:w="284"/>
        <w:gridCol w:w="269"/>
        <w:gridCol w:w="1135"/>
        <w:gridCol w:w="16"/>
        <w:gridCol w:w="259"/>
        <w:gridCol w:w="1020"/>
        <w:gridCol w:w="7"/>
        <w:gridCol w:w="57"/>
        <w:gridCol w:w="2450"/>
        <w:gridCol w:w="22"/>
        <w:gridCol w:w="120"/>
        <w:gridCol w:w="1019"/>
        <w:gridCol w:w="145"/>
        <w:gridCol w:w="995"/>
        <w:gridCol w:w="289"/>
        <w:gridCol w:w="709"/>
        <w:gridCol w:w="136"/>
        <w:gridCol w:w="1142"/>
        <w:gridCol w:w="1134"/>
        <w:gridCol w:w="29"/>
        <w:gridCol w:w="18"/>
        <w:gridCol w:w="1936"/>
        <w:gridCol w:w="6"/>
        <w:gridCol w:w="28"/>
        <w:gridCol w:w="11"/>
        <w:gridCol w:w="210"/>
      </w:tblGrid>
      <w:tr w:rsidR="00D449E4" w:rsidRPr="00D449E4" w:rsidTr="00375C2E">
        <w:trPr>
          <w:trHeight w:val="261"/>
        </w:trPr>
        <w:tc>
          <w:tcPr>
            <w:tcW w:w="3362" w:type="dxa"/>
            <w:gridSpan w:val="5"/>
            <w:vMerge w:val="restart"/>
            <w:shd w:val="clear" w:color="auto" w:fill="auto"/>
            <w:noWrap/>
          </w:tcPr>
          <w:p w:rsidR="00D449E4" w:rsidRPr="00D449E4" w:rsidRDefault="00D449E4" w:rsidP="00375C2E">
            <w:pPr>
              <w:ind w:hanging="851"/>
              <w:jc w:val="center"/>
              <w:rPr>
                <w:rFonts w:ascii="Times New Roman" w:hAnsi="Times New Roman" w:cs="Times New Roman"/>
              </w:rPr>
            </w:pPr>
            <w:r w:rsidRPr="00D449E4">
              <w:rPr>
                <w:rFonts w:ascii="Times New Roman" w:hAnsi="Times New Roman" w:cs="Times New Roman"/>
              </w:rPr>
              <w:t>Наименование мероприятия (в разрезе районов и учреждений)</w:t>
            </w:r>
          </w:p>
        </w:tc>
        <w:tc>
          <w:tcPr>
            <w:tcW w:w="1679" w:type="dxa"/>
            <w:gridSpan w:val="4"/>
            <w:vMerge w:val="restart"/>
            <w:shd w:val="clear" w:color="auto" w:fill="auto"/>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Категория расходов (капитальные вложения, НИОКР и прочие расходы)</w:t>
            </w:r>
          </w:p>
        </w:tc>
        <w:tc>
          <w:tcPr>
            <w:tcW w:w="1084" w:type="dxa"/>
            <w:gridSpan w:val="3"/>
            <w:vMerge w:val="restart"/>
            <w:shd w:val="clear" w:color="auto" w:fill="auto"/>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Сроки выполнения</w:t>
            </w:r>
          </w:p>
        </w:tc>
        <w:tc>
          <w:tcPr>
            <w:tcW w:w="2450" w:type="dxa"/>
            <w:vMerge w:val="restart"/>
            <w:tcBorders>
              <w:right w:val="single" w:sz="4" w:space="0" w:color="auto"/>
            </w:tcBorders>
            <w:shd w:val="clear" w:color="auto" w:fill="auto"/>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Объем финансирования – всего, в том числе по бюджетам (</w:t>
            </w:r>
            <w:proofErr w:type="spellStart"/>
            <w:r w:rsidRPr="00D449E4">
              <w:rPr>
                <w:rFonts w:ascii="Times New Roman" w:hAnsi="Times New Roman" w:cs="Times New Roman"/>
              </w:rPr>
              <w:t>тыс</w:t>
            </w:r>
            <w:proofErr w:type="gramStart"/>
            <w:r w:rsidRPr="00D449E4">
              <w:rPr>
                <w:rFonts w:ascii="Times New Roman" w:hAnsi="Times New Roman" w:cs="Times New Roman"/>
              </w:rPr>
              <w:t>.р</w:t>
            </w:r>
            <w:proofErr w:type="gramEnd"/>
            <w:r w:rsidRPr="00D449E4">
              <w:rPr>
                <w:rFonts w:ascii="Times New Roman" w:hAnsi="Times New Roman" w:cs="Times New Roman"/>
              </w:rPr>
              <w:t>уб</w:t>
            </w:r>
            <w:proofErr w:type="spellEnd"/>
            <w:r w:rsidRPr="00D449E4">
              <w:rPr>
                <w:rFonts w:ascii="Times New Roman" w:hAnsi="Times New Roman" w:cs="Times New Roman"/>
              </w:rPr>
              <w:t>.)</w:t>
            </w:r>
          </w:p>
        </w:tc>
        <w:tc>
          <w:tcPr>
            <w:tcW w:w="4577" w:type="dxa"/>
            <w:gridSpan w:val="9"/>
            <w:tcBorders>
              <w:left w:val="single" w:sz="4" w:space="0" w:color="auto"/>
              <w:right w:val="single" w:sz="4" w:space="0" w:color="auto"/>
            </w:tcBorders>
            <w:shd w:val="clear" w:color="auto" w:fill="auto"/>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В том числе по годам</w:t>
            </w:r>
          </w:p>
        </w:tc>
        <w:tc>
          <w:tcPr>
            <w:tcW w:w="1134" w:type="dxa"/>
            <w:tcBorders>
              <w:right w:val="single" w:sz="4" w:space="0" w:color="auto"/>
            </w:tcBorders>
          </w:tcPr>
          <w:p w:rsidR="00D449E4" w:rsidRPr="00D449E4" w:rsidRDefault="00D449E4" w:rsidP="00375C2E">
            <w:pPr>
              <w:rPr>
                <w:rFonts w:ascii="Times New Roman" w:hAnsi="Times New Roman" w:cs="Times New Roman"/>
              </w:rPr>
            </w:pPr>
            <w:r w:rsidRPr="00D449E4">
              <w:rPr>
                <w:rFonts w:ascii="Times New Roman" w:hAnsi="Times New Roman" w:cs="Times New Roman"/>
              </w:rPr>
              <w:t>Исполнители</w:t>
            </w:r>
          </w:p>
        </w:tc>
        <w:tc>
          <w:tcPr>
            <w:tcW w:w="1989" w:type="dxa"/>
            <w:gridSpan w:val="4"/>
            <w:tcBorders>
              <w:right w:val="single" w:sz="4" w:space="0" w:color="auto"/>
            </w:tcBorders>
          </w:tcPr>
          <w:p w:rsidR="00D449E4" w:rsidRPr="00D449E4" w:rsidRDefault="00D449E4" w:rsidP="00375C2E">
            <w:pPr>
              <w:rPr>
                <w:rFonts w:ascii="Times New Roman" w:hAnsi="Times New Roman" w:cs="Times New Roman"/>
              </w:rPr>
            </w:pPr>
            <w:r w:rsidRPr="00D449E4">
              <w:rPr>
                <w:rFonts w:ascii="Times New Roman" w:hAnsi="Times New Roman" w:cs="Times New Roman"/>
              </w:rPr>
              <w:t>Ожидаемые результаты (целевые индикаторы)</w:t>
            </w:r>
          </w:p>
        </w:tc>
        <w:tc>
          <w:tcPr>
            <w:tcW w:w="249" w:type="dxa"/>
            <w:gridSpan w:val="3"/>
            <w:tcBorders>
              <w:top w:val="nil"/>
              <w:left w:val="single" w:sz="4" w:space="0" w:color="auto"/>
              <w:bottom w:val="nil"/>
              <w:right w:val="nil"/>
            </w:tcBorders>
            <w:shd w:val="clear" w:color="auto" w:fill="auto"/>
          </w:tcPr>
          <w:p w:rsidR="00D449E4" w:rsidRPr="00D449E4" w:rsidRDefault="00D449E4" w:rsidP="00375C2E">
            <w:pPr>
              <w:rPr>
                <w:rFonts w:ascii="Times New Roman" w:hAnsi="Times New Roman" w:cs="Times New Roman"/>
              </w:rPr>
            </w:pPr>
          </w:p>
          <w:p w:rsidR="00D449E4" w:rsidRPr="00D449E4" w:rsidRDefault="00D449E4" w:rsidP="00375C2E">
            <w:pPr>
              <w:jc w:val="center"/>
              <w:rPr>
                <w:rFonts w:ascii="Times New Roman" w:hAnsi="Times New Roman" w:cs="Times New Roman"/>
              </w:rPr>
            </w:pPr>
          </w:p>
        </w:tc>
      </w:tr>
      <w:tr w:rsidR="00D449E4" w:rsidRPr="00D449E4" w:rsidTr="00375C2E">
        <w:trPr>
          <w:gridAfter w:val="3"/>
          <w:wAfter w:w="249" w:type="dxa"/>
          <w:trHeight w:val="892"/>
        </w:trPr>
        <w:tc>
          <w:tcPr>
            <w:tcW w:w="3362" w:type="dxa"/>
            <w:gridSpan w:val="5"/>
            <w:vMerge/>
            <w:shd w:val="clear" w:color="auto" w:fill="auto"/>
            <w:noWrap/>
          </w:tcPr>
          <w:p w:rsidR="00D449E4" w:rsidRPr="00D449E4" w:rsidRDefault="00D449E4" w:rsidP="00375C2E">
            <w:pPr>
              <w:jc w:val="center"/>
              <w:rPr>
                <w:rFonts w:ascii="Times New Roman" w:hAnsi="Times New Roman" w:cs="Times New Roman"/>
              </w:rPr>
            </w:pPr>
          </w:p>
        </w:tc>
        <w:tc>
          <w:tcPr>
            <w:tcW w:w="1679" w:type="dxa"/>
            <w:gridSpan w:val="4"/>
            <w:vMerge/>
            <w:shd w:val="clear" w:color="auto" w:fill="auto"/>
          </w:tcPr>
          <w:p w:rsidR="00D449E4" w:rsidRPr="00D449E4" w:rsidRDefault="00D449E4" w:rsidP="00375C2E">
            <w:pPr>
              <w:jc w:val="center"/>
              <w:rPr>
                <w:rFonts w:ascii="Times New Roman" w:hAnsi="Times New Roman" w:cs="Times New Roman"/>
              </w:rPr>
            </w:pPr>
          </w:p>
        </w:tc>
        <w:tc>
          <w:tcPr>
            <w:tcW w:w="1084" w:type="dxa"/>
            <w:gridSpan w:val="3"/>
            <w:vMerge/>
            <w:shd w:val="clear" w:color="auto" w:fill="auto"/>
          </w:tcPr>
          <w:p w:rsidR="00D449E4" w:rsidRPr="00D449E4" w:rsidRDefault="00D449E4" w:rsidP="00375C2E">
            <w:pPr>
              <w:jc w:val="center"/>
              <w:rPr>
                <w:rFonts w:ascii="Times New Roman" w:hAnsi="Times New Roman" w:cs="Times New Roman"/>
              </w:rPr>
            </w:pPr>
          </w:p>
        </w:tc>
        <w:tc>
          <w:tcPr>
            <w:tcW w:w="2450" w:type="dxa"/>
            <w:vMerge/>
            <w:tcBorders>
              <w:right w:val="single" w:sz="4" w:space="0" w:color="auto"/>
            </w:tcBorders>
            <w:shd w:val="clear" w:color="auto" w:fill="auto"/>
          </w:tcPr>
          <w:p w:rsidR="00D449E4" w:rsidRPr="00D449E4" w:rsidRDefault="00D449E4" w:rsidP="00375C2E">
            <w:pPr>
              <w:jc w:val="center"/>
              <w:rPr>
                <w:rFonts w:ascii="Times New Roman" w:hAnsi="Times New Roman" w:cs="Times New Roman"/>
                <w:i/>
                <w:iCs/>
              </w:rPr>
            </w:pPr>
          </w:p>
        </w:tc>
        <w:tc>
          <w:tcPr>
            <w:tcW w:w="1161" w:type="dxa"/>
            <w:gridSpan w:val="3"/>
            <w:tcBorders>
              <w:left w:val="single" w:sz="4" w:space="0" w:color="auto"/>
            </w:tcBorders>
            <w:shd w:val="clear" w:color="auto" w:fill="auto"/>
            <w:noWrap/>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2018</w:t>
            </w: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2019</w:t>
            </w: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2020</w:t>
            </w: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r w:rsidRPr="00D449E4">
              <w:rPr>
                <w:rFonts w:ascii="Times New Roman" w:hAnsi="Times New Roman" w:cs="Times New Roman"/>
              </w:rPr>
              <w:t>Всего</w:t>
            </w:r>
          </w:p>
        </w:tc>
        <w:tc>
          <w:tcPr>
            <w:tcW w:w="1134" w:type="dxa"/>
          </w:tcPr>
          <w:p w:rsidR="00D449E4" w:rsidRPr="00D449E4" w:rsidRDefault="00D449E4" w:rsidP="00375C2E">
            <w:pPr>
              <w:tabs>
                <w:tab w:val="left" w:pos="944"/>
              </w:tabs>
              <w:jc w:val="center"/>
              <w:rPr>
                <w:rFonts w:ascii="Times New Roman" w:hAnsi="Times New Roman" w:cs="Times New Roman"/>
              </w:rPr>
            </w:pPr>
          </w:p>
        </w:tc>
        <w:tc>
          <w:tcPr>
            <w:tcW w:w="1989" w:type="dxa"/>
            <w:gridSpan w:val="4"/>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61"/>
        </w:trPr>
        <w:tc>
          <w:tcPr>
            <w:tcW w:w="6125" w:type="dxa"/>
            <w:gridSpan w:val="12"/>
            <w:vMerge w:val="restart"/>
            <w:shd w:val="clear" w:color="auto" w:fill="auto"/>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b/>
              </w:rPr>
              <w:t xml:space="preserve">Цель: </w:t>
            </w:r>
            <w:r w:rsidRPr="00D449E4">
              <w:rPr>
                <w:rFonts w:ascii="Times New Roman" w:hAnsi="Times New Roman" w:cs="Times New Roman"/>
              </w:rPr>
              <w:t>Создание условий, обеспечивающих соответствие районной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 Развитие и укрепление системы гражданско-патриотического воспитания. Воспитание детей и подростков на основе духовно-нравственных традиций и исторических ценностей российского народа с учетом достижений современной педагогической науки.</w:t>
            </w:r>
          </w:p>
        </w:tc>
        <w:tc>
          <w:tcPr>
            <w:tcW w:w="2450" w:type="dxa"/>
            <w:shd w:val="clear" w:color="auto" w:fill="auto"/>
            <w:noWrap/>
          </w:tcPr>
          <w:p w:rsidR="00D449E4" w:rsidRPr="00D449E4" w:rsidRDefault="00D449E4" w:rsidP="00375C2E">
            <w:pPr>
              <w:rPr>
                <w:rFonts w:ascii="Times New Roman" w:hAnsi="Times New Roman" w:cs="Times New Roman"/>
                <w:iCs/>
              </w:rPr>
            </w:pPr>
            <w:r w:rsidRPr="00D449E4">
              <w:rPr>
                <w:rFonts w:ascii="Times New Roman" w:hAnsi="Times New Roman" w:cs="Times New Roman"/>
                <w:iCs/>
              </w:rPr>
              <w:t>Всего</w:t>
            </w:r>
          </w:p>
        </w:tc>
        <w:tc>
          <w:tcPr>
            <w:tcW w:w="1161" w:type="dxa"/>
            <w:gridSpan w:val="3"/>
            <w:shd w:val="clear" w:color="auto" w:fill="auto"/>
            <w:noWrap/>
          </w:tcPr>
          <w:p w:rsidR="00D449E4" w:rsidRPr="00D449E4" w:rsidRDefault="00D449E4" w:rsidP="00375C2E">
            <w:pPr>
              <w:pStyle w:val="afb"/>
              <w:jc w:val="center"/>
              <w:rPr>
                <w:b/>
                <w:color w:val="auto"/>
                <w:sz w:val="18"/>
                <w:szCs w:val="18"/>
              </w:rPr>
            </w:pPr>
            <w:r w:rsidRPr="00D449E4">
              <w:rPr>
                <w:b/>
                <w:color w:val="auto"/>
                <w:sz w:val="18"/>
                <w:szCs w:val="18"/>
              </w:rPr>
              <w:t>26325,1403</w:t>
            </w:r>
          </w:p>
        </w:tc>
        <w:tc>
          <w:tcPr>
            <w:tcW w:w="1140" w:type="dxa"/>
            <w:gridSpan w:val="2"/>
            <w:shd w:val="clear" w:color="auto" w:fill="auto"/>
            <w:noWrap/>
          </w:tcPr>
          <w:p w:rsidR="00D449E4" w:rsidRPr="00375C2E" w:rsidRDefault="00375C2E" w:rsidP="00375C2E">
            <w:pPr>
              <w:pStyle w:val="afb"/>
              <w:jc w:val="center"/>
              <w:rPr>
                <w:b/>
                <w:color w:val="auto"/>
                <w:sz w:val="18"/>
                <w:szCs w:val="18"/>
              </w:rPr>
            </w:pPr>
            <w:r>
              <w:rPr>
                <w:b/>
                <w:color w:val="auto"/>
                <w:sz w:val="18"/>
                <w:szCs w:val="18"/>
              </w:rPr>
              <w:t>25247,11693</w:t>
            </w:r>
          </w:p>
        </w:tc>
        <w:tc>
          <w:tcPr>
            <w:tcW w:w="1134" w:type="dxa"/>
            <w:gridSpan w:val="3"/>
            <w:shd w:val="clear" w:color="auto" w:fill="auto"/>
            <w:noWrap/>
          </w:tcPr>
          <w:p w:rsidR="00D449E4" w:rsidRPr="00D449E4" w:rsidRDefault="00D449E4" w:rsidP="00375C2E">
            <w:pPr>
              <w:pStyle w:val="afb"/>
              <w:jc w:val="center"/>
              <w:rPr>
                <w:b/>
                <w:color w:val="auto"/>
                <w:sz w:val="18"/>
                <w:szCs w:val="18"/>
              </w:rPr>
            </w:pPr>
            <w:r w:rsidRPr="00D449E4">
              <w:rPr>
                <w:b/>
                <w:color w:val="auto"/>
                <w:sz w:val="18"/>
                <w:szCs w:val="18"/>
              </w:rPr>
              <w:t>24933,2</w:t>
            </w:r>
          </w:p>
        </w:tc>
        <w:tc>
          <w:tcPr>
            <w:tcW w:w="1142" w:type="dxa"/>
            <w:tcBorders>
              <w:right w:val="single" w:sz="4" w:space="0" w:color="auto"/>
            </w:tcBorders>
            <w:shd w:val="clear" w:color="auto" w:fill="auto"/>
            <w:noWrap/>
          </w:tcPr>
          <w:p w:rsidR="00D449E4" w:rsidRPr="00375C2E" w:rsidRDefault="00375C2E" w:rsidP="00375C2E">
            <w:pPr>
              <w:pStyle w:val="afb"/>
              <w:jc w:val="center"/>
              <w:rPr>
                <w:b/>
                <w:color w:val="auto"/>
                <w:sz w:val="18"/>
                <w:szCs w:val="18"/>
              </w:rPr>
            </w:pPr>
            <w:r>
              <w:rPr>
                <w:b/>
                <w:color w:val="auto"/>
                <w:sz w:val="18"/>
                <w:szCs w:val="18"/>
              </w:rPr>
              <w:t>76505,45723</w:t>
            </w:r>
          </w:p>
        </w:tc>
        <w:tc>
          <w:tcPr>
            <w:tcW w:w="1134" w:type="dxa"/>
            <w:vMerge w:val="restart"/>
            <w:tcBorders>
              <w:right w:val="single" w:sz="4" w:space="0" w:color="auto"/>
            </w:tcBorders>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val="restart"/>
            <w:tcBorders>
              <w:right w:val="single" w:sz="4" w:space="0" w:color="auto"/>
            </w:tcBorders>
          </w:tcPr>
          <w:p w:rsidR="00D449E4" w:rsidRPr="00D449E4" w:rsidRDefault="00D449E4" w:rsidP="00375C2E">
            <w:pPr>
              <w:tabs>
                <w:tab w:val="left" w:pos="944"/>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61"/>
        </w:trPr>
        <w:tc>
          <w:tcPr>
            <w:tcW w:w="6125" w:type="dxa"/>
            <w:gridSpan w:val="12"/>
            <w:vMerge/>
          </w:tcPr>
          <w:p w:rsidR="00D449E4" w:rsidRPr="00D449E4" w:rsidRDefault="00D449E4" w:rsidP="00375C2E">
            <w:pPr>
              <w:jc w:val="both"/>
              <w:rPr>
                <w:rFonts w:ascii="Times New Roman" w:hAnsi="Times New Roman" w:cs="Times New Roman"/>
              </w:rPr>
            </w:pPr>
          </w:p>
        </w:tc>
        <w:tc>
          <w:tcPr>
            <w:tcW w:w="2450" w:type="dxa"/>
            <w:shd w:val="clear" w:color="auto" w:fill="auto"/>
            <w:noWrap/>
          </w:tcPr>
          <w:p w:rsidR="00D449E4" w:rsidRPr="00D449E4" w:rsidRDefault="00D449E4" w:rsidP="00375C2E">
            <w:pPr>
              <w:rPr>
                <w:rFonts w:ascii="Times New Roman" w:hAnsi="Times New Roman" w:cs="Times New Roman"/>
                <w:iCs/>
              </w:rPr>
            </w:pPr>
            <w:r w:rsidRPr="00D449E4">
              <w:rPr>
                <w:rFonts w:ascii="Times New Roman" w:hAnsi="Times New Roman" w:cs="Times New Roman"/>
                <w:iCs/>
              </w:rPr>
              <w:t>Федеральный бюджет</w:t>
            </w:r>
          </w:p>
        </w:tc>
        <w:tc>
          <w:tcPr>
            <w:tcW w:w="1161" w:type="dxa"/>
            <w:gridSpan w:val="3"/>
            <w:shd w:val="clear" w:color="auto" w:fill="auto"/>
            <w:noWrap/>
          </w:tcPr>
          <w:p w:rsidR="00D449E4" w:rsidRPr="00D449E4" w:rsidRDefault="00D449E4" w:rsidP="00375C2E">
            <w:pPr>
              <w:jc w:val="center"/>
              <w:rPr>
                <w:rFonts w:ascii="Times New Roman" w:hAnsi="Times New Roman" w:cs="Times New Roman"/>
                <w:sz w:val="18"/>
                <w:szCs w:val="18"/>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sz w:val="18"/>
                <w:szCs w:val="18"/>
                <w:highlight w:val="yellow"/>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sz w:val="18"/>
                <w:szCs w:val="18"/>
                <w:highlight w:val="yellow"/>
              </w:rPr>
            </w:pPr>
          </w:p>
        </w:tc>
        <w:tc>
          <w:tcPr>
            <w:tcW w:w="1142" w:type="dxa"/>
            <w:tcBorders>
              <w:right w:val="single" w:sz="4" w:space="0" w:color="auto"/>
            </w:tcBorders>
            <w:shd w:val="clear" w:color="auto" w:fill="auto"/>
            <w:noWrap/>
          </w:tcPr>
          <w:p w:rsidR="00D449E4" w:rsidRPr="00D449E4" w:rsidRDefault="00D449E4" w:rsidP="00375C2E">
            <w:pPr>
              <w:tabs>
                <w:tab w:val="left" w:pos="1224"/>
              </w:tabs>
              <w:jc w:val="center"/>
              <w:rPr>
                <w:rFonts w:ascii="Times New Roman" w:hAnsi="Times New Roman" w:cs="Times New Roman"/>
                <w:sz w:val="18"/>
                <w:szCs w:val="18"/>
                <w:highlight w:val="yellow"/>
              </w:rPr>
            </w:pPr>
          </w:p>
        </w:tc>
        <w:tc>
          <w:tcPr>
            <w:tcW w:w="1134" w:type="dxa"/>
            <w:vMerge/>
            <w:tcBorders>
              <w:right w:val="single" w:sz="4" w:space="0" w:color="auto"/>
            </w:tcBorders>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Borders>
              <w:right w:val="single" w:sz="4" w:space="0" w:color="auto"/>
            </w:tcBorders>
          </w:tcPr>
          <w:p w:rsidR="00D449E4" w:rsidRPr="00D449E4" w:rsidRDefault="00D449E4" w:rsidP="00375C2E">
            <w:pPr>
              <w:tabs>
                <w:tab w:val="left" w:pos="944"/>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61"/>
        </w:trPr>
        <w:tc>
          <w:tcPr>
            <w:tcW w:w="6125" w:type="dxa"/>
            <w:gridSpan w:val="12"/>
            <w:vMerge/>
          </w:tcPr>
          <w:p w:rsidR="00D449E4" w:rsidRPr="00D449E4" w:rsidRDefault="00D449E4" w:rsidP="00375C2E">
            <w:pPr>
              <w:jc w:val="both"/>
              <w:rPr>
                <w:rFonts w:ascii="Times New Roman" w:hAnsi="Times New Roman" w:cs="Times New Roman"/>
              </w:rPr>
            </w:pPr>
          </w:p>
        </w:tc>
        <w:tc>
          <w:tcPr>
            <w:tcW w:w="2450" w:type="dxa"/>
            <w:shd w:val="clear" w:color="auto" w:fill="auto"/>
            <w:noWrap/>
          </w:tcPr>
          <w:p w:rsidR="00D449E4" w:rsidRPr="00D449E4" w:rsidRDefault="00D449E4" w:rsidP="00375C2E">
            <w:pPr>
              <w:rPr>
                <w:rFonts w:ascii="Times New Roman" w:hAnsi="Times New Roman" w:cs="Times New Roman"/>
                <w:iCs/>
              </w:rPr>
            </w:pPr>
            <w:r w:rsidRPr="00D449E4">
              <w:rPr>
                <w:rFonts w:ascii="Times New Roman" w:hAnsi="Times New Roman" w:cs="Times New Roman"/>
                <w:iCs/>
              </w:rPr>
              <w:t>Областной бюджет</w:t>
            </w:r>
          </w:p>
        </w:tc>
        <w:tc>
          <w:tcPr>
            <w:tcW w:w="1161" w:type="dxa"/>
            <w:gridSpan w:val="3"/>
            <w:shd w:val="clear" w:color="auto" w:fill="auto"/>
            <w:noWrap/>
          </w:tcPr>
          <w:p w:rsidR="00D449E4" w:rsidRPr="00D449E4" w:rsidRDefault="00D449E4" w:rsidP="00375C2E">
            <w:pPr>
              <w:pStyle w:val="ConsPlusNormal"/>
              <w:ind w:firstLine="0"/>
              <w:jc w:val="center"/>
              <w:rPr>
                <w:rFonts w:ascii="Times New Roman" w:hAnsi="Times New Roman" w:cs="Times New Roman"/>
                <w:bCs/>
                <w:sz w:val="18"/>
                <w:szCs w:val="18"/>
              </w:rPr>
            </w:pPr>
            <w:r w:rsidRPr="00D449E4">
              <w:rPr>
                <w:rFonts w:ascii="Times New Roman" w:hAnsi="Times New Roman" w:cs="Times New Roman"/>
                <w:bCs/>
                <w:sz w:val="18"/>
                <w:szCs w:val="18"/>
              </w:rPr>
              <w:t>233,1</w:t>
            </w:r>
          </w:p>
        </w:tc>
        <w:tc>
          <w:tcPr>
            <w:tcW w:w="1140" w:type="dxa"/>
            <w:gridSpan w:val="2"/>
            <w:shd w:val="clear" w:color="auto" w:fill="auto"/>
            <w:noWrap/>
          </w:tcPr>
          <w:p w:rsidR="00D449E4" w:rsidRPr="00D449E4" w:rsidRDefault="00D449E4" w:rsidP="00375C2E">
            <w:pPr>
              <w:pStyle w:val="ConsPlusNormal"/>
              <w:ind w:firstLine="0"/>
              <w:jc w:val="center"/>
              <w:rPr>
                <w:rFonts w:ascii="Times New Roman" w:hAnsi="Times New Roman" w:cs="Times New Roman"/>
                <w:bCs/>
                <w:sz w:val="18"/>
                <w:szCs w:val="18"/>
                <w:lang w:val="en-US"/>
              </w:rPr>
            </w:pPr>
            <w:r w:rsidRPr="00D449E4">
              <w:rPr>
                <w:rFonts w:ascii="Times New Roman" w:hAnsi="Times New Roman" w:cs="Times New Roman"/>
                <w:bCs/>
                <w:sz w:val="18"/>
                <w:szCs w:val="18"/>
                <w:lang w:val="en-US"/>
              </w:rPr>
              <w:t>315.9</w:t>
            </w:r>
          </w:p>
        </w:tc>
        <w:tc>
          <w:tcPr>
            <w:tcW w:w="1134" w:type="dxa"/>
            <w:gridSpan w:val="3"/>
            <w:shd w:val="clear" w:color="auto" w:fill="auto"/>
            <w:noWrap/>
          </w:tcPr>
          <w:p w:rsidR="00D449E4" w:rsidRPr="00D449E4" w:rsidRDefault="00D449E4" w:rsidP="00375C2E">
            <w:pPr>
              <w:pStyle w:val="ConsPlusNormal"/>
              <w:ind w:firstLine="0"/>
              <w:jc w:val="center"/>
              <w:rPr>
                <w:rFonts w:ascii="Times New Roman" w:hAnsi="Times New Roman" w:cs="Times New Roman"/>
                <w:bCs/>
                <w:sz w:val="18"/>
                <w:szCs w:val="18"/>
              </w:rPr>
            </w:pPr>
            <w:r w:rsidRPr="00D449E4">
              <w:rPr>
                <w:rFonts w:ascii="Times New Roman" w:hAnsi="Times New Roman" w:cs="Times New Roman"/>
                <w:bCs/>
                <w:sz w:val="18"/>
                <w:szCs w:val="18"/>
              </w:rPr>
              <w:t>207,8</w:t>
            </w:r>
          </w:p>
        </w:tc>
        <w:tc>
          <w:tcPr>
            <w:tcW w:w="1142" w:type="dxa"/>
            <w:tcBorders>
              <w:right w:val="single" w:sz="4" w:space="0" w:color="auto"/>
            </w:tcBorders>
            <w:shd w:val="clear" w:color="auto" w:fill="auto"/>
            <w:noWrap/>
          </w:tcPr>
          <w:p w:rsidR="00D449E4" w:rsidRPr="00D449E4" w:rsidRDefault="00D449E4" w:rsidP="00375C2E">
            <w:pPr>
              <w:pStyle w:val="ConsPlusNormal"/>
              <w:ind w:firstLine="0"/>
              <w:jc w:val="center"/>
              <w:rPr>
                <w:rFonts w:ascii="Times New Roman" w:hAnsi="Times New Roman" w:cs="Times New Roman"/>
                <w:bCs/>
                <w:sz w:val="18"/>
                <w:szCs w:val="18"/>
                <w:lang w:val="en-US"/>
              </w:rPr>
            </w:pPr>
            <w:r w:rsidRPr="00D449E4">
              <w:rPr>
                <w:rFonts w:ascii="Times New Roman" w:hAnsi="Times New Roman" w:cs="Times New Roman"/>
                <w:bCs/>
                <w:sz w:val="18"/>
                <w:szCs w:val="18"/>
                <w:lang w:val="en-US"/>
              </w:rPr>
              <w:t>756.8</w:t>
            </w:r>
          </w:p>
        </w:tc>
        <w:tc>
          <w:tcPr>
            <w:tcW w:w="1134" w:type="dxa"/>
            <w:vMerge/>
            <w:tcBorders>
              <w:right w:val="single" w:sz="4" w:space="0" w:color="auto"/>
            </w:tcBorders>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Borders>
              <w:right w:val="single" w:sz="4" w:space="0" w:color="auto"/>
            </w:tcBorders>
          </w:tcPr>
          <w:p w:rsidR="00D449E4" w:rsidRPr="00D449E4" w:rsidRDefault="00D449E4" w:rsidP="00375C2E">
            <w:pPr>
              <w:tabs>
                <w:tab w:val="left" w:pos="944"/>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61"/>
        </w:trPr>
        <w:tc>
          <w:tcPr>
            <w:tcW w:w="6125" w:type="dxa"/>
            <w:gridSpan w:val="12"/>
            <w:vMerge/>
          </w:tcPr>
          <w:p w:rsidR="00D449E4" w:rsidRPr="00D449E4" w:rsidRDefault="00D449E4" w:rsidP="00375C2E">
            <w:pPr>
              <w:jc w:val="both"/>
              <w:rPr>
                <w:rFonts w:ascii="Times New Roman" w:hAnsi="Times New Roman" w:cs="Times New Roman"/>
              </w:rPr>
            </w:pPr>
          </w:p>
        </w:tc>
        <w:tc>
          <w:tcPr>
            <w:tcW w:w="2450" w:type="dxa"/>
            <w:shd w:val="clear" w:color="auto" w:fill="auto"/>
            <w:noWrap/>
          </w:tcPr>
          <w:p w:rsidR="00D449E4" w:rsidRPr="00D449E4" w:rsidRDefault="00D449E4" w:rsidP="00375C2E">
            <w:pPr>
              <w:rPr>
                <w:rFonts w:ascii="Times New Roman" w:hAnsi="Times New Roman" w:cs="Times New Roman"/>
                <w:iCs/>
              </w:rPr>
            </w:pPr>
            <w:r w:rsidRPr="00D449E4">
              <w:rPr>
                <w:rFonts w:ascii="Times New Roman" w:hAnsi="Times New Roman" w:cs="Times New Roman"/>
                <w:iCs/>
              </w:rPr>
              <w:t>Местный бюджет</w:t>
            </w:r>
          </w:p>
        </w:tc>
        <w:tc>
          <w:tcPr>
            <w:tcW w:w="1161" w:type="dxa"/>
            <w:gridSpan w:val="3"/>
            <w:shd w:val="clear" w:color="auto" w:fill="auto"/>
            <w:noWrap/>
          </w:tcPr>
          <w:p w:rsidR="00D449E4" w:rsidRPr="00D449E4" w:rsidRDefault="00D449E4" w:rsidP="00375C2E">
            <w:pPr>
              <w:jc w:val="center"/>
              <w:rPr>
                <w:rFonts w:ascii="Times New Roman" w:hAnsi="Times New Roman" w:cs="Times New Roman"/>
                <w:sz w:val="18"/>
                <w:szCs w:val="18"/>
              </w:rPr>
            </w:pPr>
            <w:r w:rsidRPr="00D449E4">
              <w:rPr>
                <w:rFonts w:ascii="Times New Roman" w:hAnsi="Times New Roman" w:cs="Times New Roman"/>
                <w:sz w:val="18"/>
                <w:szCs w:val="18"/>
              </w:rPr>
              <w:t>26092,0403</w:t>
            </w:r>
          </w:p>
        </w:tc>
        <w:tc>
          <w:tcPr>
            <w:tcW w:w="1140" w:type="dxa"/>
            <w:gridSpan w:val="2"/>
            <w:shd w:val="clear" w:color="auto" w:fill="auto"/>
            <w:noWrap/>
          </w:tcPr>
          <w:p w:rsidR="00D449E4" w:rsidRPr="00375C2E" w:rsidRDefault="00375C2E" w:rsidP="00375C2E">
            <w:pPr>
              <w:jc w:val="center"/>
              <w:rPr>
                <w:rFonts w:ascii="Times New Roman" w:hAnsi="Times New Roman" w:cs="Times New Roman"/>
                <w:sz w:val="18"/>
                <w:szCs w:val="18"/>
              </w:rPr>
            </w:pPr>
            <w:r>
              <w:rPr>
                <w:rFonts w:ascii="Times New Roman" w:hAnsi="Times New Roman" w:cs="Times New Roman"/>
                <w:sz w:val="18"/>
                <w:szCs w:val="18"/>
              </w:rPr>
              <w:t>24931,21693</w:t>
            </w:r>
          </w:p>
        </w:tc>
        <w:tc>
          <w:tcPr>
            <w:tcW w:w="1134" w:type="dxa"/>
            <w:gridSpan w:val="3"/>
            <w:shd w:val="clear" w:color="auto" w:fill="auto"/>
            <w:noWrap/>
          </w:tcPr>
          <w:p w:rsidR="00D449E4" w:rsidRPr="00D449E4" w:rsidRDefault="00D449E4" w:rsidP="00375C2E">
            <w:pPr>
              <w:jc w:val="center"/>
              <w:rPr>
                <w:rFonts w:ascii="Times New Roman" w:hAnsi="Times New Roman" w:cs="Times New Roman"/>
                <w:sz w:val="18"/>
                <w:szCs w:val="18"/>
              </w:rPr>
            </w:pPr>
            <w:r w:rsidRPr="00D449E4">
              <w:rPr>
                <w:rFonts w:ascii="Times New Roman" w:hAnsi="Times New Roman" w:cs="Times New Roman"/>
                <w:sz w:val="18"/>
                <w:szCs w:val="18"/>
              </w:rPr>
              <w:t>24725,4</w:t>
            </w:r>
          </w:p>
        </w:tc>
        <w:tc>
          <w:tcPr>
            <w:tcW w:w="1142" w:type="dxa"/>
            <w:tcBorders>
              <w:right w:val="single" w:sz="4" w:space="0" w:color="auto"/>
            </w:tcBorders>
            <w:shd w:val="clear" w:color="auto" w:fill="auto"/>
            <w:noWrap/>
          </w:tcPr>
          <w:p w:rsidR="00D449E4" w:rsidRPr="00375C2E" w:rsidRDefault="00375C2E" w:rsidP="00375C2E">
            <w:pPr>
              <w:tabs>
                <w:tab w:val="left" w:pos="1356"/>
              </w:tabs>
              <w:jc w:val="center"/>
              <w:rPr>
                <w:rFonts w:ascii="Times New Roman" w:hAnsi="Times New Roman" w:cs="Times New Roman"/>
                <w:sz w:val="18"/>
                <w:szCs w:val="18"/>
              </w:rPr>
            </w:pPr>
            <w:r>
              <w:rPr>
                <w:rFonts w:ascii="Times New Roman" w:hAnsi="Times New Roman" w:cs="Times New Roman"/>
                <w:sz w:val="18"/>
                <w:szCs w:val="18"/>
              </w:rPr>
              <w:t>75748,65723</w:t>
            </w:r>
          </w:p>
        </w:tc>
        <w:tc>
          <w:tcPr>
            <w:tcW w:w="1134" w:type="dxa"/>
            <w:vMerge/>
            <w:tcBorders>
              <w:right w:val="single" w:sz="4" w:space="0" w:color="auto"/>
            </w:tcBorders>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Borders>
              <w:right w:val="single" w:sz="4" w:space="0" w:color="auto"/>
            </w:tcBorders>
          </w:tcPr>
          <w:p w:rsidR="00D449E4" w:rsidRPr="00D449E4" w:rsidRDefault="00D449E4" w:rsidP="00375C2E">
            <w:pPr>
              <w:tabs>
                <w:tab w:val="left" w:pos="944"/>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61"/>
        </w:trPr>
        <w:tc>
          <w:tcPr>
            <w:tcW w:w="6125" w:type="dxa"/>
            <w:gridSpan w:val="12"/>
            <w:vMerge/>
          </w:tcPr>
          <w:p w:rsidR="00D449E4" w:rsidRPr="00D449E4" w:rsidRDefault="00D449E4" w:rsidP="00375C2E">
            <w:pPr>
              <w:jc w:val="both"/>
              <w:rPr>
                <w:rFonts w:ascii="Times New Roman" w:hAnsi="Times New Roman" w:cs="Times New Roman"/>
              </w:rPr>
            </w:pPr>
          </w:p>
        </w:tc>
        <w:tc>
          <w:tcPr>
            <w:tcW w:w="2450" w:type="dxa"/>
            <w:shd w:val="clear" w:color="auto" w:fill="auto"/>
            <w:noWrap/>
          </w:tcPr>
          <w:p w:rsidR="00D449E4" w:rsidRPr="00D449E4" w:rsidRDefault="00D449E4" w:rsidP="00D449E4">
            <w:pPr>
              <w:ind w:left="99" w:hangingChars="45" w:hanging="99"/>
              <w:rPr>
                <w:rFonts w:ascii="Times New Roman" w:hAnsi="Times New Roman" w:cs="Times New Roman"/>
                <w:iCs/>
              </w:rPr>
            </w:pPr>
            <w:r w:rsidRPr="00D449E4">
              <w:rPr>
                <w:rFonts w:ascii="Times New Roman" w:hAnsi="Times New Roman" w:cs="Times New Roman"/>
                <w:iCs/>
              </w:rPr>
              <w:t>Прочие источники</w:t>
            </w:r>
          </w:p>
          <w:p w:rsidR="00D449E4" w:rsidRPr="00D449E4" w:rsidRDefault="00D449E4" w:rsidP="00D449E4">
            <w:pPr>
              <w:ind w:firstLineChars="100" w:firstLine="220"/>
              <w:jc w:val="center"/>
              <w:rPr>
                <w:rFonts w:ascii="Times New Roman" w:hAnsi="Times New Roman" w:cs="Times New Roman"/>
                <w:iCs/>
              </w:rPr>
            </w:pP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highlight w:val="yellow"/>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highlight w:val="yellow"/>
              </w:rPr>
            </w:pPr>
          </w:p>
        </w:tc>
        <w:tc>
          <w:tcPr>
            <w:tcW w:w="1142" w:type="dxa"/>
            <w:tcBorders>
              <w:right w:val="single" w:sz="4" w:space="0" w:color="auto"/>
            </w:tcBorders>
            <w:shd w:val="clear" w:color="auto" w:fill="auto"/>
            <w:noWrap/>
          </w:tcPr>
          <w:p w:rsidR="00D449E4" w:rsidRPr="00D449E4" w:rsidRDefault="00D449E4" w:rsidP="00375C2E">
            <w:pPr>
              <w:tabs>
                <w:tab w:val="left" w:pos="1224"/>
              </w:tabs>
              <w:jc w:val="center"/>
              <w:rPr>
                <w:rFonts w:ascii="Times New Roman" w:hAnsi="Times New Roman" w:cs="Times New Roman"/>
                <w:highlight w:val="yellow"/>
              </w:rPr>
            </w:pPr>
          </w:p>
        </w:tc>
        <w:tc>
          <w:tcPr>
            <w:tcW w:w="1134" w:type="dxa"/>
            <w:vMerge/>
            <w:tcBorders>
              <w:right w:val="single" w:sz="4" w:space="0" w:color="auto"/>
            </w:tcBorders>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Borders>
              <w:right w:val="single" w:sz="4" w:space="0" w:color="auto"/>
            </w:tcBorders>
          </w:tcPr>
          <w:p w:rsidR="00D449E4" w:rsidRPr="00D449E4" w:rsidRDefault="00D449E4" w:rsidP="00375C2E">
            <w:pPr>
              <w:tabs>
                <w:tab w:val="left" w:pos="944"/>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61"/>
        </w:trPr>
        <w:tc>
          <w:tcPr>
            <w:tcW w:w="6125" w:type="dxa"/>
            <w:gridSpan w:val="12"/>
            <w:vMerge w:val="restart"/>
            <w:shd w:val="clear" w:color="auto" w:fill="auto"/>
          </w:tcPr>
          <w:p w:rsidR="00D449E4" w:rsidRPr="00D449E4" w:rsidRDefault="00D449E4" w:rsidP="00375C2E">
            <w:pPr>
              <w:jc w:val="both"/>
              <w:rPr>
                <w:rFonts w:ascii="Times New Roman" w:hAnsi="Times New Roman" w:cs="Times New Roman"/>
                <w:b/>
              </w:rPr>
            </w:pPr>
            <w:r w:rsidRPr="00D449E4">
              <w:rPr>
                <w:rFonts w:ascii="Times New Roman" w:hAnsi="Times New Roman" w:cs="Times New Roman"/>
                <w:b/>
              </w:rPr>
              <w:t xml:space="preserve">Задача: 1. </w:t>
            </w:r>
          </w:p>
          <w:p w:rsidR="00D449E4" w:rsidRPr="00D449E4" w:rsidRDefault="00D449E4" w:rsidP="00375C2E">
            <w:pPr>
              <w:jc w:val="both"/>
              <w:rPr>
                <w:rFonts w:ascii="Times New Roman" w:hAnsi="Times New Roman" w:cs="Times New Roman"/>
              </w:rPr>
            </w:pPr>
            <w:r w:rsidRPr="00D449E4">
              <w:rPr>
                <w:rFonts w:ascii="Times New Roman" w:hAnsi="Times New Roman" w:cs="Times New Roman"/>
                <w:b/>
              </w:rPr>
              <w:t>Совершенствование форм и методов воспитания; создание современной инфраструктуры дополнительного образования детей для  формирования у обучающихся социальных компетенций, гражданских установок, культуры здорового образа жизни; совершенствование механизмов мотивации педагогов к повышению качества работы и непрерывному профессиональному развитию</w:t>
            </w:r>
          </w:p>
        </w:tc>
        <w:tc>
          <w:tcPr>
            <w:tcW w:w="2450" w:type="dxa"/>
            <w:shd w:val="clear" w:color="auto" w:fill="auto"/>
            <w:noWrap/>
          </w:tcPr>
          <w:p w:rsidR="00D449E4" w:rsidRPr="00D449E4" w:rsidRDefault="00D449E4" w:rsidP="00375C2E">
            <w:pPr>
              <w:ind w:hanging="109"/>
              <w:rPr>
                <w:rFonts w:ascii="Times New Roman" w:hAnsi="Times New Roman" w:cs="Times New Roman"/>
                <w:iCs/>
              </w:rPr>
            </w:pPr>
            <w:r w:rsidRPr="00D449E4">
              <w:rPr>
                <w:rFonts w:ascii="Times New Roman" w:hAnsi="Times New Roman" w:cs="Times New Roman"/>
                <w:iCs/>
              </w:rPr>
              <w:t xml:space="preserve">    Всего</w:t>
            </w:r>
          </w:p>
        </w:tc>
        <w:tc>
          <w:tcPr>
            <w:tcW w:w="1161" w:type="dxa"/>
            <w:gridSpan w:val="3"/>
            <w:shd w:val="clear" w:color="auto" w:fill="auto"/>
            <w:noWrap/>
          </w:tcPr>
          <w:p w:rsidR="00D449E4" w:rsidRPr="00D449E4" w:rsidRDefault="00D449E4" w:rsidP="00375C2E">
            <w:pPr>
              <w:pStyle w:val="afb"/>
              <w:jc w:val="center"/>
              <w:rPr>
                <w:color w:val="auto"/>
                <w:sz w:val="16"/>
                <w:szCs w:val="16"/>
              </w:rPr>
            </w:pPr>
            <w:r w:rsidRPr="00D449E4">
              <w:rPr>
                <w:color w:val="auto"/>
                <w:sz w:val="16"/>
                <w:szCs w:val="16"/>
              </w:rPr>
              <w:t>24472,99693</w:t>
            </w:r>
          </w:p>
        </w:tc>
        <w:tc>
          <w:tcPr>
            <w:tcW w:w="1140" w:type="dxa"/>
            <w:gridSpan w:val="2"/>
            <w:shd w:val="clear" w:color="auto" w:fill="auto"/>
            <w:noWrap/>
          </w:tcPr>
          <w:p w:rsidR="00D449E4" w:rsidRPr="00D449E4" w:rsidRDefault="00D449E4" w:rsidP="00375C2E">
            <w:pPr>
              <w:pStyle w:val="afb"/>
              <w:jc w:val="center"/>
              <w:rPr>
                <w:color w:val="auto"/>
                <w:sz w:val="16"/>
                <w:szCs w:val="16"/>
                <w:lang w:val="en-US"/>
              </w:rPr>
            </w:pPr>
            <w:r w:rsidRPr="00D449E4">
              <w:rPr>
                <w:color w:val="auto"/>
                <w:sz w:val="16"/>
                <w:szCs w:val="16"/>
                <w:lang w:val="en-US"/>
              </w:rPr>
              <w:t>23422.75393</w:t>
            </w:r>
          </w:p>
        </w:tc>
        <w:tc>
          <w:tcPr>
            <w:tcW w:w="1134" w:type="dxa"/>
            <w:gridSpan w:val="3"/>
            <w:shd w:val="clear" w:color="auto" w:fill="auto"/>
            <w:noWrap/>
          </w:tcPr>
          <w:p w:rsidR="00D449E4" w:rsidRPr="00D449E4" w:rsidRDefault="00D449E4" w:rsidP="00375C2E">
            <w:pPr>
              <w:pStyle w:val="afb"/>
              <w:jc w:val="center"/>
              <w:rPr>
                <w:color w:val="auto"/>
                <w:sz w:val="16"/>
                <w:szCs w:val="16"/>
              </w:rPr>
            </w:pPr>
            <w:r w:rsidRPr="00D449E4">
              <w:rPr>
                <w:color w:val="auto"/>
                <w:sz w:val="16"/>
                <w:szCs w:val="16"/>
              </w:rPr>
              <w:t>24725,4</w:t>
            </w:r>
          </w:p>
        </w:tc>
        <w:tc>
          <w:tcPr>
            <w:tcW w:w="1142" w:type="dxa"/>
            <w:tcBorders>
              <w:right w:val="single" w:sz="4" w:space="0" w:color="auto"/>
            </w:tcBorders>
            <w:shd w:val="clear" w:color="auto" w:fill="auto"/>
            <w:noWrap/>
          </w:tcPr>
          <w:p w:rsidR="00D449E4" w:rsidRPr="00D449E4" w:rsidRDefault="00D449E4" w:rsidP="00375C2E">
            <w:pPr>
              <w:pStyle w:val="afb"/>
              <w:jc w:val="center"/>
              <w:rPr>
                <w:color w:val="auto"/>
                <w:sz w:val="16"/>
                <w:szCs w:val="16"/>
              </w:rPr>
            </w:pPr>
            <w:r w:rsidRPr="00D449E4">
              <w:rPr>
                <w:color w:val="auto"/>
                <w:sz w:val="16"/>
                <w:szCs w:val="16"/>
              </w:rPr>
              <w:t>72621,15086</w:t>
            </w:r>
          </w:p>
        </w:tc>
        <w:tc>
          <w:tcPr>
            <w:tcW w:w="1134" w:type="dxa"/>
            <w:vMerge w:val="restart"/>
            <w:tcBorders>
              <w:right w:val="single" w:sz="4" w:space="0" w:color="auto"/>
            </w:tcBorders>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val="restart"/>
            <w:tcBorders>
              <w:right w:val="single" w:sz="4" w:space="0" w:color="auto"/>
            </w:tcBorders>
          </w:tcPr>
          <w:p w:rsidR="00D449E4" w:rsidRPr="00D449E4" w:rsidRDefault="00D449E4" w:rsidP="00375C2E">
            <w:pPr>
              <w:tabs>
                <w:tab w:val="left" w:pos="944"/>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61"/>
        </w:trPr>
        <w:tc>
          <w:tcPr>
            <w:tcW w:w="6125" w:type="dxa"/>
            <w:gridSpan w:val="12"/>
            <w:vMerge/>
          </w:tcPr>
          <w:p w:rsidR="00D449E4" w:rsidRPr="00D449E4" w:rsidRDefault="00D449E4" w:rsidP="00375C2E">
            <w:pPr>
              <w:jc w:val="both"/>
              <w:rPr>
                <w:rFonts w:ascii="Times New Roman" w:hAnsi="Times New Roman" w:cs="Times New Roman"/>
              </w:rPr>
            </w:pPr>
          </w:p>
        </w:tc>
        <w:tc>
          <w:tcPr>
            <w:tcW w:w="2450" w:type="dxa"/>
            <w:shd w:val="clear" w:color="auto" w:fill="auto"/>
            <w:noWrap/>
          </w:tcPr>
          <w:p w:rsidR="00D449E4" w:rsidRPr="00D449E4" w:rsidRDefault="00D449E4" w:rsidP="00375C2E">
            <w:pPr>
              <w:rPr>
                <w:rFonts w:ascii="Times New Roman" w:hAnsi="Times New Roman" w:cs="Times New Roman"/>
                <w:iCs/>
              </w:rPr>
            </w:pPr>
            <w:r w:rsidRPr="00D449E4">
              <w:rPr>
                <w:rFonts w:ascii="Times New Roman" w:hAnsi="Times New Roman" w:cs="Times New Roman"/>
                <w:iCs/>
              </w:rPr>
              <w:t>Федеральный бюджет</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tcBorders>
              <w:right w:val="single" w:sz="4" w:space="0" w:color="auto"/>
            </w:tcBorders>
            <w:shd w:val="clear" w:color="auto" w:fill="auto"/>
            <w:noWrap/>
          </w:tcPr>
          <w:p w:rsidR="00D449E4" w:rsidRPr="00D449E4" w:rsidRDefault="00D449E4" w:rsidP="00375C2E">
            <w:pPr>
              <w:tabs>
                <w:tab w:val="left" w:pos="1224"/>
              </w:tabs>
              <w:jc w:val="center"/>
              <w:rPr>
                <w:rFonts w:ascii="Times New Roman" w:hAnsi="Times New Roman" w:cs="Times New Roman"/>
              </w:rPr>
            </w:pPr>
          </w:p>
        </w:tc>
        <w:tc>
          <w:tcPr>
            <w:tcW w:w="1134" w:type="dxa"/>
            <w:vMerge/>
            <w:tcBorders>
              <w:right w:val="single" w:sz="4" w:space="0" w:color="auto"/>
            </w:tcBorders>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Borders>
              <w:right w:val="single" w:sz="4" w:space="0" w:color="auto"/>
            </w:tcBorders>
          </w:tcPr>
          <w:p w:rsidR="00D449E4" w:rsidRPr="00D449E4" w:rsidRDefault="00D449E4" w:rsidP="00375C2E">
            <w:pPr>
              <w:tabs>
                <w:tab w:val="left" w:pos="944"/>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61"/>
        </w:trPr>
        <w:tc>
          <w:tcPr>
            <w:tcW w:w="6125" w:type="dxa"/>
            <w:gridSpan w:val="12"/>
            <w:vMerge/>
          </w:tcPr>
          <w:p w:rsidR="00D449E4" w:rsidRPr="00D449E4" w:rsidRDefault="00D449E4" w:rsidP="00375C2E">
            <w:pPr>
              <w:jc w:val="both"/>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lang w:val="en-US"/>
              </w:rPr>
            </w:pPr>
            <w:r w:rsidRPr="00D449E4">
              <w:rPr>
                <w:rFonts w:ascii="Times New Roman" w:hAnsi="Times New Roman" w:cs="Times New Roman"/>
                <w:lang w:val="en-US"/>
              </w:rPr>
              <w:t>83.1</w:t>
            </w: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tcBorders>
              <w:right w:val="single" w:sz="4" w:space="0" w:color="auto"/>
            </w:tcBorders>
            <w:shd w:val="clear" w:color="auto" w:fill="auto"/>
            <w:noWrap/>
          </w:tcPr>
          <w:p w:rsidR="00D449E4" w:rsidRPr="00D449E4" w:rsidRDefault="00D449E4" w:rsidP="00375C2E">
            <w:pPr>
              <w:tabs>
                <w:tab w:val="left" w:pos="1224"/>
              </w:tabs>
              <w:jc w:val="center"/>
              <w:rPr>
                <w:rFonts w:ascii="Times New Roman" w:hAnsi="Times New Roman" w:cs="Times New Roman"/>
                <w:lang w:val="en-US"/>
              </w:rPr>
            </w:pPr>
            <w:r w:rsidRPr="00D449E4">
              <w:rPr>
                <w:rFonts w:ascii="Times New Roman" w:hAnsi="Times New Roman" w:cs="Times New Roman"/>
                <w:lang w:val="en-US"/>
              </w:rPr>
              <w:t>83.1</w:t>
            </w:r>
          </w:p>
        </w:tc>
        <w:tc>
          <w:tcPr>
            <w:tcW w:w="1134" w:type="dxa"/>
            <w:vMerge/>
            <w:tcBorders>
              <w:right w:val="single" w:sz="4" w:space="0" w:color="auto"/>
            </w:tcBorders>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Borders>
              <w:right w:val="single" w:sz="4" w:space="0" w:color="auto"/>
            </w:tcBorders>
          </w:tcPr>
          <w:p w:rsidR="00D449E4" w:rsidRPr="00D449E4" w:rsidRDefault="00D449E4" w:rsidP="00375C2E">
            <w:pPr>
              <w:tabs>
                <w:tab w:val="left" w:pos="944"/>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61"/>
        </w:trPr>
        <w:tc>
          <w:tcPr>
            <w:tcW w:w="6125" w:type="dxa"/>
            <w:gridSpan w:val="12"/>
            <w:vMerge/>
          </w:tcPr>
          <w:p w:rsidR="00D449E4" w:rsidRPr="00D449E4" w:rsidRDefault="00D449E4" w:rsidP="00375C2E">
            <w:pPr>
              <w:jc w:val="both"/>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61" w:type="dxa"/>
            <w:gridSpan w:val="3"/>
            <w:shd w:val="clear" w:color="auto" w:fill="auto"/>
            <w:noWrap/>
          </w:tcPr>
          <w:p w:rsidR="00D449E4" w:rsidRPr="00D449E4" w:rsidRDefault="00D449E4" w:rsidP="00375C2E">
            <w:pPr>
              <w:pStyle w:val="afb"/>
              <w:jc w:val="center"/>
              <w:rPr>
                <w:color w:val="auto"/>
                <w:sz w:val="16"/>
                <w:szCs w:val="16"/>
              </w:rPr>
            </w:pPr>
            <w:r w:rsidRPr="00D449E4">
              <w:rPr>
                <w:color w:val="auto"/>
                <w:sz w:val="16"/>
                <w:szCs w:val="16"/>
              </w:rPr>
              <w:t>24472,99693</w:t>
            </w:r>
          </w:p>
        </w:tc>
        <w:tc>
          <w:tcPr>
            <w:tcW w:w="1140" w:type="dxa"/>
            <w:gridSpan w:val="2"/>
            <w:shd w:val="clear" w:color="auto" w:fill="auto"/>
            <w:noWrap/>
          </w:tcPr>
          <w:p w:rsidR="00D449E4" w:rsidRPr="00D449E4" w:rsidRDefault="00D449E4" w:rsidP="00375C2E">
            <w:pPr>
              <w:pStyle w:val="afb"/>
              <w:jc w:val="center"/>
              <w:rPr>
                <w:color w:val="auto"/>
                <w:sz w:val="16"/>
                <w:szCs w:val="16"/>
                <w:lang w:val="en-US"/>
              </w:rPr>
            </w:pPr>
            <w:r w:rsidRPr="00D449E4">
              <w:rPr>
                <w:color w:val="auto"/>
                <w:sz w:val="16"/>
                <w:szCs w:val="16"/>
                <w:lang w:val="en-US"/>
              </w:rPr>
              <w:t>23339.65393</w:t>
            </w:r>
          </w:p>
        </w:tc>
        <w:tc>
          <w:tcPr>
            <w:tcW w:w="1134" w:type="dxa"/>
            <w:gridSpan w:val="3"/>
            <w:shd w:val="clear" w:color="auto" w:fill="auto"/>
            <w:noWrap/>
          </w:tcPr>
          <w:p w:rsidR="00D449E4" w:rsidRPr="00D449E4" w:rsidRDefault="00D449E4" w:rsidP="00375C2E">
            <w:pPr>
              <w:pStyle w:val="afb"/>
              <w:jc w:val="center"/>
              <w:rPr>
                <w:color w:val="auto"/>
                <w:sz w:val="16"/>
                <w:szCs w:val="16"/>
              </w:rPr>
            </w:pPr>
            <w:r w:rsidRPr="00D449E4">
              <w:rPr>
                <w:color w:val="auto"/>
                <w:sz w:val="16"/>
                <w:szCs w:val="16"/>
              </w:rPr>
              <w:t>24725,4</w:t>
            </w:r>
          </w:p>
        </w:tc>
        <w:tc>
          <w:tcPr>
            <w:tcW w:w="1142" w:type="dxa"/>
            <w:tcBorders>
              <w:right w:val="single" w:sz="4" w:space="0" w:color="auto"/>
            </w:tcBorders>
            <w:shd w:val="clear" w:color="auto" w:fill="auto"/>
            <w:noWrap/>
          </w:tcPr>
          <w:p w:rsidR="00D449E4" w:rsidRPr="00D449E4" w:rsidRDefault="00D449E4" w:rsidP="00375C2E">
            <w:pPr>
              <w:pStyle w:val="afb"/>
              <w:jc w:val="center"/>
              <w:rPr>
                <w:color w:val="auto"/>
                <w:sz w:val="16"/>
                <w:szCs w:val="16"/>
              </w:rPr>
            </w:pPr>
            <w:r w:rsidRPr="00D449E4">
              <w:rPr>
                <w:color w:val="auto"/>
                <w:sz w:val="16"/>
                <w:szCs w:val="16"/>
                <w:lang w:val="en-US"/>
              </w:rPr>
              <w:t>72538</w:t>
            </w:r>
            <w:r w:rsidRPr="00D449E4">
              <w:rPr>
                <w:color w:val="auto"/>
                <w:sz w:val="16"/>
                <w:szCs w:val="16"/>
              </w:rPr>
              <w:t>,05086</w:t>
            </w:r>
          </w:p>
        </w:tc>
        <w:tc>
          <w:tcPr>
            <w:tcW w:w="1134" w:type="dxa"/>
            <w:vMerge/>
            <w:tcBorders>
              <w:right w:val="single" w:sz="4" w:space="0" w:color="auto"/>
            </w:tcBorders>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Borders>
              <w:right w:val="single" w:sz="4" w:space="0" w:color="auto"/>
            </w:tcBorders>
          </w:tcPr>
          <w:p w:rsidR="00D449E4" w:rsidRPr="00D449E4" w:rsidRDefault="00D449E4" w:rsidP="00375C2E">
            <w:pPr>
              <w:tabs>
                <w:tab w:val="left" w:pos="944"/>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61"/>
        </w:trPr>
        <w:tc>
          <w:tcPr>
            <w:tcW w:w="6125" w:type="dxa"/>
            <w:gridSpan w:val="12"/>
            <w:vMerge/>
          </w:tcPr>
          <w:p w:rsidR="00D449E4" w:rsidRPr="00D449E4" w:rsidRDefault="00D449E4" w:rsidP="00375C2E">
            <w:pPr>
              <w:jc w:val="both"/>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61" w:type="dxa"/>
            <w:gridSpan w:val="3"/>
            <w:shd w:val="clear" w:color="auto" w:fill="auto"/>
            <w:noWrap/>
          </w:tcPr>
          <w:p w:rsidR="00D449E4" w:rsidRPr="00D449E4" w:rsidRDefault="00D449E4" w:rsidP="00375C2E">
            <w:pPr>
              <w:pStyle w:val="afb"/>
              <w:jc w:val="center"/>
              <w:rPr>
                <w:color w:val="auto"/>
              </w:rPr>
            </w:pPr>
          </w:p>
        </w:tc>
        <w:tc>
          <w:tcPr>
            <w:tcW w:w="1140" w:type="dxa"/>
            <w:gridSpan w:val="2"/>
            <w:shd w:val="clear" w:color="auto" w:fill="auto"/>
            <w:noWrap/>
          </w:tcPr>
          <w:p w:rsidR="00D449E4" w:rsidRPr="00D449E4" w:rsidRDefault="00D449E4" w:rsidP="00375C2E">
            <w:pPr>
              <w:pStyle w:val="afb"/>
              <w:jc w:val="center"/>
              <w:rPr>
                <w:color w:val="auto"/>
              </w:rPr>
            </w:pPr>
          </w:p>
        </w:tc>
        <w:tc>
          <w:tcPr>
            <w:tcW w:w="1134" w:type="dxa"/>
            <w:gridSpan w:val="3"/>
            <w:shd w:val="clear" w:color="auto" w:fill="auto"/>
            <w:noWrap/>
          </w:tcPr>
          <w:p w:rsidR="00D449E4" w:rsidRPr="00D449E4" w:rsidRDefault="00D449E4" w:rsidP="00375C2E">
            <w:pPr>
              <w:pStyle w:val="afb"/>
              <w:jc w:val="center"/>
              <w:rPr>
                <w:color w:val="auto"/>
              </w:rPr>
            </w:pPr>
          </w:p>
        </w:tc>
        <w:tc>
          <w:tcPr>
            <w:tcW w:w="1142" w:type="dxa"/>
            <w:tcBorders>
              <w:right w:val="single" w:sz="4" w:space="0" w:color="auto"/>
            </w:tcBorders>
            <w:shd w:val="clear" w:color="auto" w:fill="auto"/>
            <w:noWrap/>
          </w:tcPr>
          <w:p w:rsidR="00D449E4" w:rsidRPr="00D449E4" w:rsidRDefault="00D449E4" w:rsidP="00375C2E">
            <w:pPr>
              <w:pStyle w:val="afb"/>
              <w:jc w:val="center"/>
              <w:rPr>
                <w:color w:val="auto"/>
              </w:rPr>
            </w:pPr>
          </w:p>
        </w:tc>
        <w:tc>
          <w:tcPr>
            <w:tcW w:w="1134" w:type="dxa"/>
            <w:vMerge/>
            <w:tcBorders>
              <w:right w:val="single" w:sz="4" w:space="0" w:color="auto"/>
            </w:tcBorders>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Borders>
              <w:right w:val="single" w:sz="4" w:space="0" w:color="auto"/>
            </w:tcBorders>
          </w:tcPr>
          <w:p w:rsidR="00D449E4" w:rsidRPr="00D449E4" w:rsidRDefault="00D449E4" w:rsidP="00375C2E">
            <w:pPr>
              <w:tabs>
                <w:tab w:val="left" w:pos="944"/>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445"/>
        </w:trPr>
        <w:tc>
          <w:tcPr>
            <w:tcW w:w="6125" w:type="dxa"/>
            <w:gridSpan w:val="12"/>
            <w:vMerge w:val="restart"/>
            <w:shd w:val="clear" w:color="auto" w:fill="auto"/>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b/>
              </w:rPr>
              <w:t>1.1.</w:t>
            </w:r>
            <w:r w:rsidRPr="00D449E4">
              <w:rPr>
                <w:rFonts w:ascii="Times New Roman" w:hAnsi="Times New Roman" w:cs="Times New Roman"/>
              </w:rPr>
              <w:t xml:space="preserve"> Формирование единого воспитательного пространства в </w:t>
            </w:r>
            <w:proofErr w:type="spellStart"/>
            <w:r w:rsidRPr="00D449E4">
              <w:rPr>
                <w:rFonts w:ascii="Times New Roman" w:hAnsi="Times New Roman" w:cs="Times New Roman"/>
              </w:rPr>
              <w:t>Большемурашкинском</w:t>
            </w:r>
            <w:proofErr w:type="spellEnd"/>
            <w:r w:rsidRPr="00D449E4">
              <w:rPr>
                <w:rFonts w:ascii="Times New Roman" w:hAnsi="Times New Roman" w:cs="Times New Roman"/>
              </w:rPr>
              <w:t xml:space="preserve"> муниципальном районе, обновление содержания деятельности по поддержке семейного воспитания, расширение просветительской деятельности среди родителей и общественности, объединение детей и родителей в едином образовательно-воспитательном пространстве</w:t>
            </w: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tcBorders>
              <w:right w:val="single" w:sz="4" w:space="0" w:color="auto"/>
            </w:tcBorders>
            <w:shd w:val="clear" w:color="auto" w:fill="auto"/>
            <w:noWrap/>
          </w:tcPr>
          <w:p w:rsidR="00D449E4" w:rsidRPr="00D449E4" w:rsidRDefault="00D449E4" w:rsidP="00375C2E">
            <w:pPr>
              <w:tabs>
                <w:tab w:val="left" w:pos="1332"/>
              </w:tabs>
              <w:jc w:val="center"/>
              <w:rPr>
                <w:rFonts w:ascii="Times New Roman" w:hAnsi="Times New Roman" w:cs="Times New Roman"/>
              </w:rPr>
            </w:pPr>
          </w:p>
        </w:tc>
        <w:tc>
          <w:tcPr>
            <w:tcW w:w="1134" w:type="dxa"/>
            <w:vMerge w:val="restart"/>
            <w:tcBorders>
              <w:right w:val="single" w:sz="4" w:space="0" w:color="auto"/>
            </w:tcBorders>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val="restart"/>
            <w:tcBorders>
              <w:right w:val="single" w:sz="4" w:space="0" w:color="auto"/>
            </w:tcBorders>
          </w:tcPr>
          <w:p w:rsidR="00D449E4" w:rsidRPr="00D449E4" w:rsidRDefault="00D449E4" w:rsidP="00375C2E">
            <w:pPr>
              <w:tabs>
                <w:tab w:val="left" w:pos="944"/>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61"/>
        </w:trPr>
        <w:tc>
          <w:tcPr>
            <w:tcW w:w="6125" w:type="dxa"/>
            <w:gridSpan w:val="12"/>
            <w:vMerge/>
          </w:tcPr>
          <w:p w:rsidR="00D449E4" w:rsidRPr="00D449E4" w:rsidRDefault="00D449E4" w:rsidP="00375C2E">
            <w:pPr>
              <w:jc w:val="both"/>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61" w:type="dxa"/>
            <w:gridSpan w:val="3"/>
            <w:shd w:val="clear" w:color="auto" w:fill="auto"/>
            <w:noWrap/>
          </w:tcPr>
          <w:p w:rsidR="00D449E4" w:rsidRPr="00D449E4" w:rsidRDefault="00D449E4" w:rsidP="00375C2E">
            <w:pPr>
              <w:rPr>
                <w:rFonts w:ascii="Times New Roman" w:hAnsi="Times New Roman" w:cs="Times New Roman"/>
              </w:rPr>
            </w:pPr>
          </w:p>
        </w:tc>
        <w:tc>
          <w:tcPr>
            <w:tcW w:w="1140" w:type="dxa"/>
            <w:gridSpan w:val="2"/>
            <w:shd w:val="clear" w:color="auto" w:fill="auto"/>
            <w:noWrap/>
          </w:tcPr>
          <w:p w:rsidR="00D449E4" w:rsidRPr="00D449E4" w:rsidRDefault="00D449E4" w:rsidP="00375C2E">
            <w:pPr>
              <w:rPr>
                <w:rFonts w:ascii="Times New Roman" w:hAnsi="Times New Roman" w:cs="Times New Roman"/>
              </w:rPr>
            </w:pPr>
          </w:p>
        </w:tc>
        <w:tc>
          <w:tcPr>
            <w:tcW w:w="1134" w:type="dxa"/>
            <w:gridSpan w:val="3"/>
            <w:shd w:val="clear" w:color="auto" w:fill="auto"/>
            <w:noWrap/>
          </w:tcPr>
          <w:p w:rsidR="00D449E4" w:rsidRPr="00D449E4" w:rsidRDefault="00D449E4" w:rsidP="00375C2E">
            <w:pPr>
              <w:rPr>
                <w:rFonts w:ascii="Times New Roman" w:hAnsi="Times New Roman" w:cs="Times New Roman"/>
              </w:rPr>
            </w:pPr>
          </w:p>
        </w:tc>
        <w:tc>
          <w:tcPr>
            <w:tcW w:w="1142" w:type="dxa"/>
            <w:tcBorders>
              <w:right w:val="single" w:sz="4" w:space="0" w:color="auto"/>
            </w:tcBorders>
            <w:shd w:val="clear" w:color="auto" w:fill="auto"/>
            <w:noWrap/>
          </w:tcPr>
          <w:p w:rsidR="00D449E4" w:rsidRPr="00D449E4" w:rsidRDefault="00D449E4" w:rsidP="00375C2E">
            <w:pPr>
              <w:rPr>
                <w:rFonts w:ascii="Times New Roman" w:hAnsi="Times New Roman" w:cs="Times New Roman"/>
              </w:rPr>
            </w:pPr>
          </w:p>
        </w:tc>
        <w:tc>
          <w:tcPr>
            <w:tcW w:w="1134" w:type="dxa"/>
            <w:vMerge/>
            <w:tcBorders>
              <w:right w:val="single" w:sz="4" w:space="0" w:color="auto"/>
            </w:tcBorders>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Borders>
              <w:right w:val="single" w:sz="4" w:space="0" w:color="auto"/>
            </w:tcBorders>
          </w:tcPr>
          <w:p w:rsidR="00D449E4" w:rsidRPr="00D449E4" w:rsidRDefault="00D449E4" w:rsidP="00375C2E">
            <w:pPr>
              <w:tabs>
                <w:tab w:val="left" w:pos="944"/>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61"/>
        </w:trPr>
        <w:tc>
          <w:tcPr>
            <w:tcW w:w="6125" w:type="dxa"/>
            <w:gridSpan w:val="12"/>
            <w:vMerge/>
          </w:tcPr>
          <w:p w:rsidR="00D449E4" w:rsidRPr="00D449E4" w:rsidRDefault="00D449E4" w:rsidP="00375C2E">
            <w:pPr>
              <w:jc w:val="both"/>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61" w:type="dxa"/>
            <w:gridSpan w:val="3"/>
            <w:shd w:val="clear" w:color="auto" w:fill="auto"/>
            <w:noWrap/>
          </w:tcPr>
          <w:p w:rsidR="00D449E4" w:rsidRPr="00D449E4" w:rsidRDefault="00D449E4" w:rsidP="00375C2E">
            <w:pPr>
              <w:rPr>
                <w:rFonts w:ascii="Times New Roman" w:hAnsi="Times New Roman" w:cs="Times New Roman"/>
              </w:rPr>
            </w:pPr>
          </w:p>
        </w:tc>
        <w:tc>
          <w:tcPr>
            <w:tcW w:w="1140" w:type="dxa"/>
            <w:gridSpan w:val="2"/>
            <w:shd w:val="clear" w:color="auto" w:fill="auto"/>
            <w:noWrap/>
          </w:tcPr>
          <w:p w:rsidR="00D449E4" w:rsidRPr="00D449E4" w:rsidRDefault="00D449E4" w:rsidP="00375C2E">
            <w:pPr>
              <w:rPr>
                <w:rFonts w:ascii="Times New Roman" w:hAnsi="Times New Roman" w:cs="Times New Roman"/>
              </w:rPr>
            </w:pPr>
          </w:p>
        </w:tc>
        <w:tc>
          <w:tcPr>
            <w:tcW w:w="1134" w:type="dxa"/>
            <w:gridSpan w:val="3"/>
            <w:shd w:val="clear" w:color="auto" w:fill="auto"/>
            <w:noWrap/>
          </w:tcPr>
          <w:p w:rsidR="00D449E4" w:rsidRPr="00D449E4" w:rsidRDefault="00D449E4" w:rsidP="00375C2E">
            <w:pPr>
              <w:rPr>
                <w:rFonts w:ascii="Times New Roman" w:hAnsi="Times New Roman" w:cs="Times New Roman"/>
              </w:rPr>
            </w:pPr>
          </w:p>
        </w:tc>
        <w:tc>
          <w:tcPr>
            <w:tcW w:w="1142" w:type="dxa"/>
            <w:tcBorders>
              <w:right w:val="single" w:sz="4" w:space="0" w:color="auto"/>
            </w:tcBorders>
            <w:shd w:val="clear" w:color="auto" w:fill="auto"/>
            <w:noWrap/>
          </w:tcPr>
          <w:p w:rsidR="00D449E4" w:rsidRPr="00D449E4" w:rsidRDefault="00D449E4" w:rsidP="00375C2E">
            <w:pPr>
              <w:rPr>
                <w:rFonts w:ascii="Times New Roman" w:hAnsi="Times New Roman" w:cs="Times New Roman"/>
              </w:rPr>
            </w:pPr>
          </w:p>
        </w:tc>
        <w:tc>
          <w:tcPr>
            <w:tcW w:w="1134" w:type="dxa"/>
            <w:vMerge/>
            <w:tcBorders>
              <w:right w:val="single" w:sz="4" w:space="0" w:color="auto"/>
            </w:tcBorders>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Borders>
              <w:right w:val="single" w:sz="4" w:space="0" w:color="auto"/>
            </w:tcBorders>
          </w:tcPr>
          <w:p w:rsidR="00D449E4" w:rsidRPr="00D449E4" w:rsidRDefault="00D449E4" w:rsidP="00375C2E">
            <w:pPr>
              <w:tabs>
                <w:tab w:val="left" w:pos="944"/>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61"/>
        </w:trPr>
        <w:tc>
          <w:tcPr>
            <w:tcW w:w="6125" w:type="dxa"/>
            <w:gridSpan w:val="12"/>
            <w:vMerge/>
          </w:tcPr>
          <w:p w:rsidR="00D449E4" w:rsidRPr="00D449E4" w:rsidRDefault="00D449E4" w:rsidP="00375C2E">
            <w:pPr>
              <w:jc w:val="both"/>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tcBorders>
              <w:right w:val="single" w:sz="4" w:space="0" w:color="auto"/>
            </w:tcBorders>
            <w:shd w:val="clear" w:color="auto" w:fill="auto"/>
            <w:noWrap/>
          </w:tcPr>
          <w:p w:rsidR="00D449E4" w:rsidRPr="00D449E4" w:rsidRDefault="00D449E4" w:rsidP="00375C2E">
            <w:pPr>
              <w:tabs>
                <w:tab w:val="left" w:pos="1332"/>
              </w:tabs>
              <w:jc w:val="center"/>
              <w:rPr>
                <w:rFonts w:ascii="Times New Roman" w:hAnsi="Times New Roman" w:cs="Times New Roman"/>
              </w:rPr>
            </w:pPr>
          </w:p>
        </w:tc>
        <w:tc>
          <w:tcPr>
            <w:tcW w:w="1134" w:type="dxa"/>
            <w:vMerge/>
            <w:tcBorders>
              <w:right w:val="single" w:sz="4" w:space="0" w:color="auto"/>
            </w:tcBorders>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Borders>
              <w:right w:val="single" w:sz="4" w:space="0" w:color="auto"/>
            </w:tcBorders>
          </w:tcPr>
          <w:p w:rsidR="00D449E4" w:rsidRPr="00D449E4" w:rsidRDefault="00D449E4" w:rsidP="00375C2E">
            <w:pPr>
              <w:tabs>
                <w:tab w:val="left" w:pos="944"/>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61"/>
        </w:trPr>
        <w:tc>
          <w:tcPr>
            <w:tcW w:w="6125" w:type="dxa"/>
            <w:gridSpan w:val="12"/>
            <w:vMerge/>
          </w:tcPr>
          <w:p w:rsidR="00D449E4" w:rsidRPr="00D449E4" w:rsidRDefault="00D449E4" w:rsidP="00375C2E">
            <w:pPr>
              <w:jc w:val="both"/>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61" w:type="dxa"/>
            <w:gridSpan w:val="3"/>
            <w:shd w:val="clear" w:color="auto" w:fill="auto"/>
            <w:noWrap/>
          </w:tcPr>
          <w:p w:rsidR="00D449E4" w:rsidRPr="00D449E4" w:rsidRDefault="00D449E4" w:rsidP="00375C2E">
            <w:pPr>
              <w:rPr>
                <w:rFonts w:ascii="Times New Roman" w:hAnsi="Times New Roman" w:cs="Times New Roman"/>
              </w:rPr>
            </w:pPr>
          </w:p>
        </w:tc>
        <w:tc>
          <w:tcPr>
            <w:tcW w:w="1140" w:type="dxa"/>
            <w:gridSpan w:val="2"/>
            <w:shd w:val="clear" w:color="auto" w:fill="auto"/>
            <w:noWrap/>
          </w:tcPr>
          <w:p w:rsidR="00D449E4" w:rsidRPr="00D449E4" w:rsidRDefault="00D449E4" w:rsidP="00375C2E">
            <w:pPr>
              <w:rPr>
                <w:rFonts w:ascii="Times New Roman" w:hAnsi="Times New Roman" w:cs="Times New Roman"/>
              </w:rPr>
            </w:pPr>
          </w:p>
        </w:tc>
        <w:tc>
          <w:tcPr>
            <w:tcW w:w="1134" w:type="dxa"/>
            <w:gridSpan w:val="3"/>
            <w:shd w:val="clear" w:color="auto" w:fill="auto"/>
            <w:noWrap/>
          </w:tcPr>
          <w:p w:rsidR="00D449E4" w:rsidRPr="00D449E4" w:rsidRDefault="00D449E4" w:rsidP="00375C2E">
            <w:pPr>
              <w:rPr>
                <w:rFonts w:ascii="Times New Roman" w:hAnsi="Times New Roman" w:cs="Times New Roman"/>
              </w:rPr>
            </w:pPr>
          </w:p>
        </w:tc>
        <w:tc>
          <w:tcPr>
            <w:tcW w:w="1142" w:type="dxa"/>
            <w:tcBorders>
              <w:right w:val="single" w:sz="4" w:space="0" w:color="auto"/>
            </w:tcBorders>
            <w:shd w:val="clear" w:color="auto" w:fill="auto"/>
            <w:noWrap/>
          </w:tcPr>
          <w:p w:rsidR="00D449E4" w:rsidRPr="00D449E4" w:rsidRDefault="00D449E4" w:rsidP="00375C2E">
            <w:pPr>
              <w:rPr>
                <w:rFonts w:ascii="Times New Roman" w:hAnsi="Times New Roman" w:cs="Times New Roman"/>
              </w:rPr>
            </w:pPr>
          </w:p>
        </w:tc>
        <w:tc>
          <w:tcPr>
            <w:tcW w:w="1134" w:type="dxa"/>
            <w:vMerge/>
            <w:tcBorders>
              <w:right w:val="single" w:sz="4" w:space="0" w:color="auto"/>
            </w:tcBorders>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Borders>
              <w:right w:val="single" w:sz="4" w:space="0" w:color="auto"/>
            </w:tcBorders>
          </w:tcPr>
          <w:p w:rsidR="00D449E4" w:rsidRPr="00D449E4" w:rsidRDefault="00D449E4" w:rsidP="00375C2E">
            <w:pPr>
              <w:tabs>
                <w:tab w:val="left" w:pos="944"/>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371"/>
        </w:trPr>
        <w:tc>
          <w:tcPr>
            <w:tcW w:w="6125" w:type="dxa"/>
            <w:gridSpan w:val="12"/>
            <w:vMerge w:val="restart"/>
            <w:shd w:val="clear" w:color="auto" w:fill="auto"/>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b/>
              </w:rPr>
              <w:t>1.2.</w:t>
            </w:r>
            <w:r w:rsidRPr="00D449E4">
              <w:rPr>
                <w:rFonts w:ascii="Times New Roman" w:hAnsi="Times New Roman" w:cs="Times New Roman"/>
              </w:rPr>
              <w:t xml:space="preserve"> Обновление содержания дополнительного образования, </w:t>
            </w:r>
            <w:r w:rsidRPr="00D449E4">
              <w:rPr>
                <w:rFonts w:ascii="Times New Roman" w:hAnsi="Times New Roman" w:cs="Times New Roman"/>
              </w:rPr>
              <w:lastRenderedPageBreak/>
              <w:t xml:space="preserve">повышение </w:t>
            </w:r>
            <w:proofErr w:type="gramStart"/>
            <w:r w:rsidRPr="00D449E4">
              <w:rPr>
                <w:rFonts w:ascii="Times New Roman" w:hAnsi="Times New Roman" w:cs="Times New Roman"/>
              </w:rPr>
              <w:t>уровня профессионального мастерства педагогических работников сферы воспитания</w:t>
            </w:r>
            <w:proofErr w:type="gramEnd"/>
            <w:r w:rsidRPr="00D449E4">
              <w:rPr>
                <w:rFonts w:ascii="Times New Roman" w:hAnsi="Times New Roman" w:cs="Times New Roman"/>
              </w:rPr>
              <w:t xml:space="preserve"> и дополнительного образования, выявление и распространение передового и инновационного опыта, эффективных форм и методов работы</w:t>
            </w: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lastRenderedPageBreak/>
              <w:t>Всего</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tcBorders>
              <w:right w:val="single" w:sz="4" w:space="0" w:color="auto"/>
            </w:tcBorders>
            <w:shd w:val="clear" w:color="auto" w:fill="auto"/>
            <w:noWrap/>
          </w:tcPr>
          <w:p w:rsidR="00D449E4" w:rsidRPr="00D449E4" w:rsidRDefault="00D449E4" w:rsidP="00375C2E">
            <w:pPr>
              <w:tabs>
                <w:tab w:val="left" w:pos="1356"/>
              </w:tabs>
              <w:jc w:val="center"/>
              <w:rPr>
                <w:rFonts w:ascii="Times New Roman" w:hAnsi="Times New Roman" w:cs="Times New Roman"/>
              </w:rPr>
            </w:pPr>
          </w:p>
        </w:tc>
        <w:tc>
          <w:tcPr>
            <w:tcW w:w="1134" w:type="dxa"/>
            <w:vMerge w:val="restart"/>
            <w:tcBorders>
              <w:right w:val="single" w:sz="4" w:space="0" w:color="auto"/>
            </w:tcBorders>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val="restart"/>
            <w:tcBorders>
              <w:right w:val="single" w:sz="4" w:space="0" w:color="auto"/>
            </w:tcBorders>
          </w:tcPr>
          <w:p w:rsidR="00D449E4" w:rsidRPr="00D449E4" w:rsidRDefault="00D449E4" w:rsidP="00375C2E">
            <w:pPr>
              <w:tabs>
                <w:tab w:val="left" w:pos="944"/>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61"/>
        </w:trPr>
        <w:tc>
          <w:tcPr>
            <w:tcW w:w="6125" w:type="dxa"/>
            <w:gridSpan w:val="12"/>
            <w:vMerge/>
          </w:tcPr>
          <w:p w:rsidR="00D449E4" w:rsidRPr="00D449E4" w:rsidRDefault="00D449E4" w:rsidP="00375C2E">
            <w:pPr>
              <w:jc w:val="both"/>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61" w:type="dxa"/>
            <w:gridSpan w:val="3"/>
            <w:shd w:val="clear" w:color="auto" w:fill="auto"/>
            <w:noWrap/>
          </w:tcPr>
          <w:p w:rsidR="00D449E4" w:rsidRPr="00D449E4" w:rsidRDefault="00D449E4" w:rsidP="00375C2E">
            <w:pPr>
              <w:rPr>
                <w:rFonts w:ascii="Times New Roman" w:hAnsi="Times New Roman" w:cs="Times New Roman"/>
              </w:rPr>
            </w:pPr>
          </w:p>
        </w:tc>
        <w:tc>
          <w:tcPr>
            <w:tcW w:w="1140" w:type="dxa"/>
            <w:gridSpan w:val="2"/>
            <w:shd w:val="clear" w:color="auto" w:fill="auto"/>
            <w:noWrap/>
          </w:tcPr>
          <w:p w:rsidR="00D449E4" w:rsidRPr="00D449E4" w:rsidRDefault="00D449E4" w:rsidP="00375C2E">
            <w:pPr>
              <w:rPr>
                <w:rFonts w:ascii="Times New Roman" w:hAnsi="Times New Roman" w:cs="Times New Roman"/>
              </w:rPr>
            </w:pPr>
          </w:p>
        </w:tc>
        <w:tc>
          <w:tcPr>
            <w:tcW w:w="1134" w:type="dxa"/>
            <w:gridSpan w:val="3"/>
            <w:shd w:val="clear" w:color="auto" w:fill="auto"/>
            <w:noWrap/>
          </w:tcPr>
          <w:p w:rsidR="00D449E4" w:rsidRPr="00D449E4" w:rsidRDefault="00D449E4" w:rsidP="00375C2E">
            <w:pPr>
              <w:rPr>
                <w:rFonts w:ascii="Times New Roman" w:hAnsi="Times New Roman" w:cs="Times New Roman"/>
              </w:rPr>
            </w:pPr>
          </w:p>
        </w:tc>
        <w:tc>
          <w:tcPr>
            <w:tcW w:w="1142" w:type="dxa"/>
            <w:tcBorders>
              <w:right w:val="single" w:sz="4" w:space="0" w:color="auto"/>
            </w:tcBorders>
            <w:shd w:val="clear" w:color="auto" w:fill="auto"/>
            <w:noWrap/>
          </w:tcPr>
          <w:p w:rsidR="00D449E4" w:rsidRPr="00D449E4" w:rsidRDefault="00D449E4" w:rsidP="00375C2E">
            <w:pPr>
              <w:rPr>
                <w:rFonts w:ascii="Times New Roman" w:hAnsi="Times New Roman" w:cs="Times New Roman"/>
              </w:rPr>
            </w:pPr>
          </w:p>
        </w:tc>
        <w:tc>
          <w:tcPr>
            <w:tcW w:w="1134" w:type="dxa"/>
            <w:vMerge/>
            <w:tcBorders>
              <w:right w:val="single" w:sz="4" w:space="0" w:color="auto"/>
            </w:tcBorders>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Borders>
              <w:right w:val="single" w:sz="4" w:space="0" w:color="auto"/>
            </w:tcBorders>
          </w:tcPr>
          <w:p w:rsidR="00D449E4" w:rsidRPr="00D449E4" w:rsidRDefault="00D449E4" w:rsidP="00375C2E">
            <w:pPr>
              <w:tabs>
                <w:tab w:val="left" w:pos="944"/>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61"/>
        </w:trPr>
        <w:tc>
          <w:tcPr>
            <w:tcW w:w="6125" w:type="dxa"/>
            <w:gridSpan w:val="12"/>
            <w:vMerge/>
          </w:tcPr>
          <w:p w:rsidR="00D449E4" w:rsidRPr="00D449E4" w:rsidRDefault="00D449E4" w:rsidP="00375C2E">
            <w:pPr>
              <w:jc w:val="both"/>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61" w:type="dxa"/>
            <w:gridSpan w:val="3"/>
            <w:shd w:val="clear" w:color="auto" w:fill="auto"/>
            <w:noWrap/>
          </w:tcPr>
          <w:p w:rsidR="00D449E4" w:rsidRPr="00D449E4" w:rsidRDefault="00D449E4" w:rsidP="00375C2E">
            <w:pPr>
              <w:rPr>
                <w:rFonts w:ascii="Times New Roman" w:hAnsi="Times New Roman" w:cs="Times New Roman"/>
              </w:rPr>
            </w:pPr>
          </w:p>
        </w:tc>
        <w:tc>
          <w:tcPr>
            <w:tcW w:w="1140" w:type="dxa"/>
            <w:gridSpan w:val="2"/>
            <w:shd w:val="clear" w:color="auto" w:fill="auto"/>
            <w:noWrap/>
          </w:tcPr>
          <w:p w:rsidR="00D449E4" w:rsidRPr="00D449E4" w:rsidRDefault="00D449E4" w:rsidP="00375C2E">
            <w:pPr>
              <w:rPr>
                <w:rFonts w:ascii="Times New Roman" w:hAnsi="Times New Roman" w:cs="Times New Roman"/>
              </w:rPr>
            </w:pPr>
          </w:p>
        </w:tc>
        <w:tc>
          <w:tcPr>
            <w:tcW w:w="1134" w:type="dxa"/>
            <w:gridSpan w:val="3"/>
            <w:shd w:val="clear" w:color="auto" w:fill="auto"/>
            <w:noWrap/>
          </w:tcPr>
          <w:p w:rsidR="00D449E4" w:rsidRPr="00D449E4" w:rsidRDefault="00D449E4" w:rsidP="00375C2E">
            <w:pPr>
              <w:rPr>
                <w:rFonts w:ascii="Times New Roman" w:hAnsi="Times New Roman" w:cs="Times New Roman"/>
              </w:rPr>
            </w:pPr>
          </w:p>
        </w:tc>
        <w:tc>
          <w:tcPr>
            <w:tcW w:w="1142" w:type="dxa"/>
            <w:tcBorders>
              <w:right w:val="single" w:sz="4" w:space="0" w:color="auto"/>
            </w:tcBorders>
            <w:shd w:val="clear" w:color="auto" w:fill="auto"/>
            <w:noWrap/>
          </w:tcPr>
          <w:p w:rsidR="00D449E4" w:rsidRPr="00D449E4" w:rsidRDefault="00D449E4" w:rsidP="00375C2E">
            <w:pPr>
              <w:rPr>
                <w:rFonts w:ascii="Times New Roman" w:hAnsi="Times New Roman" w:cs="Times New Roman"/>
              </w:rPr>
            </w:pPr>
          </w:p>
        </w:tc>
        <w:tc>
          <w:tcPr>
            <w:tcW w:w="1134" w:type="dxa"/>
            <w:vMerge/>
            <w:tcBorders>
              <w:right w:val="single" w:sz="4" w:space="0" w:color="auto"/>
            </w:tcBorders>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Borders>
              <w:right w:val="single" w:sz="4" w:space="0" w:color="auto"/>
            </w:tcBorders>
          </w:tcPr>
          <w:p w:rsidR="00D449E4" w:rsidRPr="00D449E4" w:rsidRDefault="00D449E4" w:rsidP="00375C2E">
            <w:pPr>
              <w:tabs>
                <w:tab w:val="left" w:pos="944"/>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61"/>
        </w:trPr>
        <w:tc>
          <w:tcPr>
            <w:tcW w:w="6125" w:type="dxa"/>
            <w:gridSpan w:val="12"/>
            <w:vMerge/>
          </w:tcPr>
          <w:p w:rsidR="00D449E4" w:rsidRPr="00D449E4" w:rsidRDefault="00D449E4" w:rsidP="00375C2E">
            <w:pPr>
              <w:jc w:val="both"/>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tcBorders>
              <w:right w:val="single" w:sz="4" w:space="0" w:color="auto"/>
            </w:tcBorders>
            <w:shd w:val="clear" w:color="auto" w:fill="auto"/>
            <w:noWrap/>
          </w:tcPr>
          <w:p w:rsidR="00D449E4" w:rsidRPr="00D449E4" w:rsidRDefault="00D449E4" w:rsidP="00375C2E">
            <w:pPr>
              <w:tabs>
                <w:tab w:val="left" w:pos="1356"/>
              </w:tabs>
              <w:jc w:val="center"/>
              <w:rPr>
                <w:rFonts w:ascii="Times New Roman" w:hAnsi="Times New Roman" w:cs="Times New Roman"/>
              </w:rPr>
            </w:pPr>
          </w:p>
        </w:tc>
        <w:tc>
          <w:tcPr>
            <w:tcW w:w="1134" w:type="dxa"/>
            <w:vMerge/>
            <w:tcBorders>
              <w:right w:val="single" w:sz="4" w:space="0" w:color="auto"/>
            </w:tcBorders>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Borders>
              <w:right w:val="single" w:sz="4" w:space="0" w:color="auto"/>
            </w:tcBorders>
          </w:tcPr>
          <w:p w:rsidR="00D449E4" w:rsidRPr="00D449E4" w:rsidRDefault="00D449E4" w:rsidP="00375C2E">
            <w:pPr>
              <w:tabs>
                <w:tab w:val="left" w:pos="944"/>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61"/>
        </w:trPr>
        <w:tc>
          <w:tcPr>
            <w:tcW w:w="6125" w:type="dxa"/>
            <w:gridSpan w:val="12"/>
            <w:vMerge/>
          </w:tcPr>
          <w:p w:rsidR="00D449E4" w:rsidRPr="00D449E4" w:rsidRDefault="00D449E4" w:rsidP="00375C2E">
            <w:pPr>
              <w:jc w:val="both"/>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tcBorders>
              <w:right w:val="single" w:sz="4" w:space="0" w:color="auto"/>
            </w:tcBorders>
            <w:shd w:val="clear" w:color="auto" w:fill="auto"/>
            <w:noWrap/>
          </w:tcPr>
          <w:p w:rsidR="00D449E4" w:rsidRPr="00D449E4" w:rsidRDefault="00D449E4" w:rsidP="00375C2E">
            <w:pPr>
              <w:tabs>
                <w:tab w:val="left" w:pos="1239"/>
                <w:tab w:val="left" w:pos="1356"/>
              </w:tabs>
              <w:jc w:val="center"/>
              <w:rPr>
                <w:rFonts w:ascii="Times New Roman" w:hAnsi="Times New Roman" w:cs="Times New Roman"/>
              </w:rPr>
            </w:pPr>
          </w:p>
        </w:tc>
        <w:tc>
          <w:tcPr>
            <w:tcW w:w="1134" w:type="dxa"/>
            <w:vMerge/>
            <w:tcBorders>
              <w:right w:val="single" w:sz="4" w:space="0" w:color="auto"/>
            </w:tcBorders>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Borders>
              <w:right w:val="single" w:sz="4" w:space="0" w:color="auto"/>
            </w:tcBorders>
          </w:tcPr>
          <w:p w:rsidR="00D449E4" w:rsidRPr="00D449E4" w:rsidRDefault="00D449E4" w:rsidP="00375C2E">
            <w:pPr>
              <w:tabs>
                <w:tab w:val="left" w:pos="944"/>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61"/>
        </w:trPr>
        <w:tc>
          <w:tcPr>
            <w:tcW w:w="3631" w:type="dxa"/>
            <w:gridSpan w:val="6"/>
            <w:vMerge w:val="restart"/>
            <w:shd w:val="clear" w:color="auto" w:fill="auto"/>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1.2.1. Районные конкурсы методических материалов, конкурсы профессионального мастерства педагогов доп. образования</w:t>
            </w:r>
          </w:p>
        </w:tc>
        <w:tc>
          <w:tcPr>
            <w:tcW w:w="1410" w:type="dxa"/>
            <w:gridSpan w:val="3"/>
            <w:vMerge w:val="restart"/>
            <w:shd w:val="clear" w:color="auto" w:fill="auto"/>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Прочие расходы</w:t>
            </w:r>
          </w:p>
        </w:tc>
        <w:tc>
          <w:tcPr>
            <w:tcW w:w="1084" w:type="dxa"/>
            <w:gridSpan w:val="3"/>
            <w:vMerge w:val="restart"/>
            <w:shd w:val="clear" w:color="auto" w:fill="auto"/>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2018-2020</w:t>
            </w: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tcBorders>
              <w:right w:val="single" w:sz="4" w:space="0" w:color="auto"/>
            </w:tcBorders>
            <w:shd w:val="clear" w:color="auto" w:fill="auto"/>
            <w:noWrap/>
          </w:tcPr>
          <w:p w:rsidR="00D449E4" w:rsidRPr="00D449E4" w:rsidRDefault="00D449E4" w:rsidP="00375C2E">
            <w:pPr>
              <w:tabs>
                <w:tab w:val="left" w:pos="1356"/>
              </w:tabs>
              <w:jc w:val="center"/>
              <w:rPr>
                <w:rFonts w:ascii="Times New Roman" w:hAnsi="Times New Roman" w:cs="Times New Roman"/>
              </w:rPr>
            </w:pPr>
          </w:p>
        </w:tc>
        <w:tc>
          <w:tcPr>
            <w:tcW w:w="1134" w:type="dxa"/>
            <w:vMerge w:val="restart"/>
            <w:tcBorders>
              <w:right w:val="single" w:sz="4" w:space="0" w:color="auto"/>
            </w:tcBorders>
          </w:tcPr>
          <w:p w:rsidR="00D449E4" w:rsidRPr="00D449E4" w:rsidRDefault="00D449E4" w:rsidP="00375C2E">
            <w:pPr>
              <w:tabs>
                <w:tab w:val="left" w:pos="1356"/>
              </w:tabs>
              <w:jc w:val="center"/>
              <w:rPr>
                <w:rFonts w:ascii="Times New Roman" w:hAnsi="Times New Roman" w:cs="Times New Roman"/>
              </w:rPr>
            </w:pPr>
            <w:r w:rsidRPr="00D449E4">
              <w:rPr>
                <w:rFonts w:ascii="Times New Roman" w:hAnsi="Times New Roman" w:cs="Times New Roman"/>
              </w:rPr>
              <w:t>УОА, МБУ ДО ЦРТДЮ</w:t>
            </w:r>
          </w:p>
        </w:tc>
        <w:tc>
          <w:tcPr>
            <w:tcW w:w="1989" w:type="dxa"/>
            <w:gridSpan w:val="4"/>
            <w:vMerge w:val="restart"/>
            <w:tcBorders>
              <w:right w:val="single" w:sz="4" w:space="0" w:color="auto"/>
            </w:tcBorders>
          </w:tcPr>
          <w:p w:rsidR="00D449E4" w:rsidRPr="00D449E4" w:rsidRDefault="00D449E4" w:rsidP="00375C2E">
            <w:pPr>
              <w:rPr>
                <w:rFonts w:ascii="Times New Roman" w:hAnsi="Times New Roman" w:cs="Times New Roman"/>
              </w:rPr>
            </w:pPr>
            <w:r w:rsidRPr="00D449E4">
              <w:rPr>
                <w:rFonts w:ascii="Times New Roman" w:hAnsi="Times New Roman" w:cs="Times New Roman"/>
              </w:rPr>
              <w:t>Повышение теоретического и практического уровня педагогических работников</w:t>
            </w:r>
          </w:p>
        </w:tc>
        <w:tc>
          <w:tcPr>
            <w:tcW w:w="249" w:type="dxa"/>
            <w:gridSpan w:val="3"/>
            <w:tcBorders>
              <w:top w:val="nil"/>
              <w:left w:val="single" w:sz="4" w:space="0" w:color="auto"/>
              <w:bottom w:val="nil"/>
              <w:right w:val="nil"/>
            </w:tcBorders>
            <w:shd w:val="clear" w:color="auto" w:fill="auto"/>
          </w:tcPr>
          <w:p w:rsidR="00D449E4" w:rsidRPr="00D449E4" w:rsidRDefault="00D449E4" w:rsidP="00375C2E">
            <w:pPr>
              <w:tabs>
                <w:tab w:val="left" w:pos="1356"/>
              </w:tabs>
              <w:jc w:val="center"/>
              <w:rPr>
                <w:rFonts w:ascii="Times New Roman" w:hAnsi="Times New Roman" w:cs="Times New Roman"/>
              </w:rPr>
            </w:pPr>
          </w:p>
        </w:tc>
      </w:tr>
      <w:tr w:rsidR="00D449E4" w:rsidRPr="00D449E4" w:rsidTr="00375C2E">
        <w:trPr>
          <w:trHeight w:val="261"/>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tcBorders>
              <w:right w:val="single" w:sz="4" w:space="0" w:color="auto"/>
            </w:tcBorders>
            <w:shd w:val="clear" w:color="auto" w:fill="auto"/>
            <w:noWrap/>
          </w:tcPr>
          <w:p w:rsidR="00D449E4" w:rsidRPr="00D449E4" w:rsidRDefault="00D449E4" w:rsidP="00375C2E">
            <w:pPr>
              <w:tabs>
                <w:tab w:val="left" w:pos="1356"/>
              </w:tabs>
              <w:jc w:val="center"/>
              <w:rPr>
                <w:rFonts w:ascii="Times New Roman" w:hAnsi="Times New Roman" w:cs="Times New Roman"/>
              </w:rPr>
            </w:pPr>
          </w:p>
        </w:tc>
        <w:tc>
          <w:tcPr>
            <w:tcW w:w="1134" w:type="dxa"/>
            <w:vMerge/>
            <w:tcBorders>
              <w:right w:val="single" w:sz="4" w:space="0" w:color="auto"/>
            </w:tcBorders>
          </w:tcPr>
          <w:p w:rsidR="00D449E4" w:rsidRPr="00D449E4" w:rsidRDefault="00D449E4" w:rsidP="00375C2E">
            <w:pPr>
              <w:tabs>
                <w:tab w:val="left" w:pos="1356"/>
              </w:tabs>
              <w:jc w:val="center"/>
              <w:rPr>
                <w:rFonts w:ascii="Times New Roman" w:hAnsi="Times New Roman" w:cs="Times New Roman"/>
              </w:rPr>
            </w:pPr>
          </w:p>
        </w:tc>
        <w:tc>
          <w:tcPr>
            <w:tcW w:w="1989" w:type="dxa"/>
            <w:gridSpan w:val="4"/>
            <w:vMerge/>
            <w:tcBorders>
              <w:right w:val="single" w:sz="4" w:space="0" w:color="auto"/>
            </w:tcBorders>
          </w:tcPr>
          <w:p w:rsidR="00D449E4" w:rsidRPr="00D449E4" w:rsidRDefault="00D449E4" w:rsidP="00375C2E">
            <w:pPr>
              <w:tabs>
                <w:tab w:val="left" w:pos="1356"/>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D449E4" w:rsidRDefault="00D449E4" w:rsidP="00375C2E">
            <w:pPr>
              <w:tabs>
                <w:tab w:val="left" w:pos="1356"/>
              </w:tabs>
              <w:jc w:val="center"/>
              <w:rPr>
                <w:rFonts w:ascii="Times New Roman" w:hAnsi="Times New Roman" w:cs="Times New Roman"/>
              </w:rPr>
            </w:pPr>
          </w:p>
        </w:tc>
      </w:tr>
      <w:tr w:rsidR="00D449E4" w:rsidRPr="00D449E4" w:rsidTr="00375C2E">
        <w:trPr>
          <w:trHeight w:val="261"/>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tcBorders>
              <w:right w:val="single" w:sz="4" w:space="0" w:color="auto"/>
            </w:tcBorders>
            <w:shd w:val="clear" w:color="auto" w:fill="auto"/>
            <w:noWrap/>
          </w:tcPr>
          <w:p w:rsidR="00D449E4" w:rsidRPr="00D449E4" w:rsidRDefault="00D449E4" w:rsidP="00375C2E">
            <w:pPr>
              <w:tabs>
                <w:tab w:val="left" w:pos="1356"/>
              </w:tabs>
              <w:jc w:val="center"/>
              <w:rPr>
                <w:rFonts w:ascii="Times New Roman" w:hAnsi="Times New Roman" w:cs="Times New Roman"/>
              </w:rPr>
            </w:pPr>
          </w:p>
        </w:tc>
        <w:tc>
          <w:tcPr>
            <w:tcW w:w="1134" w:type="dxa"/>
            <w:vMerge/>
            <w:tcBorders>
              <w:right w:val="single" w:sz="4" w:space="0" w:color="auto"/>
            </w:tcBorders>
          </w:tcPr>
          <w:p w:rsidR="00D449E4" w:rsidRPr="00D449E4" w:rsidRDefault="00D449E4" w:rsidP="00375C2E">
            <w:pPr>
              <w:tabs>
                <w:tab w:val="left" w:pos="1356"/>
              </w:tabs>
              <w:jc w:val="center"/>
              <w:rPr>
                <w:rFonts w:ascii="Times New Roman" w:hAnsi="Times New Roman" w:cs="Times New Roman"/>
              </w:rPr>
            </w:pPr>
          </w:p>
        </w:tc>
        <w:tc>
          <w:tcPr>
            <w:tcW w:w="1989" w:type="dxa"/>
            <w:gridSpan w:val="4"/>
            <w:vMerge/>
            <w:tcBorders>
              <w:right w:val="single" w:sz="4" w:space="0" w:color="auto"/>
            </w:tcBorders>
          </w:tcPr>
          <w:p w:rsidR="00D449E4" w:rsidRPr="00D449E4" w:rsidRDefault="00D449E4" w:rsidP="00375C2E">
            <w:pPr>
              <w:tabs>
                <w:tab w:val="left" w:pos="1356"/>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D449E4" w:rsidRDefault="00D449E4" w:rsidP="00375C2E">
            <w:pPr>
              <w:tabs>
                <w:tab w:val="left" w:pos="1356"/>
              </w:tabs>
              <w:jc w:val="center"/>
              <w:rPr>
                <w:rFonts w:ascii="Times New Roman" w:hAnsi="Times New Roman" w:cs="Times New Roman"/>
              </w:rPr>
            </w:pPr>
          </w:p>
        </w:tc>
      </w:tr>
      <w:tr w:rsidR="00D449E4" w:rsidRPr="00D449E4" w:rsidTr="00375C2E">
        <w:trPr>
          <w:trHeight w:val="261"/>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tcBorders>
              <w:bottom w:val="single" w:sz="4" w:space="0" w:color="auto"/>
              <w:right w:val="single" w:sz="4" w:space="0" w:color="auto"/>
            </w:tcBorders>
            <w:shd w:val="clear" w:color="auto" w:fill="auto"/>
            <w:noWrap/>
          </w:tcPr>
          <w:p w:rsidR="00D449E4" w:rsidRPr="00D449E4" w:rsidRDefault="00D449E4" w:rsidP="00375C2E">
            <w:pPr>
              <w:tabs>
                <w:tab w:val="left" w:pos="1356"/>
              </w:tabs>
              <w:jc w:val="center"/>
              <w:rPr>
                <w:rFonts w:ascii="Times New Roman" w:hAnsi="Times New Roman" w:cs="Times New Roman"/>
              </w:rPr>
            </w:pPr>
          </w:p>
        </w:tc>
        <w:tc>
          <w:tcPr>
            <w:tcW w:w="1134" w:type="dxa"/>
            <w:vMerge/>
            <w:tcBorders>
              <w:right w:val="single" w:sz="4" w:space="0" w:color="auto"/>
            </w:tcBorders>
          </w:tcPr>
          <w:p w:rsidR="00D449E4" w:rsidRPr="00D449E4" w:rsidRDefault="00D449E4" w:rsidP="00375C2E">
            <w:pPr>
              <w:tabs>
                <w:tab w:val="left" w:pos="1356"/>
              </w:tabs>
              <w:jc w:val="center"/>
              <w:rPr>
                <w:rFonts w:ascii="Times New Roman" w:hAnsi="Times New Roman" w:cs="Times New Roman"/>
              </w:rPr>
            </w:pPr>
          </w:p>
        </w:tc>
        <w:tc>
          <w:tcPr>
            <w:tcW w:w="1989" w:type="dxa"/>
            <w:gridSpan w:val="4"/>
            <w:vMerge/>
            <w:tcBorders>
              <w:right w:val="single" w:sz="4" w:space="0" w:color="auto"/>
            </w:tcBorders>
          </w:tcPr>
          <w:p w:rsidR="00D449E4" w:rsidRPr="00D449E4" w:rsidRDefault="00D449E4" w:rsidP="00375C2E">
            <w:pPr>
              <w:tabs>
                <w:tab w:val="left" w:pos="1356"/>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D449E4" w:rsidRDefault="00D449E4" w:rsidP="00375C2E">
            <w:pPr>
              <w:tabs>
                <w:tab w:val="left" w:pos="1356"/>
              </w:tabs>
              <w:jc w:val="center"/>
              <w:rPr>
                <w:rFonts w:ascii="Times New Roman" w:hAnsi="Times New Roman" w:cs="Times New Roman"/>
              </w:rPr>
            </w:pPr>
          </w:p>
        </w:tc>
      </w:tr>
      <w:tr w:rsidR="00D449E4" w:rsidRPr="00D449E4" w:rsidTr="00375C2E">
        <w:trPr>
          <w:trHeight w:val="261"/>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D449E4">
            <w:pPr>
              <w:ind w:firstLineChars="13" w:firstLine="29"/>
              <w:jc w:val="both"/>
              <w:rPr>
                <w:rFonts w:ascii="Times New Roman" w:hAnsi="Times New Roman" w:cs="Times New Roman"/>
                <w:iCs/>
              </w:rPr>
            </w:pPr>
            <w:r w:rsidRPr="00D449E4">
              <w:rPr>
                <w:rFonts w:ascii="Times New Roman" w:hAnsi="Times New Roman" w:cs="Times New Roman"/>
                <w:iCs/>
              </w:rPr>
              <w:t>Прочие источники</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tcBorders>
              <w:right w:val="single" w:sz="4" w:space="0" w:color="auto"/>
            </w:tcBorders>
            <w:shd w:val="clear" w:color="auto" w:fill="auto"/>
            <w:noWrap/>
          </w:tcPr>
          <w:p w:rsidR="00D449E4" w:rsidRPr="00D449E4" w:rsidRDefault="00D449E4" w:rsidP="00375C2E">
            <w:pPr>
              <w:tabs>
                <w:tab w:val="left" w:pos="1356"/>
              </w:tabs>
              <w:jc w:val="center"/>
              <w:rPr>
                <w:rFonts w:ascii="Times New Roman" w:hAnsi="Times New Roman" w:cs="Times New Roman"/>
              </w:rPr>
            </w:pPr>
          </w:p>
        </w:tc>
        <w:tc>
          <w:tcPr>
            <w:tcW w:w="1134" w:type="dxa"/>
            <w:vMerge/>
            <w:tcBorders>
              <w:right w:val="single" w:sz="4" w:space="0" w:color="auto"/>
            </w:tcBorders>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Borders>
              <w:right w:val="single" w:sz="4" w:space="0" w:color="auto"/>
            </w:tcBorders>
          </w:tcPr>
          <w:p w:rsidR="00D449E4" w:rsidRPr="00D449E4" w:rsidRDefault="00D449E4" w:rsidP="00375C2E">
            <w:pPr>
              <w:tabs>
                <w:tab w:val="left" w:pos="944"/>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3631" w:type="dxa"/>
            <w:gridSpan w:val="6"/>
            <w:vMerge w:val="restart"/>
            <w:shd w:val="clear" w:color="auto" w:fill="auto"/>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1.2.2. Участие в выездных семинарах-практикумах для специалистов, курирующих вопросы дополнительного образования и воспитания</w:t>
            </w:r>
          </w:p>
        </w:tc>
        <w:tc>
          <w:tcPr>
            <w:tcW w:w="1410" w:type="dxa"/>
            <w:gridSpan w:val="3"/>
            <w:vMerge w:val="restart"/>
            <w:shd w:val="clear" w:color="auto" w:fill="auto"/>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Прочие расходы</w:t>
            </w:r>
          </w:p>
        </w:tc>
        <w:tc>
          <w:tcPr>
            <w:tcW w:w="1084" w:type="dxa"/>
            <w:gridSpan w:val="3"/>
            <w:vMerge w:val="restart"/>
            <w:shd w:val="clear" w:color="auto" w:fill="auto"/>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2018-2020</w:t>
            </w: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val="restart"/>
          </w:tcPr>
          <w:p w:rsidR="00D449E4" w:rsidRPr="00D449E4" w:rsidRDefault="00D449E4" w:rsidP="00375C2E">
            <w:pPr>
              <w:tabs>
                <w:tab w:val="left" w:pos="944"/>
              </w:tabs>
              <w:jc w:val="center"/>
              <w:rPr>
                <w:rFonts w:ascii="Times New Roman" w:hAnsi="Times New Roman" w:cs="Times New Roman"/>
              </w:rPr>
            </w:pPr>
            <w:r w:rsidRPr="00D449E4">
              <w:rPr>
                <w:rFonts w:ascii="Times New Roman" w:hAnsi="Times New Roman" w:cs="Times New Roman"/>
              </w:rPr>
              <w:t>УОА, МБУ ДО ЦРТДЮ</w:t>
            </w:r>
          </w:p>
        </w:tc>
        <w:tc>
          <w:tcPr>
            <w:tcW w:w="1989" w:type="dxa"/>
            <w:gridSpan w:val="4"/>
            <w:vMerge w:val="restart"/>
          </w:tcPr>
          <w:p w:rsidR="00D449E4" w:rsidRPr="00D449E4" w:rsidRDefault="00D449E4" w:rsidP="00375C2E">
            <w:pPr>
              <w:tabs>
                <w:tab w:val="left" w:pos="944"/>
              </w:tabs>
              <w:jc w:val="center"/>
              <w:rPr>
                <w:rFonts w:ascii="Times New Roman" w:hAnsi="Times New Roman" w:cs="Times New Roman"/>
              </w:rPr>
            </w:pPr>
            <w:r w:rsidRPr="00D449E4">
              <w:rPr>
                <w:rFonts w:ascii="Times New Roman" w:hAnsi="Times New Roman" w:cs="Times New Roman"/>
              </w:rPr>
              <w:t>Повышение теоретического и практического уровня педагогических работников</w:t>
            </w:r>
          </w:p>
        </w:tc>
      </w:tr>
      <w:tr w:rsidR="00D449E4" w:rsidRPr="00D449E4" w:rsidTr="00375C2E">
        <w:trPr>
          <w:gridAfter w:val="3"/>
          <w:wAfter w:w="249" w:type="dxa"/>
          <w:trHeight w:val="261"/>
        </w:trPr>
        <w:tc>
          <w:tcPr>
            <w:tcW w:w="3631" w:type="dxa"/>
            <w:gridSpan w:val="6"/>
            <w:vMerge/>
          </w:tcPr>
          <w:p w:rsidR="00D449E4" w:rsidRPr="00D449E4" w:rsidRDefault="00D449E4" w:rsidP="00375C2E">
            <w:pPr>
              <w:rPr>
                <w:rFonts w:ascii="Times New Roman" w:hAnsi="Times New Roman" w:cs="Times New Roman"/>
              </w:rPr>
            </w:pPr>
          </w:p>
        </w:tc>
        <w:tc>
          <w:tcPr>
            <w:tcW w:w="1410" w:type="dxa"/>
            <w:gridSpan w:val="3"/>
            <w:vMerge/>
          </w:tcPr>
          <w:p w:rsidR="00D449E4" w:rsidRPr="00D449E4" w:rsidRDefault="00D449E4" w:rsidP="00375C2E">
            <w:pPr>
              <w:rPr>
                <w:rFonts w:ascii="Times New Roman" w:hAnsi="Times New Roman" w:cs="Times New Roman"/>
              </w:rPr>
            </w:pPr>
          </w:p>
        </w:tc>
        <w:tc>
          <w:tcPr>
            <w:tcW w:w="1084" w:type="dxa"/>
            <w:gridSpan w:val="3"/>
            <w:vMerge/>
          </w:tcPr>
          <w:p w:rsidR="00D449E4" w:rsidRPr="00D449E4" w:rsidRDefault="00D449E4" w:rsidP="00375C2E">
            <w:pP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3631" w:type="dxa"/>
            <w:gridSpan w:val="6"/>
            <w:vMerge/>
          </w:tcPr>
          <w:p w:rsidR="00D449E4" w:rsidRPr="00D449E4" w:rsidRDefault="00D449E4" w:rsidP="00375C2E">
            <w:pPr>
              <w:rPr>
                <w:rFonts w:ascii="Times New Roman" w:hAnsi="Times New Roman" w:cs="Times New Roman"/>
              </w:rPr>
            </w:pPr>
          </w:p>
        </w:tc>
        <w:tc>
          <w:tcPr>
            <w:tcW w:w="1410" w:type="dxa"/>
            <w:gridSpan w:val="3"/>
            <w:vMerge/>
          </w:tcPr>
          <w:p w:rsidR="00D449E4" w:rsidRPr="00D449E4" w:rsidRDefault="00D449E4" w:rsidP="00375C2E">
            <w:pPr>
              <w:rPr>
                <w:rFonts w:ascii="Times New Roman" w:hAnsi="Times New Roman" w:cs="Times New Roman"/>
              </w:rPr>
            </w:pPr>
          </w:p>
        </w:tc>
        <w:tc>
          <w:tcPr>
            <w:tcW w:w="1084" w:type="dxa"/>
            <w:gridSpan w:val="3"/>
            <w:vMerge/>
          </w:tcPr>
          <w:p w:rsidR="00D449E4" w:rsidRPr="00D449E4" w:rsidRDefault="00D449E4" w:rsidP="00375C2E">
            <w:pP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3631" w:type="dxa"/>
            <w:gridSpan w:val="6"/>
            <w:vMerge/>
          </w:tcPr>
          <w:p w:rsidR="00D449E4" w:rsidRPr="00D449E4" w:rsidRDefault="00D449E4" w:rsidP="00375C2E">
            <w:pPr>
              <w:rPr>
                <w:rFonts w:ascii="Times New Roman" w:hAnsi="Times New Roman" w:cs="Times New Roman"/>
              </w:rPr>
            </w:pPr>
          </w:p>
        </w:tc>
        <w:tc>
          <w:tcPr>
            <w:tcW w:w="1410" w:type="dxa"/>
            <w:gridSpan w:val="3"/>
            <w:vMerge/>
          </w:tcPr>
          <w:p w:rsidR="00D449E4" w:rsidRPr="00D449E4" w:rsidRDefault="00D449E4" w:rsidP="00375C2E">
            <w:pPr>
              <w:rPr>
                <w:rFonts w:ascii="Times New Roman" w:hAnsi="Times New Roman" w:cs="Times New Roman"/>
              </w:rPr>
            </w:pPr>
          </w:p>
        </w:tc>
        <w:tc>
          <w:tcPr>
            <w:tcW w:w="1084" w:type="dxa"/>
            <w:gridSpan w:val="3"/>
            <w:vMerge/>
          </w:tcPr>
          <w:p w:rsidR="00D449E4" w:rsidRPr="00D449E4" w:rsidRDefault="00D449E4" w:rsidP="00375C2E">
            <w:pP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3631" w:type="dxa"/>
            <w:gridSpan w:val="6"/>
            <w:vMerge/>
          </w:tcPr>
          <w:p w:rsidR="00D449E4" w:rsidRPr="00D449E4" w:rsidRDefault="00D449E4" w:rsidP="00375C2E">
            <w:pPr>
              <w:rPr>
                <w:rFonts w:ascii="Times New Roman" w:hAnsi="Times New Roman" w:cs="Times New Roman"/>
              </w:rPr>
            </w:pPr>
          </w:p>
        </w:tc>
        <w:tc>
          <w:tcPr>
            <w:tcW w:w="1410" w:type="dxa"/>
            <w:gridSpan w:val="3"/>
            <w:vMerge/>
          </w:tcPr>
          <w:p w:rsidR="00D449E4" w:rsidRPr="00D449E4" w:rsidRDefault="00D449E4" w:rsidP="00375C2E">
            <w:pPr>
              <w:rPr>
                <w:rFonts w:ascii="Times New Roman" w:hAnsi="Times New Roman" w:cs="Times New Roman"/>
              </w:rPr>
            </w:pPr>
          </w:p>
        </w:tc>
        <w:tc>
          <w:tcPr>
            <w:tcW w:w="1084" w:type="dxa"/>
            <w:gridSpan w:val="3"/>
            <w:vMerge/>
          </w:tcPr>
          <w:p w:rsidR="00D449E4" w:rsidRPr="00D449E4" w:rsidRDefault="00D449E4" w:rsidP="00375C2E">
            <w:pP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8"/>
        </w:trPr>
        <w:tc>
          <w:tcPr>
            <w:tcW w:w="6125" w:type="dxa"/>
            <w:gridSpan w:val="12"/>
            <w:vMerge w:val="restart"/>
            <w:shd w:val="clear" w:color="auto" w:fill="auto"/>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b/>
              </w:rPr>
              <w:t>1.3.</w:t>
            </w:r>
            <w:r w:rsidRPr="00D449E4">
              <w:rPr>
                <w:rFonts w:ascii="Times New Roman" w:hAnsi="Times New Roman" w:cs="Times New Roman"/>
              </w:rPr>
              <w:t xml:space="preserve">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val="restart"/>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val="restart"/>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6125" w:type="dxa"/>
            <w:gridSpan w:val="12"/>
            <w:vMerge/>
          </w:tcPr>
          <w:p w:rsidR="00D449E4" w:rsidRPr="00D449E4" w:rsidRDefault="00D449E4" w:rsidP="00375C2E">
            <w:pPr>
              <w:jc w:val="both"/>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6125" w:type="dxa"/>
            <w:gridSpan w:val="12"/>
            <w:vMerge/>
          </w:tcPr>
          <w:p w:rsidR="00D449E4" w:rsidRPr="00D449E4" w:rsidRDefault="00D449E4" w:rsidP="00375C2E">
            <w:pPr>
              <w:jc w:val="both"/>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6125" w:type="dxa"/>
            <w:gridSpan w:val="12"/>
            <w:vMerge/>
          </w:tcPr>
          <w:p w:rsidR="00D449E4" w:rsidRPr="00D449E4" w:rsidRDefault="00D449E4" w:rsidP="00375C2E">
            <w:pPr>
              <w:jc w:val="both"/>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6125" w:type="dxa"/>
            <w:gridSpan w:val="12"/>
            <w:vMerge/>
          </w:tcPr>
          <w:p w:rsidR="00D449E4" w:rsidRPr="00D449E4" w:rsidRDefault="00D449E4" w:rsidP="00375C2E">
            <w:pPr>
              <w:jc w:val="both"/>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3631" w:type="dxa"/>
            <w:gridSpan w:val="6"/>
            <w:vMerge w:val="restart"/>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 xml:space="preserve">1.3.1. «Рождественская ёлка» для </w:t>
            </w:r>
            <w:proofErr w:type="gramStart"/>
            <w:r w:rsidRPr="00D449E4">
              <w:rPr>
                <w:rFonts w:ascii="Times New Roman" w:hAnsi="Times New Roman" w:cs="Times New Roman"/>
              </w:rPr>
              <w:t>обучающихся</w:t>
            </w:r>
            <w:proofErr w:type="gramEnd"/>
            <w:r w:rsidRPr="00D449E4">
              <w:rPr>
                <w:rFonts w:ascii="Times New Roman" w:hAnsi="Times New Roman" w:cs="Times New Roman"/>
              </w:rPr>
              <w:t xml:space="preserve"> поселка</w:t>
            </w:r>
          </w:p>
        </w:tc>
        <w:tc>
          <w:tcPr>
            <w:tcW w:w="1410" w:type="dxa"/>
            <w:gridSpan w:val="3"/>
            <w:vMerge w:val="restar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Прочие расходы</w:t>
            </w:r>
          </w:p>
        </w:tc>
        <w:tc>
          <w:tcPr>
            <w:tcW w:w="1084" w:type="dxa"/>
            <w:gridSpan w:val="3"/>
            <w:vMerge w:val="restar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2018-2020</w:t>
            </w: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val="restart"/>
          </w:tcPr>
          <w:p w:rsidR="00D449E4" w:rsidRPr="00D449E4" w:rsidRDefault="00D449E4" w:rsidP="00375C2E">
            <w:pPr>
              <w:tabs>
                <w:tab w:val="left" w:pos="944"/>
              </w:tabs>
              <w:jc w:val="center"/>
              <w:rPr>
                <w:rFonts w:ascii="Times New Roman" w:hAnsi="Times New Roman" w:cs="Times New Roman"/>
              </w:rPr>
            </w:pPr>
            <w:r w:rsidRPr="00D449E4">
              <w:rPr>
                <w:rFonts w:ascii="Times New Roman" w:hAnsi="Times New Roman" w:cs="Times New Roman"/>
              </w:rPr>
              <w:t>УОА, МБУ ДО ЦРТДЮ</w:t>
            </w:r>
          </w:p>
        </w:tc>
        <w:tc>
          <w:tcPr>
            <w:tcW w:w="1989" w:type="dxa"/>
            <w:gridSpan w:val="4"/>
            <w:vMerge w:val="restart"/>
          </w:tcPr>
          <w:p w:rsidR="00D449E4" w:rsidRPr="00D449E4" w:rsidRDefault="00D449E4" w:rsidP="00375C2E">
            <w:pPr>
              <w:tabs>
                <w:tab w:val="left" w:pos="944"/>
              </w:tabs>
              <w:jc w:val="both"/>
              <w:rPr>
                <w:rFonts w:ascii="Times New Roman" w:hAnsi="Times New Roman" w:cs="Times New Roman"/>
              </w:rPr>
            </w:pPr>
            <w:r w:rsidRPr="00D449E4">
              <w:rPr>
                <w:rFonts w:ascii="Times New Roman" w:hAnsi="Times New Roman" w:cs="Times New Roman"/>
              </w:rPr>
              <w:t>Духовно-нравственное воспитание учащихся</w:t>
            </w:r>
          </w:p>
        </w:tc>
      </w:tr>
      <w:tr w:rsidR="00D449E4" w:rsidRPr="00D449E4" w:rsidTr="00375C2E">
        <w:trPr>
          <w:gridAfter w:val="3"/>
          <w:wAfter w:w="249" w:type="dxa"/>
          <w:trHeight w:val="261"/>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61" w:type="dxa"/>
            <w:gridSpan w:val="3"/>
            <w:shd w:val="clear" w:color="auto" w:fill="auto"/>
            <w:noWrap/>
          </w:tcPr>
          <w:p w:rsidR="00D449E4" w:rsidRPr="00D449E4" w:rsidRDefault="00D449E4" w:rsidP="00375C2E">
            <w:pPr>
              <w:rPr>
                <w:rFonts w:ascii="Times New Roman" w:hAnsi="Times New Roman" w:cs="Times New Roman"/>
              </w:rPr>
            </w:pPr>
          </w:p>
        </w:tc>
        <w:tc>
          <w:tcPr>
            <w:tcW w:w="1140" w:type="dxa"/>
            <w:gridSpan w:val="2"/>
            <w:shd w:val="clear" w:color="auto" w:fill="auto"/>
            <w:noWrap/>
          </w:tcPr>
          <w:p w:rsidR="00D449E4" w:rsidRPr="00D449E4" w:rsidRDefault="00D449E4" w:rsidP="00375C2E">
            <w:pPr>
              <w:rPr>
                <w:rFonts w:ascii="Times New Roman" w:hAnsi="Times New Roman" w:cs="Times New Roman"/>
              </w:rPr>
            </w:pPr>
          </w:p>
        </w:tc>
        <w:tc>
          <w:tcPr>
            <w:tcW w:w="1134" w:type="dxa"/>
            <w:gridSpan w:val="3"/>
            <w:shd w:val="clear" w:color="auto" w:fill="auto"/>
            <w:noWrap/>
          </w:tcPr>
          <w:p w:rsidR="00D449E4" w:rsidRPr="00D449E4" w:rsidRDefault="00D449E4" w:rsidP="00375C2E">
            <w:pP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61" w:type="dxa"/>
            <w:gridSpan w:val="3"/>
            <w:shd w:val="clear" w:color="auto" w:fill="auto"/>
            <w:noWrap/>
          </w:tcPr>
          <w:p w:rsidR="00D449E4" w:rsidRPr="00D449E4" w:rsidRDefault="00D449E4" w:rsidP="00375C2E">
            <w:pPr>
              <w:rPr>
                <w:rFonts w:ascii="Times New Roman" w:hAnsi="Times New Roman" w:cs="Times New Roman"/>
              </w:rPr>
            </w:pPr>
          </w:p>
        </w:tc>
        <w:tc>
          <w:tcPr>
            <w:tcW w:w="1140" w:type="dxa"/>
            <w:gridSpan w:val="2"/>
            <w:shd w:val="clear" w:color="auto" w:fill="auto"/>
            <w:noWrap/>
          </w:tcPr>
          <w:p w:rsidR="00D449E4" w:rsidRPr="00D449E4" w:rsidRDefault="00D449E4" w:rsidP="00375C2E">
            <w:pPr>
              <w:rPr>
                <w:rFonts w:ascii="Times New Roman" w:hAnsi="Times New Roman" w:cs="Times New Roman"/>
              </w:rPr>
            </w:pPr>
          </w:p>
        </w:tc>
        <w:tc>
          <w:tcPr>
            <w:tcW w:w="1134" w:type="dxa"/>
            <w:gridSpan w:val="3"/>
            <w:shd w:val="clear" w:color="auto" w:fill="auto"/>
            <w:noWrap/>
          </w:tcPr>
          <w:p w:rsidR="00D449E4" w:rsidRPr="00D449E4" w:rsidRDefault="00D449E4" w:rsidP="00375C2E">
            <w:pP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61" w:type="dxa"/>
            <w:gridSpan w:val="3"/>
            <w:shd w:val="clear" w:color="auto" w:fill="auto"/>
            <w:noWrap/>
          </w:tcPr>
          <w:p w:rsidR="00D449E4" w:rsidRPr="00D449E4" w:rsidRDefault="00D449E4" w:rsidP="00375C2E">
            <w:pPr>
              <w:rPr>
                <w:rFonts w:ascii="Times New Roman" w:hAnsi="Times New Roman" w:cs="Times New Roman"/>
              </w:rPr>
            </w:pPr>
          </w:p>
        </w:tc>
        <w:tc>
          <w:tcPr>
            <w:tcW w:w="1140" w:type="dxa"/>
            <w:gridSpan w:val="2"/>
            <w:shd w:val="clear" w:color="auto" w:fill="auto"/>
            <w:noWrap/>
          </w:tcPr>
          <w:p w:rsidR="00D449E4" w:rsidRPr="00D449E4" w:rsidRDefault="00D449E4" w:rsidP="00375C2E">
            <w:pPr>
              <w:rPr>
                <w:rFonts w:ascii="Times New Roman" w:hAnsi="Times New Roman" w:cs="Times New Roman"/>
              </w:rPr>
            </w:pPr>
          </w:p>
        </w:tc>
        <w:tc>
          <w:tcPr>
            <w:tcW w:w="1134" w:type="dxa"/>
            <w:gridSpan w:val="3"/>
            <w:shd w:val="clear" w:color="auto" w:fill="auto"/>
            <w:noWrap/>
          </w:tcPr>
          <w:p w:rsidR="00D449E4" w:rsidRPr="00D449E4" w:rsidRDefault="00D449E4" w:rsidP="00375C2E">
            <w:pP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3631" w:type="dxa"/>
            <w:gridSpan w:val="6"/>
            <w:vMerge w:val="restart"/>
            <w:shd w:val="clear" w:color="auto" w:fill="auto"/>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1.3.2. Районные конкурсы декоративно-прикладного творчества: «Дети. Творчество. Родина» «Новогодний серпантин», «Творчество:  традиции и современность»</w:t>
            </w:r>
          </w:p>
        </w:tc>
        <w:tc>
          <w:tcPr>
            <w:tcW w:w="1410" w:type="dxa"/>
            <w:gridSpan w:val="3"/>
            <w:vMerge w:val="restart"/>
            <w:shd w:val="clear" w:color="auto" w:fill="auto"/>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Прочие расходы</w:t>
            </w:r>
          </w:p>
        </w:tc>
        <w:tc>
          <w:tcPr>
            <w:tcW w:w="1084" w:type="dxa"/>
            <w:gridSpan w:val="3"/>
            <w:vMerge w:val="restart"/>
            <w:shd w:val="clear" w:color="auto" w:fill="auto"/>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2018-2020</w:t>
            </w: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val="restart"/>
          </w:tcPr>
          <w:p w:rsidR="00D449E4" w:rsidRPr="00D449E4" w:rsidRDefault="00D449E4" w:rsidP="00375C2E">
            <w:pPr>
              <w:tabs>
                <w:tab w:val="left" w:pos="944"/>
              </w:tabs>
              <w:jc w:val="center"/>
              <w:rPr>
                <w:rFonts w:ascii="Times New Roman" w:hAnsi="Times New Roman" w:cs="Times New Roman"/>
              </w:rPr>
            </w:pPr>
            <w:r w:rsidRPr="00D449E4">
              <w:rPr>
                <w:rFonts w:ascii="Times New Roman" w:hAnsi="Times New Roman" w:cs="Times New Roman"/>
              </w:rPr>
              <w:t>УОА, МБУ ДО ЦРТДЮ</w:t>
            </w:r>
          </w:p>
        </w:tc>
        <w:tc>
          <w:tcPr>
            <w:tcW w:w="1989" w:type="dxa"/>
            <w:gridSpan w:val="4"/>
            <w:vMerge w:val="restart"/>
          </w:tcPr>
          <w:p w:rsidR="00D449E4" w:rsidRPr="00D449E4" w:rsidRDefault="00D449E4" w:rsidP="00375C2E">
            <w:pPr>
              <w:tabs>
                <w:tab w:val="left" w:pos="944"/>
              </w:tabs>
              <w:jc w:val="center"/>
              <w:rPr>
                <w:rFonts w:ascii="Times New Roman" w:hAnsi="Times New Roman" w:cs="Times New Roman"/>
              </w:rPr>
            </w:pPr>
            <w:r w:rsidRPr="00D449E4">
              <w:rPr>
                <w:rFonts w:ascii="Times New Roman" w:hAnsi="Times New Roman" w:cs="Times New Roman"/>
              </w:rPr>
              <w:t>Развитие творчества учащихся, сохранение народных традиций</w:t>
            </w:r>
          </w:p>
        </w:tc>
      </w:tr>
      <w:tr w:rsidR="00D449E4" w:rsidRPr="00D449E4" w:rsidTr="00375C2E">
        <w:trPr>
          <w:gridAfter w:val="3"/>
          <w:wAfter w:w="249" w:type="dxa"/>
          <w:trHeight w:val="261"/>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3631" w:type="dxa"/>
            <w:gridSpan w:val="6"/>
            <w:vMerge w:val="restart"/>
            <w:shd w:val="clear" w:color="auto" w:fill="auto"/>
          </w:tcPr>
          <w:p w:rsidR="00D449E4" w:rsidRPr="00D449E4" w:rsidRDefault="00D449E4" w:rsidP="00375C2E">
            <w:pPr>
              <w:rPr>
                <w:rFonts w:ascii="Times New Roman" w:hAnsi="Times New Roman" w:cs="Times New Roman"/>
              </w:rPr>
            </w:pPr>
            <w:r w:rsidRPr="00D449E4">
              <w:rPr>
                <w:rFonts w:ascii="Times New Roman" w:hAnsi="Times New Roman" w:cs="Times New Roman"/>
              </w:rPr>
              <w:t>1.3.3. Районные конкурсы   детского, юношеского дизайнерского и изобразительного искусства: «Арт-</w:t>
            </w:r>
            <w:proofErr w:type="spellStart"/>
            <w:r w:rsidRPr="00D449E4">
              <w:rPr>
                <w:rFonts w:ascii="Times New Roman" w:hAnsi="Times New Roman" w:cs="Times New Roman"/>
              </w:rPr>
              <w:t>деко</w:t>
            </w:r>
            <w:proofErr w:type="spellEnd"/>
            <w:r w:rsidRPr="00D449E4">
              <w:rPr>
                <w:rFonts w:ascii="Times New Roman" w:hAnsi="Times New Roman" w:cs="Times New Roman"/>
              </w:rPr>
              <w:t xml:space="preserve">», «Я рисую </w:t>
            </w:r>
            <w:r w:rsidRPr="00D449E4">
              <w:rPr>
                <w:rFonts w:ascii="Times New Roman" w:hAnsi="Times New Roman" w:cs="Times New Roman"/>
              </w:rPr>
              <w:lastRenderedPageBreak/>
              <w:t>мир», «Оранжевое солнце»</w:t>
            </w:r>
          </w:p>
        </w:tc>
        <w:tc>
          <w:tcPr>
            <w:tcW w:w="1410" w:type="dxa"/>
            <w:gridSpan w:val="3"/>
            <w:vMerge w:val="restart"/>
            <w:shd w:val="clear" w:color="auto" w:fill="auto"/>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lastRenderedPageBreak/>
              <w:t>Прочие расходы</w:t>
            </w:r>
          </w:p>
        </w:tc>
        <w:tc>
          <w:tcPr>
            <w:tcW w:w="1084" w:type="dxa"/>
            <w:gridSpan w:val="3"/>
            <w:vMerge w:val="restart"/>
            <w:shd w:val="clear" w:color="auto" w:fill="auto"/>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2018-2020</w:t>
            </w: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val="restart"/>
          </w:tcPr>
          <w:p w:rsidR="00D449E4" w:rsidRPr="00D449E4" w:rsidRDefault="00D449E4" w:rsidP="00375C2E">
            <w:pPr>
              <w:tabs>
                <w:tab w:val="left" w:pos="944"/>
              </w:tabs>
              <w:jc w:val="center"/>
              <w:rPr>
                <w:rFonts w:ascii="Times New Roman" w:hAnsi="Times New Roman" w:cs="Times New Roman"/>
              </w:rPr>
            </w:pPr>
            <w:r w:rsidRPr="00D449E4">
              <w:rPr>
                <w:rFonts w:ascii="Times New Roman" w:hAnsi="Times New Roman" w:cs="Times New Roman"/>
              </w:rPr>
              <w:t>УОА, МБОУ ДОД ЦРТДЮ</w:t>
            </w:r>
          </w:p>
        </w:tc>
        <w:tc>
          <w:tcPr>
            <w:tcW w:w="1989" w:type="dxa"/>
            <w:gridSpan w:val="4"/>
            <w:vMerge w:val="restart"/>
          </w:tcPr>
          <w:p w:rsidR="00D449E4" w:rsidRPr="00D449E4" w:rsidRDefault="00D449E4" w:rsidP="00375C2E">
            <w:pPr>
              <w:tabs>
                <w:tab w:val="left" w:pos="944"/>
              </w:tabs>
              <w:jc w:val="center"/>
              <w:rPr>
                <w:rFonts w:ascii="Times New Roman" w:hAnsi="Times New Roman" w:cs="Times New Roman"/>
              </w:rPr>
            </w:pPr>
            <w:r w:rsidRPr="00D449E4">
              <w:rPr>
                <w:rFonts w:ascii="Times New Roman" w:hAnsi="Times New Roman" w:cs="Times New Roman"/>
              </w:rPr>
              <w:t xml:space="preserve">Эстетическое воспитание учащихся, выявление </w:t>
            </w:r>
            <w:r w:rsidRPr="00D449E4">
              <w:rPr>
                <w:rFonts w:ascii="Times New Roman" w:hAnsi="Times New Roman" w:cs="Times New Roman"/>
              </w:rPr>
              <w:lastRenderedPageBreak/>
              <w:t>талантливых детей</w:t>
            </w:r>
          </w:p>
        </w:tc>
      </w:tr>
      <w:tr w:rsidR="00D449E4" w:rsidRPr="00D449E4" w:rsidTr="00375C2E">
        <w:trPr>
          <w:gridAfter w:val="3"/>
          <w:wAfter w:w="249" w:type="dxa"/>
          <w:trHeight w:val="261"/>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3631" w:type="dxa"/>
            <w:gridSpan w:val="6"/>
            <w:vMerge w:val="restart"/>
            <w:shd w:val="clear" w:color="auto" w:fill="auto"/>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lastRenderedPageBreak/>
              <w:t>1.3.4. Районные конкурсы технического творчества: «Юные автомоделисты», «Лети, модель!», «Время, вперед!», «Воздушный змей»</w:t>
            </w:r>
          </w:p>
        </w:tc>
        <w:tc>
          <w:tcPr>
            <w:tcW w:w="1410" w:type="dxa"/>
            <w:gridSpan w:val="3"/>
            <w:vMerge w:val="restart"/>
            <w:shd w:val="clear" w:color="auto" w:fill="auto"/>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Прочие расходы</w:t>
            </w:r>
          </w:p>
        </w:tc>
        <w:tc>
          <w:tcPr>
            <w:tcW w:w="1084" w:type="dxa"/>
            <w:gridSpan w:val="3"/>
            <w:vMerge w:val="restart"/>
            <w:shd w:val="clear" w:color="auto" w:fill="auto"/>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2018-2020</w:t>
            </w: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61" w:type="dxa"/>
            <w:gridSpan w:val="3"/>
            <w:shd w:val="clear" w:color="auto" w:fill="auto"/>
            <w:noWrap/>
          </w:tcPr>
          <w:p w:rsidR="00D449E4" w:rsidRPr="00D449E4" w:rsidRDefault="00D449E4" w:rsidP="00375C2E">
            <w:pPr>
              <w:jc w:val="center"/>
              <w:rPr>
                <w:rFonts w:ascii="Times New Roman" w:hAnsi="Times New Roman" w:cs="Times New Roman"/>
                <w:highlight w:val="yellow"/>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val="restart"/>
          </w:tcPr>
          <w:p w:rsidR="00D449E4" w:rsidRPr="00D449E4" w:rsidRDefault="00D449E4" w:rsidP="00375C2E">
            <w:pPr>
              <w:tabs>
                <w:tab w:val="left" w:pos="944"/>
              </w:tabs>
              <w:jc w:val="center"/>
              <w:rPr>
                <w:rFonts w:ascii="Times New Roman" w:hAnsi="Times New Roman" w:cs="Times New Roman"/>
              </w:rPr>
            </w:pPr>
            <w:r w:rsidRPr="00D449E4">
              <w:rPr>
                <w:rFonts w:ascii="Times New Roman" w:hAnsi="Times New Roman" w:cs="Times New Roman"/>
              </w:rPr>
              <w:t>УОА, МБУ ДО ЦРТДЮ</w:t>
            </w:r>
          </w:p>
        </w:tc>
        <w:tc>
          <w:tcPr>
            <w:tcW w:w="1989" w:type="dxa"/>
            <w:gridSpan w:val="4"/>
            <w:vMerge w:val="restart"/>
          </w:tcPr>
          <w:p w:rsidR="00D449E4" w:rsidRPr="00D449E4" w:rsidRDefault="00D449E4" w:rsidP="00375C2E">
            <w:pPr>
              <w:tabs>
                <w:tab w:val="left" w:pos="944"/>
              </w:tabs>
              <w:jc w:val="center"/>
              <w:rPr>
                <w:rFonts w:ascii="Times New Roman" w:hAnsi="Times New Roman" w:cs="Times New Roman"/>
              </w:rPr>
            </w:pPr>
            <w:r w:rsidRPr="00D449E4">
              <w:rPr>
                <w:rFonts w:ascii="Times New Roman" w:hAnsi="Times New Roman" w:cs="Times New Roman"/>
              </w:rPr>
              <w:t>Повышение уровня детского технического творчества, выявление талантливых детей</w:t>
            </w:r>
          </w:p>
        </w:tc>
      </w:tr>
      <w:tr w:rsidR="00D449E4" w:rsidRPr="00D449E4" w:rsidTr="00375C2E">
        <w:trPr>
          <w:gridAfter w:val="3"/>
          <w:wAfter w:w="249" w:type="dxa"/>
          <w:trHeight w:val="261"/>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61" w:type="dxa"/>
            <w:gridSpan w:val="3"/>
            <w:shd w:val="clear" w:color="auto" w:fill="auto"/>
            <w:noWrap/>
          </w:tcPr>
          <w:p w:rsidR="00D449E4" w:rsidRPr="00D449E4" w:rsidRDefault="00D449E4" w:rsidP="00375C2E">
            <w:pPr>
              <w:rPr>
                <w:rFonts w:ascii="Times New Roman" w:hAnsi="Times New Roman" w:cs="Times New Roman"/>
              </w:rPr>
            </w:pPr>
          </w:p>
        </w:tc>
        <w:tc>
          <w:tcPr>
            <w:tcW w:w="1140" w:type="dxa"/>
            <w:gridSpan w:val="2"/>
            <w:shd w:val="clear" w:color="auto" w:fill="auto"/>
            <w:noWrap/>
          </w:tcPr>
          <w:p w:rsidR="00D449E4" w:rsidRPr="00D449E4" w:rsidRDefault="00D449E4" w:rsidP="00375C2E">
            <w:pPr>
              <w:rPr>
                <w:rFonts w:ascii="Times New Roman" w:hAnsi="Times New Roman" w:cs="Times New Roman"/>
              </w:rPr>
            </w:pPr>
          </w:p>
        </w:tc>
        <w:tc>
          <w:tcPr>
            <w:tcW w:w="1134" w:type="dxa"/>
            <w:gridSpan w:val="3"/>
            <w:shd w:val="clear" w:color="auto" w:fill="auto"/>
            <w:noWrap/>
          </w:tcPr>
          <w:p w:rsidR="00D449E4" w:rsidRPr="00D449E4" w:rsidRDefault="00D449E4" w:rsidP="00375C2E">
            <w:pP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61" w:type="dxa"/>
            <w:gridSpan w:val="3"/>
            <w:shd w:val="clear" w:color="auto" w:fill="auto"/>
            <w:noWrap/>
          </w:tcPr>
          <w:p w:rsidR="00D449E4" w:rsidRPr="00D449E4" w:rsidRDefault="00D449E4" w:rsidP="00375C2E">
            <w:pPr>
              <w:rPr>
                <w:rFonts w:ascii="Times New Roman" w:hAnsi="Times New Roman" w:cs="Times New Roman"/>
              </w:rPr>
            </w:pPr>
          </w:p>
        </w:tc>
        <w:tc>
          <w:tcPr>
            <w:tcW w:w="1140" w:type="dxa"/>
            <w:gridSpan w:val="2"/>
            <w:shd w:val="clear" w:color="auto" w:fill="auto"/>
            <w:noWrap/>
          </w:tcPr>
          <w:p w:rsidR="00D449E4" w:rsidRPr="00D449E4" w:rsidRDefault="00D449E4" w:rsidP="00375C2E">
            <w:pPr>
              <w:rPr>
                <w:rFonts w:ascii="Times New Roman" w:hAnsi="Times New Roman" w:cs="Times New Roman"/>
              </w:rPr>
            </w:pPr>
          </w:p>
        </w:tc>
        <w:tc>
          <w:tcPr>
            <w:tcW w:w="1134" w:type="dxa"/>
            <w:gridSpan w:val="3"/>
            <w:shd w:val="clear" w:color="auto" w:fill="auto"/>
            <w:noWrap/>
          </w:tcPr>
          <w:p w:rsidR="00D449E4" w:rsidRPr="00D449E4" w:rsidRDefault="00D449E4" w:rsidP="00375C2E">
            <w:pP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61" w:type="dxa"/>
            <w:gridSpan w:val="3"/>
            <w:shd w:val="clear" w:color="auto" w:fill="auto"/>
            <w:noWrap/>
          </w:tcPr>
          <w:p w:rsidR="00D449E4" w:rsidRPr="00D449E4" w:rsidRDefault="00D449E4" w:rsidP="00375C2E">
            <w:pPr>
              <w:jc w:val="center"/>
              <w:rPr>
                <w:rFonts w:ascii="Times New Roman" w:hAnsi="Times New Roman" w:cs="Times New Roman"/>
                <w:highlight w:val="yellow"/>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D449E4">
            <w:pPr>
              <w:ind w:firstLineChars="13" w:firstLine="29"/>
              <w:jc w:val="both"/>
              <w:rPr>
                <w:rFonts w:ascii="Times New Roman" w:hAnsi="Times New Roman" w:cs="Times New Roman"/>
                <w:iCs/>
              </w:rPr>
            </w:pPr>
            <w:r w:rsidRPr="00D449E4">
              <w:rPr>
                <w:rFonts w:ascii="Times New Roman" w:hAnsi="Times New Roman" w:cs="Times New Roman"/>
                <w:iCs/>
              </w:rPr>
              <w:t>Прочие источники</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3631" w:type="dxa"/>
            <w:gridSpan w:val="6"/>
            <w:vMerge w:val="restart"/>
            <w:shd w:val="clear" w:color="auto" w:fill="auto"/>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1.3.5. Районный этап Всероссийских спортивных игр школьников "Президентские спортивные игры" и Всероссийских спортивных соревнований школьников "Президентские состязания"</w:t>
            </w:r>
          </w:p>
        </w:tc>
        <w:tc>
          <w:tcPr>
            <w:tcW w:w="1410" w:type="dxa"/>
            <w:gridSpan w:val="3"/>
            <w:vMerge w:val="restart"/>
            <w:shd w:val="clear" w:color="auto" w:fill="auto"/>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Прочие расходы</w:t>
            </w:r>
          </w:p>
        </w:tc>
        <w:tc>
          <w:tcPr>
            <w:tcW w:w="1084" w:type="dxa"/>
            <w:gridSpan w:val="3"/>
            <w:vMerge w:val="restart"/>
            <w:shd w:val="clear" w:color="auto" w:fill="auto"/>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2018-2020</w:t>
            </w: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val="restart"/>
          </w:tcPr>
          <w:p w:rsidR="00D449E4" w:rsidRPr="00D449E4" w:rsidRDefault="00D449E4" w:rsidP="00375C2E">
            <w:pPr>
              <w:tabs>
                <w:tab w:val="left" w:pos="944"/>
              </w:tabs>
              <w:jc w:val="center"/>
              <w:rPr>
                <w:rFonts w:ascii="Times New Roman" w:hAnsi="Times New Roman" w:cs="Times New Roman"/>
              </w:rPr>
            </w:pPr>
            <w:r w:rsidRPr="00D449E4">
              <w:rPr>
                <w:rFonts w:ascii="Times New Roman" w:hAnsi="Times New Roman" w:cs="Times New Roman"/>
              </w:rPr>
              <w:t>УОА, МБУ ДО ЦРТДЮ</w:t>
            </w:r>
          </w:p>
        </w:tc>
        <w:tc>
          <w:tcPr>
            <w:tcW w:w="1989" w:type="dxa"/>
            <w:gridSpan w:val="4"/>
            <w:vMerge w:val="restart"/>
          </w:tcPr>
          <w:p w:rsidR="00D449E4" w:rsidRPr="00D449E4" w:rsidRDefault="00D449E4" w:rsidP="00375C2E">
            <w:pPr>
              <w:pStyle w:val="tekstob"/>
              <w:spacing w:before="0" w:beforeAutospacing="0" w:after="0" w:afterAutospacing="0"/>
            </w:pPr>
            <w:r w:rsidRPr="00D449E4">
              <w:t>Повышение уровня двигательной активности обучающихся, степени их вовлеченности в занятия физической культурой и спортом, пропаганда здорового образа жизни.</w:t>
            </w:r>
          </w:p>
        </w:tc>
      </w:tr>
      <w:tr w:rsidR="00D449E4" w:rsidRPr="00D449E4" w:rsidTr="00375C2E">
        <w:trPr>
          <w:gridAfter w:val="3"/>
          <w:wAfter w:w="249" w:type="dxa"/>
          <w:trHeight w:val="261"/>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pStyle w:val="tekstob"/>
              <w:spacing w:before="0" w:beforeAutospacing="0" w:after="0" w:afterAutospacing="0"/>
            </w:pPr>
          </w:p>
        </w:tc>
      </w:tr>
      <w:tr w:rsidR="00D449E4" w:rsidRPr="00D449E4" w:rsidTr="00375C2E">
        <w:trPr>
          <w:gridAfter w:val="3"/>
          <w:wAfter w:w="249" w:type="dxa"/>
          <w:trHeight w:val="261"/>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594"/>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3631" w:type="dxa"/>
            <w:gridSpan w:val="6"/>
            <w:vMerge w:val="restart"/>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1.3.6. Первенство района по волейболу среди школьных команд Большемурашкинского  района</w:t>
            </w:r>
          </w:p>
        </w:tc>
        <w:tc>
          <w:tcPr>
            <w:tcW w:w="1410" w:type="dxa"/>
            <w:gridSpan w:val="3"/>
            <w:vMerge w:val="restar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Прочие расходы</w:t>
            </w:r>
          </w:p>
        </w:tc>
        <w:tc>
          <w:tcPr>
            <w:tcW w:w="1084" w:type="dxa"/>
            <w:gridSpan w:val="3"/>
            <w:vMerge w:val="restar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2018-2020</w:t>
            </w: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val="restart"/>
          </w:tcPr>
          <w:p w:rsidR="00D449E4" w:rsidRPr="00D449E4" w:rsidRDefault="00D449E4" w:rsidP="00375C2E">
            <w:pPr>
              <w:tabs>
                <w:tab w:val="left" w:pos="944"/>
              </w:tabs>
              <w:jc w:val="center"/>
              <w:rPr>
                <w:rFonts w:ascii="Times New Roman" w:hAnsi="Times New Roman" w:cs="Times New Roman"/>
              </w:rPr>
            </w:pPr>
            <w:r w:rsidRPr="00D449E4">
              <w:rPr>
                <w:rFonts w:ascii="Times New Roman" w:hAnsi="Times New Roman" w:cs="Times New Roman"/>
              </w:rPr>
              <w:t>УОА, МБУ ДО ЦРТДЮ</w:t>
            </w:r>
          </w:p>
        </w:tc>
        <w:tc>
          <w:tcPr>
            <w:tcW w:w="1989" w:type="dxa"/>
            <w:gridSpan w:val="4"/>
            <w:vMerge w:val="restart"/>
          </w:tcPr>
          <w:p w:rsidR="00D449E4" w:rsidRPr="00D449E4" w:rsidRDefault="00D449E4" w:rsidP="00375C2E">
            <w:pPr>
              <w:tabs>
                <w:tab w:val="left" w:pos="944"/>
              </w:tabs>
              <w:jc w:val="center"/>
              <w:rPr>
                <w:rFonts w:ascii="Times New Roman" w:hAnsi="Times New Roman" w:cs="Times New Roman"/>
              </w:rPr>
            </w:pPr>
            <w:r w:rsidRPr="00D449E4">
              <w:rPr>
                <w:rFonts w:ascii="Times New Roman" w:hAnsi="Times New Roman" w:cs="Times New Roman"/>
              </w:rPr>
              <w:t>Повышение спортивного уровня игры в волейбол, пропаганда спортивной деятельности, здорового образа жизни</w:t>
            </w:r>
          </w:p>
        </w:tc>
      </w:tr>
      <w:tr w:rsidR="00D449E4" w:rsidRPr="00D449E4" w:rsidTr="00375C2E">
        <w:trPr>
          <w:gridAfter w:val="3"/>
          <w:wAfter w:w="249" w:type="dxa"/>
          <w:trHeight w:val="261"/>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61" w:type="dxa"/>
            <w:gridSpan w:val="3"/>
            <w:shd w:val="clear" w:color="auto" w:fill="auto"/>
            <w:noWrap/>
          </w:tcPr>
          <w:p w:rsidR="00D449E4" w:rsidRPr="00D449E4" w:rsidRDefault="00D449E4" w:rsidP="00375C2E">
            <w:pPr>
              <w:rPr>
                <w:rFonts w:ascii="Times New Roman" w:hAnsi="Times New Roman" w:cs="Times New Roman"/>
              </w:rPr>
            </w:pPr>
          </w:p>
        </w:tc>
        <w:tc>
          <w:tcPr>
            <w:tcW w:w="1140" w:type="dxa"/>
            <w:gridSpan w:val="2"/>
            <w:shd w:val="clear" w:color="auto" w:fill="auto"/>
            <w:noWrap/>
          </w:tcPr>
          <w:p w:rsidR="00D449E4" w:rsidRPr="00D449E4" w:rsidRDefault="00D449E4" w:rsidP="00375C2E">
            <w:pPr>
              <w:rPr>
                <w:rFonts w:ascii="Times New Roman" w:hAnsi="Times New Roman" w:cs="Times New Roman"/>
              </w:rPr>
            </w:pPr>
          </w:p>
        </w:tc>
        <w:tc>
          <w:tcPr>
            <w:tcW w:w="1134" w:type="dxa"/>
            <w:gridSpan w:val="3"/>
            <w:shd w:val="clear" w:color="auto" w:fill="auto"/>
            <w:noWrap/>
          </w:tcPr>
          <w:p w:rsidR="00D449E4" w:rsidRPr="00D449E4" w:rsidRDefault="00D449E4" w:rsidP="00375C2E">
            <w:pP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61" w:type="dxa"/>
            <w:gridSpan w:val="3"/>
            <w:shd w:val="clear" w:color="auto" w:fill="auto"/>
            <w:noWrap/>
          </w:tcPr>
          <w:p w:rsidR="00D449E4" w:rsidRPr="00D449E4" w:rsidRDefault="00D449E4" w:rsidP="00375C2E">
            <w:pPr>
              <w:rPr>
                <w:rFonts w:ascii="Times New Roman" w:hAnsi="Times New Roman" w:cs="Times New Roman"/>
              </w:rPr>
            </w:pPr>
          </w:p>
        </w:tc>
        <w:tc>
          <w:tcPr>
            <w:tcW w:w="1140" w:type="dxa"/>
            <w:gridSpan w:val="2"/>
            <w:shd w:val="clear" w:color="auto" w:fill="auto"/>
            <w:noWrap/>
          </w:tcPr>
          <w:p w:rsidR="00D449E4" w:rsidRPr="00D449E4" w:rsidRDefault="00D449E4" w:rsidP="00375C2E">
            <w:pPr>
              <w:rPr>
                <w:rFonts w:ascii="Times New Roman" w:hAnsi="Times New Roman" w:cs="Times New Roman"/>
              </w:rPr>
            </w:pPr>
          </w:p>
        </w:tc>
        <w:tc>
          <w:tcPr>
            <w:tcW w:w="1134" w:type="dxa"/>
            <w:gridSpan w:val="3"/>
            <w:shd w:val="clear" w:color="auto" w:fill="auto"/>
            <w:noWrap/>
          </w:tcPr>
          <w:p w:rsidR="00D449E4" w:rsidRPr="00D449E4" w:rsidRDefault="00D449E4" w:rsidP="00375C2E">
            <w:pP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D449E4">
            <w:pPr>
              <w:ind w:firstLineChars="13" w:firstLine="29"/>
              <w:jc w:val="both"/>
              <w:rPr>
                <w:rFonts w:ascii="Times New Roman" w:hAnsi="Times New Roman" w:cs="Times New Roman"/>
                <w:iCs/>
              </w:rPr>
            </w:pPr>
            <w:r w:rsidRPr="00D449E4">
              <w:rPr>
                <w:rFonts w:ascii="Times New Roman" w:hAnsi="Times New Roman" w:cs="Times New Roman"/>
                <w:iCs/>
              </w:rPr>
              <w:t>Местный бюджет</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61" w:type="dxa"/>
            <w:gridSpan w:val="3"/>
            <w:shd w:val="clear" w:color="auto" w:fill="auto"/>
            <w:noWrap/>
          </w:tcPr>
          <w:p w:rsidR="00D449E4" w:rsidRPr="00D449E4" w:rsidRDefault="00D449E4" w:rsidP="00375C2E">
            <w:pPr>
              <w:rPr>
                <w:rFonts w:ascii="Times New Roman" w:hAnsi="Times New Roman" w:cs="Times New Roman"/>
              </w:rPr>
            </w:pPr>
          </w:p>
        </w:tc>
        <w:tc>
          <w:tcPr>
            <w:tcW w:w="1140" w:type="dxa"/>
            <w:gridSpan w:val="2"/>
            <w:shd w:val="clear" w:color="auto" w:fill="auto"/>
            <w:noWrap/>
          </w:tcPr>
          <w:p w:rsidR="00D449E4" w:rsidRPr="00D449E4" w:rsidRDefault="00D449E4" w:rsidP="00375C2E">
            <w:pPr>
              <w:rPr>
                <w:rFonts w:ascii="Times New Roman" w:hAnsi="Times New Roman" w:cs="Times New Roman"/>
              </w:rPr>
            </w:pPr>
          </w:p>
        </w:tc>
        <w:tc>
          <w:tcPr>
            <w:tcW w:w="1134" w:type="dxa"/>
            <w:gridSpan w:val="3"/>
            <w:shd w:val="clear" w:color="auto" w:fill="auto"/>
            <w:noWrap/>
          </w:tcPr>
          <w:p w:rsidR="00D449E4" w:rsidRPr="00D449E4" w:rsidRDefault="00D449E4" w:rsidP="00375C2E">
            <w:pP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307"/>
        </w:trPr>
        <w:tc>
          <w:tcPr>
            <w:tcW w:w="3631" w:type="dxa"/>
            <w:gridSpan w:val="6"/>
            <w:vMerge w:val="restart"/>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 xml:space="preserve">1.3.7. Районный этап Всероссийской акции  "Спорт – альтернатива </w:t>
            </w:r>
            <w:proofErr w:type="spellStart"/>
            <w:r w:rsidRPr="00D449E4">
              <w:rPr>
                <w:rFonts w:ascii="Times New Roman" w:hAnsi="Times New Roman" w:cs="Times New Roman"/>
              </w:rPr>
              <w:t>пагиубным</w:t>
            </w:r>
            <w:proofErr w:type="spellEnd"/>
            <w:r w:rsidRPr="00D449E4">
              <w:rPr>
                <w:rFonts w:ascii="Times New Roman" w:hAnsi="Times New Roman" w:cs="Times New Roman"/>
              </w:rPr>
              <w:t xml:space="preserve"> </w:t>
            </w:r>
            <w:r w:rsidRPr="00D449E4">
              <w:rPr>
                <w:rFonts w:ascii="Times New Roman" w:hAnsi="Times New Roman" w:cs="Times New Roman"/>
              </w:rPr>
              <w:lastRenderedPageBreak/>
              <w:t>привычкам" в ОО  Большемурашкинского  района</w:t>
            </w:r>
          </w:p>
        </w:tc>
        <w:tc>
          <w:tcPr>
            <w:tcW w:w="1410" w:type="dxa"/>
            <w:gridSpan w:val="3"/>
            <w:vMerge w:val="restar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lastRenderedPageBreak/>
              <w:t>Прочие расходы</w:t>
            </w:r>
          </w:p>
        </w:tc>
        <w:tc>
          <w:tcPr>
            <w:tcW w:w="1084" w:type="dxa"/>
            <w:gridSpan w:val="3"/>
            <w:vMerge w:val="restar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2018-2020</w:t>
            </w: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val="restart"/>
          </w:tcPr>
          <w:p w:rsidR="00D449E4" w:rsidRPr="00D449E4" w:rsidRDefault="00D449E4" w:rsidP="00375C2E">
            <w:pPr>
              <w:tabs>
                <w:tab w:val="left" w:pos="944"/>
              </w:tabs>
              <w:jc w:val="center"/>
              <w:rPr>
                <w:rFonts w:ascii="Times New Roman" w:hAnsi="Times New Roman" w:cs="Times New Roman"/>
              </w:rPr>
            </w:pPr>
            <w:r w:rsidRPr="00D449E4">
              <w:rPr>
                <w:rFonts w:ascii="Times New Roman" w:hAnsi="Times New Roman" w:cs="Times New Roman"/>
              </w:rPr>
              <w:t>УОА, МБУ ДО ЦРТДЮ</w:t>
            </w:r>
          </w:p>
        </w:tc>
        <w:tc>
          <w:tcPr>
            <w:tcW w:w="1989" w:type="dxa"/>
            <w:gridSpan w:val="4"/>
            <w:vMerge w:val="restart"/>
          </w:tcPr>
          <w:p w:rsidR="00D449E4" w:rsidRPr="00D449E4" w:rsidRDefault="00D449E4" w:rsidP="00375C2E">
            <w:pPr>
              <w:tabs>
                <w:tab w:val="left" w:pos="944"/>
              </w:tabs>
              <w:jc w:val="center"/>
              <w:rPr>
                <w:rFonts w:ascii="Times New Roman" w:hAnsi="Times New Roman" w:cs="Times New Roman"/>
              </w:rPr>
            </w:pPr>
            <w:r w:rsidRPr="00D449E4">
              <w:rPr>
                <w:rFonts w:ascii="Times New Roman" w:hAnsi="Times New Roman" w:cs="Times New Roman"/>
              </w:rPr>
              <w:t xml:space="preserve">Формирование позитивных жизненных </w:t>
            </w:r>
            <w:r w:rsidRPr="00D449E4">
              <w:rPr>
                <w:rFonts w:ascii="Times New Roman" w:hAnsi="Times New Roman" w:cs="Times New Roman"/>
              </w:rPr>
              <w:lastRenderedPageBreak/>
              <w:t>установок, привитие учащимся здорового образа жизни</w:t>
            </w:r>
          </w:p>
        </w:tc>
      </w:tr>
      <w:tr w:rsidR="00D449E4" w:rsidRPr="00D449E4" w:rsidTr="00375C2E">
        <w:trPr>
          <w:gridAfter w:val="3"/>
          <w:wAfter w:w="249" w:type="dxa"/>
          <w:trHeight w:val="353"/>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61" w:type="dxa"/>
            <w:gridSpan w:val="3"/>
            <w:shd w:val="clear" w:color="auto" w:fill="auto"/>
            <w:noWrap/>
          </w:tcPr>
          <w:p w:rsidR="00D449E4" w:rsidRPr="00D449E4" w:rsidRDefault="00D449E4" w:rsidP="00375C2E">
            <w:pPr>
              <w:rPr>
                <w:rFonts w:ascii="Times New Roman" w:hAnsi="Times New Roman" w:cs="Times New Roman"/>
              </w:rPr>
            </w:pPr>
          </w:p>
        </w:tc>
        <w:tc>
          <w:tcPr>
            <w:tcW w:w="1140" w:type="dxa"/>
            <w:gridSpan w:val="2"/>
            <w:shd w:val="clear" w:color="auto" w:fill="auto"/>
            <w:noWrap/>
          </w:tcPr>
          <w:p w:rsidR="00D449E4" w:rsidRPr="00D449E4" w:rsidRDefault="00D449E4" w:rsidP="00375C2E">
            <w:pPr>
              <w:rPr>
                <w:rFonts w:ascii="Times New Roman" w:hAnsi="Times New Roman" w:cs="Times New Roman"/>
              </w:rPr>
            </w:pPr>
          </w:p>
        </w:tc>
        <w:tc>
          <w:tcPr>
            <w:tcW w:w="1134" w:type="dxa"/>
            <w:gridSpan w:val="3"/>
            <w:shd w:val="clear" w:color="auto" w:fill="auto"/>
            <w:noWrap/>
          </w:tcPr>
          <w:p w:rsidR="00D449E4" w:rsidRPr="00D449E4" w:rsidRDefault="00D449E4" w:rsidP="00375C2E">
            <w:pPr>
              <w:rPr>
                <w:rFonts w:ascii="Times New Roman" w:hAnsi="Times New Roman" w:cs="Times New Roman"/>
              </w:rPr>
            </w:pPr>
          </w:p>
        </w:tc>
        <w:tc>
          <w:tcPr>
            <w:tcW w:w="1142" w:type="dxa"/>
            <w:shd w:val="clear" w:color="auto" w:fill="auto"/>
            <w:noWrap/>
          </w:tcPr>
          <w:p w:rsidR="00D449E4" w:rsidRPr="00D449E4" w:rsidRDefault="00D449E4" w:rsidP="00375C2E">
            <w:pP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307"/>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61" w:type="dxa"/>
            <w:gridSpan w:val="3"/>
            <w:shd w:val="clear" w:color="auto" w:fill="auto"/>
            <w:noWrap/>
          </w:tcPr>
          <w:p w:rsidR="00D449E4" w:rsidRPr="00D449E4" w:rsidRDefault="00D449E4" w:rsidP="00375C2E">
            <w:pPr>
              <w:rPr>
                <w:rFonts w:ascii="Times New Roman" w:hAnsi="Times New Roman" w:cs="Times New Roman"/>
              </w:rPr>
            </w:pPr>
          </w:p>
        </w:tc>
        <w:tc>
          <w:tcPr>
            <w:tcW w:w="1140" w:type="dxa"/>
            <w:gridSpan w:val="2"/>
            <w:shd w:val="clear" w:color="auto" w:fill="auto"/>
            <w:noWrap/>
          </w:tcPr>
          <w:p w:rsidR="00D449E4" w:rsidRPr="00D449E4" w:rsidRDefault="00D449E4" w:rsidP="00375C2E">
            <w:pPr>
              <w:rPr>
                <w:rFonts w:ascii="Times New Roman" w:hAnsi="Times New Roman" w:cs="Times New Roman"/>
              </w:rPr>
            </w:pPr>
          </w:p>
        </w:tc>
        <w:tc>
          <w:tcPr>
            <w:tcW w:w="1134" w:type="dxa"/>
            <w:gridSpan w:val="3"/>
            <w:shd w:val="clear" w:color="auto" w:fill="auto"/>
            <w:noWrap/>
          </w:tcPr>
          <w:p w:rsidR="00D449E4" w:rsidRPr="00D449E4" w:rsidRDefault="00D449E4" w:rsidP="00375C2E">
            <w:pPr>
              <w:rPr>
                <w:rFonts w:ascii="Times New Roman" w:hAnsi="Times New Roman" w:cs="Times New Roman"/>
              </w:rPr>
            </w:pPr>
          </w:p>
        </w:tc>
        <w:tc>
          <w:tcPr>
            <w:tcW w:w="1142" w:type="dxa"/>
            <w:shd w:val="clear" w:color="auto" w:fill="auto"/>
            <w:noWrap/>
          </w:tcPr>
          <w:p w:rsidR="00D449E4" w:rsidRPr="00D449E4" w:rsidRDefault="00D449E4" w:rsidP="00375C2E">
            <w:pP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30"/>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169"/>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61" w:type="dxa"/>
            <w:gridSpan w:val="3"/>
            <w:shd w:val="clear" w:color="auto" w:fill="auto"/>
            <w:noWrap/>
          </w:tcPr>
          <w:p w:rsidR="00D449E4" w:rsidRPr="00D449E4" w:rsidRDefault="00D449E4" w:rsidP="00375C2E">
            <w:pPr>
              <w:rPr>
                <w:rFonts w:ascii="Times New Roman" w:hAnsi="Times New Roman" w:cs="Times New Roman"/>
              </w:rPr>
            </w:pPr>
          </w:p>
        </w:tc>
        <w:tc>
          <w:tcPr>
            <w:tcW w:w="1140" w:type="dxa"/>
            <w:gridSpan w:val="2"/>
            <w:shd w:val="clear" w:color="auto" w:fill="auto"/>
            <w:noWrap/>
          </w:tcPr>
          <w:p w:rsidR="00D449E4" w:rsidRPr="00D449E4" w:rsidRDefault="00D449E4" w:rsidP="00375C2E">
            <w:pPr>
              <w:rPr>
                <w:rFonts w:ascii="Times New Roman" w:hAnsi="Times New Roman" w:cs="Times New Roman"/>
              </w:rPr>
            </w:pPr>
          </w:p>
        </w:tc>
        <w:tc>
          <w:tcPr>
            <w:tcW w:w="1134" w:type="dxa"/>
            <w:gridSpan w:val="3"/>
            <w:shd w:val="clear" w:color="auto" w:fill="auto"/>
            <w:noWrap/>
          </w:tcPr>
          <w:p w:rsidR="00D449E4" w:rsidRPr="00D449E4" w:rsidRDefault="00D449E4" w:rsidP="00375C2E">
            <w:pPr>
              <w:rPr>
                <w:rFonts w:ascii="Times New Roman" w:hAnsi="Times New Roman" w:cs="Times New Roman"/>
              </w:rPr>
            </w:pPr>
          </w:p>
        </w:tc>
        <w:tc>
          <w:tcPr>
            <w:tcW w:w="1142" w:type="dxa"/>
            <w:shd w:val="clear" w:color="auto" w:fill="auto"/>
            <w:noWrap/>
          </w:tcPr>
          <w:p w:rsidR="00D449E4" w:rsidRPr="00D449E4" w:rsidRDefault="00D449E4" w:rsidP="00375C2E">
            <w:pP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83"/>
        </w:trPr>
        <w:tc>
          <w:tcPr>
            <w:tcW w:w="3631" w:type="dxa"/>
            <w:gridSpan w:val="6"/>
            <w:vMerge w:val="restart"/>
            <w:shd w:val="clear" w:color="auto" w:fill="auto"/>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1.3.8. Участие в первенстве области по видам спорта среди обучающихся организаций ДО спортивной направленности: настольный теннис,  каратэ, шахматы</w:t>
            </w:r>
          </w:p>
        </w:tc>
        <w:tc>
          <w:tcPr>
            <w:tcW w:w="1410" w:type="dxa"/>
            <w:gridSpan w:val="3"/>
            <w:vMerge w:val="restart"/>
            <w:shd w:val="clear" w:color="auto" w:fill="auto"/>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Прочие расходы</w:t>
            </w:r>
          </w:p>
        </w:tc>
        <w:tc>
          <w:tcPr>
            <w:tcW w:w="1084" w:type="dxa"/>
            <w:gridSpan w:val="3"/>
            <w:vMerge w:val="restart"/>
            <w:shd w:val="clear" w:color="auto" w:fill="auto"/>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2018-2020</w:t>
            </w: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val="restart"/>
          </w:tcPr>
          <w:p w:rsidR="00D449E4" w:rsidRPr="00D449E4" w:rsidRDefault="00D449E4" w:rsidP="00375C2E">
            <w:pPr>
              <w:tabs>
                <w:tab w:val="left" w:pos="944"/>
              </w:tabs>
              <w:jc w:val="center"/>
              <w:rPr>
                <w:rFonts w:ascii="Times New Roman" w:hAnsi="Times New Roman" w:cs="Times New Roman"/>
              </w:rPr>
            </w:pPr>
            <w:r w:rsidRPr="00D449E4">
              <w:rPr>
                <w:rFonts w:ascii="Times New Roman" w:hAnsi="Times New Roman" w:cs="Times New Roman"/>
              </w:rPr>
              <w:t>УОА, МБУ ДО ЦРТДЮ</w:t>
            </w:r>
          </w:p>
        </w:tc>
        <w:tc>
          <w:tcPr>
            <w:tcW w:w="1989" w:type="dxa"/>
            <w:gridSpan w:val="4"/>
            <w:vMerge w:val="restart"/>
          </w:tcPr>
          <w:p w:rsidR="00D449E4" w:rsidRPr="00D449E4" w:rsidRDefault="00D449E4" w:rsidP="00375C2E">
            <w:pPr>
              <w:tabs>
                <w:tab w:val="left" w:pos="944"/>
              </w:tabs>
              <w:jc w:val="center"/>
              <w:rPr>
                <w:rFonts w:ascii="Times New Roman" w:hAnsi="Times New Roman" w:cs="Times New Roman"/>
              </w:rPr>
            </w:pPr>
            <w:r w:rsidRPr="00D449E4">
              <w:rPr>
                <w:rFonts w:ascii="Times New Roman" w:hAnsi="Times New Roman" w:cs="Times New Roman"/>
              </w:rPr>
              <w:t>Повышение физкультурно-спортивного уровня учащихся</w:t>
            </w:r>
          </w:p>
        </w:tc>
      </w:tr>
      <w:tr w:rsidR="00D449E4" w:rsidRPr="00D449E4" w:rsidTr="00375C2E">
        <w:trPr>
          <w:gridAfter w:val="3"/>
          <w:wAfter w:w="249" w:type="dxa"/>
          <w:trHeight w:val="261"/>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61" w:type="dxa"/>
            <w:gridSpan w:val="3"/>
            <w:shd w:val="clear" w:color="auto" w:fill="auto"/>
            <w:noWrap/>
          </w:tcPr>
          <w:p w:rsidR="00D449E4" w:rsidRPr="00D449E4" w:rsidRDefault="00D449E4" w:rsidP="00375C2E">
            <w:pPr>
              <w:rPr>
                <w:rFonts w:ascii="Times New Roman" w:hAnsi="Times New Roman" w:cs="Times New Roman"/>
              </w:rPr>
            </w:pPr>
          </w:p>
        </w:tc>
        <w:tc>
          <w:tcPr>
            <w:tcW w:w="1140" w:type="dxa"/>
            <w:gridSpan w:val="2"/>
            <w:shd w:val="clear" w:color="auto" w:fill="auto"/>
            <w:noWrap/>
          </w:tcPr>
          <w:p w:rsidR="00D449E4" w:rsidRPr="00D449E4" w:rsidRDefault="00D449E4" w:rsidP="00375C2E">
            <w:pPr>
              <w:rPr>
                <w:rFonts w:ascii="Times New Roman" w:hAnsi="Times New Roman" w:cs="Times New Roman"/>
              </w:rPr>
            </w:pPr>
          </w:p>
        </w:tc>
        <w:tc>
          <w:tcPr>
            <w:tcW w:w="1134" w:type="dxa"/>
            <w:gridSpan w:val="3"/>
            <w:shd w:val="clear" w:color="auto" w:fill="auto"/>
            <w:noWrap/>
          </w:tcPr>
          <w:p w:rsidR="00D449E4" w:rsidRPr="00D449E4" w:rsidRDefault="00D449E4" w:rsidP="00375C2E">
            <w:pP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6125" w:type="dxa"/>
            <w:gridSpan w:val="12"/>
            <w:vMerge w:val="restart"/>
            <w:shd w:val="clear" w:color="auto" w:fill="auto"/>
          </w:tcPr>
          <w:p w:rsidR="00D449E4" w:rsidRPr="00D449E4" w:rsidRDefault="00D449E4" w:rsidP="00375C2E">
            <w:pPr>
              <w:rPr>
                <w:rFonts w:ascii="Times New Roman" w:hAnsi="Times New Roman" w:cs="Times New Roman"/>
              </w:rPr>
            </w:pPr>
            <w:r w:rsidRPr="00D449E4">
              <w:rPr>
                <w:rFonts w:ascii="Times New Roman" w:hAnsi="Times New Roman" w:cs="Times New Roman"/>
                <w:b/>
              </w:rPr>
              <w:t>1.4.</w:t>
            </w:r>
            <w:r w:rsidRPr="00D449E4">
              <w:rPr>
                <w:rFonts w:ascii="Times New Roman" w:hAnsi="Times New Roman" w:cs="Times New Roman"/>
              </w:rPr>
              <w:t xml:space="preserve">  Экологическое воспитание и формирование экологической культуры у обучающихся; создание условий для вовлечения детей в поисково-исследовательскую деятельность</w:t>
            </w: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val="restart"/>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val="restart"/>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6125" w:type="dxa"/>
            <w:gridSpan w:val="12"/>
            <w:vMerge/>
          </w:tcPr>
          <w:p w:rsidR="00D449E4" w:rsidRPr="00D449E4" w:rsidRDefault="00D449E4" w:rsidP="00375C2E">
            <w:pPr>
              <w:jc w:val="both"/>
              <w:rPr>
                <w:rFonts w:ascii="Times New Roman" w:hAnsi="Times New Roman" w:cs="Times New Roman"/>
              </w:rPr>
            </w:pPr>
          </w:p>
        </w:tc>
        <w:tc>
          <w:tcPr>
            <w:tcW w:w="2450" w:type="dxa"/>
            <w:shd w:val="clear" w:color="auto" w:fill="auto"/>
            <w:noWrap/>
          </w:tcPr>
          <w:p w:rsidR="00D449E4" w:rsidRPr="00D449E4" w:rsidRDefault="00D449E4" w:rsidP="00D449E4">
            <w:pPr>
              <w:ind w:firstLineChars="13" w:firstLine="29"/>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61" w:type="dxa"/>
            <w:gridSpan w:val="3"/>
            <w:shd w:val="clear" w:color="auto" w:fill="auto"/>
            <w:noWrap/>
          </w:tcPr>
          <w:p w:rsidR="00D449E4" w:rsidRPr="00D449E4" w:rsidRDefault="00D449E4" w:rsidP="00375C2E">
            <w:pPr>
              <w:rPr>
                <w:rFonts w:ascii="Times New Roman" w:hAnsi="Times New Roman" w:cs="Times New Roman"/>
              </w:rPr>
            </w:pPr>
          </w:p>
        </w:tc>
        <w:tc>
          <w:tcPr>
            <w:tcW w:w="1140" w:type="dxa"/>
            <w:gridSpan w:val="2"/>
            <w:shd w:val="clear" w:color="auto" w:fill="auto"/>
            <w:noWrap/>
          </w:tcPr>
          <w:p w:rsidR="00D449E4" w:rsidRPr="00D449E4" w:rsidRDefault="00D449E4" w:rsidP="00375C2E">
            <w:pPr>
              <w:rPr>
                <w:rFonts w:ascii="Times New Roman" w:hAnsi="Times New Roman" w:cs="Times New Roman"/>
              </w:rPr>
            </w:pPr>
          </w:p>
        </w:tc>
        <w:tc>
          <w:tcPr>
            <w:tcW w:w="1134" w:type="dxa"/>
            <w:gridSpan w:val="3"/>
            <w:shd w:val="clear" w:color="auto" w:fill="auto"/>
            <w:noWrap/>
          </w:tcPr>
          <w:p w:rsidR="00D449E4" w:rsidRPr="00D449E4" w:rsidRDefault="00D449E4" w:rsidP="00375C2E">
            <w:pP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6125" w:type="dxa"/>
            <w:gridSpan w:val="12"/>
            <w:vMerge/>
          </w:tcPr>
          <w:p w:rsidR="00D449E4" w:rsidRPr="00D449E4" w:rsidRDefault="00D449E4" w:rsidP="00375C2E">
            <w:pPr>
              <w:jc w:val="both"/>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6125" w:type="dxa"/>
            <w:gridSpan w:val="12"/>
            <w:vMerge/>
          </w:tcPr>
          <w:p w:rsidR="00D449E4" w:rsidRPr="00D449E4" w:rsidRDefault="00D449E4" w:rsidP="00375C2E">
            <w:pPr>
              <w:jc w:val="both"/>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61" w:type="dxa"/>
            <w:gridSpan w:val="3"/>
            <w:shd w:val="clear" w:color="auto" w:fill="auto"/>
            <w:noWrap/>
          </w:tcPr>
          <w:p w:rsidR="00D449E4" w:rsidRPr="00D449E4" w:rsidRDefault="00D449E4" w:rsidP="00375C2E">
            <w:pPr>
              <w:rPr>
                <w:rFonts w:ascii="Times New Roman" w:hAnsi="Times New Roman" w:cs="Times New Roman"/>
              </w:rPr>
            </w:pPr>
          </w:p>
        </w:tc>
        <w:tc>
          <w:tcPr>
            <w:tcW w:w="1140" w:type="dxa"/>
            <w:gridSpan w:val="2"/>
            <w:shd w:val="clear" w:color="auto" w:fill="auto"/>
            <w:noWrap/>
          </w:tcPr>
          <w:p w:rsidR="00D449E4" w:rsidRPr="00D449E4" w:rsidRDefault="00D449E4" w:rsidP="00375C2E">
            <w:pPr>
              <w:rPr>
                <w:rFonts w:ascii="Times New Roman" w:hAnsi="Times New Roman" w:cs="Times New Roman"/>
              </w:rPr>
            </w:pPr>
          </w:p>
        </w:tc>
        <w:tc>
          <w:tcPr>
            <w:tcW w:w="1134" w:type="dxa"/>
            <w:gridSpan w:val="3"/>
            <w:shd w:val="clear" w:color="auto" w:fill="auto"/>
            <w:noWrap/>
          </w:tcPr>
          <w:p w:rsidR="00D449E4" w:rsidRPr="00D449E4" w:rsidRDefault="00D449E4" w:rsidP="00375C2E">
            <w:pP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6125" w:type="dxa"/>
            <w:gridSpan w:val="12"/>
            <w:vMerge/>
          </w:tcPr>
          <w:p w:rsidR="00D449E4" w:rsidRPr="00D449E4" w:rsidRDefault="00D449E4" w:rsidP="00375C2E">
            <w:pPr>
              <w:jc w:val="both"/>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61" w:type="dxa"/>
            <w:gridSpan w:val="3"/>
            <w:shd w:val="clear" w:color="auto" w:fill="auto"/>
            <w:noWrap/>
          </w:tcPr>
          <w:p w:rsidR="00D449E4" w:rsidRPr="00D449E4" w:rsidRDefault="00D449E4" w:rsidP="00375C2E">
            <w:pPr>
              <w:rPr>
                <w:rFonts w:ascii="Times New Roman" w:hAnsi="Times New Roman" w:cs="Times New Roman"/>
              </w:rPr>
            </w:pPr>
          </w:p>
        </w:tc>
        <w:tc>
          <w:tcPr>
            <w:tcW w:w="1140" w:type="dxa"/>
            <w:gridSpan w:val="2"/>
            <w:shd w:val="clear" w:color="auto" w:fill="auto"/>
            <w:noWrap/>
          </w:tcPr>
          <w:p w:rsidR="00D449E4" w:rsidRPr="00D449E4" w:rsidRDefault="00D449E4" w:rsidP="00375C2E">
            <w:pPr>
              <w:rPr>
                <w:rFonts w:ascii="Times New Roman" w:hAnsi="Times New Roman" w:cs="Times New Roman"/>
              </w:rPr>
            </w:pPr>
          </w:p>
        </w:tc>
        <w:tc>
          <w:tcPr>
            <w:tcW w:w="1134" w:type="dxa"/>
            <w:gridSpan w:val="3"/>
            <w:shd w:val="clear" w:color="auto" w:fill="auto"/>
            <w:noWrap/>
          </w:tcPr>
          <w:p w:rsidR="00D449E4" w:rsidRPr="00D449E4" w:rsidRDefault="00D449E4" w:rsidP="00375C2E">
            <w:pP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3631" w:type="dxa"/>
            <w:gridSpan w:val="6"/>
            <w:vMerge w:val="restart"/>
            <w:shd w:val="clear" w:color="auto" w:fill="auto"/>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1.4.1. Районные командные турниры юных экологов. Районные конкурсы гуманитарно-экологических проектов</w:t>
            </w:r>
          </w:p>
        </w:tc>
        <w:tc>
          <w:tcPr>
            <w:tcW w:w="1410" w:type="dxa"/>
            <w:gridSpan w:val="3"/>
            <w:vMerge w:val="restart"/>
            <w:shd w:val="clear" w:color="auto" w:fill="auto"/>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Прочие расходы</w:t>
            </w:r>
          </w:p>
        </w:tc>
        <w:tc>
          <w:tcPr>
            <w:tcW w:w="1084" w:type="dxa"/>
            <w:gridSpan w:val="3"/>
            <w:vMerge w:val="restart"/>
            <w:shd w:val="clear" w:color="auto" w:fill="auto"/>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2018-2020</w:t>
            </w: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val="restart"/>
          </w:tcPr>
          <w:p w:rsidR="00D449E4" w:rsidRPr="00D449E4" w:rsidRDefault="00D449E4" w:rsidP="00375C2E">
            <w:pPr>
              <w:tabs>
                <w:tab w:val="left" w:pos="944"/>
              </w:tabs>
              <w:jc w:val="center"/>
              <w:rPr>
                <w:rFonts w:ascii="Times New Roman" w:hAnsi="Times New Roman" w:cs="Times New Roman"/>
              </w:rPr>
            </w:pPr>
            <w:r w:rsidRPr="00D449E4">
              <w:rPr>
                <w:rFonts w:ascii="Times New Roman" w:hAnsi="Times New Roman" w:cs="Times New Roman"/>
              </w:rPr>
              <w:t>УОА, МБУ ДО ЦРТДЮ</w:t>
            </w:r>
          </w:p>
        </w:tc>
        <w:tc>
          <w:tcPr>
            <w:tcW w:w="1989" w:type="dxa"/>
            <w:gridSpan w:val="4"/>
            <w:vMerge w:val="restart"/>
          </w:tcPr>
          <w:p w:rsidR="00D449E4" w:rsidRPr="00D449E4" w:rsidRDefault="00D449E4" w:rsidP="00375C2E">
            <w:pPr>
              <w:tabs>
                <w:tab w:val="left" w:pos="944"/>
              </w:tabs>
              <w:jc w:val="center"/>
              <w:rPr>
                <w:rFonts w:ascii="Times New Roman" w:hAnsi="Times New Roman" w:cs="Times New Roman"/>
              </w:rPr>
            </w:pPr>
            <w:r w:rsidRPr="00D449E4">
              <w:rPr>
                <w:rFonts w:ascii="Times New Roman" w:hAnsi="Times New Roman" w:cs="Times New Roman"/>
              </w:rPr>
              <w:t>Повышение уровня экологического образования и воспитания учащихся</w:t>
            </w:r>
          </w:p>
        </w:tc>
      </w:tr>
      <w:tr w:rsidR="00D449E4" w:rsidRPr="00D449E4" w:rsidTr="00375C2E">
        <w:trPr>
          <w:gridAfter w:val="3"/>
          <w:wAfter w:w="249" w:type="dxa"/>
          <w:trHeight w:val="261"/>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61" w:type="dxa"/>
            <w:gridSpan w:val="3"/>
            <w:shd w:val="clear" w:color="auto" w:fill="auto"/>
            <w:noWrap/>
          </w:tcPr>
          <w:p w:rsidR="00D449E4" w:rsidRPr="00D449E4" w:rsidRDefault="00D449E4" w:rsidP="00375C2E">
            <w:pPr>
              <w:rPr>
                <w:rFonts w:ascii="Times New Roman" w:hAnsi="Times New Roman" w:cs="Times New Roman"/>
              </w:rPr>
            </w:pPr>
          </w:p>
        </w:tc>
        <w:tc>
          <w:tcPr>
            <w:tcW w:w="1140" w:type="dxa"/>
            <w:gridSpan w:val="2"/>
            <w:shd w:val="clear" w:color="auto" w:fill="auto"/>
            <w:noWrap/>
          </w:tcPr>
          <w:p w:rsidR="00D449E4" w:rsidRPr="00D449E4" w:rsidRDefault="00D449E4" w:rsidP="00375C2E">
            <w:pPr>
              <w:rPr>
                <w:rFonts w:ascii="Times New Roman" w:hAnsi="Times New Roman" w:cs="Times New Roman"/>
              </w:rPr>
            </w:pPr>
          </w:p>
        </w:tc>
        <w:tc>
          <w:tcPr>
            <w:tcW w:w="1134" w:type="dxa"/>
            <w:gridSpan w:val="3"/>
            <w:shd w:val="clear" w:color="auto" w:fill="auto"/>
            <w:noWrap/>
          </w:tcPr>
          <w:p w:rsidR="00D449E4" w:rsidRPr="00D449E4" w:rsidRDefault="00D449E4" w:rsidP="00375C2E">
            <w:pP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61" w:type="dxa"/>
            <w:gridSpan w:val="3"/>
            <w:shd w:val="clear" w:color="auto" w:fill="auto"/>
            <w:noWrap/>
          </w:tcPr>
          <w:p w:rsidR="00D449E4" w:rsidRPr="00D449E4" w:rsidRDefault="00D449E4" w:rsidP="00375C2E">
            <w:pPr>
              <w:rPr>
                <w:rFonts w:ascii="Times New Roman" w:hAnsi="Times New Roman" w:cs="Times New Roman"/>
              </w:rPr>
            </w:pPr>
          </w:p>
        </w:tc>
        <w:tc>
          <w:tcPr>
            <w:tcW w:w="1140" w:type="dxa"/>
            <w:gridSpan w:val="2"/>
            <w:shd w:val="clear" w:color="auto" w:fill="auto"/>
            <w:noWrap/>
          </w:tcPr>
          <w:p w:rsidR="00D449E4" w:rsidRPr="00D449E4" w:rsidRDefault="00D449E4" w:rsidP="00375C2E">
            <w:pPr>
              <w:rPr>
                <w:rFonts w:ascii="Times New Roman" w:hAnsi="Times New Roman" w:cs="Times New Roman"/>
              </w:rPr>
            </w:pPr>
          </w:p>
        </w:tc>
        <w:tc>
          <w:tcPr>
            <w:tcW w:w="1134" w:type="dxa"/>
            <w:gridSpan w:val="3"/>
            <w:shd w:val="clear" w:color="auto" w:fill="auto"/>
            <w:noWrap/>
          </w:tcPr>
          <w:p w:rsidR="00D449E4" w:rsidRPr="00D449E4" w:rsidRDefault="00D449E4" w:rsidP="00375C2E">
            <w:pP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61" w:type="dxa"/>
            <w:gridSpan w:val="3"/>
            <w:shd w:val="clear" w:color="auto" w:fill="auto"/>
            <w:noWrap/>
          </w:tcPr>
          <w:p w:rsidR="00D449E4" w:rsidRPr="00D449E4" w:rsidRDefault="00D449E4" w:rsidP="00375C2E">
            <w:pPr>
              <w:rPr>
                <w:rFonts w:ascii="Times New Roman" w:hAnsi="Times New Roman" w:cs="Times New Roman"/>
              </w:rPr>
            </w:pPr>
          </w:p>
        </w:tc>
        <w:tc>
          <w:tcPr>
            <w:tcW w:w="1140" w:type="dxa"/>
            <w:gridSpan w:val="2"/>
            <w:shd w:val="clear" w:color="auto" w:fill="auto"/>
            <w:noWrap/>
          </w:tcPr>
          <w:p w:rsidR="00D449E4" w:rsidRPr="00D449E4" w:rsidRDefault="00D449E4" w:rsidP="00375C2E">
            <w:pPr>
              <w:rPr>
                <w:rFonts w:ascii="Times New Roman" w:hAnsi="Times New Roman" w:cs="Times New Roman"/>
              </w:rPr>
            </w:pPr>
          </w:p>
        </w:tc>
        <w:tc>
          <w:tcPr>
            <w:tcW w:w="1134" w:type="dxa"/>
            <w:gridSpan w:val="3"/>
            <w:shd w:val="clear" w:color="auto" w:fill="auto"/>
            <w:noWrap/>
          </w:tcPr>
          <w:p w:rsidR="00D449E4" w:rsidRPr="00D449E4" w:rsidRDefault="00D449E4" w:rsidP="00375C2E">
            <w:pP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D449E4">
            <w:pPr>
              <w:ind w:firstLineChars="13" w:firstLine="29"/>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61" w:type="dxa"/>
            <w:gridSpan w:val="3"/>
            <w:shd w:val="clear" w:color="auto" w:fill="auto"/>
            <w:noWrap/>
          </w:tcPr>
          <w:p w:rsidR="00D449E4" w:rsidRPr="00D449E4" w:rsidRDefault="00D449E4" w:rsidP="00375C2E">
            <w:pPr>
              <w:rPr>
                <w:rFonts w:ascii="Times New Roman" w:hAnsi="Times New Roman" w:cs="Times New Roman"/>
              </w:rPr>
            </w:pPr>
          </w:p>
        </w:tc>
        <w:tc>
          <w:tcPr>
            <w:tcW w:w="1140" w:type="dxa"/>
            <w:gridSpan w:val="2"/>
            <w:shd w:val="clear" w:color="auto" w:fill="auto"/>
            <w:noWrap/>
          </w:tcPr>
          <w:p w:rsidR="00D449E4" w:rsidRPr="00D449E4" w:rsidRDefault="00D449E4" w:rsidP="00375C2E">
            <w:pPr>
              <w:rPr>
                <w:rFonts w:ascii="Times New Roman" w:hAnsi="Times New Roman" w:cs="Times New Roman"/>
              </w:rPr>
            </w:pPr>
          </w:p>
        </w:tc>
        <w:tc>
          <w:tcPr>
            <w:tcW w:w="1134" w:type="dxa"/>
            <w:gridSpan w:val="3"/>
            <w:shd w:val="clear" w:color="auto" w:fill="auto"/>
            <w:noWrap/>
          </w:tcPr>
          <w:p w:rsidR="00D449E4" w:rsidRPr="00D449E4" w:rsidRDefault="00D449E4" w:rsidP="00375C2E">
            <w:pP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D449E4">
            <w:pPr>
              <w:ind w:firstLineChars="13" w:firstLine="29"/>
              <w:jc w:val="both"/>
              <w:rPr>
                <w:rFonts w:ascii="Times New Roman" w:hAnsi="Times New Roman" w:cs="Times New Roman"/>
                <w:iCs/>
              </w:rPr>
            </w:pPr>
            <w:r w:rsidRPr="00D449E4">
              <w:rPr>
                <w:rFonts w:ascii="Times New Roman" w:hAnsi="Times New Roman" w:cs="Times New Roman"/>
                <w:iCs/>
              </w:rPr>
              <w:t>Областной бюджет</w:t>
            </w:r>
          </w:p>
        </w:tc>
        <w:tc>
          <w:tcPr>
            <w:tcW w:w="1161" w:type="dxa"/>
            <w:gridSpan w:val="3"/>
            <w:shd w:val="clear" w:color="auto" w:fill="auto"/>
            <w:noWrap/>
          </w:tcPr>
          <w:p w:rsidR="00D449E4" w:rsidRPr="00D449E4" w:rsidRDefault="00D449E4" w:rsidP="00375C2E">
            <w:pPr>
              <w:rPr>
                <w:rFonts w:ascii="Times New Roman" w:hAnsi="Times New Roman" w:cs="Times New Roman"/>
              </w:rPr>
            </w:pPr>
          </w:p>
        </w:tc>
        <w:tc>
          <w:tcPr>
            <w:tcW w:w="1140" w:type="dxa"/>
            <w:gridSpan w:val="2"/>
            <w:shd w:val="clear" w:color="auto" w:fill="auto"/>
            <w:noWrap/>
          </w:tcPr>
          <w:p w:rsidR="00D449E4" w:rsidRPr="00D449E4" w:rsidRDefault="00D449E4" w:rsidP="00375C2E">
            <w:pPr>
              <w:rPr>
                <w:rFonts w:ascii="Times New Roman" w:hAnsi="Times New Roman" w:cs="Times New Roman"/>
              </w:rPr>
            </w:pPr>
          </w:p>
        </w:tc>
        <w:tc>
          <w:tcPr>
            <w:tcW w:w="1134" w:type="dxa"/>
            <w:gridSpan w:val="3"/>
            <w:shd w:val="clear" w:color="auto" w:fill="auto"/>
            <w:noWrap/>
          </w:tcPr>
          <w:p w:rsidR="00D449E4" w:rsidRPr="00D449E4" w:rsidRDefault="00D449E4" w:rsidP="00375C2E">
            <w:pP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61" w:type="dxa"/>
            <w:gridSpan w:val="3"/>
            <w:shd w:val="clear" w:color="auto" w:fill="auto"/>
            <w:noWrap/>
          </w:tcPr>
          <w:p w:rsidR="00D449E4" w:rsidRPr="00D449E4" w:rsidRDefault="00D449E4" w:rsidP="00375C2E">
            <w:pPr>
              <w:rPr>
                <w:rFonts w:ascii="Times New Roman" w:hAnsi="Times New Roman" w:cs="Times New Roman"/>
              </w:rPr>
            </w:pPr>
          </w:p>
        </w:tc>
        <w:tc>
          <w:tcPr>
            <w:tcW w:w="1140" w:type="dxa"/>
            <w:gridSpan w:val="2"/>
            <w:shd w:val="clear" w:color="auto" w:fill="auto"/>
            <w:noWrap/>
          </w:tcPr>
          <w:p w:rsidR="00D449E4" w:rsidRPr="00D449E4" w:rsidRDefault="00D449E4" w:rsidP="00375C2E">
            <w:pPr>
              <w:rPr>
                <w:rFonts w:ascii="Times New Roman" w:hAnsi="Times New Roman" w:cs="Times New Roman"/>
              </w:rPr>
            </w:pPr>
          </w:p>
        </w:tc>
        <w:tc>
          <w:tcPr>
            <w:tcW w:w="1134" w:type="dxa"/>
            <w:gridSpan w:val="3"/>
            <w:shd w:val="clear" w:color="auto" w:fill="auto"/>
            <w:noWrap/>
          </w:tcPr>
          <w:p w:rsidR="00D449E4" w:rsidRPr="00D449E4" w:rsidRDefault="00D449E4" w:rsidP="00375C2E">
            <w:pP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3631" w:type="dxa"/>
            <w:gridSpan w:val="6"/>
            <w:vMerge w:val="restart"/>
            <w:shd w:val="clear" w:color="auto" w:fill="auto"/>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1.4.2. Районный конкурс исследовательских и проектных работ "Юный исследователь".  Районные краеведческие конкурсы: «Отечество», «Край Нижегородский», «Моя семья в истории страны»</w:t>
            </w:r>
          </w:p>
        </w:tc>
        <w:tc>
          <w:tcPr>
            <w:tcW w:w="1410" w:type="dxa"/>
            <w:gridSpan w:val="3"/>
            <w:vMerge w:val="restart"/>
            <w:shd w:val="clear" w:color="auto" w:fill="auto"/>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Прочие расходы</w:t>
            </w:r>
          </w:p>
        </w:tc>
        <w:tc>
          <w:tcPr>
            <w:tcW w:w="1084" w:type="dxa"/>
            <w:gridSpan w:val="3"/>
            <w:vMerge w:val="restart"/>
            <w:shd w:val="clear" w:color="auto" w:fill="auto"/>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2018-2020</w:t>
            </w: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val="restart"/>
          </w:tcPr>
          <w:p w:rsidR="00D449E4" w:rsidRPr="00D449E4" w:rsidRDefault="00D449E4" w:rsidP="00375C2E">
            <w:pPr>
              <w:tabs>
                <w:tab w:val="left" w:pos="944"/>
              </w:tabs>
              <w:jc w:val="center"/>
              <w:rPr>
                <w:rFonts w:ascii="Times New Roman" w:hAnsi="Times New Roman" w:cs="Times New Roman"/>
              </w:rPr>
            </w:pPr>
            <w:r w:rsidRPr="00D449E4">
              <w:rPr>
                <w:rFonts w:ascii="Times New Roman" w:hAnsi="Times New Roman" w:cs="Times New Roman"/>
              </w:rPr>
              <w:t>УОА, МБУ ДО ЦРТДЮ</w:t>
            </w:r>
          </w:p>
        </w:tc>
        <w:tc>
          <w:tcPr>
            <w:tcW w:w="1989" w:type="dxa"/>
            <w:gridSpan w:val="4"/>
            <w:vMerge w:val="restart"/>
          </w:tcPr>
          <w:p w:rsidR="00D449E4" w:rsidRPr="00D449E4" w:rsidRDefault="00D449E4" w:rsidP="00375C2E">
            <w:pPr>
              <w:tabs>
                <w:tab w:val="left" w:pos="944"/>
              </w:tabs>
              <w:jc w:val="center"/>
              <w:rPr>
                <w:rFonts w:ascii="Times New Roman" w:hAnsi="Times New Roman" w:cs="Times New Roman"/>
              </w:rPr>
            </w:pPr>
            <w:r w:rsidRPr="00D449E4">
              <w:rPr>
                <w:rFonts w:ascii="Times New Roman" w:hAnsi="Times New Roman" w:cs="Times New Roman"/>
              </w:rPr>
              <w:t>Развитие проектно-исследовательской деятельности учащихся</w:t>
            </w:r>
          </w:p>
        </w:tc>
      </w:tr>
      <w:tr w:rsidR="00D449E4" w:rsidRPr="00D449E4" w:rsidTr="00375C2E">
        <w:trPr>
          <w:gridAfter w:val="3"/>
          <w:wAfter w:w="249" w:type="dxa"/>
          <w:trHeight w:val="261"/>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61" w:type="dxa"/>
            <w:gridSpan w:val="3"/>
            <w:shd w:val="clear" w:color="auto" w:fill="auto"/>
            <w:noWrap/>
          </w:tcPr>
          <w:p w:rsidR="00D449E4" w:rsidRPr="00D449E4" w:rsidRDefault="00D449E4" w:rsidP="00375C2E">
            <w:pPr>
              <w:rPr>
                <w:rFonts w:ascii="Times New Roman" w:hAnsi="Times New Roman" w:cs="Times New Roman"/>
              </w:rPr>
            </w:pPr>
          </w:p>
        </w:tc>
        <w:tc>
          <w:tcPr>
            <w:tcW w:w="1140" w:type="dxa"/>
            <w:gridSpan w:val="2"/>
            <w:shd w:val="clear" w:color="auto" w:fill="auto"/>
            <w:noWrap/>
          </w:tcPr>
          <w:p w:rsidR="00D449E4" w:rsidRPr="00D449E4" w:rsidRDefault="00D449E4" w:rsidP="00375C2E">
            <w:pPr>
              <w:rPr>
                <w:rFonts w:ascii="Times New Roman" w:hAnsi="Times New Roman" w:cs="Times New Roman"/>
              </w:rPr>
            </w:pPr>
          </w:p>
        </w:tc>
        <w:tc>
          <w:tcPr>
            <w:tcW w:w="1134" w:type="dxa"/>
            <w:gridSpan w:val="3"/>
            <w:shd w:val="clear" w:color="auto" w:fill="auto"/>
            <w:noWrap/>
          </w:tcPr>
          <w:p w:rsidR="00D449E4" w:rsidRPr="00D449E4" w:rsidRDefault="00D449E4" w:rsidP="00375C2E">
            <w:pPr>
              <w:rPr>
                <w:rFonts w:ascii="Times New Roman" w:hAnsi="Times New Roman" w:cs="Times New Roman"/>
              </w:rPr>
            </w:pPr>
          </w:p>
        </w:tc>
        <w:tc>
          <w:tcPr>
            <w:tcW w:w="1142" w:type="dxa"/>
            <w:shd w:val="clear" w:color="auto" w:fill="auto"/>
            <w:noWrap/>
          </w:tcPr>
          <w:p w:rsidR="00D449E4" w:rsidRPr="00D449E4" w:rsidRDefault="00D449E4" w:rsidP="00375C2E">
            <w:pP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61" w:type="dxa"/>
            <w:gridSpan w:val="3"/>
            <w:shd w:val="clear" w:color="auto" w:fill="auto"/>
            <w:noWrap/>
          </w:tcPr>
          <w:p w:rsidR="00D449E4" w:rsidRPr="00D449E4" w:rsidRDefault="00D449E4" w:rsidP="00375C2E">
            <w:pPr>
              <w:rPr>
                <w:rFonts w:ascii="Times New Roman" w:hAnsi="Times New Roman" w:cs="Times New Roman"/>
              </w:rPr>
            </w:pPr>
          </w:p>
        </w:tc>
        <w:tc>
          <w:tcPr>
            <w:tcW w:w="1140" w:type="dxa"/>
            <w:gridSpan w:val="2"/>
            <w:shd w:val="clear" w:color="auto" w:fill="auto"/>
            <w:noWrap/>
          </w:tcPr>
          <w:p w:rsidR="00D449E4" w:rsidRPr="00D449E4" w:rsidRDefault="00D449E4" w:rsidP="00375C2E">
            <w:pPr>
              <w:rPr>
                <w:rFonts w:ascii="Times New Roman" w:hAnsi="Times New Roman" w:cs="Times New Roman"/>
              </w:rPr>
            </w:pPr>
          </w:p>
        </w:tc>
        <w:tc>
          <w:tcPr>
            <w:tcW w:w="1134" w:type="dxa"/>
            <w:gridSpan w:val="3"/>
            <w:shd w:val="clear" w:color="auto" w:fill="auto"/>
            <w:noWrap/>
          </w:tcPr>
          <w:p w:rsidR="00D449E4" w:rsidRPr="00D449E4" w:rsidRDefault="00D449E4" w:rsidP="00375C2E">
            <w:pPr>
              <w:rPr>
                <w:rFonts w:ascii="Times New Roman" w:hAnsi="Times New Roman" w:cs="Times New Roman"/>
              </w:rPr>
            </w:pPr>
          </w:p>
        </w:tc>
        <w:tc>
          <w:tcPr>
            <w:tcW w:w="1142" w:type="dxa"/>
            <w:shd w:val="clear" w:color="auto" w:fill="auto"/>
            <w:noWrap/>
          </w:tcPr>
          <w:p w:rsidR="00D449E4" w:rsidRPr="00D449E4" w:rsidRDefault="00D449E4" w:rsidP="00375C2E">
            <w:pP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61"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0" w:type="dxa"/>
            <w:gridSpan w:val="2"/>
            <w:shd w:val="clear" w:color="auto" w:fill="auto"/>
            <w:noWrap/>
          </w:tcPr>
          <w:p w:rsidR="00D449E4" w:rsidRPr="00D449E4" w:rsidRDefault="00D449E4" w:rsidP="00375C2E">
            <w:pPr>
              <w:jc w:val="center"/>
              <w:rPr>
                <w:rFonts w:ascii="Times New Roman" w:hAnsi="Times New Roman" w:cs="Times New Roman"/>
              </w:rPr>
            </w:pPr>
          </w:p>
        </w:tc>
        <w:tc>
          <w:tcPr>
            <w:tcW w:w="1134" w:type="dxa"/>
            <w:gridSpan w:val="3"/>
            <w:shd w:val="clear" w:color="auto" w:fill="auto"/>
            <w:noWrap/>
          </w:tcPr>
          <w:p w:rsidR="00D449E4" w:rsidRPr="00D449E4" w:rsidRDefault="00D449E4" w:rsidP="00375C2E">
            <w:pPr>
              <w:jc w:val="cente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gridAfter w:val="3"/>
          <w:wAfter w:w="249" w:type="dxa"/>
          <w:trHeight w:val="261"/>
        </w:trPr>
        <w:tc>
          <w:tcPr>
            <w:tcW w:w="3631" w:type="dxa"/>
            <w:gridSpan w:val="6"/>
            <w:vMerge/>
          </w:tcPr>
          <w:p w:rsidR="00D449E4" w:rsidRPr="00D449E4" w:rsidRDefault="00D449E4" w:rsidP="00375C2E">
            <w:pPr>
              <w:jc w:val="both"/>
              <w:rPr>
                <w:rFonts w:ascii="Times New Roman" w:hAnsi="Times New Roman" w:cs="Times New Roman"/>
              </w:rPr>
            </w:pPr>
          </w:p>
        </w:tc>
        <w:tc>
          <w:tcPr>
            <w:tcW w:w="1410" w:type="dxa"/>
            <w:gridSpan w:val="3"/>
            <w:vMerge/>
          </w:tcPr>
          <w:p w:rsidR="00D449E4" w:rsidRPr="00D449E4" w:rsidRDefault="00D449E4" w:rsidP="00375C2E">
            <w:pPr>
              <w:jc w:val="center"/>
              <w:rPr>
                <w:rFonts w:ascii="Times New Roman" w:hAnsi="Times New Roman" w:cs="Times New Roman"/>
              </w:rPr>
            </w:pPr>
          </w:p>
        </w:tc>
        <w:tc>
          <w:tcPr>
            <w:tcW w:w="1084" w:type="dxa"/>
            <w:gridSpan w:val="3"/>
            <w:vMerge/>
          </w:tcPr>
          <w:p w:rsidR="00D449E4" w:rsidRPr="00D449E4" w:rsidRDefault="00D449E4" w:rsidP="00375C2E">
            <w:pPr>
              <w:jc w:val="center"/>
              <w:rPr>
                <w:rFonts w:ascii="Times New Roman" w:hAnsi="Times New Roman" w:cs="Times New Roman"/>
              </w:rPr>
            </w:pPr>
          </w:p>
        </w:tc>
        <w:tc>
          <w:tcPr>
            <w:tcW w:w="2450"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61" w:type="dxa"/>
            <w:gridSpan w:val="3"/>
            <w:shd w:val="clear" w:color="auto" w:fill="auto"/>
            <w:noWrap/>
          </w:tcPr>
          <w:p w:rsidR="00D449E4" w:rsidRPr="00D449E4" w:rsidRDefault="00D449E4" w:rsidP="00375C2E">
            <w:pPr>
              <w:rPr>
                <w:rFonts w:ascii="Times New Roman" w:hAnsi="Times New Roman" w:cs="Times New Roman"/>
              </w:rPr>
            </w:pPr>
          </w:p>
        </w:tc>
        <w:tc>
          <w:tcPr>
            <w:tcW w:w="1140" w:type="dxa"/>
            <w:gridSpan w:val="2"/>
            <w:shd w:val="clear" w:color="auto" w:fill="auto"/>
            <w:noWrap/>
          </w:tcPr>
          <w:p w:rsidR="00D449E4" w:rsidRPr="00D449E4" w:rsidRDefault="00D449E4" w:rsidP="00375C2E">
            <w:pPr>
              <w:rPr>
                <w:rFonts w:ascii="Times New Roman" w:hAnsi="Times New Roman" w:cs="Times New Roman"/>
              </w:rPr>
            </w:pPr>
          </w:p>
        </w:tc>
        <w:tc>
          <w:tcPr>
            <w:tcW w:w="1134" w:type="dxa"/>
            <w:gridSpan w:val="3"/>
            <w:shd w:val="clear" w:color="auto" w:fill="auto"/>
            <w:noWrap/>
          </w:tcPr>
          <w:p w:rsidR="00D449E4" w:rsidRPr="00D449E4" w:rsidRDefault="00D449E4" w:rsidP="00375C2E">
            <w:pPr>
              <w:rPr>
                <w:rFonts w:ascii="Times New Roman" w:hAnsi="Times New Roman" w:cs="Times New Roman"/>
              </w:rPr>
            </w:pPr>
          </w:p>
        </w:tc>
        <w:tc>
          <w:tcPr>
            <w:tcW w:w="1142"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134" w:type="dxa"/>
            <w:vMerge/>
          </w:tcPr>
          <w:p w:rsidR="00D449E4" w:rsidRPr="00D449E4" w:rsidRDefault="00D449E4" w:rsidP="00375C2E">
            <w:pPr>
              <w:tabs>
                <w:tab w:val="left" w:pos="944"/>
              </w:tabs>
              <w:jc w:val="center"/>
              <w:rPr>
                <w:rFonts w:ascii="Times New Roman" w:hAnsi="Times New Roman" w:cs="Times New Roman"/>
              </w:rPr>
            </w:pPr>
          </w:p>
        </w:tc>
        <w:tc>
          <w:tcPr>
            <w:tcW w:w="1989" w:type="dxa"/>
            <w:gridSpan w:val="4"/>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4"/>
          <w:wAfter w:w="255" w:type="dxa"/>
          <w:cantSplit/>
          <w:trHeight w:val="228"/>
        </w:trPr>
        <w:tc>
          <w:tcPr>
            <w:tcW w:w="6068" w:type="dxa"/>
            <w:gridSpan w:val="11"/>
            <w:vMerge w:val="restart"/>
            <w:tcBorders>
              <w:top w:val="single" w:sz="6" w:space="0" w:color="auto"/>
              <w:left w:val="single" w:sz="6" w:space="0" w:color="auto"/>
              <w:right w:val="single" w:sz="6" w:space="0" w:color="auto"/>
            </w:tcBorders>
          </w:tcPr>
          <w:p w:rsidR="00D449E4" w:rsidRPr="00D449E4" w:rsidRDefault="00D449E4" w:rsidP="00375C2E">
            <w:pPr>
              <w:pStyle w:val="ConsPlusNormal"/>
              <w:jc w:val="both"/>
              <w:rPr>
                <w:rFonts w:ascii="Times New Roman" w:hAnsi="Times New Roman" w:cs="Times New Roman"/>
                <w:sz w:val="24"/>
                <w:szCs w:val="24"/>
              </w:rPr>
            </w:pPr>
            <w:r w:rsidRPr="00D449E4">
              <w:rPr>
                <w:rFonts w:ascii="Times New Roman" w:hAnsi="Times New Roman" w:cs="Times New Roman"/>
                <w:b/>
                <w:sz w:val="24"/>
                <w:szCs w:val="24"/>
              </w:rPr>
              <w:t>Задача 2</w:t>
            </w:r>
            <w:r w:rsidRPr="00D449E4">
              <w:rPr>
                <w:rFonts w:ascii="Times New Roman" w:hAnsi="Times New Roman" w:cs="Times New Roman"/>
                <w:sz w:val="24"/>
                <w:szCs w:val="24"/>
              </w:rPr>
              <w:t>. Обеспечение полноценного отдыха и оздоровления детей и молодежи Большемурашкинского муниципального района.</w:t>
            </w:r>
          </w:p>
          <w:p w:rsidR="00D449E4" w:rsidRPr="00D449E4" w:rsidRDefault="00D449E4" w:rsidP="00375C2E">
            <w:pPr>
              <w:pStyle w:val="ConsPlusNormal"/>
              <w:widowControl/>
              <w:ind w:firstLine="0"/>
              <w:jc w:val="both"/>
              <w:rPr>
                <w:rFonts w:ascii="Times New Roman" w:hAnsi="Times New Roman" w:cs="Times New Roman"/>
                <w:sz w:val="24"/>
                <w:szCs w:val="24"/>
              </w:rPr>
            </w:pPr>
          </w:p>
        </w:tc>
        <w:tc>
          <w:tcPr>
            <w:tcW w:w="2507" w:type="dxa"/>
            <w:gridSpan w:val="2"/>
            <w:tcBorders>
              <w:top w:val="single" w:sz="6" w:space="0" w:color="auto"/>
              <w:left w:val="single" w:sz="6" w:space="0" w:color="auto"/>
              <w:bottom w:val="single" w:sz="4" w:space="0" w:color="auto"/>
              <w:right w:val="single" w:sz="6"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61" w:type="dxa"/>
            <w:gridSpan w:val="3"/>
            <w:tcBorders>
              <w:top w:val="single" w:sz="6" w:space="0" w:color="auto"/>
              <w:left w:val="single" w:sz="6" w:space="0" w:color="auto"/>
              <w:bottom w:val="single" w:sz="4" w:space="0" w:color="auto"/>
              <w:right w:val="single" w:sz="6" w:space="0" w:color="auto"/>
            </w:tcBorders>
          </w:tcPr>
          <w:p w:rsidR="00D449E4" w:rsidRPr="00D449E4" w:rsidRDefault="00D449E4" w:rsidP="00375C2E">
            <w:pPr>
              <w:pStyle w:val="ConsPlusNormal"/>
              <w:ind w:firstLine="0"/>
              <w:jc w:val="center"/>
              <w:rPr>
                <w:rFonts w:ascii="Times New Roman" w:hAnsi="Times New Roman" w:cs="Times New Roman"/>
                <w:b/>
                <w:bCs/>
              </w:rPr>
            </w:pPr>
            <w:r w:rsidRPr="00D449E4">
              <w:rPr>
                <w:rFonts w:ascii="Times New Roman" w:hAnsi="Times New Roman" w:cs="Times New Roman"/>
                <w:b/>
                <w:bCs/>
              </w:rPr>
              <w:t>1852,14337</w:t>
            </w:r>
          </w:p>
        </w:tc>
        <w:tc>
          <w:tcPr>
            <w:tcW w:w="1140" w:type="dxa"/>
            <w:gridSpan w:val="2"/>
            <w:tcBorders>
              <w:top w:val="single" w:sz="6" w:space="0" w:color="auto"/>
              <w:left w:val="single" w:sz="6" w:space="0" w:color="auto"/>
              <w:bottom w:val="single" w:sz="4" w:space="0" w:color="auto"/>
              <w:right w:val="single" w:sz="6" w:space="0" w:color="auto"/>
            </w:tcBorders>
          </w:tcPr>
          <w:p w:rsidR="00D449E4" w:rsidRPr="00D449E4" w:rsidRDefault="00375C2E" w:rsidP="00375C2E">
            <w:pPr>
              <w:pStyle w:val="ConsPlusNormal"/>
              <w:ind w:firstLine="0"/>
              <w:jc w:val="center"/>
              <w:rPr>
                <w:rFonts w:ascii="Times New Roman" w:hAnsi="Times New Roman" w:cs="Times New Roman"/>
                <w:b/>
                <w:bCs/>
              </w:rPr>
            </w:pPr>
            <w:r>
              <w:rPr>
                <w:rFonts w:ascii="Times New Roman" w:hAnsi="Times New Roman" w:cs="Times New Roman"/>
                <w:b/>
                <w:bCs/>
              </w:rPr>
              <w:t>1824,363</w:t>
            </w:r>
          </w:p>
        </w:tc>
        <w:tc>
          <w:tcPr>
            <w:tcW w:w="1134" w:type="dxa"/>
            <w:gridSpan w:val="3"/>
            <w:tcBorders>
              <w:top w:val="single" w:sz="6" w:space="0" w:color="auto"/>
              <w:left w:val="single" w:sz="6" w:space="0" w:color="auto"/>
              <w:bottom w:val="single" w:sz="4" w:space="0" w:color="auto"/>
              <w:right w:val="single" w:sz="6" w:space="0" w:color="auto"/>
            </w:tcBorders>
          </w:tcPr>
          <w:p w:rsidR="00D449E4" w:rsidRPr="00D449E4" w:rsidRDefault="00D449E4" w:rsidP="00375C2E">
            <w:pPr>
              <w:pStyle w:val="ConsPlusNormal"/>
              <w:ind w:firstLine="0"/>
              <w:jc w:val="center"/>
              <w:rPr>
                <w:rFonts w:ascii="Times New Roman" w:hAnsi="Times New Roman" w:cs="Times New Roman"/>
                <w:b/>
                <w:bCs/>
              </w:rPr>
            </w:pPr>
            <w:r w:rsidRPr="00D449E4">
              <w:rPr>
                <w:rFonts w:ascii="Times New Roman" w:hAnsi="Times New Roman" w:cs="Times New Roman"/>
                <w:b/>
                <w:bCs/>
              </w:rPr>
              <w:t>207,8</w:t>
            </w:r>
          </w:p>
        </w:tc>
        <w:tc>
          <w:tcPr>
            <w:tcW w:w="1142" w:type="dxa"/>
            <w:tcBorders>
              <w:top w:val="single" w:sz="6" w:space="0" w:color="auto"/>
              <w:left w:val="single" w:sz="6" w:space="0" w:color="auto"/>
              <w:bottom w:val="single" w:sz="4" w:space="0" w:color="auto"/>
              <w:right w:val="single" w:sz="6" w:space="0" w:color="auto"/>
            </w:tcBorders>
          </w:tcPr>
          <w:p w:rsidR="00D449E4" w:rsidRPr="00D449E4" w:rsidRDefault="00375C2E" w:rsidP="00375C2E">
            <w:pPr>
              <w:pStyle w:val="ConsPlusNormal"/>
              <w:ind w:firstLine="0"/>
              <w:jc w:val="center"/>
              <w:rPr>
                <w:rFonts w:ascii="Times New Roman" w:hAnsi="Times New Roman" w:cs="Times New Roman"/>
                <w:b/>
                <w:bCs/>
              </w:rPr>
            </w:pPr>
            <w:r>
              <w:rPr>
                <w:rFonts w:ascii="Times New Roman" w:hAnsi="Times New Roman" w:cs="Times New Roman"/>
                <w:b/>
                <w:bCs/>
              </w:rPr>
              <w:t>3884,30637</w:t>
            </w:r>
          </w:p>
        </w:tc>
        <w:tc>
          <w:tcPr>
            <w:tcW w:w="1134" w:type="dxa"/>
            <w:vMerge w:val="restart"/>
            <w:tcBorders>
              <w:top w:val="single" w:sz="6" w:space="0" w:color="auto"/>
              <w:left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983" w:type="dxa"/>
            <w:gridSpan w:val="3"/>
            <w:vMerge w:val="restart"/>
            <w:tcBorders>
              <w:top w:val="single" w:sz="6" w:space="0" w:color="auto"/>
              <w:left w:val="single" w:sz="4"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bCs/>
                <w:sz w:val="24"/>
                <w:szCs w:val="24"/>
              </w:rPr>
              <w:t xml:space="preserve">Создание оптимальных условий для обеспечения </w:t>
            </w:r>
            <w:r w:rsidRPr="00D449E4">
              <w:rPr>
                <w:rFonts w:ascii="Times New Roman" w:hAnsi="Times New Roman" w:cs="Times New Roman"/>
                <w:bCs/>
                <w:sz w:val="24"/>
                <w:szCs w:val="24"/>
              </w:rPr>
              <w:lastRenderedPageBreak/>
              <w:t xml:space="preserve">качественного отдыха, оздоровления и временной трудовой занятости  детей и молодежи </w:t>
            </w:r>
          </w:p>
        </w:tc>
      </w:tr>
      <w:tr w:rsidR="00D449E4" w:rsidRPr="00D449E4" w:rsidTr="00375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4"/>
          <w:wAfter w:w="255" w:type="dxa"/>
          <w:cantSplit/>
          <w:trHeight w:val="182"/>
        </w:trPr>
        <w:tc>
          <w:tcPr>
            <w:tcW w:w="6068" w:type="dxa"/>
            <w:gridSpan w:val="11"/>
            <w:vMerge/>
            <w:tcBorders>
              <w:left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2507" w:type="dxa"/>
            <w:gridSpan w:val="2"/>
            <w:tcBorders>
              <w:top w:val="single" w:sz="4" w:space="0" w:color="auto"/>
              <w:left w:val="single" w:sz="6" w:space="0" w:color="auto"/>
              <w:bottom w:val="single" w:sz="4" w:space="0" w:color="auto"/>
              <w:right w:val="single" w:sz="6"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61" w:type="dxa"/>
            <w:gridSpan w:val="3"/>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140" w:type="dxa"/>
            <w:gridSpan w:val="2"/>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134" w:type="dxa"/>
            <w:gridSpan w:val="3"/>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142"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134" w:type="dxa"/>
            <w:vMerge/>
            <w:tcBorders>
              <w:left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983" w:type="dxa"/>
            <w:gridSpan w:val="3"/>
            <w:vMerge/>
            <w:tcBorders>
              <w:left w:val="single" w:sz="4"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4"/>
          <w:wAfter w:w="255" w:type="dxa"/>
          <w:cantSplit/>
          <w:trHeight w:val="411"/>
        </w:trPr>
        <w:tc>
          <w:tcPr>
            <w:tcW w:w="6068" w:type="dxa"/>
            <w:gridSpan w:val="11"/>
            <w:vMerge/>
            <w:tcBorders>
              <w:left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2507" w:type="dxa"/>
            <w:gridSpan w:val="2"/>
            <w:tcBorders>
              <w:top w:val="single" w:sz="4" w:space="0" w:color="auto"/>
              <w:left w:val="single" w:sz="6" w:space="0" w:color="auto"/>
              <w:bottom w:val="single" w:sz="4" w:space="0" w:color="auto"/>
              <w:right w:val="single" w:sz="6"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61" w:type="dxa"/>
            <w:gridSpan w:val="3"/>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ind w:firstLine="0"/>
              <w:jc w:val="center"/>
              <w:rPr>
                <w:rFonts w:ascii="Times New Roman" w:hAnsi="Times New Roman" w:cs="Times New Roman"/>
                <w:bCs/>
              </w:rPr>
            </w:pPr>
            <w:r w:rsidRPr="00D449E4">
              <w:rPr>
                <w:rFonts w:ascii="Times New Roman" w:hAnsi="Times New Roman" w:cs="Times New Roman"/>
                <w:bCs/>
              </w:rPr>
              <w:t>233,1</w:t>
            </w:r>
          </w:p>
        </w:tc>
        <w:tc>
          <w:tcPr>
            <w:tcW w:w="1140" w:type="dxa"/>
            <w:gridSpan w:val="2"/>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ind w:firstLine="0"/>
              <w:jc w:val="center"/>
              <w:rPr>
                <w:rFonts w:ascii="Times New Roman" w:hAnsi="Times New Roman" w:cs="Times New Roman"/>
                <w:bCs/>
              </w:rPr>
            </w:pPr>
            <w:r w:rsidRPr="00D449E4">
              <w:rPr>
                <w:rFonts w:ascii="Times New Roman" w:hAnsi="Times New Roman" w:cs="Times New Roman"/>
                <w:bCs/>
              </w:rPr>
              <w:t>232,8</w:t>
            </w:r>
          </w:p>
        </w:tc>
        <w:tc>
          <w:tcPr>
            <w:tcW w:w="1134" w:type="dxa"/>
            <w:gridSpan w:val="3"/>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ind w:firstLine="0"/>
              <w:jc w:val="center"/>
              <w:rPr>
                <w:rFonts w:ascii="Times New Roman" w:hAnsi="Times New Roman" w:cs="Times New Roman"/>
                <w:bCs/>
              </w:rPr>
            </w:pPr>
            <w:r w:rsidRPr="00D449E4">
              <w:rPr>
                <w:rFonts w:ascii="Times New Roman" w:hAnsi="Times New Roman" w:cs="Times New Roman"/>
                <w:bCs/>
              </w:rPr>
              <w:t>207,8</w:t>
            </w:r>
          </w:p>
        </w:tc>
        <w:tc>
          <w:tcPr>
            <w:tcW w:w="1142"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ind w:firstLine="0"/>
              <w:jc w:val="center"/>
              <w:rPr>
                <w:rFonts w:ascii="Times New Roman" w:hAnsi="Times New Roman" w:cs="Times New Roman"/>
                <w:bCs/>
              </w:rPr>
            </w:pPr>
            <w:r w:rsidRPr="00D449E4">
              <w:rPr>
                <w:rFonts w:ascii="Times New Roman" w:hAnsi="Times New Roman" w:cs="Times New Roman"/>
                <w:bCs/>
              </w:rPr>
              <w:t>673,7</w:t>
            </w:r>
          </w:p>
        </w:tc>
        <w:tc>
          <w:tcPr>
            <w:tcW w:w="1134" w:type="dxa"/>
            <w:vMerge/>
            <w:tcBorders>
              <w:left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983" w:type="dxa"/>
            <w:gridSpan w:val="3"/>
            <w:vMerge/>
            <w:tcBorders>
              <w:left w:val="single" w:sz="4"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4"/>
          <w:wAfter w:w="255" w:type="dxa"/>
          <w:cantSplit/>
          <w:trHeight w:val="273"/>
        </w:trPr>
        <w:tc>
          <w:tcPr>
            <w:tcW w:w="6068" w:type="dxa"/>
            <w:gridSpan w:val="11"/>
            <w:vMerge/>
            <w:tcBorders>
              <w:left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2507" w:type="dxa"/>
            <w:gridSpan w:val="2"/>
            <w:tcBorders>
              <w:top w:val="single" w:sz="4" w:space="0" w:color="auto"/>
              <w:left w:val="single" w:sz="6" w:space="0" w:color="auto"/>
              <w:bottom w:val="single" w:sz="4" w:space="0" w:color="auto"/>
              <w:right w:val="single" w:sz="6"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61" w:type="dxa"/>
            <w:gridSpan w:val="3"/>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rPr>
            </w:pPr>
            <w:r w:rsidRPr="00D449E4">
              <w:rPr>
                <w:rFonts w:ascii="Times New Roman" w:hAnsi="Times New Roman" w:cs="Times New Roman"/>
              </w:rPr>
              <w:t>1619,04337</w:t>
            </w:r>
          </w:p>
        </w:tc>
        <w:tc>
          <w:tcPr>
            <w:tcW w:w="1140" w:type="dxa"/>
            <w:gridSpan w:val="2"/>
            <w:tcBorders>
              <w:top w:val="single" w:sz="4" w:space="0" w:color="auto"/>
              <w:left w:val="single" w:sz="6" w:space="0" w:color="auto"/>
              <w:bottom w:val="single" w:sz="4" w:space="0" w:color="auto"/>
              <w:right w:val="single" w:sz="6" w:space="0" w:color="auto"/>
            </w:tcBorders>
          </w:tcPr>
          <w:p w:rsidR="00D449E4" w:rsidRPr="00D449E4" w:rsidRDefault="00375C2E" w:rsidP="00375C2E">
            <w:pPr>
              <w:pStyle w:val="ConsPlusNormal"/>
              <w:widowControl/>
              <w:ind w:firstLine="0"/>
              <w:jc w:val="center"/>
              <w:rPr>
                <w:rFonts w:ascii="Times New Roman" w:hAnsi="Times New Roman" w:cs="Times New Roman"/>
              </w:rPr>
            </w:pPr>
            <w:r>
              <w:rPr>
                <w:rFonts w:ascii="Times New Roman" w:hAnsi="Times New Roman" w:cs="Times New Roman"/>
              </w:rPr>
              <w:t>1591,5637</w:t>
            </w:r>
          </w:p>
        </w:tc>
        <w:tc>
          <w:tcPr>
            <w:tcW w:w="1134" w:type="dxa"/>
            <w:gridSpan w:val="3"/>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rPr>
            </w:pPr>
            <w:r w:rsidRPr="00D449E4">
              <w:rPr>
                <w:rFonts w:ascii="Times New Roman" w:hAnsi="Times New Roman" w:cs="Times New Roman"/>
              </w:rPr>
              <w:t>0</w:t>
            </w:r>
          </w:p>
        </w:tc>
        <w:tc>
          <w:tcPr>
            <w:tcW w:w="1142" w:type="dxa"/>
            <w:tcBorders>
              <w:top w:val="single" w:sz="4" w:space="0" w:color="auto"/>
              <w:left w:val="single" w:sz="6" w:space="0" w:color="auto"/>
              <w:bottom w:val="single" w:sz="4" w:space="0" w:color="auto"/>
              <w:right w:val="single" w:sz="6" w:space="0" w:color="auto"/>
            </w:tcBorders>
          </w:tcPr>
          <w:p w:rsidR="00D449E4" w:rsidRPr="00D449E4" w:rsidRDefault="00375C2E" w:rsidP="00375C2E">
            <w:pPr>
              <w:pStyle w:val="ConsPlusNormal"/>
              <w:widowControl/>
              <w:ind w:firstLine="0"/>
              <w:jc w:val="center"/>
              <w:rPr>
                <w:rFonts w:ascii="Times New Roman" w:hAnsi="Times New Roman" w:cs="Times New Roman"/>
              </w:rPr>
            </w:pPr>
            <w:r>
              <w:rPr>
                <w:rFonts w:ascii="Times New Roman" w:hAnsi="Times New Roman" w:cs="Times New Roman"/>
              </w:rPr>
              <w:t>3210,60637</w:t>
            </w:r>
          </w:p>
        </w:tc>
        <w:tc>
          <w:tcPr>
            <w:tcW w:w="1134" w:type="dxa"/>
            <w:vMerge/>
            <w:tcBorders>
              <w:left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983" w:type="dxa"/>
            <w:gridSpan w:val="3"/>
            <w:vMerge/>
            <w:tcBorders>
              <w:left w:val="single" w:sz="4"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4"/>
          <w:wAfter w:w="255" w:type="dxa"/>
          <w:cantSplit/>
          <w:trHeight w:val="619"/>
        </w:trPr>
        <w:tc>
          <w:tcPr>
            <w:tcW w:w="6068" w:type="dxa"/>
            <w:gridSpan w:val="11"/>
            <w:vMerge/>
            <w:tcBorders>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2507" w:type="dxa"/>
            <w:gridSpan w:val="2"/>
            <w:tcBorders>
              <w:top w:val="single" w:sz="4" w:space="0" w:color="auto"/>
              <w:left w:val="single" w:sz="6" w:space="0" w:color="auto"/>
              <w:bottom w:val="single" w:sz="6" w:space="0" w:color="auto"/>
              <w:right w:val="single" w:sz="6"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61" w:type="dxa"/>
            <w:gridSpan w:val="3"/>
            <w:tcBorders>
              <w:top w:val="single" w:sz="4"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140" w:type="dxa"/>
            <w:gridSpan w:val="2"/>
            <w:tcBorders>
              <w:top w:val="single" w:sz="4"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highlight w:val="yellow"/>
              </w:rPr>
            </w:pPr>
          </w:p>
        </w:tc>
        <w:tc>
          <w:tcPr>
            <w:tcW w:w="1134" w:type="dxa"/>
            <w:gridSpan w:val="3"/>
            <w:tcBorders>
              <w:top w:val="single" w:sz="4"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highlight w:val="yellow"/>
              </w:rPr>
            </w:pPr>
          </w:p>
        </w:tc>
        <w:tc>
          <w:tcPr>
            <w:tcW w:w="1142" w:type="dxa"/>
            <w:tcBorders>
              <w:top w:val="single" w:sz="4"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highlight w:val="yellow"/>
              </w:rPr>
            </w:pPr>
          </w:p>
        </w:tc>
        <w:tc>
          <w:tcPr>
            <w:tcW w:w="1134" w:type="dxa"/>
            <w:vMerge/>
            <w:tcBorders>
              <w:left w:val="single" w:sz="6"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983" w:type="dxa"/>
            <w:gridSpan w:val="3"/>
            <w:vMerge/>
            <w:tcBorders>
              <w:left w:val="single" w:sz="4"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Look w:val="00A0" w:firstRow="1" w:lastRow="0" w:firstColumn="1" w:lastColumn="0" w:noHBand="0" w:noVBand="0"/>
        </w:tblPrEx>
        <w:trPr>
          <w:gridAfter w:val="2"/>
          <w:wAfter w:w="221" w:type="dxa"/>
          <w:trHeight w:val="382"/>
        </w:trPr>
        <w:tc>
          <w:tcPr>
            <w:tcW w:w="3044" w:type="dxa"/>
            <w:vMerge w:val="restart"/>
          </w:tcPr>
          <w:p w:rsidR="00D449E4" w:rsidRPr="00D449E4" w:rsidRDefault="00D449E4" w:rsidP="00375C2E">
            <w:pPr>
              <w:pStyle w:val="ConsPlusNormal"/>
              <w:widowControl/>
              <w:ind w:firstLine="0"/>
              <w:rPr>
                <w:rFonts w:ascii="Times New Roman" w:hAnsi="Times New Roman" w:cs="Times New Roman"/>
                <w:bCs/>
                <w:sz w:val="24"/>
                <w:szCs w:val="24"/>
              </w:rPr>
            </w:pPr>
            <w:r w:rsidRPr="00D449E4">
              <w:rPr>
                <w:rFonts w:ascii="Times New Roman" w:hAnsi="Times New Roman" w:cs="Times New Roman"/>
                <w:bCs/>
                <w:sz w:val="24"/>
                <w:szCs w:val="24"/>
              </w:rPr>
              <w:lastRenderedPageBreak/>
              <w:t>2.1.  Подготовка нормативно-правовых документов,</w:t>
            </w:r>
          </w:p>
          <w:p w:rsidR="00D449E4" w:rsidRPr="00D449E4" w:rsidRDefault="00D449E4" w:rsidP="00375C2E">
            <w:pPr>
              <w:pStyle w:val="ConsPlusNormal"/>
              <w:widowControl/>
              <w:ind w:firstLine="0"/>
              <w:rPr>
                <w:rFonts w:ascii="Times New Roman" w:hAnsi="Times New Roman" w:cs="Times New Roman"/>
                <w:bCs/>
                <w:sz w:val="24"/>
                <w:szCs w:val="24"/>
              </w:rPr>
            </w:pPr>
            <w:r w:rsidRPr="00D449E4">
              <w:rPr>
                <w:rFonts w:ascii="Times New Roman" w:hAnsi="Times New Roman" w:cs="Times New Roman"/>
                <w:bCs/>
                <w:sz w:val="24"/>
                <w:szCs w:val="24"/>
              </w:rPr>
              <w:t>Обеспечивающих работу по организации отдыха, оздоровления и временной трудовой занятости детей и молодежи района</w:t>
            </w:r>
          </w:p>
        </w:tc>
        <w:tc>
          <w:tcPr>
            <w:tcW w:w="1722" w:type="dxa"/>
            <w:gridSpan w:val="6"/>
            <w:vMerge w:val="restart"/>
          </w:tcPr>
          <w:p w:rsidR="00D449E4" w:rsidRPr="00D449E4" w:rsidRDefault="00D449E4" w:rsidP="00375C2E">
            <w:pPr>
              <w:pStyle w:val="ConsPlusNormal"/>
              <w:widowControl/>
              <w:ind w:firstLine="0"/>
              <w:jc w:val="center"/>
              <w:rPr>
                <w:rFonts w:ascii="Times New Roman" w:hAnsi="Times New Roman" w:cs="Times New Roman"/>
                <w:bCs/>
                <w:sz w:val="24"/>
                <w:szCs w:val="24"/>
              </w:rPr>
            </w:pPr>
            <w:r w:rsidRPr="00D449E4">
              <w:rPr>
                <w:rFonts w:ascii="Times New Roman" w:hAnsi="Times New Roman" w:cs="Times New Roman"/>
                <w:sz w:val="24"/>
                <w:szCs w:val="24"/>
              </w:rPr>
              <w:t>Прочие расходы</w:t>
            </w:r>
          </w:p>
        </w:tc>
        <w:tc>
          <w:tcPr>
            <w:tcW w:w="1302" w:type="dxa"/>
            <w:gridSpan w:val="4"/>
            <w:vMerge w:val="restar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2018-2020</w:t>
            </w:r>
          </w:p>
          <w:p w:rsidR="00D449E4" w:rsidRPr="00D449E4" w:rsidRDefault="00D449E4" w:rsidP="00375C2E">
            <w:pPr>
              <w:jc w:val="center"/>
              <w:rPr>
                <w:rFonts w:ascii="Times New Roman" w:hAnsi="Times New Roman" w:cs="Times New Roman"/>
              </w:rPr>
            </w:pPr>
          </w:p>
        </w:tc>
        <w:tc>
          <w:tcPr>
            <w:tcW w:w="2507" w:type="dxa"/>
            <w:gridSpan w:val="2"/>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61" w:type="dxa"/>
            <w:gridSpan w:val="3"/>
          </w:tcPr>
          <w:p w:rsidR="00D449E4" w:rsidRPr="00D449E4" w:rsidRDefault="00D449E4" w:rsidP="00375C2E">
            <w:pPr>
              <w:pStyle w:val="ConsPlusNormal"/>
              <w:jc w:val="center"/>
              <w:rPr>
                <w:rFonts w:ascii="Times New Roman" w:hAnsi="Times New Roman" w:cs="Times New Roman"/>
                <w:bCs/>
                <w:sz w:val="24"/>
                <w:szCs w:val="24"/>
              </w:rPr>
            </w:pPr>
          </w:p>
        </w:tc>
        <w:tc>
          <w:tcPr>
            <w:tcW w:w="1140" w:type="dxa"/>
            <w:gridSpan w:val="2"/>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34" w:type="dxa"/>
            <w:gridSpan w:val="3"/>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42" w:type="dxa"/>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63" w:type="dxa"/>
            <w:gridSpan w:val="2"/>
            <w:vMerge w:val="restart"/>
          </w:tcPr>
          <w:p w:rsidR="00D449E4" w:rsidRPr="00D449E4" w:rsidRDefault="00D449E4" w:rsidP="00375C2E">
            <w:pPr>
              <w:pStyle w:val="ConsPlusNormal"/>
              <w:widowControl/>
              <w:ind w:firstLine="0"/>
              <w:jc w:val="center"/>
              <w:rPr>
                <w:rFonts w:ascii="Times New Roman" w:hAnsi="Times New Roman" w:cs="Times New Roman"/>
                <w:bCs/>
                <w:sz w:val="24"/>
                <w:szCs w:val="24"/>
              </w:rPr>
            </w:pPr>
            <w:r w:rsidRPr="00D449E4">
              <w:rPr>
                <w:rFonts w:ascii="Times New Roman" w:hAnsi="Times New Roman" w:cs="Times New Roman"/>
                <w:bCs/>
                <w:sz w:val="24"/>
                <w:szCs w:val="24"/>
              </w:rPr>
              <w:t>УОА</w:t>
            </w:r>
          </w:p>
        </w:tc>
        <w:tc>
          <w:tcPr>
            <w:tcW w:w="1988" w:type="dxa"/>
            <w:gridSpan w:val="4"/>
            <w:vMerge w:val="restart"/>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r>
      <w:tr w:rsidR="00D449E4" w:rsidRPr="00D449E4" w:rsidTr="00375C2E">
        <w:tblPrEx>
          <w:tblLook w:val="00A0" w:firstRow="1" w:lastRow="0" w:firstColumn="1" w:lastColumn="0" w:noHBand="0" w:noVBand="0"/>
        </w:tblPrEx>
        <w:trPr>
          <w:gridAfter w:val="2"/>
          <w:wAfter w:w="221" w:type="dxa"/>
          <w:trHeight w:val="259"/>
        </w:trPr>
        <w:tc>
          <w:tcPr>
            <w:tcW w:w="3044" w:type="dxa"/>
            <w:vMerge/>
          </w:tcPr>
          <w:p w:rsidR="00D449E4" w:rsidRPr="00D449E4" w:rsidRDefault="00D449E4" w:rsidP="00375C2E">
            <w:pPr>
              <w:pStyle w:val="ConsPlusNormal"/>
              <w:widowControl/>
              <w:ind w:firstLine="0"/>
              <w:rPr>
                <w:rFonts w:ascii="Times New Roman" w:hAnsi="Times New Roman" w:cs="Times New Roman"/>
                <w:bCs/>
                <w:sz w:val="24"/>
                <w:szCs w:val="24"/>
              </w:rPr>
            </w:pPr>
          </w:p>
        </w:tc>
        <w:tc>
          <w:tcPr>
            <w:tcW w:w="1722" w:type="dxa"/>
            <w:gridSpan w:val="6"/>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302" w:type="dxa"/>
            <w:gridSpan w:val="4"/>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2507" w:type="dxa"/>
            <w:gridSpan w:val="2"/>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61" w:type="dxa"/>
            <w:gridSpan w:val="3"/>
          </w:tcPr>
          <w:p w:rsidR="00D449E4" w:rsidRPr="00D449E4" w:rsidRDefault="00D449E4" w:rsidP="00375C2E">
            <w:pPr>
              <w:pStyle w:val="ConsPlusNormal"/>
              <w:jc w:val="center"/>
              <w:rPr>
                <w:rFonts w:ascii="Times New Roman" w:hAnsi="Times New Roman" w:cs="Times New Roman"/>
                <w:bCs/>
                <w:sz w:val="24"/>
                <w:szCs w:val="24"/>
              </w:rPr>
            </w:pPr>
          </w:p>
        </w:tc>
        <w:tc>
          <w:tcPr>
            <w:tcW w:w="1140" w:type="dxa"/>
            <w:gridSpan w:val="2"/>
          </w:tcPr>
          <w:p w:rsidR="00D449E4" w:rsidRPr="00D449E4" w:rsidRDefault="00D449E4" w:rsidP="00375C2E">
            <w:pPr>
              <w:pStyle w:val="ConsPlusNormal"/>
              <w:jc w:val="center"/>
              <w:rPr>
                <w:rFonts w:ascii="Times New Roman" w:hAnsi="Times New Roman" w:cs="Times New Roman"/>
                <w:bCs/>
                <w:sz w:val="24"/>
                <w:szCs w:val="24"/>
              </w:rPr>
            </w:pPr>
          </w:p>
        </w:tc>
        <w:tc>
          <w:tcPr>
            <w:tcW w:w="1134" w:type="dxa"/>
            <w:gridSpan w:val="3"/>
          </w:tcPr>
          <w:p w:rsidR="00D449E4" w:rsidRPr="00D449E4" w:rsidRDefault="00D449E4" w:rsidP="00375C2E">
            <w:pPr>
              <w:pStyle w:val="ConsPlusNormal"/>
              <w:jc w:val="center"/>
              <w:rPr>
                <w:rFonts w:ascii="Times New Roman" w:hAnsi="Times New Roman" w:cs="Times New Roman"/>
                <w:bCs/>
                <w:sz w:val="24"/>
                <w:szCs w:val="24"/>
              </w:rPr>
            </w:pPr>
          </w:p>
        </w:tc>
        <w:tc>
          <w:tcPr>
            <w:tcW w:w="1142" w:type="dxa"/>
          </w:tcPr>
          <w:p w:rsidR="00D449E4" w:rsidRPr="00D449E4" w:rsidRDefault="00D449E4" w:rsidP="00375C2E">
            <w:pPr>
              <w:pStyle w:val="ConsPlusNormal"/>
              <w:jc w:val="center"/>
              <w:rPr>
                <w:rFonts w:ascii="Times New Roman" w:hAnsi="Times New Roman" w:cs="Times New Roman"/>
                <w:bCs/>
                <w:sz w:val="24"/>
                <w:szCs w:val="24"/>
              </w:rPr>
            </w:pPr>
          </w:p>
        </w:tc>
        <w:tc>
          <w:tcPr>
            <w:tcW w:w="1163" w:type="dxa"/>
            <w:gridSpan w:val="2"/>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988" w:type="dxa"/>
            <w:gridSpan w:val="4"/>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r>
      <w:tr w:rsidR="00D449E4" w:rsidRPr="00D449E4" w:rsidTr="00375C2E">
        <w:tblPrEx>
          <w:tblLook w:val="00A0" w:firstRow="1" w:lastRow="0" w:firstColumn="1" w:lastColumn="0" w:noHBand="0" w:noVBand="0"/>
        </w:tblPrEx>
        <w:trPr>
          <w:gridAfter w:val="2"/>
          <w:wAfter w:w="221" w:type="dxa"/>
          <w:trHeight w:val="346"/>
        </w:trPr>
        <w:tc>
          <w:tcPr>
            <w:tcW w:w="3044" w:type="dxa"/>
            <w:vMerge/>
          </w:tcPr>
          <w:p w:rsidR="00D449E4" w:rsidRPr="00D449E4" w:rsidRDefault="00D449E4" w:rsidP="00375C2E">
            <w:pPr>
              <w:pStyle w:val="ConsPlusNormal"/>
              <w:widowControl/>
              <w:ind w:firstLine="0"/>
              <w:rPr>
                <w:rFonts w:ascii="Times New Roman" w:hAnsi="Times New Roman" w:cs="Times New Roman"/>
                <w:bCs/>
                <w:sz w:val="24"/>
                <w:szCs w:val="24"/>
              </w:rPr>
            </w:pPr>
          </w:p>
        </w:tc>
        <w:tc>
          <w:tcPr>
            <w:tcW w:w="1722" w:type="dxa"/>
            <w:gridSpan w:val="6"/>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302" w:type="dxa"/>
            <w:gridSpan w:val="4"/>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2507" w:type="dxa"/>
            <w:gridSpan w:val="2"/>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61" w:type="dxa"/>
            <w:gridSpan w:val="3"/>
          </w:tcPr>
          <w:p w:rsidR="00D449E4" w:rsidRPr="00D449E4" w:rsidRDefault="00D449E4" w:rsidP="00375C2E">
            <w:pPr>
              <w:pStyle w:val="ConsPlusNormal"/>
              <w:jc w:val="center"/>
              <w:rPr>
                <w:rFonts w:ascii="Times New Roman" w:hAnsi="Times New Roman" w:cs="Times New Roman"/>
                <w:bCs/>
                <w:sz w:val="24"/>
                <w:szCs w:val="24"/>
              </w:rPr>
            </w:pPr>
          </w:p>
        </w:tc>
        <w:tc>
          <w:tcPr>
            <w:tcW w:w="1140" w:type="dxa"/>
            <w:gridSpan w:val="2"/>
          </w:tcPr>
          <w:p w:rsidR="00D449E4" w:rsidRPr="00D449E4" w:rsidRDefault="00D449E4" w:rsidP="00375C2E">
            <w:pPr>
              <w:pStyle w:val="ConsPlusNormal"/>
              <w:jc w:val="center"/>
              <w:rPr>
                <w:rFonts w:ascii="Times New Roman" w:hAnsi="Times New Roman" w:cs="Times New Roman"/>
                <w:bCs/>
                <w:sz w:val="24"/>
                <w:szCs w:val="24"/>
              </w:rPr>
            </w:pPr>
          </w:p>
        </w:tc>
        <w:tc>
          <w:tcPr>
            <w:tcW w:w="1134" w:type="dxa"/>
            <w:gridSpan w:val="3"/>
          </w:tcPr>
          <w:p w:rsidR="00D449E4" w:rsidRPr="00D449E4" w:rsidRDefault="00D449E4" w:rsidP="00375C2E">
            <w:pPr>
              <w:pStyle w:val="ConsPlusNormal"/>
              <w:jc w:val="center"/>
              <w:rPr>
                <w:rFonts w:ascii="Times New Roman" w:hAnsi="Times New Roman" w:cs="Times New Roman"/>
                <w:bCs/>
                <w:sz w:val="24"/>
                <w:szCs w:val="24"/>
              </w:rPr>
            </w:pPr>
          </w:p>
        </w:tc>
        <w:tc>
          <w:tcPr>
            <w:tcW w:w="1142" w:type="dxa"/>
          </w:tcPr>
          <w:p w:rsidR="00D449E4" w:rsidRPr="00D449E4" w:rsidRDefault="00D449E4" w:rsidP="00375C2E">
            <w:pPr>
              <w:pStyle w:val="ConsPlusNormal"/>
              <w:jc w:val="center"/>
              <w:rPr>
                <w:rFonts w:ascii="Times New Roman" w:hAnsi="Times New Roman" w:cs="Times New Roman"/>
                <w:bCs/>
                <w:sz w:val="24"/>
                <w:szCs w:val="24"/>
              </w:rPr>
            </w:pPr>
          </w:p>
        </w:tc>
        <w:tc>
          <w:tcPr>
            <w:tcW w:w="1163" w:type="dxa"/>
            <w:gridSpan w:val="2"/>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988" w:type="dxa"/>
            <w:gridSpan w:val="4"/>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r>
      <w:tr w:rsidR="00D449E4" w:rsidRPr="00D449E4" w:rsidTr="00375C2E">
        <w:tblPrEx>
          <w:tblLook w:val="00A0" w:firstRow="1" w:lastRow="0" w:firstColumn="1" w:lastColumn="0" w:noHBand="0" w:noVBand="0"/>
        </w:tblPrEx>
        <w:trPr>
          <w:gridAfter w:val="2"/>
          <w:wAfter w:w="221" w:type="dxa"/>
          <w:trHeight w:val="345"/>
        </w:trPr>
        <w:tc>
          <w:tcPr>
            <w:tcW w:w="3044" w:type="dxa"/>
            <w:vMerge/>
          </w:tcPr>
          <w:p w:rsidR="00D449E4" w:rsidRPr="00D449E4" w:rsidRDefault="00D449E4" w:rsidP="00375C2E">
            <w:pPr>
              <w:pStyle w:val="ConsPlusNormal"/>
              <w:widowControl/>
              <w:ind w:firstLine="0"/>
              <w:rPr>
                <w:rFonts w:ascii="Times New Roman" w:hAnsi="Times New Roman" w:cs="Times New Roman"/>
                <w:bCs/>
                <w:sz w:val="24"/>
                <w:szCs w:val="24"/>
              </w:rPr>
            </w:pPr>
          </w:p>
        </w:tc>
        <w:tc>
          <w:tcPr>
            <w:tcW w:w="1722" w:type="dxa"/>
            <w:gridSpan w:val="6"/>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302" w:type="dxa"/>
            <w:gridSpan w:val="4"/>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2507" w:type="dxa"/>
            <w:gridSpan w:val="2"/>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61" w:type="dxa"/>
            <w:gridSpan w:val="3"/>
          </w:tcPr>
          <w:p w:rsidR="00D449E4" w:rsidRPr="00D449E4" w:rsidRDefault="00D449E4" w:rsidP="00375C2E">
            <w:pPr>
              <w:pStyle w:val="ConsPlusNormal"/>
              <w:jc w:val="center"/>
              <w:rPr>
                <w:rFonts w:ascii="Times New Roman" w:hAnsi="Times New Roman" w:cs="Times New Roman"/>
                <w:bCs/>
                <w:sz w:val="24"/>
                <w:szCs w:val="24"/>
              </w:rPr>
            </w:pPr>
          </w:p>
        </w:tc>
        <w:tc>
          <w:tcPr>
            <w:tcW w:w="1140" w:type="dxa"/>
            <w:gridSpan w:val="2"/>
          </w:tcPr>
          <w:p w:rsidR="00D449E4" w:rsidRPr="00D449E4" w:rsidRDefault="00D449E4" w:rsidP="00375C2E">
            <w:pPr>
              <w:pStyle w:val="ConsPlusNormal"/>
              <w:jc w:val="center"/>
              <w:rPr>
                <w:rFonts w:ascii="Times New Roman" w:hAnsi="Times New Roman" w:cs="Times New Roman"/>
                <w:bCs/>
                <w:sz w:val="24"/>
                <w:szCs w:val="24"/>
              </w:rPr>
            </w:pPr>
          </w:p>
        </w:tc>
        <w:tc>
          <w:tcPr>
            <w:tcW w:w="1134" w:type="dxa"/>
            <w:gridSpan w:val="3"/>
          </w:tcPr>
          <w:p w:rsidR="00D449E4" w:rsidRPr="00D449E4" w:rsidRDefault="00D449E4" w:rsidP="00375C2E">
            <w:pPr>
              <w:pStyle w:val="ConsPlusNormal"/>
              <w:jc w:val="center"/>
              <w:rPr>
                <w:rFonts w:ascii="Times New Roman" w:hAnsi="Times New Roman" w:cs="Times New Roman"/>
                <w:bCs/>
                <w:sz w:val="24"/>
                <w:szCs w:val="24"/>
              </w:rPr>
            </w:pPr>
          </w:p>
        </w:tc>
        <w:tc>
          <w:tcPr>
            <w:tcW w:w="1142" w:type="dxa"/>
          </w:tcPr>
          <w:p w:rsidR="00D449E4" w:rsidRPr="00D449E4" w:rsidRDefault="00D449E4" w:rsidP="00375C2E">
            <w:pPr>
              <w:pStyle w:val="ConsPlusNormal"/>
              <w:jc w:val="center"/>
              <w:rPr>
                <w:rFonts w:ascii="Times New Roman" w:hAnsi="Times New Roman" w:cs="Times New Roman"/>
                <w:bCs/>
                <w:sz w:val="24"/>
                <w:szCs w:val="24"/>
              </w:rPr>
            </w:pPr>
          </w:p>
        </w:tc>
        <w:tc>
          <w:tcPr>
            <w:tcW w:w="1163" w:type="dxa"/>
            <w:gridSpan w:val="2"/>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988" w:type="dxa"/>
            <w:gridSpan w:val="4"/>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r>
      <w:tr w:rsidR="00D449E4" w:rsidRPr="00D449E4" w:rsidTr="00375C2E">
        <w:tblPrEx>
          <w:tblLook w:val="00A0" w:firstRow="1" w:lastRow="0" w:firstColumn="1" w:lastColumn="0" w:noHBand="0" w:noVBand="0"/>
        </w:tblPrEx>
        <w:trPr>
          <w:gridAfter w:val="2"/>
          <w:wAfter w:w="221" w:type="dxa"/>
          <w:trHeight w:val="328"/>
        </w:trPr>
        <w:tc>
          <w:tcPr>
            <w:tcW w:w="3044" w:type="dxa"/>
            <w:vMerge/>
          </w:tcPr>
          <w:p w:rsidR="00D449E4" w:rsidRPr="00D449E4" w:rsidRDefault="00D449E4" w:rsidP="00375C2E">
            <w:pPr>
              <w:pStyle w:val="ConsPlusNormal"/>
              <w:widowControl/>
              <w:ind w:firstLine="0"/>
              <w:rPr>
                <w:rFonts w:ascii="Times New Roman" w:hAnsi="Times New Roman" w:cs="Times New Roman"/>
                <w:bCs/>
                <w:sz w:val="24"/>
                <w:szCs w:val="24"/>
              </w:rPr>
            </w:pPr>
          </w:p>
        </w:tc>
        <w:tc>
          <w:tcPr>
            <w:tcW w:w="1722" w:type="dxa"/>
            <w:gridSpan w:val="6"/>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302" w:type="dxa"/>
            <w:gridSpan w:val="4"/>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2507" w:type="dxa"/>
            <w:gridSpan w:val="2"/>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61" w:type="dxa"/>
            <w:gridSpan w:val="3"/>
          </w:tcPr>
          <w:p w:rsidR="00D449E4" w:rsidRPr="00D449E4" w:rsidRDefault="00D449E4" w:rsidP="00375C2E">
            <w:pPr>
              <w:pStyle w:val="ConsPlusNormal"/>
              <w:jc w:val="center"/>
              <w:rPr>
                <w:rFonts w:ascii="Times New Roman" w:hAnsi="Times New Roman" w:cs="Times New Roman"/>
                <w:bCs/>
                <w:sz w:val="24"/>
                <w:szCs w:val="24"/>
              </w:rPr>
            </w:pPr>
          </w:p>
        </w:tc>
        <w:tc>
          <w:tcPr>
            <w:tcW w:w="1140" w:type="dxa"/>
            <w:gridSpan w:val="2"/>
          </w:tcPr>
          <w:p w:rsidR="00D449E4" w:rsidRPr="00D449E4" w:rsidRDefault="00D449E4" w:rsidP="00375C2E">
            <w:pPr>
              <w:pStyle w:val="ConsPlusNormal"/>
              <w:jc w:val="center"/>
              <w:rPr>
                <w:rFonts w:ascii="Times New Roman" w:hAnsi="Times New Roman" w:cs="Times New Roman"/>
                <w:bCs/>
                <w:sz w:val="24"/>
                <w:szCs w:val="24"/>
              </w:rPr>
            </w:pPr>
          </w:p>
        </w:tc>
        <w:tc>
          <w:tcPr>
            <w:tcW w:w="1134" w:type="dxa"/>
            <w:gridSpan w:val="3"/>
          </w:tcPr>
          <w:p w:rsidR="00D449E4" w:rsidRPr="00D449E4" w:rsidRDefault="00D449E4" w:rsidP="00375C2E">
            <w:pPr>
              <w:pStyle w:val="ConsPlusNormal"/>
              <w:jc w:val="center"/>
              <w:rPr>
                <w:rFonts w:ascii="Times New Roman" w:hAnsi="Times New Roman" w:cs="Times New Roman"/>
                <w:bCs/>
                <w:sz w:val="24"/>
                <w:szCs w:val="24"/>
              </w:rPr>
            </w:pPr>
          </w:p>
        </w:tc>
        <w:tc>
          <w:tcPr>
            <w:tcW w:w="1142" w:type="dxa"/>
          </w:tcPr>
          <w:p w:rsidR="00D449E4" w:rsidRPr="00D449E4" w:rsidRDefault="00D449E4" w:rsidP="00375C2E">
            <w:pPr>
              <w:pStyle w:val="ConsPlusNormal"/>
              <w:jc w:val="center"/>
              <w:rPr>
                <w:rFonts w:ascii="Times New Roman" w:hAnsi="Times New Roman" w:cs="Times New Roman"/>
                <w:bCs/>
                <w:sz w:val="24"/>
                <w:szCs w:val="24"/>
              </w:rPr>
            </w:pPr>
          </w:p>
        </w:tc>
        <w:tc>
          <w:tcPr>
            <w:tcW w:w="1163" w:type="dxa"/>
            <w:gridSpan w:val="2"/>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988" w:type="dxa"/>
            <w:gridSpan w:val="4"/>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r>
      <w:tr w:rsidR="00D449E4" w:rsidRPr="00D449E4" w:rsidTr="00375C2E">
        <w:tblPrEx>
          <w:tblLook w:val="00A0" w:firstRow="1" w:lastRow="0" w:firstColumn="1" w:lastColumn="0" w:noHBand="0" w:noVBand="0"/>
        </w:tblPrEx>
        <w:trPr>
          <w:gridAfter w:val="2"/>
          <w:wAfter w:w="221" w:type="dxa"/>
          <w:trHeight w:val="321"/>
        </w:trPr>
        <w:tc>
          <w:tcPr>
            <w:tcW w:w="3044" w:type="dxa"/>
            <w:vMerge w:val="restart"/>
          </w:tcPr>
          <w:p w:rsidR="00D449E4" w:rsidRPr="00D449E4" w:rsidRDefault="00D449E4" w:rsidP="00375C2E">
            <w:pPr>
              <w:pStyle w:val="ConsPlusNormal"/>
              <w:widowControl/>
              <w:ind w:firstLine="0"/>
              <w:rPr>
                <w:rFonts w:ascii="Times New Roman" w:hAnsi="Times New Roman" w:cs="Times New Roman"/>
                <w:bCs/>
                <w:sz w:val="24"/>
                <w:szCs w:val="24"/>
              </w:rPr>
            </w:pPr>
            <w:r w:rsidRPr="00D449E4">
              <w:rPr>
                <w:rFonts w:ascii="Times New Roman" w:hAnsi="Times New Roman" w:cs="Times New Roman"/>
                <w:sz w:val="24"/>
                <w:szCs w:val="24"/>
              </w:rPr>
              <w:t xml:space="preserve">2.2.  Проведение межведомственных семинаров и совещаний: </w:t>
            </w:r>
            <w:r w:rsidRPr="00D449E4">
              <w:rPr>
                <w:rFonts w:ascii="Times New Roman" w:hAnsi="Times New Roman" w:cs="Times New Roman"/>
                <w:sz w:val="24"/>
                <w:szCs w:val="24"/>
              </w:rPr>
              <w:br/>
              <w:t xml:space="preserve">«Организация,  </w:t>
            </w:r>
            <w:r w:rsidRPr="00D449E4">
              <w:rPr>
                <w:rFonts w:ascii="Times New Roman" w:hAnsi="Times New Roman" w:cs="Times New Roman"/>
                <w:sz w:val="24"/>
                <w:szCs w:val="24"/>
              </w:rPr>
              <w:br/>
              <w:t xml:space="preserve">отдых,        </w:t>
            </w:r>
            <w:r w:rsidRPr="00D449E4">
              <w:rPr>
                <w:rFonts w:ascii="Times New Roman" w:hAnsi="Times New Roman" w:cs="Times New Roman"/>
                <w:sz w:val="24"/>
                <w:szCs w:val="24"/>
              </w:rPr>
              <w:br/>
              <w:t>оздоровления  и</w:t>
            </w:r>
            <w:r w:rsidRPr="00D449E4">
              <w:rPr>
                <w:rFonts w:ascii="Times New Roman" w:hAnsi="Times New Roman" w:cs="Times New Roman"/>
                <w:sz w:val="24"/>
                <w:szCs w:val="24"/>
              </w:rPr>
              <w:br/>
              <w:t>трудовая занятость детей</w:t>
            </w:r>
            <w:r w:rsidRPr="00D449E4">
              <w:rPr>
                <w:rFonts w:ascii="Times New Roman" w:hAnsi="Times New Roman" w:cs="Times New Roman"/>
                <w:sz w:val="24"/>
                <w:szCs w:val="24"/>
              </w:rPr>
              <w:br/>
              <w:t xml:space="preserve">и  молодежи Большемурашкинского муниципального района в текущем году»              </w:t>
            </w:r>
          </w:p>
        </w:tc>
        <w:tc>
          <w:tcPr>
            <w:tcW w:w="1738" w:type="dxa"/>
            <w:gridSpan w:val="7"/>
            <w:vMerge w:val="restart"/>
          </w:tcPr>
          <w:p w:rsidR="00D449E4" w:rsidRPr="00D449E4" w:rsidRDefault="00D449E4" w:rsidP="00375C2E">
            <w:pPr>
              <w:pStyle w:val="ConsPlusNormal"/>
              <w:widowControl/>
              <w:ind w:firstLine="0"/>
              <w:jc w:val="center"/>
              <w:rPr>
                <w:rFonts w:ascii="Times New Roman" w:hAnsi="Times New Roman" w:cs="Times New Roman"/>
                <w:bCs/>
                <w:sz w:val="24"/>
                <w:szCs w:val="24"/>
              </w:rPr>
            </w:pPr>
            <w:r w:rsidRPr="00D449E4">
              <w:rPr>
                <w:rFonts w:ascii="Times New Roman" w:hAnsi="Times New Roman" w:cs="Times New Roman"/>
                <w:sz w:val="24"/>
                <w:szCs w:val="24"/>
              </w:rPr>
              <w:t>Прочие расходы</w:t>
            </w:r>
          </w:p>
        </w:tc>
        <w:tc>
          <w:tcPr>
            <w:tcW w:w="1286" w:type="dxa"/>
            <w:gridSpan w:val="3"/>
            <w:vMerge w:val="restar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2018-2020</w:t>
            </w:r>
          </w:p>
          <w:p w:rsidR="00D449E4" w:rsidRPr="00D449E4" w:rsidRDefault="00D449E4" w:rsidP="00375C2E">
            <w:pPr>
              <w:jc w:val="center"/>
              <w:rPr>
                <w:rFonts w:ascii="Times New Roman" w:hAnsi="Times New Roman" w:cs="Times New Roman"/>
              </w:rPr>
            </w:pPr>
          </w:p>
        </w:tc>
        <w:tc>
          <w:tcPr>
            <w:tcW w:w="2507" w:type="dxa"/>
            <w:gridSpan w:val="2"/>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61" w:type="dxa"/>
            <w:gridSpan w:val="3"/>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40" w:type="dxa"/>
            <w:gridSpan w:val="2"/>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34" w:type="dxa"/>
            <w:gridSpan w:val="3"/>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42" w:type="dxa"/>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63" w:type="dxa"/>
            <w:gridSpan w:val="2"/>
            <w:vMerge w:val="restart"/>
          </w:tcPr>
          <w:p w:rsidR="00D449E4" w:rsidRPr="00D449E4" w:rsidRDefault="00D449E4" w:rsidP="00375C2E">
            <w:pPr>
              <w:pStyle w:val="ConsPlusNormal"/>
              <w:widowControl/>
              <w:ind w:firstLine="0"/>
              <w:jc w:val="center"/>
              <w:rPr>
                <w:rFonts w:ascii="Times New Roman" w:hAnsi="Times New Roman" w:cs="Times New Roman"/>
                <w:bCs/>
                <w:sz w:val="24"/>
                <w:szCs w:val="24"/>
              </w:rPr>
            </w:pPr>
            <w:r w:rsidRPr="00D449E4">
              <w:rPr>
                <w:rFonts w:ascii="Times New Roman" w:hAnsi="Times New Roman" w:cs="Times New Roman"/>
                <w:bCs/>
                <w:sz w:val="24"/>
                <w:szCs w:val="24"/>
              </w:rPr>
              <w:t>УОА</w:t>
            </w:r>
          </w:p>
        </w:tc>
        <w:tc>
          <w:tcPr>
            <w:tcW w:w="1988" w:type="dxa"/>
            <w:gridSpan w:val="4"/>
            <w:vMerge w:val="restart"/>
          </w:tcPr>
          <w:p w:rsidR="00D449E4" w:rsidRPr="00D449E4" w:rsidRDefault="00D449E4" w:rsidP="00375C2E">
            <w:pPr>
              <w:pStyle w:val="ConsPlusNormal"/>
              <w:widowControl/>
              <w:ind w:firstLine="0"/>
              <w:rPr>
                <w:rFonts w:ascii="Times New Roman" w:hAnsi="Times New Roman" w:cs="Times New Roman"/>
                <w:bCs/>
                <w:sz w:val="24"/>
                <w:szCs w:val="24"/>
              </w:rPr>
            </w:pPr>
            <w:r w:rsidRPr="00D449E4">
              <w:rPr>
                <w:rFonts w:ascii="Times New Roman" w:hAnsi="Times New Roman" w:cs="Times New Roman"/>
                <w:sz w:val="24"/>
                <w:szCs w:val="24"/>
              </w:rPr>
              <w:t>Ознакомление организаторов об условиях оздоровления и отдыха детей</w:t>
            </w:r>
          </w:p>
        </w:tc>
      </w:tr>
      <w:tr w:rsidR="00D449E4" w:rsidRPr="00D449E4" w:rsidTr="00375C2E">
        <w:tblPrEx>
          <w:tblLook w:val="00A0" w:firstRow="1" w:lastRow="0" w:firstColumn="1" w:lastColumn="0" w:noHBand="0" w:noVBand="0"/>
        </w:tblPrEx>
        <w:trPr>
          <w:gridAfter w:val="2"/>
          <w:wAfter w:w="221" w:type="dxa"/>
          <w:trHeight w:val="400"/>
        </w:trPr>
        <w:tc>
          <w:tcPr>
            <w:tcW w:w="3044" w:type="dxa"/>
            <w:vMerge/>
          </w:tcPr>
          <w:p w:rsidR="00D449E4" w:rsidRPr="00D449E4" w:rsidRDefault="00D449E4" w:rsidP="00375C2E">
            <w:pPr>
              <w:pStyle w:val="ConsPlusNormal"/>
              <w:widowControl/>
              <w:ind w:firstLine="0"/>
              <w:rPr>
                <w:rFonts w:ascii="Times New Roman" w:hAnsi="Times New Roman" w:cs="Times New Roman"/>
                <w:sz w:val="24"/>
                <w:szCs w:val="24"/>
              </w:rPr>
            </w:pPr>
          </w:p>
        </w:tc>
        <w:tc>
          <w:tcPr>
            <w:tcW w:w="1738" w:type="dxa"/>
            <w:gridSpan w:val="7"/>
            <w:vMerge/>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286" w:type="dxa"/>
            <w:gridSpan w:val="3"/>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2507" w:type="dxa"/>
            <w:gridSpan w:val="2"/>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61" w:type="dxa"/>
            <w:gridSpan w:val="3"/>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40" w:type="dxa"/>
            <w:gridSpan w:val="2"/>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34" w:type="dxa"/>
            <w:gridSpan w:val="3"/>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42" w:type="dxa"/>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63" w:type="dxa"/>
            <w:gridSpan w:val="2"/>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988"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Look w:val="00A0" w:firstRow="1" w:lastRow="0" w:firstColumn="1" w:lastColumn="0" w:noHBand="0" w:noVBand="0"/>
        </w:tblPrEx>
        <w:trPr>
          <w:gridAfter w:val="2"/>
          <w:wAfter w:w="221" w:type="dxa"/>
          <w:trHeight w:val="291"/>
        </w:trPr>
        <w:tc>
          <w:tcPr>
            <w:tcW w:w="3044" w:type="dxa"/>
            <w:vMerge/>
          </w:tcPr>
          <w:p w:rsidR="00D449E4" w:rsidRPr="00D449E4" w:rsidRDefault="00D449E4" w:rsidP="00375C2E">
            <w:pPr>
              <w:pStyle w:val="ConsPlusNormal"/>
              <w:widowControl/>
              <w:ind w:firstLine="0"/>
              <w:rPr>
                <w:rFonts w:ascii="Times New Roman" w:hAnsi="Times New Roman" w:cs="Times New Roman"/>
                <w:sz w:val="24"/>
                <w:szCs w:val="24"/>
              </w:rPr>
            </w:pPr>
          </w:p>
        </w:tc>
        <w:tc>
          <w:tcPr>
            <w:tcW w:w="1738" w:type="dxa"/>
            <w:gridSpan w:val="7"/>
            <w:vMerge/>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286" w:type="dxa"/>
            <w:gridSpan w:val="3"/>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2507" w:type="dxa"/>
            <w:gridSpan w:val="2"/>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61" w:type="dxa"/>
            <w:gridSpan w:val="3"/>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40" w:type="dxa"/>
            <w:gridSpan w:val="2"/>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34" w:type="dxa"/>
            <w:gridSpan w:val="3"/>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42" w:type="dxa"/>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63" w:type="dxa"/>
            <w:gridSpan w:val="2"/>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988"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Look w:val="00A0" w:firstRow="1" w:lastRow="0" w:firstColumn="1" w:lastColumn="0" w:noHBand="0" w:noVBand="0"/>
        </w:tblPrEx>
        <w:trPr>
          <w:gridAfter w:val="2"/>
          <w:wAfter w:w="221" w:type="dxa"/>
          <w:trHeight w:val="381"/>
        </w:trPr>
        <w:tc>
          <w:tcPr>
            <w:tcW w:w="3044" w:type="dxa"/>
            <w:vMerge/>
          </w:tcPr>
          <w:p w:rsidR="00D449E4" w:rsidRPr="00D449E4" w:rsidRDefault="00D449E4" w:rsidP="00375C2E">
            <w:pPr>
              <w:pStyle w:val="ConsPlusNormal"/>
              <w:widowControl/>
              <w:ind w:firstLine="0"/>
              <w:rPr>
                <w:rFonts w:ascii="Times New Roman" w:hAnsi="Times New Roman" w:cs="Times New Roman"/>
                <w:sz w:val="24"/>
                <w:szCs w:val="24"/>
              </w:rPr>
            </w:pPr>
          </w:p>
        </w:tc>
        <w:tc>
          <w:tcPr>
            <w:tcW w:w="1738" w:type="dxa"/>
            <w:gridSpan w:val="7"/>
            <w:vMerge/>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286" w:type="dxa"/>
            <w:gridSpan w:val="3"/>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2507" w:type="dxa"/>
            <w:gridSpan w:val="2"/>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61" w:type="dxa"/>
            <w:gridSpan w:val="3"/>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40" w:type="dxa"/>
            <w:gridSpan w:val="2"/>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34" w:type="dxa"/>
            <w:gridSpan w:val="3"/>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42" w:type="dxa"/>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63" w:type="dxa"/>
            <w:gridSpan w:val="2"/>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988"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Look w:val="00A0" w:firstRow="1" w:lastRow="0" w:firstColumn="1" w:lastColumn="0" w:noHBand="0" w:noVBand="0"/>
        </w:tblPrEx>
        <w:trPr>
          <w:gridAfter w:val="2"/>
          <w:wAfter w:w="221" w:type="dxa"/>
          <w:trHeight w:val="457"/>
        </w:trPr>
        <w:tc>
          <w:tcPr>
            <w:tcW w:w="3044" w:type="dxa"/>
            <w:vMerge/>
          </w:tcPr>
          <w:p w:rsidR="00D449E4" w:rsidRPr="00D449E4" w:rsidRDefault="00D449E4" w:rsidP="00375C2E">
            <w:pPr>
              <w:pStyle w:val="ConsPlusNormal"/>
              <w:widowControl/>
              <w:ind w:firstLine="0"/>
              <w:rPr>
                <w:rFonts w:ascii="Times New Roman" w:hAnsi="Times New Roman" w:cs="Times New Roman"/>
                <w:sz w:val="24"/>
                <w:szCs w:val="24"/>
              </w:rPr>
            </w:pPr>
          </w:p>
        </w:tc>
        <w:tc>
          <w:tcPr>
            <w:tcW w:w="1738" w:type="dxa"/>
            <w:gridSpan w:val="7"/>
            <w:vMerge/>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286" w:type="dxa"/>
            <w:gridSpan w:val="3"/>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2507" w:type="dxa"/>
            <w:gridSpan w:val="2"/>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61" w:type="dxa"/>
            <w:gridSpan w:val="3"/>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40" w:type="dxa"/>
            <w:gridSpan w:val="2"/>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34" w:type="dxa"/>
            <w:gridSpan w:val="3"/>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42" w:type="dxa"/>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63" w:type="dxa"/>
            <w:gridSpan w:val="2"/>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988"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Look w:val="00A0" w:firstRow="1" w:lastRow="0" w:firstColumn="1" w:lastColumn="0" w:noHBand="0" w:noVBand="0"/>
        </w:tblPrEx>
        <w:trPr>
          <w:gridAfter w:val="2"/>
          <w:wAfter w:w="221" w:type="dxa"/>
          <w:trHeight w:val="424"/>
        </w:trPr>
        <w:tc>
          <w:tcPr>
            <w:tcW w:w="3044" w:type="dxa"/>
            <w:vMerge w:val="restart"/>
          </w:tcPr>
          <w:p w:rsidR="00D449E4" w:rsidRPr="00D449E4" w:rsidRDefault="00D449E4" w:rsidP="00375C2E">
            <w:pPr>
              <w:pStyle w:val="ConsPlusNormal"/>
              <w:widowControl/>
              <w:ind w:firstLine="0"/>
              <w:jc w:val="both"/>
              <w:rPr>
                <w:rFonts w:ascii="Times New Roman" w:hAnsi="Times New Roman" w:cs="Times New Roman"/>
                <w:bCs/>
                <w:sz w:val="24"/>
                <w:szCs w:val="24"/>
              </w:rPr>
            </w:pPr>
            <w:r w:rsidRPr="00D449E4">
              <w:rPr>
                <w:rFonts w:ascii="Times New Roman" w:hAnsi="Times New Roman" w:cs="Times New Roman"/>
                <w:sz w:val="24"/>
                <w:szCs w:val="24"/>
              </w:rPr>
              <w:t xml:space="preserve">2.3. </w:t>
            </w:r>
            <w:r w:rsidRPr="00D449E4">
              <w:rPr>
                <w:rFonts w:ascii="Times New Roman" w:eastAsia="Calibri" w:hAnsi="Times New Roman" w:cs="Times New Roman"/>
                <w:b/>
                <w:sz w:val="24"/>
                <w:szCs w:val="24"/>
                <w:lang w:eastAsia="en-US"/>
              </w:rPr>
              <w:t xml:space="preserve"> </w:t>
            </w:r>
            <w:r w:rsidRPr="00D449E4">
              <w:rPr>
                <w:rFonts w:ascii="Times New Roman" w:eastAsia="Calibri" w:hAnsi="Times New Roman" w:cs="Times New Roman"/>
                <w:sz w:val="24"/>
                <w:szCs w:val="24"/>
                <w:lang w:eastAsia="en-US"/>
              </w:rPr>
              <w:t xml:space="preserve">Реализация </w:t>
            </w:r>
            <w:r w:rsidRPr="00D449E4">
              <w:rPr>
                <w:rFonts w:ascii="Times New Roman" w:hAnsi="Times New Roman" w:cs="Times New Roman"/>
                <w:sz w:val="24"/>
                <w:szCs w:val="24"/>
              </w:rPr>
              <w:t>программы подготовки кадров к летнему оздоровительному отдыху детей и подростков Большемурашкинского муниципального района "Перспектива"</w:t>
            </w:r>
            <w:r w:rsidRPr="00D449E4">
              <w:rPr>
                <w:rFonts w:ascii="Times New Roman" w:hAnsi="Times New Roman" w:cs="Times New Roman"/>
                <w:b/>
                <w:sz w:val="24"/>
                <w:szCs w:val="24"/>
              </w:rPr>
              <w:t xml:space="preserve">       </w:t>
            </w:r>
          </w:p>
        </w:tc>
        <w:tc>
          <w:tcPr>
            <w:tcW w:w="1738" w:type="dxa"/>
            <w:gridSpan w:val="7"/>
            <w:vMerge w:val="restart"/>
          </w:tcPr>
          <w:p w:rsidR="00D449E4" w:rsidRPr="00D449E4" w:rsidRDefault="00D449E4" w:rsidP="00375C2E">
            <w:pPr>
              <w:pStyle w:val="ConsPlusNormal"/>
              <w:widowControl/>
              <w:ind w:firstLine="0"/>
              <w:jc w:val="center"/>
              <w:rPr>
                <w:rFonts w:ascii="Times New Roman" w:hAnsi="Times New Roman" w:cs="Times New Roman"/>
                <w:bCs/>
                <w:sz w:val="24"/>
                <w:szCs w:val="24"/>
              </w:rPr>
            </w:pPr>
            <w:r w:rsidRPr="00D449E4">
              <w:rPr>
                <w:rFonts w:ascii="Times New Roman" w:hAnsi="Times New Roman" w:cs="Times New Roman"/>
                <w:sz w:val="24"/>
                <w:szCs w:val="24"/>
              </w:rPr>
              <w:t>Прочие расходы</w:t>
            </w:r>
          </w:p>
        </w:tc>
        <w:tc>
          <w:tcPr>
            <w:tcW w:w="1286" w:type="dxa"/>
            <w:gridSpan w:val="3"/>
            <w:vMerge w:val="restar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2018-2020</w:t>
            </w:r>
          </w:p>
          <w:p w:rsidR="00D449E4" w:rsidRPr="00D449E4" w:rsidRDefault="00D449E4" w:rsidP="00375C2E">
            <w:pPr>
              <w:jc w:val="center"/>
              <w:rPr>
                <w:rFonts w:ascii="Times New Roman" w:hAnsi="Times New Roman" w:cs="Times New Roman"/>
              </w:rPr>
            </w:pPr>
          </w:p>
        </w:tc>
        <w:tc>
          <w:tcPr>
            <w:tcW w:w="2507" w:type="dxa"/>
            <w:gridSpan w:val="2"/>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61" w:type="dxa"/>
            <w:gridSpan w:val="3"/>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40" w:type="dxa"/>
            <w:gridSpan w:val="2"/>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34" w:type="dxa"/>
            <w:gridSpan w:val="3"/>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42" w:type="dxa"/>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63" w:type="dxa"/>
            <w:gridSpan w:val="2"/>
            <w:vMerge w:val="restart"/>
          </w:tcPr>
          <w:p w:rsidR="00D449E4" w:rsidRPr="00D449E4" w:rsidRDefault="00D449E4" w:rsidP="00375C2E">
            <w:pPr>
              <w:pStyle w:val="ConsPlusNormal"/>
              <w:widowControl/>
              <w:ind w:firstLine="0"/>
              <w:jc w:val="center"/>
              <w:rPr>
                <w:rFonts w:ascii="Times New Roman" w:hAnsi="Times New Roman" w:cs="Times New Roman"/>
                <w:bCs/>
                <w:sz w:val="24"/>
                <w:szCs w:val="24"/>
              </w:rPr>
            </w:pPr>
            <w:r w:rsidRPr="00D449E4">
              <w:rPr>
                <w:rFonts w:ascii="Times New Roman" w:hAnsi="Times New Roman" w:cs="Times New Roman"/>
                <w:bCs/>
                <w:sz w:val="24"/>
                <w:szCs w:val="24"/>
              </w:rPr>
              <w:t>УОА</w:t>
            </w:r>
          </w:p>
        </w:tc>
        <w:tc>
          <w:tcPr>
            <w:tcW w:w="1988" w:type="dxa"/>
            <w:gridSpan w:val="4"/>
            <w:vMerge w:val="restart"/>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Обучение организаторов методам организации оздоровления и отдыха детей и молодежи</w:t>
            </w:r>
          </w:p>
        </w:tc>
      </w:tr>
      <w:tr w:rsidR="00D449E4" w:rsidRPr="00D449E4" w:rsidTr="00375C2E">
        <w:tblPrEx>
          <w:tblLook w:val="00A0" w:firstRow="1" w:lastRow="0" w:firstColumn="1" w:lastColumn="0" w:noHBand="0" w:noVBand="0"/>
        </w:tblPrEx>
        <w:trPr>
          <w:gridAfter w:val="2"/>
          <w:wAfter w:w="221" w:type="dxa"/>
          <w:trHeight w:val="328"/>
        </w:trPr>
        <w:tc>
          <w:tcPr>
            <w:tcW w:w="3044" w:type="dxa"/>
            <w:vMerge/>
          </w:tcPr>
          <w:p w:rsidR="00D449E4" w:rsidRPr="00D449E4" w:rsidRDefault="00D449E4" w:rsidP="00375C2E">
            <w:pPr>
              <w:pStyle w:val="ConsPlusNormal"/>
              <w:widowControl/>
              <w:ind w:firstLine="0"/>
              <w:jc w:val="both"/>
              <w:rPr>
                <w:rFonts w:ascii="Times New Roman" w:hAnsi="Times New Roman" w:cs="Times New Roman"/>
                <w:sz w:val="24"/>
                <w:szCs w:val="24"/>
              </w:rPr>
            </w:pPr>
          </w:p>
        </w:tc>
        <w:tc>
          <w:tcPr>
            <w:tcW w:w="1738" w:type="dxa"/>
            <w:gridSpan w:val="7"/>
            <w:vMerge/>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286" w:type="dxa"/>
            <w:gridSpan w:val="3"/>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2507" w:type="dxa"/>
            <w:gridSpan w:val="2"/>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61" w:type="dxa"/>
            <w:gridSpan w:val="3"/>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40" w:type="dxa"/>
            <w:gridSpan w:val="2"/>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34" w:type="dxa"/>
            <w:gridSpan w:val="3"/>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42" w:type="dxa"/>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63" w:type="dxa"/>
            <w:gridSpan w:val="2"/>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988"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Look w:val="00A0" w:firstRow="1" w:lastRow="0" w:firstColumn="1" w:lastColumn="0" w:noHBand="0" w:noVBand="0"/>
        </w:tblPrEx>
        <w:trPr>
          <w:gridAfter w:val="2"/>
          <w:wAfter w:w="221" w:type="dxa"/>
          <w:trHeight w:val="309"/>
        </w:trPr>
        <w:tc>
          <w:tcPr>
            <w:tcW w:w="3044" w:type="dxa"/>
            <w:vMerge/>
          </w:tcPr>
          <w:p w:rsidR="00D449E4" w:rsidRPr="00D449E4" w:rsidRDefault="00D449E4" w:rsidP="00375C2E">
            <w:pPr>
              <w:pStyle w:val="ConsPlusNormal"/>
              <w:widowControl/>
              <w:ind w:firstLine="0"/>
              <w:jc w:val="both"/>
              <w:rPr>
                <w:rFonts w:ascii="Times New Roman" w:hAnsi="Times New Roman" w:cs="Times New Roman"/>
                <w:sz w:val="24"/>
                <w:szCs w:val="24"/>
              </w:rPr>
            </w:pPr>
          </w:p>
        </w:tc>
        <w:tc>
          <w:tcPr>
            <w:tcW w:w="1738" w:type="dxa"/>
            <w:gridSpan w:val="7"/>
            <w:vMerge/>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286" w:type="dxa"/>
            <w:gridSpan w:val="3"/>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2507" w:type="dxa"/>
            <w:gridSpan w:val="2"/>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61" w:type="dxa"/>
            <w:gridSpan w:val="3"/>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40" w:type="dxa"/>
            <w:gridSpan w:val="2"/>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34" w:type="dxa"/>
            <w:gridSpan w:val="3"/>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42" w:type="dxa"/>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63" w:type="dxa"/>
            <w:gridSpan w:val="2"/>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988"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Look w:val="00A0" w:firstRow="1" w:lastRow="0" w:firstColumn="1" w:lastColumn="0" w:noHBand="0" w:noVBand="0"/>
        </w:tblPrEx>
        <w:trPr>
          <w:gridAfter w:val="2"/>
          <w:wAfter w:w="221" w:type="dxa"/>
          <w:trHeight w:val="419"/>
        </w:trPr>
        <w:tc>
          <w:tcPr>
            <w:tcW w:w="3044" w:type="dxa"/>
            <w:vMerge/>
          </w:tcPr>
          <w:p w:rsidR="00D449E4" w:rsidRPr="00D449E4" w:rsidRDefault="00D449E4" w:rsidP="00375C2E">
            <w:pPr>
              <w:pStyle w:val="ConsPlusNormal"/>
              <w:widowControl/>
              <w:ind w:firstLine="0"/>
              <w:jc w:val="both"/>
              <w:rPr>
                <w:rFonts w:ascii="Times New Roman" w:hAnsi="Times New Roman" w:cs="Times New Roman"/>
                <w:sz w:val="24"/>
                <w:szCs w:val="24"/>
              </w:rPr>
            </w:pPr>
          </w:p>
        </w:tc>
        <w:tc>
          <w:tcPr>
            <w:tcW w:w="1738" w:type="dxa"/>
            <w:gridSpan w:val="7"/>
            <w:vMerge/>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286" w:type="dxa"/>
            <w:gridSpan w:val="3"/>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2507" w:type="dxa"/>
            <w:gridSpan w:val="2"/>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61" w:type="dxa"/>
            <w:gridSpan w:val="3"/>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40" w:type="dxa"/>
            <w:gridSpan w:val="2"/>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34" w:type="dxa"/>
            <w:gridSpan w:val="3"/>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42" w:type="dxa"/>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63" w:type="dxa"/>
            <w:gridSpan w:val="2"/>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988"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Look w:val="00A0" w:firstRow="1" w:lastRow="0" w:firstColumn="1" w:lastColumn="0" w:noHBand="0" w:noVBand="0"/>
        </w:tblPrEx>
        <w:trPr>
          <w:gridAfter w:val="2"/>
          <w:wAfter w:w="221" w:type="dxa"/>
          <w:trHeight w:val="343"/>
        </w:trPr>
        <w:tc>
          <w:tcPr>
            <w:tcW w:w="3044" w:type="dxa"/>
            <w:vMerge/>
          </w:tcPr>
          <w:p w:rsidR="00D449E4" w:rsidRPr="00D449E4" w:rsidRDefault="00D449E4" w:rsidP="00375C2E">
            <w:pPr>
              <w:pStyle w:val="ConsPlusNormal"/>
              <w:widowControl/>
              <w:ind w:firstLine="0"/>
              <w:jc w:val="both"/>
              <w:rPr>
                <w:rFonts w:ascii="Times New Roman" w:hAnsi="Times New Roman" w:cs="Times New Roman"/>
                <w:sz w:val="24"/>
                <w:szCs w:val="24"/>
              </w:rPr>
            </w:pPr>
          </w:p>
        </w:tc>
        <w:tc>
          <w:tcPr>
            <w:tcW w:w="1738" w:type="dxa"/>
            <w:gridSpan w:val="7"/>
            <w:vMerge/>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286" w:type="dxa"/>
            <w:gridSpan w:val="3"/>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2507" w:type="dxa"/>
            <w:gridSpan w:val="2"/>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61" w:type="dxa"/>
            <w:gridSpan w:val="3"/>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40" w:type="dxa"/>
            <w:gridSpan w:val="2"/>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34" w:type="dxa"/>
            <w:gridSpan w:val="3"/>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42" w:type="dxa"/>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63" w:type="dxa"/>
            <w:gridSpan w:val="2"/>
            <w:vMerge/>
          </w:tcPr>
          <w:p w:rsidR="00D449E4" w:rsidRPr="00D449E4" w:rsidRDefault="00D449E4" w:rsidP="00375C2E">
            <w:pPr>
              <w:pStyle w:val="ConsPlusNormal"/>
              <w:jc w:val="center"/>
              <w:rPr>
                <w:rFonts w:ascii="Times New Roman" w:hAnsi="Times New Roman" w:cs="Times New Roman"/>
                <w:bCs/>
                <w:sz w:val="24"/>
                <w:szCs w:val="24"/>
              </w:rPr>
            </w:pPr>
          </w:p>
        </w:tc>
        <w:tc>
          <w:tcPr>
            <w:tcW w:w="1988"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Look w:val="00A0" w:firstRow="1" w:lastRow="0" w:firstColumn="1" w:lastColumn="0" w:noHBand="0" w:noVBand="0"/>
        </w:tblPrEx>
        <w:trPr>
          <w:gridAfter w:val="2"/>
          <w:wAfter w:w="221" w:type="dxa"/>
          <w:trHeight w:val="349"/>
        </w:trPr>
        <w:tc>
          <w:tcPr>
            <w:tcW w:w="3044" w:type="dxa"/>
            <w:vMerge/>
          </w:tcPr>
          <w:p w:rsidR="00D449E4" w:rsidRPr="00D449E4" w:rsidRDefault="00D449E4" w:rsidP="00375C2E">
            <w:pPr>
              <w:pStyle w:val="ConsPlusNormal"/>
              <w:widowControl/>
              <w:ind w:firstLine="0"/>
              <w:rPr>
                <w:rFonts w:ascii="Times New Roman" w:hAnsi="Times New Roman" w:cs="Times New Roman"/>
                <w:bCs/>
                <w:sz w:val="24"/>
                <w:szCs w:val="24"/>
              </w:rPr>
            </w:pPr>
          </w:p>
        </w:tc>
        <w:tc>
          <w:tcPr>
            <w:tcW w:w="1738" w:type="dxa"/>
            <w:gridSpan w:val="7"/>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286" w:type="dxa"/>
            <w:gridSpan w:val="3"/>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2507" w:type="dxa"/>
            <w:gridSpan w:val="2"/>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61" w:type="dxa"/>
            <w:gridSpan w:val="3"/>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40" w:type="dxa"/>
            <w:gridSpan w:val="2"/>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34" w:type="dxa"/>
            <w:gridSpan w:val="3"/>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42" w:type="dxa"/>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63" w:type="dxa"/>
            <w:gridSpan w:val="2"/>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988" w:type="dxa"/>
            <w:gridSpan w:val="4"/>
            <w:vMerge/>
          </w:tcPr>
          <w:p w:rsidR="00D449E4" w:rsidRPr="00D449E4" w:rsidRDefault="00D449E4" w:rsidP="00375C2E">
            <w:pPr>
              <w:pStyle w:val="ConsPlusNormal"/>
              <w:widowControl/>
              <w:ind w:firstLine="0"/>
              <w:rPr>
                <w:rFonts w:ascii="Times New Roman" w:hAnsi="Times New Roman" w:cs="Times New Roman"/>
                <w:bCs/>
                <w:sz w:val="24"/>
                <w:szCs w:val="24"/>
              </w:rPr>
            </w:pPr>
          </w:p>
        </w:tc>
      </w:tr>
      <w:tr w:rsidR="00D449E4" w:rsidRPr="00D449E4" w:rsidTr="00375C2E">
        <w:tblPrEx>
          <w:tblLook w:val="00A0" w:firstRow="1" w:lastRow="0" w:firstColumn="1" w:lastColumn="0" w:noHBand="0" w:noVBand="0"/>
        </w:tblPrEx>
        <w:trPr>
          <w:gridAfter w:val="2"/>
          <w:wAfter w:w="221" w:type="dxa"/>
          <w:trHeight w:val="1436"/>
        </w:trPr>
        <w:tc>
          <w:tcPr>
            <w:tcW w:w="3044" w:type="dxa"/>
            <w:vMerge/>
          </w:tcPr>
          <w:p w:rsidR="00D449E4" w:rsidRPr="00D449E4" w:rsidRDefault="00D449E4" w:rsidP="00375C2E">
            <w:pPr>
              <w:pStyle w:val="ConsPlusNormal"/>
              <w:widowControl/>
              <w:ind w:firstLine="0"/>
              <w:rPr>
                <w:rFonts w:ascii="Times New Roman" w:hAnsi="Times New Roman" w:cs="Times New Roman"/>
                <w:sz w:val="24"/>
                <w:szCs w:val="24"/>
              </w:rPr>
            </w:pPr>
          </w:p>
        </w:tc>
        <w:tc>
          <w:tcPr>
            <w:tcW w:w="1738" w:type="dxa"/>
            <w:gridSpan w:val="7"/>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286" w:type="dxa"/>
            <w:gridSpan w:val="3"/>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2529" w:type="dxa"/>
            <w:gridSpan w:val="3"/>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39" w:type="dxa"/>
            <w:gridSpan w:val="2"/>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40" w:type="dxa"/>
            <w:gridSpan w:val="2"/>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34" w:type="dxa"/>
            <w:gridSpan w:val="3"/>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42" w:type="dxa"/>
          </w:tcPr>
          <w:p w:rsidR="00D449E4" w:rsidRPr="00D449E4" w:rsidRDefault="00D449E4" w:rsidP="00375C2E">
            <w:pPr>
              <w:pStyle w:val="ConsPlusNormal"/>
              <w:widowControl/>
              <w:ind w:firstLine="0"/>
              <w:rPr>
                <w:rFonts w:ascii="Times New Roman" w:hAnsi="Times New Roman" w:cs="Times New Roman"/>
                <w:bCs/>
                <w:sz w:val="24"/>
                <w:szCs w:val="24"/>
              </w:rPr>
            </w:pPr>
          </w:p>
        </w:tc>
        <w:tc>
          <w:tcPr>
            <w:tcW w:w="1163" w:type="dxa"/>
            <w:gridSpan w:val="2"/>
            <w:vMerge/>
          </w:tcPr>
          <w:p w:rsidR="00D449E4" w:rsidRPr="00D449E4" w:rsidRDefault="00D449E4" w:rsidP="00375C2E">
            <w:pPr>
              <w:pStyle w:val="ConsPlusNormal"/>
              <w:widowControl/>
              <w:ind w:firstLine="0"/>
              <w:rPr>
                <w:rFonts w:ascii="Times New Roman" w:hAnsi="Times New Roman" w:cs="Times New Roman"/>
                <w:bCs/>
                <w:sz w:val="24"/>
                <w:szCs w:val="24"/>
              </w:rPr>
            </w:pPr>
          </w:p>
        </w:tc>
        <w:tc>
          <w:tcPr>
            <w:tcW w:w="1988"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Look w:val="00A0" w:firstRow="1" w:lastRow="0" w:firstColumn="1" w:lastColumn="0" w:noHBand="0" w:noVBand="0"/>
        </w:tblPrEx>
        <w:trPr>
          <w:gridAfter w:val="2"/>
          <w:wAfter w:w="221" w:type="dxa"/>
          <w:trHeight w:val="1731"/>
        </w:trPr>
        <w:tc>
          <w:tcPr>
            <w:tcW w:w="3044" w:type="dxa"/>
          </w:tcPr>
          <w:p w:rsidR="00D449E4" w:rsidRPr="00D449E4" w:rsidRDefault="00D449E4" w:rsidP="00375C2E">
            <w:pPr>
              <w:pStyle w:val="ConsPlusNormal"/>
              <w:widowControl/>
              <w:ind w:firstLine="0"/>
              <w:rPr>
                <w:rFonts w:ascii="Times New Roman" w:hAnsi="Times New Roman" w:cs="Times New Roman"/>
                <w:bCs/>
                <w:sz w:val="24"/>
                <w:szCs w:val="24"/>
              </w:rPr>
            </w:pPr>
            <w:r w:rsidRPr="00D449E4">
              <w:rPr>
                <w:rFonts w:ascii="Times New Roman" w:hAnsi="Times New Roman" w:cs="Times New Roman"/>
                <w:sz w:val="24"/>
                <w:szCs w:val="24"/>
              </w:rPr>
              <w:t>2.4.  Районный смотр-конкурс  "Лучший лагерь"</w:t>
            </w:r>
          </w:p>
          <w:p w:rsidR="00D449E4" w:rsidRPr="00D449E4" w:rsidRDefault="00D449E4" w:rsidP="00375C2E">
            <w:pPr>
              <w:pStyle w:val="ConsPlusNormal"/>
              <w:widowControl/>
              <w:ind w:firstLine="0"/>
              <w:rPr>
                <w:rFonts w:ascii="Times New Roman" w:hAnsi="Times New Roman" w:cs="Times New Roman"/>
                <w:bCs/>
                <w:sz w:val="24"/>
                <w:szCs w:val="24"/>
              </w:rPr>
            </w:pPr>
          </w:p>
        </w:tc>
        <w:tc>
          <w:tcPr>
            <w:tcW w:w="1738" w:type="dxa"/>
            <w:gridSpan w:val="7"/>
          </w:tcPr>
          <w:p w:rsidR="00D449E4" w:rsidRPr="00D449E4" w:rsidRDefault="00D449E4" w:rsidP="00375C2E">
            <w:pPr>
              <w:pStyle w:val="ConsPlusNormal"/>
              <w:widowControl/>
              <w:ind w:firstLine="0"/>
              <w:jc w:val="center"/>
              <w:rPr>
                <w:rFonts w:ascii="Times New Roman" w:hAnsi="Times New Roman" w:cs="Times New Roman"/>
                <w:bCs/>
                <w:sz w:val="24"/>
                <w:szCs w:val="24"/>
              </w:rPr>
            </w:pPr>
            <w:r w:rsidRPr="00D449E4">
              <w:rPr>
                <w:rFonts w:ascii="Times New Roman" w:hAnsi="Times New Roman" w:cs="Times New Roman"/>
                <w:sz w:val="24"/>
                <w:szCs w:val="24"/>
              </w:rPr>
              <w:t>Прочие расходы</w:t>
            </w:r>
          </w:p>
        </w:tc>
        <w:tc>
          <w:tcPr>
            <w:tcW w:w="1286" w:type="dxa"/>
            <w:gridSpan w:val="3"/>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2018-2020</w:t>
            </w:r>
          </w:p>
          <w:p w:rsidR="00D449E4" w:rsidRPr="00D449E4" w:rsidRDefault="00D449E4" w:rsidP="00375C2E">
            <w:pPr>
              <w:jc w:val="center"/>
              <w:rPr>
                <w:rFonts w:ascii="Times New Roman" w:hAnsi="Times New Roman" w:cs="Times New Roman"/>
              </w:rPr>
            </w:pPr>
          </w:p>
        </w:tc>
        <w:tc>
          <w:tcPr>
            <w:tcW w:w="7084" w:type="dxa"/>
            <w:gridSpan w:val="11"/>
          </w:tcPr>
          <w:p w:rsidR="00D449E4" w:rsidRPr="00D449E4" w:rsidRDefault="00D449E4" w:rsidP="00375C2E">
            <w:pPr>
              <w:pStyle w:val="ConsPlusNormal"/>
              <w:widowControl/>
              <w:ind w:firstLine="0"/>
              <w:jc w:val="center"/>
              <w:rPr>
                <w:rFonts w:ascii="Times New Roman" w:hAnsi="Times New Roman" w:cs="Times New Roman"/>
                <w:sz w:val="24"/>
                <w:szCs w:val="24"/>
              </w:rPr>
            </w:pPr>
            <w:r w:rsidRPr="00D449E4">
              <w:rPr>
                <w:rFonts w:ascii="Times New Roman" w:hAnsi="Times New Roman" w:cs="Times New Roman"/>
                <w:sz w:val="24"/>
                <w:szCs w:val="24"/>
              </w:rPr>
              <w:t>За счет бюджетных ассигнований Фонда поощрения и стимулирования участников соревнований</w:t>
            </w:r>
          </w:p>
          <w:p w:rsidR="00D449E4" w:rsidRPr="00D449E4" w:rsidRDefault="00D449E4" w:rsidP="00375C2E">
            <w:pPr>
              <w:pStyle w:val="ConsPlusNormal"/>
              <w:widowControl/>
              <w:ind w:firstLine="0"/>
              <w:jc w:val="center"/>
              <w:rPr>
                <w:rFonts w:ascii="Times New Roman" w:hAnsi="Times New Roman" w:cs="Times New Roman"/>
                <w:sz w:val="24"/>
                <w:szCs w:val="24"/>
              </w:rPr>
            </w:pPr>
            <w:r w:rsidRPr="00D449E4">
              <w:rPr>
                <w:rFonts w:ascii="Times New Roman" w:hAnsi="Times New Roman" w:cs="Times New Roman"/>
                <w:sz w:val="24"/>
                <w:szCs w:val="24"/>
              </w:rPr>
              <w:t>и конкурсов, предусмотренных в районном бюджете</w:t>
            </w:r>
          </w:p>
          <w:p w:rsidR="00D449E4" w:rsidRPr="00D449E4" w:rsidRDefault="00D449E4" w:rsidP="00375C2E">
            <w:pPr>
              <w:pStyle w:val="ConsPlusNormal"/>
              <w:jc w:val="center"/>
              <w:rPr>
                <w:rFonts w:ascii="Times New Roman" w:hAnsi="Times New Roman" w:cs="Times New Roman"/>
                <w:bCs/>
                <w:sz w:val="24"/>
                <w:szCs w:val="24"/>
              </w:rPr>
            </w:pPr>
            <w:r w:rsidRPr="00D449E4">
              <w:rPr>
                <w:rFonts w:ascii="Times New Roman" w:hAnsi="Times New Roman" w:cs="Times New Roman"/>
                <w:sz w:val="24"/>
                <w:szCs w:val="24"/>
              </w:rPr>
              <w:t>на текущий год</w:t>
            </w:r>
          </w:p>
        </w:tc>
        <w:tc>
          <w:tcPr>
            <w:tcW w:w="1163" w:type="dxa"/>
            <w:gridSpan w:val="2"/>
          </w:tcPr>
          <w:p w:rsidR="00D449E4" w:rsidRPr="00D449E4" w:rsidRDefault="00D449E4" w:rsidP="00375C2E">
            <w:pPr>
              <w:pStyle w:val="ConsPlusNormal"/>
              <w:widowControl/>
              <w:ind w:firstLine="0"/>
              <w:jc w:val="center"/>
              <w:rPr>
                <w:rFonts w:ascii="Times New Roman" w:hAnsi="Times New Roman" w:cs="Times New Roman"/>
                <w:bCs/>
                <w:sz w:val="24"/>
                <w:szCs w:val="24"/>
              </w:rPr>
            </w:pPr>
            <w:r w:rsidRPr="00D449E4">
              <w:rPr>
                <w:rFonts w:ascii="Times New Roman" w:hAnsi="Times New Roman" w:cs="Times New Roman"/>
                <w:bCs/>
                <w:sz w:val="24"/>
                <w:szCs w:val="24"/>
              </w:rPr>
              <w:t>УОА,</w:t>
            </w:r>
          </w:p>
          <w:p w:rsidR="00D449E4" w:rsidRPr="00D449E4" w:rsidRDefault="00D449E4" w:rsidP="00375C2E">
            <w:pPr>
              <w:pStyle w:val="ConsPlusNormal"/>
              <w:widowControl/>
              <w:ind w:firstLine="0"/>
              <w:jc w:val="center"/>
              <w:rPr>
                <w:rFonts w:ascii="Times New Roman" w:hAnsi="Times New Roman" w:cs="Times New Roman"/>
                <w:bCs/>
                <w:sz w:val="24"/>
                <w:szCs w:val="24"/>
              </w:rPr>
            </w:pPr>
            <w:r w:rsidRPr="00D449E4">
              <w:rPr>
                <w:rFonts w:ascii="Times New Roman" w:hAnsi="Times New Roman" w:cs="Times New Roman"/>
                <w:bCs/>
                <w:sz w:val="24"/>
                <w:szCs w:val="24"/>
              </w:rPr>
              <w:t>рабочая группа КС</w:t>
            </w:r>
          </w:p>
        </w:tc>
        <w:tc>
          <w:tcPr>
            <w:tcW w:w="1988" w:type="dxa"/>
            <w:gridSpan w:val="4"/>
          </w:tcPr>
          <w:p w:rsidR="00D449E4" w:rsidRPr="00D449E4" w:rsidRDefault="00D449E4" w:rsidP="00375C2E">
            <w:pPr>
              <w:pStyle w:val="ConsPlusNormal"/>
              <w:widowControl/>
              <w:ind w:firstLine="0"/>
              <w:rPr>
                <w:rFonts w:ascii="Times New Roman" w:hAnsi="Times New Roman" w:cs="Times New Roman"/>
                <w:bCs/>
                <w:sz w:val="24"/>
                <w:szCs w:val="24"/>
              </w:rPr>
            </w:pPr>
            <w:r w:rsidRPr="00D449E4">
              <w:rPr>
                <w:rFonts w:ascii="Times New Roman" w:hAnsi="Times New Roman" w:cs="Times New Roman"/>
                <w:sz w:val="24"/>
                <w:szCs w:val="24"/>
              </w:rPr>
              <w:t>Поддержка лучших организаторов оздоровления детей в летний период</w:t>
            </w:r>
          </w:p>
        </w:tc>
      </w:tr>
      <w:tr w:rsidR="00D449E4" w:rsidRPr="00D449E4" w:rsidTr="00375C2E">
        <w:tblPrEx>
          <w:tblLook w:val="00A0" w:firstRow="1" w:lastRow="0" w:firstColumn="1" w:lastColumn="0" w:noHBand="0" w:noVBand="0"/>
        </w:tblPrEx>
        <w:trPr>
          <w:gridAfter w:val="2"/>
          <w:wAfter w:w="221" w:type="dxa"/>
          <w:trHeight w:val="365"/>
        </w:trPr>
        <w:tc>
          <w:tcPr>
            <w:tcW w:w="3052" w:type="dxa"/>
            <w:gridSpan w:val="2"/>
            <w:vMerge w:val="restart"/>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2.5. Организация страхования детей в летний период от всех видов травматизма и несчастных случаев</w:t>
            </w:r>
          </w:p>
        </w:tc>
        <w:tc>
          <w:tcPr>
            <w:tcW w:w="1730" w:type="dxa"/>
            <w:gridSpan w:val="6"/>
            <w:vMerge w:val="restart"/>
          </w:tcPr>
          <w:p w:rsidR="00D449E4" w:rsidRPr="00D449E4" w:rsidRDefault="00D449E4" w:rsidP="00375C2E">
            <w:pPr>
              <w:pStyle w:val="ConsPlusNormal"/>
              <w:widowControl/>
              <w:ind w:firstLine="0"/>
              <w:rPr>
                <w:rFonts w:ascii="Times New Roman" w:hAnsi="Times New Roman" w:cs="Times New Roman"/>
                <w:bCs/>
                <w:sz w:val="24"/>
                <w:szCs w:val="24"/>
              </w:rPr>
            </w:pPr>
            <w:r w:rsidRPr="00D449E4">
              <w:rPr>
                <w:rFonts w:ascii="Times New Roman" w:hAnsi="Times New Roman" w:cs="Times New Roman"/>
                <w:sz w:val="24"/>
                <w:szCs w:val="24"/>
              </w:rPr>
              <w:t>Прочие расходы</w:t>
            </w:r>
          </w:p>
        </w:tc>
        <w:tc>
          <w:tcPr>
            <w:tcW w:w="1279" w:type="dxa"/>
            <w:gridSpan w:val="2"/>
            <w:vMerge w:val="restar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2018-2020</w:t>
            </w:r>
          </w:p>
          <w:p w:rsidR="00D449E4" w:rsidRPr="00D449E4" w:rsidRDefault="00D449E4" w:rsidP="00375C2E">
            <w:pPr>
              <w:jc w:val="center"/>
              <w:rPr>
                <w:rFonts w:ascii="Times New Roman" w:hAnsi="Times New Roman" w:cs="Times New Roman"/>
              </w:rPr>
            </w:pPr>
          </w:p>
        </w:tc>
        <w:tc>
          <w:tcPr>
            <w:tcW w:w="2656" w:type="dxa"/>
            <w:gridSpan w:val="5"/>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4435" w:type="dxa"/>
            <w:gridSpan w:val="7"/>
            <w:vMerge w:val="restart"/>
          </w:tcPr>
          <w:p w:rsidR="00D449E4" w:rsidRPr="00D449E4" w:rsidRDefault="00D449E4" w:rsidP="00375C2E">
            <w:pPr>
              <w:pStyle w:val="ConsPlusNormal"/>
              <w:widowControl/>
              <w:ind w:firstLine="0"/>
              <w:jc w:val="center"/>
              <w:rPr>
                <w:rFonts w:ascii="Times New Roman" w:hAnsi="Times New Roman" w:cs="Times New Roman"/>
                <w:bCs/>
                <w:sz w:val="24"/>
                <w:szCs w:val="24"/>
              </w:rPr>
            </w:pPr>
            <w:r w:rsidRPr="00D449E4">
              <w:rPr>
                <w:rFonts w:ascii="Times New Roman" w:hAnsi="Times New Roman" w:cs="Times New Roman"/>
                <w:bCs/>
                <w:sz w:val="24"/>
                <w:szCs w:val="24"/>
              </w:rPr>
              <w:t>За счет средств родителей</w:t>
            </w:r>
          </w:p>
        </w:tc>
        <w:tc>
          <w:tcPr>
            <w:tcW w:w="1163" w:type="dxa"/>
            <w:gridSpan w:val="2"/>
            <w:vMerge w:val="restart"/>
          </w:tcPr>
          <w:p w:rsidR="00D449E4" w:rsidRPr="00D449E4" w:rsidRDefault="00D449E4" w:rsidP="00375C2E">
            <w:pPr>
              <w:pStyle w:val="ConsPlusNormal"/>
              <w:widowControl/>
              <w:ind w:firstLine="0"/>
              <w:jc w:val="center"/>
              <w:rPr>
                <w:rFonts w:ascii="Times New Roman" w:hAnsi="Times New Roman" w:cs="Times New Roman"/>
                <w:sz w:val="24"/>
                <w:szCs w:val="24"/>
              </w:rPr>
            </w:pPr>
          </w:p>
          <w:p w:rsidR="00D449E4" w:rsidRPr="00D449E4" w:rsidRDefault="00D449E4" w:rsidP="00375C2E">
            <w:pPr>
              <w:pStyle w:val="ConsPlusNormal"/>
              <w:widowControl/>
              <w:ind w:firstLine="0"/>
              <w:jc w:val="center"/>
              <w:rPr>
                <w:rFonts w:ascii="Times New Roman" w:hAnsi="Times New Roman" w:cs="Times New Roman"/>
                <w:bCs/>
                <w:sz w:val="24"/>
                <w:szCs w:val="24"/>
              </w:rPr>
            </w:pPr>
            <w:r w:rsidRPr="00D449E4">
              <w:rPr>
                <w:rFonts w:ascii="Times New Roman" w:hAnsi="Times New Roman" w:cs="Times New Roman"/>
                <w:sz w:val="24"/>
                <w:szCs w:val="24"/>
              </w:rPr>
              <w:t xml:space="preserve">ОО на базе </w:t>
            </w:r>
            <w:proofErr w:type="gramStart"/>
            <w:r w:rsidRPr="00D449E4">
              <w:rPr>
                <w:rFonts w:ascii="Times New Roman" w:hAnsi="Times New Roman" w:cs="Times New Roman"/>
                <w:sz w:val="24"/>
                <w:szCs w:val="24"/>
              </w:rPr>
              <w:t>которых</w:t>
            </w:r>
            <w:proofErr w:type="gramEnd"/>
            <w:r w:rsidRPr="00D449E4">
              <w:rPr>
                <w:rFonts w:ascii="Times New Roman" w:hAnsi="Times New Roman" w:cs="Times New Roman"/>
                <w:sz w:val="24"/>
                <w:szCs w:val="24"/>
              </w:rPr>
              <w:t xml:space="preserve"> созданы ДОЛДП</w:t>
            </w:r>
          </w:p>
        </w:tc>
        <w:tc>
          <w:tcPr>
            <w:tcW w:w="1988" w:type="dxa"/>
            <w:gridSpan w:val="4"/>
            <w:vMerge w:val="restart"/>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 xml:space="preserve">Обеспечение страхования 390 детей </w:t>
            </w:r>
          </w:p>
          <w:p w:rsidR="00D449E4" w:rsidRPr="00D449E4" w:rsidRDefault="00D449E4" w:rsidP="00375C2E">
            <w:pPr>
              <w:pStyle w:val="ConsPlusNormal"/>
              <w:widowControl/>
              <w:ind w:firstLine="0"/>
              <w:rPr>
                <w:rFonts w:ascii="Times New Roman" w:hAnsi="Times New Roman" w:cs="Times New Roman"/>
                <w:bCs/>
                <w:sz w:val="24"/>
                <w:szCs w:val="24"/>
              </w:rPr>
            </w:pPr>
            <w:r w:rsidRPr="00D449E4">
              <w:rPr>
                <w:rFonts w:ascii="Times New Roman" w:hAnsi="Times New Roman" w:cs="Times New Roman"/>
                <w:sz w:val="24"/>
                <w:szCs w:val="24"/>
              </w:rPr>
              <w:t>в ДОЛДП, ежегодно</w:t>
            </w:r>
          </w:p>
        </w:tc>
      </w:tr>
      <w:tr w:rsidR="00D449E4" w:rsidRPr="00D449E4" w:rsidTr="00375C2E">
        <w:tblPrEx>
          <w:tblLook w:val="00A0" w:firstRow="1" w:lastRow="0" w:firstColumn="1" w:lastColumn="0" w:noHBand="0" w:noVBand="0"/>
        </w:tblPrEx>
        <w:trPr>
          <w:gridAfter w:val="2"/>
          <w:wAfter w:w="221" w:type="dxa"/>
          <w:trHeight w:val="346"/>
        </w:trPr>
        <w:tc>
          <w:tcPr>
            <w:tcW w:w="3052" w:type="dxa"/>
            <w:gridSpan w:val="2"/>
            <w:vMerge/>
          </w:tcPr>
          <w:p w:rsidR="00D449E4" w:rsidRPr="00D449E4" w:rsidRDefault="00D449E4" w:rsidP="00375C2E">
            <w:pPr>
              <w:pStyle w:val="ConsPlusNormal"/>
              <w:widowControl/>
              <w:ind w:firstLine="0"/>
              <w:rPr>
                <w:rFonts w:ascii="Times New Roman" w:hAnsi="Times New Roman" w:cs="Times New Roman"/>
                <w:sz w:val="24"/>
                <w:szCs w:val="24"/>
              </w:rPr>
            </w:pPr>
          </w:p>
        </w:tc>
        <w:tc>
          <w:tcPr>
            <w:tcW w:w="1730" w:type="dxa"/>
            <w:gridSpan w:val="6"/>
            <w:vMerge/>
          </w:tcPr>
          <w:p w:rsidR="00D449E4" w:rsidRPr="00D449E4" w:rsidRDefault="00D449E4" w:rsidP="00375C2E">
            <w:pPr>
              <w:pStyle w:val="ConsPlusNormal"/>
              <w:widowControl/>
              <w:ind w:firstLine="0"/>
              <w:rPr>
                <w:rFonts w:ascii="Times New Roman" w:hAnsi="Times New Roman" w:cs="Times New Roman"/>
                <w:sz w:val="24"/>
                <w:szCs w:val="24"/>
              </w:rPr>
            </w:pPr>
          </w:p>
        </w:tc>
        <w:tc>
          <w:tcPr>
            <w:tcW w:w="1279" w:type="dxa"/>
            <w:gridSpan w:val="2"/>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2656" w:type="dxa"/>
            <w:gridSpan w:val="5"/>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4435" w:type="dxa"/>
            <w:gridSpan w:val="7"/>
            <w:vMerge/>
          </w:tcPr>
          <w:p w:rsidR="00D449E4" w:rsidRPr="00D449E4" w:rsidRDefault="00D449E4" w:rsidP="00375C2E">
            <w:pPr>
              <w:pStyle w:val="ConsPlusNormal"/>
              <w:widowControl/>
              <w:ind w:firstLine="0"/>
              <w:rPr>
                <w:rFonts w:ascii="Times New Roman" w:hAnsi="Times New Roman" w:cs="Times New Roman"/>
                <w:bCs/>
                <w:sz w:val="24"/>
                <w:szCs w:val="24"/>
              </w:rPr>
            </w:pPr>
          </w:p>
        </w:tc>
        <w:tc>
          <w:tcPr>
            <w:tcW w:w="1163" w:type="dxa"/>
            <w:gridSpan w:val="2"/>
            <w:vMerge/>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988"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Look w:val="00A0" w:firstRow="1" w:lastRow="0" w:firstColumn="1" w:lastColumn="0" w:noHBand="0" w:noVBand="0"/>
        </w:tblPrEx>
        <w:trPr>
          <w:gridAfter w:val="2"/>
          <w:wAfter w:w="221" w:type="dxa"/>
          <w:trHeight w:val="328"/>
        </w:trPr>
        <w:tc>
          <w:tcPr>
            <w:tcW w:w="3052" w:type="dxa"/>
            <w:gridSpan w:val="2"/>
            <w:vMerge/>
          </w:tcPr>
          <w:p w:rsidR="00D449E4" w:rsidRPr="00D449E4" w:rsidRDefault="00D449E4" w:rsidP="00375C2E">
            <w:pPr>
              <w:pStyle w:val="ConsPlusNormal"/>
              <w:widowControl/>
              <w:ind w:firstLine="0"/>
              <w:rPr>
                <w:rFonts w:ascii="Times New Roman" w:hAnsi="Times New Roman" w:cs="Times New Roman"/>
                <w:sz w:val="24"/>
                <w:szCs w:val="24"/>
              </w:rPr>
            </w:pPr>
          </w:p>
        </w:tc>
        <w:tc>
          <w:tcPr>
            <w:tcW w:w="1730" w:type="dxa"/>
            <w:gridSpan w:val="6"/>
            <w:vMerge/>
          </w:tcPr>
          <w:p w:rsidR="00D449E4" w:rsidRPr="00D449E4" w:rsidRDefault="00D449E4" w:rsidP="00375C2E">
            <w:pPr>
              <w:pStyle w:val="ConsPlusNormal"/>
              <w:widowControl/>
              <w:ind w:firstLine="0"/>
              <w:rPr>
                <w:rFonts w:ascii="Times New Roman" w:hAnsi="Times New Roman" w:cs="Times New Roman"/>
                <w:sz w:val="24"/>
                <w:szCs w:val="24"/>
              </w:rPr>
            </w:pPr>
          </w:p>
        </w:tc>
        <w:tc>
          <w:tcPr>
            <w:tcW w:w="1279" w:type="dxa"/>
            <w:gridSpan w:val="2"/>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2656" w:type="dxa"/>
            <w:gridSpan w:val="5"/>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4435" w:type="dxa"/>
            <w:gridSpan w:val="7"/>
            <w:vMerge/>
          </w:tcPr>
          <w:p w:rsidR="00D449E4" w:rsidRPr="00D449E4" w:rsidRDefault="00D449E4" w:rsidP="00375C2E">
            <w:pPr>
              <w:pStyle w:val="ConsPlusNormal"/>
              <w:widowControl/>
              <w:ind w:firstLine="0"/>
              <w:rPr>
                <w:rFonts w:ascii="Times New Roman" w:hAnsi="Times New Roman" w:cs="Times New Roman"/>
                <w:bCs/>
                <w:sz w:val="24"/>
                <w:szCs w:val="24"/>
              </w:rPr>
            </w:pPr>
          </w:p>
        </w:tc>
        <w:tc>
          <w:tcPr>
            <w:tcW w:w="1163" w:type="dxa"/>
            <w:gridSpan w:val="2"/>
            <w:vMerge/>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988"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Look w:val="00A0" w:firstRow="1" w:lastRow="0" w:firstColumn="1" w:lastColumn="0" w:noHBand="0" w:noVBand="0"/>
        </w:tblPrEx>
        <w:trPr>
          <w:gridAfter w:val="2"/>
          <w:wAfter w:w="221" w:type="dxa"/>
          <w:trHeight w:val="291"/>
        </w:trPr>
        <w:tc>
          <w:tcPr>
            <w:tcW w:w="3052" w:type="dxa"/>
            <w:gridSpan w:val="2"/>
            <w:vMerge/>
          </w:tcPr>
          <w:p w:rsidR="00D449E4" w:rsidRPr="00D449E4" w:rsidRDefault="00D449E4" w:rsidP="00375C2E">
            <w:pPr>
              <w:pStyle w:val="ConsPlusNormal"/>
              <w:widowControl/>
              <w:ind w:firstLine="0"/>
              <w:rPr>
                <w:rFonts w:ascii="Times New Roman" w:hAnsi="Times New Roman" w:cs="Times New Roman"/>
                <w:sz w:val="24"/>
                <w:szCs w:val="24"/>
              </w:rPr>
            </w:pPr>
          </w:p>
        </w:tc>
        <w:tc>
          <w:tcPr>
            <w:tcW w:w="1730" w:type="dxa"/>
            <w:gridSpan w:val="6"/>
            <w:vMerge/>
          </w:tcPr>
          <w:p w:rsidR="00D449E4" w:rsidRPr="00D449E4" w:rsidRDefault="00D449E4" w:rsidP="00375C2E">
            <w:pPr>
              <w:pStyle w:val="ConsPlusNormal"/>
              <w:widowControl/>
              <w:ind w:firstLine="0"/>
              <w:rPr>
                <w:rFonts w:ascii="Times New Roman" w:hAnsi="Times New Roman" w:cs="Times New Roman"/>
                <w:sz w:val="24"/>
                <w:szCs w:val="24"/>
              </w:rPr>
            </w:pPr>
          </w:p>
        </w:tc>
        <w:tc>
          <w:tcPr>
            <w:tcW w:w="1279" w:type="dxa"/>
            <w:gridSpan w:val="2"/>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2656" w:type="dxa"/>
            <w:gridSpan w:val="5"/>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4435" w:type="dxa"/>
            <w:gridSpan w:val="7"/>
            <w:vMerge/>
          </w:tcPr>
          <w:p w:rsidR="00D449E4" w:rsidRPr="00D449E4" w:rsidRDefault="00D449E4" w:rsidP="00375C2E">
            <w:pPr>
              <w:pStyle w:val="ConsPlusNormal"/>
              <w:widowControl/>
              <w:ind w:firstLine="0"/>
              <w:rPr>
                <w:rFonts w:ascii="Times New Roman" w:hAnsi="Times New Roman" w:cs="Times New Roman"/>
                <w:bCs/>
                <w:sz w:val="24"/>
                <w:szCs w:val="24"/>
              </w:rPr>
            </w:pPr>
          </w:p>
        </w:tc>
        <w:tc>
          <w:tcPr>
            <w:tcW w:w="1163" w:type="dxa"/>
            <w:gridSpan w:val="2"/>
            <w:vMerge/>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988"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Look w:val="00A0" w:firstRow="1" w:lastRow="0" w:firstColumn="1" w:lastColumn="0" w:noHBand="0" w:noVBand="0"/>
        </w:tblPrEx>
        <w:trPr>
          <w:gridAfter w:val="2"/>
          <w:wAfter w:w="221" w:type="dxa"/>
          <w:trHeight w:val="335"/>
        </w:trPr>
        <w:tc>
          <w:tcPr>
            <w:tcW w:w="3052" w:type="dxa"/>
            <w:gridSpan w:val="2"/>
            <w:vMerge/>
          </w:tcPr>
          <w:p w:rsidR="00D449E4" w:rsidRPr="00D449E4" w:rsidRDefault="00D449E4" w:rsidP="00375C2E">
            <w:pPr>
              <w:pStyle w:val="ConsPlusNormal"/>
              <w:widowControl/>
              <w:ind w:firstLine="0"/>
              <w:rPr>
                <w:rFonts w:ascii="Times New Roman" w:hAnsi="Times New Roman" w:cs="Times New Roman"/>
                <w:sz w:val="24"/>
                <w:szCs w:val="24"/>
              </w:rPr>
            </w:pPr>
          </w:p>
        </w:tc>
        <w:tc>
          <w:tcPr>
            <w:tcW w:w="1730" w:type="dxa"/>
            <w:gridSpan w:val="6"/>
            <w:vMerge/>
          </w:tcPr>
          <w:p w:rsidR="00D449E4" w:rsidRPr="00D449E4" w:rsidRDefault="00D449E4" w:rsidP="00375C2E">
            <w:pPr>
              <w:pStyle w:val="ConsPlusNormal"/>
              <w:widowControl/>
              <w:ind w:firstLine="0"/>
              <w:rPr>
                <w:rFonts w:ascii="Times New Roman" w:hAnsi="Times New Roman" w:cs="Times New Roman"/>
                <w:sz w:val="24"/>
                <w:szCs w:val="24"/>
              </w:rPr>
            </w:pPr>
          </w:p>
        </w:tc>
        <w:tc>
          <w:tcPr>
            <w:tcW w:w="1279" w:type="dxa"/>
            <w:gridSpan w:val="2"/>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2656" w:type="dxa"/>
            <w:gridSpan w:val="5"/>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4435" w:type="dxa"/>
            <w:gridSpan w:val="7"/>
            <w:vMerge/>
          </w:tcPr>
          <w:p w:rsidR="00D449E4" w:rsidRPr="00D449E4" w:rsidRDefault="00D449E4" w:rsidP="00375C2E">
            <w:pPr>
              <w:pStyle w:val="ConsPlusNormal"/>
              <w:widowControl/>
              <w:ind w:firstLine="0"/>
              <w:rPr>
                <w:rFonts w:ascii="Times New Roman" w:hAnsi="Times New Roman" w:cs="Times New Roman"/>
                <w:bCs/>
                <w:sz w:val="24"/>
                <w:szCs w:val="24"/>
              </w:rPr>
            </w:pPr>
          </w:p>
        </w:tc>
        <w:tc>
          <w:tcPr>
            <w:tcW w:w="1163" w:type="dxa"/>
            <w:gridSpan w:val="2"/>
            <w:vMerge/>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988"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Look w:val="00A0" w:firstRow="1" w:lastRow="0" w:firstColumn="1" w:lastColumn="0" w:noHBand="0" w:noVBand="0"/>
        </w:tblPrEx>
        <w:trPr>
          <w:gridAfter w:val="2"/>
          <w:wAfter w:w="221" w:type="dxa"/>
          <w:trHeight w:val="182"/>
        </w:trPr>
        <w:tc>
          <w:tcPr>
            <w:tcW w:w="3062" w:type="dxa"/>
            <w:gridSpan w:val="3"/>
            <w:vMerge w:val="restart"/>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2.6. Организация оздоровления, отдыха и временной трудовой занятости детей в каникулярные периоды.</w:t>
            </w:r>
          </w:p>
          <w:p w:rsidR="00D449E4" w:rsidRPr="00D449E4" w:rsidRDefault="00D449E4" w:rsidP="00375C2E">
            <w:pPr>
              <w:pStyle w:val="ConsPlusNormal"/>
              <w:widowControl/>
              <w:ind w:firstLine="0"/>
              <w:rPr>
                <w:rFonts w:ascii="Times New Roman" w:hAnsi="Times New Roman" w:cs="Times New Roman"/>
                <w:bCs/>
                <w:sz w:val="24"/>
                <w:szCs w:val="24"/>
              </w:rPr>
            </w:pPr>
          </w:p>
        </w:tc>
        <w:tc>
          <w:tcPr>
            <w:tcW w:w="1720" w:type="dxa"/>
            <w:gridSpan w:val="5"/>
            <w:vMerge w:val="restart"/>
          </w:tcPr>
          <w:p w:rsidR="00D449E4" w:rsidRPr="00D449E4" w:rsidRDefault="00D449E4" w:rsidP="00375C2E">
            <w:pPr>
              <w:pStyle w:val="ConsPlusNormal"/>
              <w:widowControl/>
              <w:ind w:firstLine="0"/>
              <w:rPr>
                <w:rFonts w:ascii="Times New Roman" w:hAnsi="Times New Roman" w:cs="Times New Roman"/>
                <w:bCs/>
                <w:sz w:val="24"/>
                <w:szCs w:val="24"/>
              </w:rPr>
            </w:pPr>
            <w:r w:rsidRPr="00D449E4">
              <w:rPr>
                <w:rFonts w:ascii="Times New Roman" w:hAnsi="Times New Roman" w:cs="Times New Roman"/>
                <w:sz w:val="24"/>
                <w:szCs w:val="24"/>
              </w:rPr>
              <w:t>Прочие расходы</w:t>
            </w:r>
          </w:p>
        </w:tc>
        <w:tc>
          <w:tcPr>
            <w:tcW w:w="1279" w:type="dxa"/>
            <w:gridSpan w:val="2"/>
            <w:vMerge w:val="restar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2018-2020</w:t>
            </w:r>
          </w:p>
          <w:p w:rsidR="00D449E4" w:rsidRPr="00D449E4" w:rsidRDefault="00D449E4" w:rsidP="00375C2E">
            <w:pPr>
              <w:jc w:val="center"/>
              <w:rPr>
                <w:rFonts w:ascii="Times New Roman" w:hAnsi="Times New Roman" w:cs="Times New Roman"/>
              </w:rPr>
            </w:pPr>
          </w:p>
        </w:tc>
        <w:tc>
          <w:tcPr>
            <w:tcW w:w="2656" w:type="dxa"/>
            <w:gridSpan w:val="5"/>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64" w:type="dxa"/>
            <w:gridSpan w:val="2"/>
          </w:tcPr>
          <w:p w:rsidR="00D449E4" w:rsidRPr="00D449E4" w:rsidRDefault="00D449E4" w:rsidP="00375C2E">
            <w:pPr>
              <w:pStyle w:val="ConsPlusNormal"/>
              <w:widowControl/>
              <w:ind w:firstLine="0"/>
              <w:rPr>
                <w:rFonts w:ascii="Times New Roman" w:hAnsi="Times New Roman" w:cs="Times New Roman"/>
                <w:bCs/>
              </w:rPr>
            </w:pPr>
            <w:r w:rsidRPr="00D449E4">
              <w:rPr>
                <w:rFonts w:ascii="Times New Roman" w:hAnsi="Times New Roman" w:cs="Times New Roman"/>
                <w:bCs/>
              </w:rPr>
              <w:t>181,04497</w:t>
            </w:r>
          </w:p>
        </w:tc>
        <w:tc>
          <w:tcPr>
            <w:tcW w:w="1284" w:type="dxa"/>
            <w:gridSpan w:val="2"/>
          </w:tcPr>
          <w:p w:rsidR="00D449E4" w:rsidRPr="00D449E4" w:rsidRDefault="00D92F48" w:rsidP="00375C2E">
            <w:pPr>
              <w:pStyle w:val="ConsPlusNormal"/>
              <w:widowControl/>
              <w:ind w:firstLine="0"/>
              <w:rPr>
                <w:rFonts w:ascii="Times New Roman" w:hAnsi="Times New Roman" w:cs="Times New Roman"/>
                <w:bCs/>
              </w:rPr>
            </w:pPr>
            <w:r>
              <w:rPr>
                <w:rFonts w:ascii="Times New Roman" w:hAnsi="Times New Roman" w:cs="Times New Roman"/>
                <w:bCs/>
              </w:rPr>
              <w:t>180,0</w:t>
            </w:r>
          </w:p>
        </w:tc>
        <w:tc>
          <w:tcPr>
            <w:tcW w:w="709" w:type="dxa"/>
          </w:tcPr>
          <w:p w:rsidR="00D449E4" w:rsidRPr="00D449E4" w:rsidRDefault="00D449E4" w:rsidP="00375C2E">
            <w:pPr>
              <w:pStyle w:val="ConsPlusNormal"/>
              <w:widowControl/>
              <w:ind w:firstLine="0"/>
              <w:rPr>
                <w:rFonts w:ascii="Times New Roman" w:hAnsi="Times New Roman" w:cs="Times New Roman"/>
                <w:bCs/>
              </w:rPr>
            </w:pPr>
          </w:p>
        </w:tc>
        <w:tc>
          <w:tcPr>
            <w:tcW w:w="1278" w:type="dxa"/>
            <w:gridSpan w:val="2"/>
          </w:tcPr>
          <w:p w:rsidR="00D449E4" w:rsidRPr="00D449E4" w:rsidRDefault="00D92F48" w:rsidP="00375C2E">
            <w:pPr>
              <w:pStyle w:val="ConsPlusNormal"/>
              <w:widowControl/>
              <w:ind w:firstLine="0"/>
              <w:rPr>
                <w:rFonts w:ascii="Times New Roman" w:hAnsi="Times New Roman" w:cs="Times New Roman"/>
                <w:bCs/>
              </w:rPr>
            </w:pPr>
            <w:r>
              <w:rPr>
                <w:rFonts w:ascii="Times New Roman" w:hAnsi="Times New Roman" w:cs="Times New Roman"/>
                <w:bCs/>
              </w:rPr>
              <w:t>361,04497</w:t>
            </w:r>
          </w:p>
        </w:tc>
        <w:tc>
          <w:tcPr>
            <w:tcW w:w="1163" w:type="dxa"/>
            <w:gridSpan w:val="2"/>
            <w:vMerge w:val="restart"/>
          </w:tcPr>
          <w:p w:rsidR="00D449E4" w:rsidRPr="00D449E4" w:rsidRDefault="00D449E4" w:rsidP="00375C2E">
            <w:pPr>
              <w:pStyle w:val="ConsPlusNormal"/>
              <w:widowControl/>
              <w:ind w:firstLine="0"/>
              <w:jc w:val="center"/>
              <w:rPr>
                <w:rFonts w:ascii="Times New Roman" w:hAnsi="Times New Roman" w:cs="Times New Roman"/>
                <w:bCs/>
                <w:sz w:val="24"/>
                <w:szCs w:val="24"/>
              </w:rPr>
            </w:pPr>
            <w:r w:rsidRPr="00D449E4">
              <w:rPr>
                <w:rFonts w:ascii="Times New Roman" w:hAnsi="Times New Roman" w:cs="Times New Roman"/>
                <w:bCs/>
                <w:sz w:val="24"/>
                <w:szCs w:val="24"/>
              </w:rPr>
              <w:t>МБОУ ДОД ЦРТДЮ,</w:t>
            </w:r>
          </w:p>
          <w:p w:rsidR="00D449E4" w:rsidRPr="00D449E4" w:rsidRDefault="00D449E4" w:rsidP="00375C2E">
            <w:pPr>
              <w:pStyle w:val="ConsPlusNormal"/>
              <w:widowControl/>
              <w:ind w:firstLine="0"/>
              <w:jc w:val="center"/>
              <w:rPr>
                <w:rFonts w:ascii="Times New Roman" w:hAnsi="Times New Roman" w:cs="Times New Roman"/>
                <w:bCs/>
                <w:sz w:val="24"/>
                <w:szCs w:val="24"/>
              </w:rPr>
            </w:pPr>
            <w:r w:rsidRPr="00D449E4">
              <w:rPr>
                <w:rFonts w:ascii="Times New Roman" w:hAnsi="Times New Roman" w:cs="Times New Roman"/>
                <w:bCs/>
                <w:sz w:val="24"/>
                <w:szCs w:val="24"/>
              </w:rPr>
              <w:t>ОО района</w:t>
            </w:r>
          </w:p>
        </w:tc>
        <w:tc>
          <w:tcPr>
            <w:tcW w:w="1988" w:type="dxa"/>
            <w:gridSpan w:val="4"/>
            <w:vMerge w:val="restart"/>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 xml:space="preserve">Развитие кругозора, вовлечение </w:t>
            </w:r>
          </w:p>
          <w:p w:rsidR="00D449E4" w:rsidRPr="00D449E4" w:rsidRDefault="00D449E4" w:rsidP="00375C2E">
            <w:pPr>
              <w:pStyle w:val="ConsPlusNormal"/>
              <w:widowControl/>
              <w:ind w:firstLine="0"/>
              <w:rPr>
                <w:rFonts w:ascii="Times New Roman" w:hAnsi="Times New Roman" w:cs="Times New Roman"/>
                <w:bCs/>
                <w:sz w:val="24"/>
                <w:szCs w:val="24"/>
              </w:rPr>
            </w:pPr>
            <w:r w:rsidRPr="00D449E4">
              <w:rPr>
                <w:rFonts w:ascii="Times New Roman" w:hAnsi="Times New Roman" w:cs="Times New Roman"/>
                <w:sz w:val="24"/>
                <w:szCs w:val="24"/>
              </w:rPr>
              <w:t>в познавательную деятельность детей</w:t>
            </w:r>
          </w:p>
        </w:tc>
      </w:tr>
      <w:tr w:rsidR="00D449E4" w:rsidRPr="00D449E4" w:rsidTr="00375C2E">
        <w:tblPrEx>
          <w:tblLook w:val="00A0" w:firstRow="1" w:lastRow="0" w:firstColumn="1" w:lastColumn="0" w:noHBand="0" w:noVBand="0"/>
        </w:tblPrEx>
        <w:trPr>
          <w:gridAfter w:val="2"/>
          <w:wAfter w:w="221" w:type="dxa"/>
          <w:trHeight w:val="254"/>
        </w:trPr>
        <w:tc>
          <w:tcPr>
            <w:tcW w:w="3062" w:type="dxa"/>
            <w:gridSpan w:val="3"/>
            <w:vMerge/>
          </w:tcPr>
          <w:p w:rsidR="00D449E4" w:rsidRPr="00D449E4" w:rsidRDefault="00D449E4" w:rsidP="00375C2E">
            <w:pPr>
              <w:pStyle w:val="ConsPlusNormal"/>
              <w:widowControl/>
              <w:ind w:firstLine="0"/>
              <w:rPr>
                <w:rFonts w:ascii="Times New Roman" w:hAnsi="Times New Roman" w:cs="Times New Roman"/>
                <w:b/>
                <w:bCs/>
                <w:sz w:val="24"/>
                <w:szCs w:val="24"/>
              </w:rPr>
            </w:pPr>
          </w:p>
        </w:tc>
        <w:tc>
          <w:tcPr>
            <w:tcW w:w="1720" w:type="dxa"/>
            <w:gridSpan w:val="5"/>
            <w:vMerge/>
          </w:tcPr>
          <w:p w:rsidR="00D449E4" w:rsidRPr="00D449E4" w:rsidRDefault="00D449E4" w:rsidP="00375C2E">
            <w:pPr>
              <w:pStyle w:val="ConsPlusNormal"/>
              <w:widowControl/>
              <w:ind w:firstLine="0"/>
              <w:rPr>
                <w:rFonts w:ascii="Times New Roman" w:hAnsi="Times New Roman" w:cs="Times New Roman"/>
                <w:b/>
                <w:bCs/>
                <w:sz w:val="24"/>
                <w:szCs w:val="24"/>
              </w:rPr>
            </w:pPr>
          </w:p>
        </w:tc>
        <w:tc>
          <w:tcPr>
            <w:tcW w:w="1279" w:type="dxa"/>
            <w:gridSpan w:val="2"/>
            <w:vMerge/>
          </w:tcPr>
          <w:p w:rsidR="00D449E4" w:rsidRPr="00D449E4" w:rsidRDefault="00D449E4" w:rsidP="00375C2E">
            <w:pPr>
              <w:pStyle w:val="ConsPlusNormal"/>
              <w:widowControl/>
              <w:ind w:firstLine="0"/>
              <w:rPr>
                <w:rFonts w:ascii="Times New Roman" w:hAnsi="Times New Roman" w:cs="Times New Roman"/>
                <w:b/>
                <w:bCs/>
                <w:sz w:val="24"/>
                <w:szCs w:val="24"/>
              </w:rPr>
            </w:pPr>
          </w:p>
        </w:tc>
        <w:tc>
          <w:tcPr>
            <w:tcW w:w="2656" w:type="dxa"/>
            <w:gridSpan w:val="5"/>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64" w:type="dxa"/>
            <w:gridSpan w:val="2"/>
          </w:tcPr>
          <w:p w:rsidR="00D449E4" w:rsidRPr="00D449E4" w:rsidRDefault="00D449E4" w:rsidP="00375C2E">
            <w:pPr>
              <w:pStyle w:val="ConsPlusNormal"/>
              <w:rPr>
                <w:rFonts w:ascii="Times New Roman" w:hAnsi="Times New Roman" w:cs="Times New Roman"/>
                <w:b/>
                <w:bCs/>
                <w:sz w:val="24"/>
                <w:szCs w:val="24"/>
              </w:rPr>
            </w:pPr>
          </w:p>
        </w:tc>
        <w:tc>
          <w:tcPr>
            <w:tcW w:w="1284" w:type="dxa"/>
            <w:gridSpan w:val="2"/>
          </w:tcPr>
          <w:p w:rsidR="00D449E4" w:rsidRPr="00D449E4" w:rsidRDefault="00D449E4" w:rsidP="00375C2E">
            <w:pPr>
              <w:pStyle w:val="ConsPlusNormal"/>
              <w:rPr>
                <w:rFonts w:ascii="Times New Roman" w:hAnsi="Times New Roman" w:cs="Times New Roman"/>
                <w:bCs/>
                <w:sz w:val="24"/>
                <w:szCs w:val="24"/>
              </w:rPr>
            </w:pPr>
          </w:p>
        </w:tc>
        <w:tc>
          <w:tcPr>
            <w:tcW w:w="709" w:type="dxa"/>
          </w:tcPr>
          <w:p w:rsidR="00D449E4" w:rsidRPr="00D449E4" w:rsidRDefault="00D449E4" w:rsidP="00375C2E">
            <w:pPr>
              <w:pStyle w:val="ConsPlusNormal"/>
              <w:rPr>
                <w:rFonts w:ascii="Times New Roman" w:hAnsi="Times New Roman" w:cs="Times New Roman"/>
                <w:bCs/>
                <w:sz w:val="24"/>
                <w:szCs w:val="24"/>
              </w:rPr>
            </w:pPr>
          </w:p>
        </w:tc>
        <w:tc>
          <w:tcPr>
            <w:tcW w:w="1278" w:type="dxa"/>
            <w:gridSpan w:val="2"/>
          </w:tcPr>
          <w:p w:rsidR="00D449E4" w:rsidRPr="00D449E4" w:rsidRDefault="00D449E4" w:rsidP="00375C2E">
            <w:pPr>
              <w:pStyle w:val="ConsPlusNormal"/>
              <w:rPr>
                <w:rFonts w:ascii="Times New Roman" w:hAnsi="Times New Roman" w:cs="Times New Roman"/>
                <w:bCs/>
                <w:sz w:val="24"/>
                <w:szCs w:val="24"/>
              </w:rPr>
            </w:pPr>
          </w:p>
        </w:tc>
        <w:tc>
          <w:tcPr>
            <w:tcW w:w="1163" w:type="dxa"/>
            <w:gridSpan w:val="2"/>
            <w:vMerge/>
          </w:tcPr>
          <w:p w:rsidR="00D449E4" w:rsidRPr="00D449E4" w:rsidRDefault="00D449E4" w:rsidP="00375C2E">
            <w:pPr>
              <w:pStyle w:val="ConsPlusNormal"/>
              <w:widowControl/>
              <w:ind w:firstLine="0"/>
              <w:rPr>
                <w:rFonts w:ascii="Times New Roman" w:hAnsi="Times New Roman" w:cs="Times New Roman"/>
                <w:b/>
                <w:bCs/>
                <w:sz w:val="24"/>
                <w:szCs w:val="24"/>
              </w:rPr>
            </w:pPr>
          </w:p>
        </w:tc>
        <w:tc>
          <w:tcPr>
            <w:tcW w:w="1988" w:type="dxa"/>
            <w:gridSpan w:val="4"/>
            <w:vMerge/>
          </w:tcPr>
          <w:p w:rsidR="00D449E4" w:rsidRPr="00D449E4" w:rsidRDefault="00D449E4" w:rsidP="00375C2E">
            <w:pPr>
              <w:pStyle w:val="ConsPlusNormal"/>
              <w:rPr>
                <w:rFonts w:ascii="Times New Roman" w:hAnsi="Times New Roman" w:cs="Times New Roman"/>
                <w:b/>
                <w:bCs/>
                <w:sz w:val="24"/>
                <w:szCs w:val="24"/>
              </w:rPr>
            </w:pPr>
          </w:p>
        </w:tc>
      </w:tr>
      <w:tr w:rsidR="00D449E4" w:rsidRPr="00D449E4" w:rsidTr="00375C2E">
        <w:tblPrEx>
          <w:tblLook w:val="00A0" w:firstRow="1" w:lastRow="0" w:firstColumn="1" w:lastColumn="0" w:noHBand="0" w:noVBand="0"/>
        </w:tblPrEx>
        <w:trPr>
          <w:gridAfter w:val="2"/>
          <w:wAfter w:w="221" w:type="dxa"/>
          <w:trHeight w:val="237"/>
        </w:trPr>
        <w:tc>
          <w:tcPr>
            <w:tcW w:w="3062" w:type="dxa"/>
            <w:gridSpan w:val="3"/>
            <w:vMerge/>
          </w:tcPr>
          <w:p w:rsidR="00D449E4" w:rsidRPr="00D449E4" w:rsidRDefault="00D449E4" w:rsidP="00375C2E">
            <w:pPr>
              <w:pStyle w:val="ConsPlusNormal"/>
              <w:widowControl/>
              <w:ind w:firstLine="0"/>
              <w:rPr>
                <w:rFonts w:ascii="Times New Roman" w:hAnsi="Times New Roman" w:cs="Times New Roman"/>
                <w:b/>
                <w:bCs/>
                <w:sz w:val="24"/>
                <w:szCs w:val="24"/>
              </w:rPr>
            </w:pPr>
          </w:p>
        </w:tc>
        <w:tc>
          <w:tcPr>
            <w:tcW w:w="1720" w:type="dxa"/>
            <w:gridSpan w:val="5"/>
            <w:vMerge/>
          </w:tcPr>
          <w:p w:rsidR="00D449E4" w:rsidRPr="00D449E4" w:rsidRDefault="00D449E4" w:rsidP="00375C2E">
            <w:pPr>
              <w:pStyle w:val="ConsPlusNormal"/>
              <w:widowControl/>
              <w:ind w:firstLine="0"/>
              <w:rPr>
                <w:rFonts w:ascii="Times New Roman" w:hAnsi="Times New Roman" w:cs="Times New Roman"/>
                <w:b/>
                <w:bCs/>
                <w:sz w:val="24"/>
                <w:szCs w:val="24"/>
              </w:rPr>
            </w:pPr>
          </w:p>
        </w:tc>
        <w:tc>
          <w:tcPr>
            <w:tcW w:w="1279" w:type="dxa"/>
            <w:gridSpan w:val="2"/>
            <w:vMerge/>
          </w:tcPr>
          <w:p w:rsidR="00D449E4" w:rsidRPr="00D449E4" w:rsidRDefault="00D449E4" w:rsidP="00375C2E">
            <w:pPr>
              <w:pStyle w:val="ConsPlusNormal"/>
              <w:widowControl/>
              <w:ind w:firstLine="0"/>
              <w:rPr>
                <w:rFonts w:ascii="Times New Roman" w:hAnsi="Times New Roman" w:cs="Times New Roman"/>
                <w:b/>
                <w:bCs/>
                <w:sz w:val="24"/>
                <w:szCs w:val="24"/>
              </w:rPr>
            </w:pPr>
          </w:p>
        </w:tc>
        <w:tc>
          <w:tcPr>
            <w:tcW w:w="2656" w:type="dxa"/>
            <w:gridSpan w:val="5"/>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64" w:type="dxa"/>
            <w:gridSpan w:val="2"/>
          </w:tcPr>
          <w:p w:rsidR="00D449E4" w:rsidRPr="00D449E4" w:rsidRDefault="00D449E4" w:rsidP="00375C2E">
            <w:pPr>
              <w:pStyle w:val="ConsPlusNormal"/>
              <w:widowControl/>
              <w:ind w:firstLine="0"/>
              <w:rPr>
                <w:rFonts w:ascii="Times New Roman" w:hAnsi="Times New Roman" w:cs="Times New Roman"/>
                <w:b/>
                <w:bCs/>
                <w:sz w:val="24"/>
                <w:szCs w:val="24"/>
              </w:rPr>
            </w:pPr>
          </w:p>
        </w:tc>
        <w:tc>
          <w:tcPr>
            <w:tcW w:w="1284" w:type="dxa"/>
            <w:gridSpan w:val="2"/>
          </w:tcPr>
          <w:p w:rsidR="00D449E4" w:rsidRPr="00D449E4" w:rsidRDefault="00D449E4" w:rsidP="00375C2E">
            <w:pPr>
              <w:pStyle w:val="ConsPlusNormal"/>
              <w:widowControl/>
              <w:ind w:firstLine="0"/>
              <w:rPr>
                <w:rFonts w:ascii="Times New Roman" w:hAnsi="Times New Roman" w:cs="Times New Roman"/>
                <w:bCs/>
                <w:sz w:val="24"/>
                <w:szCs w:val="24"/>
              </w:rPr>
            </w:pPr>
          </w:p>
        </w:tc>
        <w:tc>
          <w:tcPr>
            <w:tcW w:w="709" w:type="dxa"/>
          </w:tcPr>
          <w:p w:rsidR="00D449E4" w:rsidRPr="00D449E4" w:rsidRDefault="00D449E4" w:rsidP="00375C2E">
            <w:pPr>
              <w:pStyle w:val="ConsPlusNormal"/>
              <w:widowControl/>
              <w:ind w:firstLine="0"/>
              <w:rPr>
                <w:rFonts w:ascii="Times New Roman" w:hAnsi="Times New Roman" w:cs="Times New Roman"/>
                <w:bCs/>
                <w:sz w:val="24"/>
                <w:szCs w:val="24"/>
              </w:rPr>
            </w:pPr>
          </w:p>
        </w:tc>
        <w:tc>
          <w:tcPr>
            <w:tcW w:w="1278" w:type="dxa"/>
            <w:gridSpan w:val="2"/>
          </w:tcPr>
          <w:p w:rsidR="00D449E4" w:rsidRPr="00D449E4" w:rsidRDefault="00D449E4" w:rsidP="00375C2E">
            <w:pPr>
              <w:pStyle w:val="ConsPlusNormal"/>
              <w:widowControl/>
              <w:ind w:firstLine="0"/>
              <w:rPr>
                <w:rFonts w:ascii="Times New Roman" w:hAnsi="Times New Roman" w:cs="Times New Roman"/>
                <w:bCs/>
                <w:sz w:val="24"/>
                <w:szCs w:val="24"/>
              </w:rPr>
            </w:pPr>
          </w:p>
        </w:tc>
        <w:tc>
          <w:tcPr>
            <w:tcW w:w="1163" w:type="dxa"/>
            <w:gridSpan w:val="2"/>
            <w:vMerge/>
          </w:tcPr>
          <w:p w:rsidR="00D449E4" w:rsidRPr="00D449E4" w:rsidRDefault="00D449E4" w:rsidP="00375C2E">
            <w:pPr>
              <w:pStyle w:val="ConsPlusNormal"/>
              <w:widowControl/>
              <w:ind w:firstLine="0"/>
              <w:rPr>
                <w:rFonts w:ascii="Times New Roman" w:hAnsi="Times New Roman" w:cs="Times New Roman"/>
                <w:b/>
                <w:bCs/>
                <w:sz w:val="24"/>
                <w:szCs w:val="24"/>
              </w:rPr>
            </w:pPr>
          </w:p>
        </w:tc>
        <w:tc>
          <w:tcPr>
            <w:tcW w:w="1988" w:type="dxa"/>
            <w:gridSpan w:val="4"/>
            <w:vMerge/>
          </w:tcPr>
          <w:p w:rsidR="00D449E4" w:rsidRPr="00D449E4" w:rsidRDefault="00D449E4" w:rsidP="00375C2E">
            <w:pPr>
              <w:pStyle w:val="ConsPlusNormal"/>
              <w:rPr>
                <w:rFonts w:ascii="Times New Roman" w:hAnsi="Times New Roman" w:cs="Times New Roman"/>
                <w:b/>
                <w:bCs/>
                <w:sz w:val="24"/>
                <w:szCs w:val="24"/>
              </w:rPr>
            </w:pPr>
          </w:p>
        </w:tc>
      </w:tr>
      <w:tr w:rsidR="00D449E4" w:rsidRPr="00D449E4" w:rsidTr="00375C2E">
        <w:tblPrEx>
          <w:tblLook w:val="00A0" w:firstRow="1" w:lastRow="0" w:firstColumn="1" w:lastColumn="0" w:noHBand="0" w:noVBand="0"/>
        </w:tblPrEx>
        <w:trPr>
          <w:gridAfter w:val="2"/>
          <w:wAfter w:w="221" w:type="dxa"/>
          <w:trHeight w:val="200"/>
        </w:trPr>
        <w:tc>
          <w:tcPr>
            <w:tcW w:w="3062" w:type="dxa"/>
            <w:gridSpan w:val="3"/>
            <w:vMerge/>
          </w:tcPr>
          <w:p w:rsidR="00D449E4" w:rsidRPr="00D449E4" w:rsidRDefault="00D449E4" w:rsidP="00375C2E">
            <w:pPr>
              <w:pStyle w:val="ConsPlusNormal"/>
              <w:widowControl/>
              <w:ind w:firstLine="0"/>
              <w:rPr>
                <w:rFonts w:ascii="Times New Roman" w:hAnsi="Times New Roman" w:cs="Times New Roman"/>
                <w:b/>
                <w:bCs/>
                <w:sz w:val="24"/>
                <w:szCs w:val="24"/>
              </w:rPr>
            </w:pPr>
          </w:p>
        </w:tc>
        <w:tc>
          <w:tcPr>
            <w:tcW w:w="1720" w:type="dxa"/>
            <w:gridSpan w:val="5"/>
            <w:vMerge/>
          </w:tcPr>
          <w:p w:rsidR="00D449E4" w:rsidRPr="00D449E4" w:rsidRDefault="00D449E4" w:rsidP="00375C2E">
            <w:pPr>
              <w:pStyle w:val="ConsPlusNormal"/>
              <w:widowControl/>
              <w:ind w:firstLine="0"/>
              <w:rPr>
                <w:rFonts w:ascii="Times New Roman" w:hAnsi="Times New Roman" w:cs="Times New Roman"/>
                <w:b/>
                <w:bCs/>
                <w:sz w:val="24"/>
                <w:szCs w:val="24"/>
              </w:rPr>
            </w:pPr>
          </w:p>
        </w:tc>
        <w:tc>
          <w:tcPr>
            <w:tcW w:w="1279" w:type="dxa"/>
            <w:gridSpan w:val="2"/>
            <w:vMerge/>
          </w:tcPr>
          <w:p w:rsidR="00D449E4" w:rsidRPr="00D449E4" w:rsidRDefault="00D449E4" w:rsidP="00375C2E">
            <w:pPr>
              <w:pStyle w:val="ConsPlusNormal"/>
              <w:widowControl/>
              <w:ind w:firstLine="0"/>
              <w:rPr>
                <w:rFonts w:ascii="Times New Roman" w:hAnsi="Times New Roman" w:cs="Times New Roman"/>
                <w:b/>
                <w:bCs/>
                <w:sz w:val="24"/>
                <w:szCs w:val="24"/>
              </w:rPr>
            </w:pPr>
          </w:p>
        </w:tc>
        <w:tc>
          <w:tcPr>
            <w:tcW w:w="2656" w:type="dxa"/>
            <w:gridSpan w:val="5"/>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64" w:type="dxa"/>
            <w:gridSpan w:val="2"/>
          </w:tcPr>
          <w:p w:rsidR="00D449E4" w:rsidRPr="00D449E4" w:rsidRDefault="00D449E4" w:rsidP="00375C2E">
            <w:pPr>
              <w:pStyle w:val="ConsPlusNormal"/>
              <w:widowControl/>
              <w:ind w:firstLine="0"/>
              <w:rPr>
                <w:rFonts w:ascii="Times New Roman" w:hAnsi="Times New Roman" w:cs="Times New Roman"/>
                <w:bCs/>
              </w:rPr>
            </w:pPr>
            <w:r w:rsidRPr="00D449E4">
              <w:rPr>
                <w:rFonts w:ascii="Times New Roman" w:hAnsi="Times New Roman" w:cs="Times New Roman"/>
                <w:bCs/>
              </w:rPr>
              <w:t>181,04497</w:t>
            </w:r>
          </w:p>
        </w:tc>
        <w:tc>
          <w:tcPr>
            <w:tcW w:w="1284" w:type="dxa"/>
            <w:gridSpan w:val="2"/>
          </w:tcPr>
          <w:p w:rsidR="00D449E4" w:rsidRPr="00D449E4" w:rsidRDefault="00D92F48" w:rsidP="00375C2E">
            <w:pPr>
              <w:pStyle w:val="ConsPlusNormal"/>
              <w:widowControl/>
              <w:ind w:firstLine="0"/>
              <w:rPr>
                <w:rFonts w:ascii="Times New Roman" w:hAnsi="Times New Roman" w:cs="Times New Roman"/>
                <w:bCs/>
              </w:rPr>
            </w:pPr>
            <w:r>
              <w:rPr>
                <w:rFonts w:ascii="Times New Roman" w:hAnsi="Times New Roman" w:cs="Times New Roman"/>
                <w:bCs/>
              </w:rPr>
              <w:t>180,0</w:t>
            </w:r>
          </w:p>
        </w:tc>
        <w:tc>
          <w:tcPr>
            <w:tcW w:w="709" w:type="dxa"/>
          </w:tcPr>
          <w:p w:rsidR="00D449E4" w:rsidRPr="00D449E4" w:rsidRDefault="00D449E4" w:rsidP="00375C2E">
            <w:pPr>
              <w:pStyle w:val="ConsPlusNormal"/>
              <w:widowControl/>
              <w:ind w:firstLine="0"/>
              <w:rPr>
                <w:rFonts w:ascii="Times New Roman" w:hAnsi="Times New Roman" w:cs="Times New Roman"/>
                <w:bCs/>
              </w:rPr>
            </w:pPr>
          </w:p>
        </w:tc>
        <w:tc>
          <w:tcPr>
            <w:tcW w:w="1278" w:type="dxa"/>
            <w:gridSpan w:val="2"/>
          </w:tcPr>
          <w:p w:rsidR="00D449E4" w:rsidRPr="00D449E4" w:rsidRDefault="00D92F48" w:rsidP="00375C2E">
            <w:pPr>
              <w:pStyle w:val="ConsPlusNormal"/>
              <w:widowControl/>
              <w:ind w:firstLine="0"/>
              <w:rPr>
                <w:rFonts w:ascii="Times New Roman" w:hAnsi="Times New Roman" w:cs="Times New Roman"/>
                <w:bCs/>
              </w:rPr>
            </w:pPr>
            <w:r>
              <w:rPr>
                <w:rFonts w:ascii="Times New Roman" w:hAnsi="Times New Roman" w:cs="Times New Roman"/>
                <w:bCs/>
              </w:rPr>
              <w:t>361,04497</w:t>
            </w:r>
          </w:p>
        </w:tc>
        <w:tc>
          <w:tcPr>
            <w:tcW w:w="1163" w:type="dxa"/>
            <w:gridSpan w:val="2"/>
            <w:vMerge/>
          </w:tcPr>
          <w:p w:rsidR="00D449E4" w:rsidRPr="00D449E4" w:rsidRDefault="00D449E4" w:rsidP="00375C2E">
            <w:pPr>
              <w:pStyle w:val="ConsPlusNormal"/>
              <w:widowControl/>
              <w:ind w:firstLine="0"/>
              <w:rPr>
                <w:rFonts w:ascii="Times New Roman" w:hAnsi="Times New Roman" w:cs="Times New Roman"/>
                <w:b/>
                <w:bCs/>
                <w:sz w:val="24"/>
                <w:szCs w:val="24"/>
              </w:rPr>
            </w:pPr>
          </w:p>
        </w:tc>
        <w:tc>
          <w:tcPr>
            <w:tcW w:w="1988" w:type="dxa"/>
            <w:gridSpan w:val="4"/>
            <w:vMerge/>
          </w:tcPr>
          <w:p w:rsidR="00D449E4" w:rsidRPr="00D449E4" w:rsidRDefault="00D449E4" w:rsidP="00375C2E">
            <w:pPr>
              <w:pStyle w:val="ConsPlusNormal"/>
              <w:rPr>
                <w:rFonts w:ascii="Times New Roman" w:hAnsi="Times New Roman" w:cs="Times New Roman"/>
                <w:b/>
                <w:bCs/>
                <w:sz w:val="24"/>
                <w:szCs w:val="24"/>
              </w:rPr>
            </w:pPr>
          </w:p>
        </w:tc>
      </w:tr>
      <w:tr w:rsidR="00D449E4" w:rsidRPr="00D449E4" w:rsidTr="00375C2E">
        <w:tblPrEx>
          <w:tblLook w:val="00A0" w:firstRow="1" w:lastRow="0" w:firstColumn="1" w:lastColumn="0" w:noHBand="0" w:noVBand="0"/>
        </w:tblPrEx>
        <w:trPr>
          <w:gridAfter w:val="2"/>
          <w:wAfter w:w="221" w:type="dxa"/>
          <w:trHeight w:val="112"/>
        </w:trPr>
        <w:tc>
          <w:tcPr>
            <w:tcW w:w="3062" w:type="dxa"/>
            <w:gridSpan w:val="3"/>
            <w:vMerge/>
          </w:tcPr>
          <w:p w:rsidR="00D449E4" w:rsidRPr="00D449E4" w:rsidRDefault="00D449E4" w:rsidP="00375C2E">
            <w:pPr>
              <w:pStyle w:val="ConsPlusNormal"/>
              <w:widowControl/>
              <w:ind w:firstLine="0"/>
              <w:rPr>
                <w:rFonts w:ascii="Times New Roman" w:hAnsi="Times New Roman" w:cs="Times New Roman"/>
                <w:b/>
                <w:bCs/>
                <w:sz w:val="24"/>
                <w:szCs w:val="24"/>
              </w:rPr>
            </w:pPr>
          </w:p>
        </w:tc>
        <w:tc>
          <w:tcPr>
            <w:tcW w:w="1720" w:type="dxa"/>
            <w:gridSpan w:val="5"/>
            <w:vMerge/>
          </w:tcPr>
          <w:p w:rsidR="00D449E4" w:rsidRPr="00D449E4" w:rsidRDefault="00D449E4" w:rsidP="00375C2E">
            <w:pPr>
              <w:pStyle w:val="ConsPlusNormal"/>
              <w:widowControl/>
              <w:ind w:firstLine="0"/>
              <w:rPr>
                <w:rFonts w:ascii="Times New Roman" w:hAnsi="Times New Roman" w:cs="Times New Roman"/>
                <w:b/>
                <w:bCs/>
                <w:sz w:val="24"/>
                <w:szCs w:val="24"/>
              </w:rPr>
            </w:pPr>
          </w:p>
        </w:tc>
        <w:tc>
          <w:tcPr>
            <w:tcW w:w="1279" w:type="dxa"/>
            <w:gridSpan w:val="2"/>
            <w:vMerge/>
          </w:tcPr>
          <w:p w:rsidR="00D449E4" w:rsidRPr="00D449E4" w:rsidRDefault="00D449E4" w:rsidP="00375C2E">
            <w:pPr>
              <w:pStyle w:val="ConsPlusNormal"/>
              <w:widowControl/>
              <w:ind w:firstLine="0"/>
              <w:rPr>
                <w:rFonts w:ascii="Times New Roman" w:hAnsi="Times New Roman" w:cs="Times New Roman"/>
                <w:b/>
                <w:bCs/>
                <w:sz w:val="24"/>
                <w:szCs w:val="24"/>
              </w:rPr>
            </w:pPr>
          </w:p>
        </w:tc>
        <w:tc>
          <w:tcPr>
            <w:tcW w:w="2656" w:type="dxa"/>
            <w:gridSpan w:val="5"/>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64" w:type="dxa"/>
            <w:gridSpan w:val="2"/>
          </w:tcPr>
          <w:p w:rsidR="00D449E4" w:rsidRPr="00D449E4" w:rsidRDefault="00D449E4" w:rsidP="00375C2E">
            <w:pPr>
              <w:pStyle w:val="ConsPlusNormal"/>
              <w:widowControl/>
              <w:ind w:firstLine="0"/>
              <w:rPr>
                <w:rFonts w:ascii="Times New Roman" w:hAnsi="Times New Roman" w:cs="Times New Roman"/>
                <w:b/>
                <w:bCs/>
                <w:sz w:val="24"/>
                <w:szCs w:val="24"/>
              </w:rPr>
            </w:pPr>
          </w:p>
        </w:tc>
        <w:tc>
          <w:tcPr>
            <w:tcW w:w="1284" w:type="dxa"/>
            <w:gridSpan w:val="2"/>
          </w:tcPr>
          <w:p w:rsidR="00D449E4" w:rsidRPr="00D449E4" w:rsidRDefault="00D449E4" w:rsidP="00375C2E">
            <w:pPr>
              <w:pStyle w:val="ConsPlusNormal"/>
              <w:widowControl/>
              <w:ind w:firstLine="0"/>
              <w:rPr>
                <w:rFonts w:ascii="Times New Roman" w:hAnsi="Times New Roman" w:cs="Times New Roman"/>
                <w:b/>
                <w:bCs/>
                <w:sz w:val="24"/>
                <w:szCs w:val="24"/>
                <w:highlight w:val="yellow"/>
              </w:rPr>
            </w:pPr>
          </w:p>
        </w:tc>
        <w:tc>
          <w:tcPr>
            <w:tcW w:w="709" w:type="dxa"/>
          </w:tcPr>
          <w:p w:rsidR="00D449E4" w:rsidRPr="00D449E4" w:rsidRDefault="00D449E4" w:rsidP="00375C2E">
            <w:pPr>
              <w:pStyle w:val="ConsPlusNormal"/>
              <w:widowControl/>
              <w:ind w:firstLine="0"/>
              <w:rPr>
                <w:rFonts w:ascii="Times New Roman" w:hAnsi="Times New Roman" w:cs="Times New Roman"/>
                <w:b/>
                <w:bCs/>
                <w:sz w:val="24"/>
                <w:szCs w:val="24"/>
                <w:highlight w:val="yellow"/>
              </w:rPr>
            </w:pPr>
          </w:p>
        </w:tc>
        <w:tc>
          <w:tcPr>
            <w:tcW w:w="1278" w:type="dxa"/>
            <w:gridSpan w:val="2"/>
          </w:tcPr>
          <w:p w:rsidR="00D449E4" w:rsidRPr="00D449E4" w:rsidRDefault="00D449E4" w:rsidP="00375C2E">
            <w:pPr>
              <w:pStyle w:val="ConsPlusNormal"/>
              <w:widowControl/>
              <w:ind w:firstLine="0"/>
              <w:rPr>
                <w:rFonts w:ascii="Times New Roman" w:hAnsi="Times New Roman" w:cs="Times New Roman"/>
                <w:b/>
                <w:bCs/>
                <w:sz w:val="24"/>
                <w:szCs w:val="24"/>
                <w:highlight w:val="yellow"/>
              </w:rPr>
            </w:pPr>
          </w:p>
        </w:tc>
        <w:tc>
          <w:tcPr>
            <w:tcW w:w="1163" w:type="dxa"/>
            <w:gridSpan w:val="2"/>
            <w:vMerge/>
          </w:tcPr>
          <w:p w:rsidR="00D449E4" w:rsidRPr="00D449E4" w:rsidRDefault="00D449E4" w:rsidP="00375C2E">
            <w:pPr>
              <w:pStyle w:val="ConsPlusNormal"/>
              <w:widowControl/>
              <w:ind w:firstLine="0"/>
              <w:rPr>
                <w:rFonts w:ascii="Times New Roman" w:hAnsi="Times New Roman" w:cs="Times New Roman"/>
                <w:b/>
                <w:bCs/>
                <w:sz w:val="24"/>
                <w:szCs w:val="24"/>
              </w:rPr>
            </w:pPr>
          </w:p>
        </w:tc>
        <w:tc>
          <w:tcPr>
            <w:tcW w:w="1988" w:type="dxa"/>
            <w:gridSpan w:val="4"/>
            <w:vMerge/>
          </w:tcPr>
          <w:p w:rsidR="00D449E4" w:rsidRPr="00D449E4" w:rsidRDefault="00D449E4" w:rsidP="00375C2E">
            <w:pPr>
              <w:pStyle w:val="ConsPlusNormal"/>
              <w:rPr>
                <w:rFonts w:ascii="Times New Roman" w:hAnsi="Times New Roman" w:cs="Times New Roman"/>
                <w:b/>
                <w:bCs/>
                <w:sz w:val="24"/>
                <w:szCs w:val="24"/>
              </w:rPr>
            </w:pPr>
          </w:p>
        </w:tc>
      </w:tr>
      <w:tr w:rsidR="00D449E4" w:rsidRPr="00D449E4" w:rsidTr="00375C2E">
        <w:tblPrEx>
          <w:tblLook w:val="00A0" w:firstRow="1" w:lastRow="0" w:firstColumn="1" w:lastColumn="0" w:noHBand="0" w:noVBand="0"/>
        </w:tblPrEx>
        <w:trPr>
          <w:gridAfter w:val="2"/>
          <w:wAfter w:w="221" w:type="dxa"/>
          <w:trHeight w:val="319"/>
        </w:trPr>
        <w:tc>
          <w:tcPr>
            <w:tcW w:w="3062" w:type="dxa"/>
            <w:gridSpan w:val="3"/>
            <w:vMerge/>
          </w:tcPr>
          <w:p w:rsidR="00D449E4" w:rsidRPr="00D449E4" w:rsidRDefault="00D449E4" w:rsidP="00375C2E">
            <w:pPr>
              <w:pStyle w:val="ConsPlusNormal"/>
              <w:widowControl/>
              <w:ind w:firstLine="0"/>
              <w:rPr>
                <w:rFonts w:ascii="Times New Roman" w:hAnsi="Times New Roman" w:cs="Times New Roman"/>
                <w:bCs/>
                <w:sz w:val="24"/>
                <w:szCs w:val="24"/>
              </w:rPr>
            </w:pPr>
          </w:p>
        </w:tc>
        <w:tc>
          <w:tcPr>
            <w:tcW w:w="1720" w:type="dxa"/>
            <w:gridSpan w:val="5"/>
            <w:vMerge/>
          </w:tcPr>
          <w:p w:rsidR="00D449E4" w:rsidRPr="00D449E4" w:rsidRDefault="00D449E4" w:rsidP="00375C2E">
            <w:pPr>
              <w:pStyle w:val="ConsPlusNormal"/>
              <w:widowControl/>
              <w:ind w:firstLine="0"/>
              <w:rPr>
                <w:rFonts w:ascii="Times New Roman" w:hAnsi="Times New Roman" w:cs="Times New Roman"/>
                <w:sz w:val="24"/>
                <w:szCs w:val="24"/>
              </w:rPr>
            </w:pPr>
          </w:p>
        </w:tc>
        <w:tc>
          <w:tcPr>
            <w:tcW w:w="1279" w:type="dxa"/>
            <w:gridSpan w:val="2"/>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2656" w:type="dxa"/>
            <w:gridSpan w:val="5"/>
          </w:tcPr>
          <w:p w:rsidR="00D449E4" w:rsidRPr="00D449E4" w:rsidRDefault="00D449E4" w:rsidP="00375C2E">
            <w:pPr>
              <w:jc w:val="both"/>
              <w:rPr>
                <w:rFonts w:ascii="Times New Roman" w:hAnsi="Times New Roman" w:cs="Times New Roman"/>
                <w:iCs/>
              </w:rPr>
            </w:pPr>
          </w:p>
        </w:tc>
        <w:tc>
          <w:tcPr>
            <w:tcW w:w="1164" w:type="dxa"/>
            <w:gridSpan w:val="2"/>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284" w:type="dxa"/>
            <w:gridSpan w:val="2"/>
          </w:tcPr>
          <w:p w:rsidR="00D449E4" w:rsidRPr="00D449E4" w:rsidRDefault="00D449E4" w:rsidP="00375C2E">
            <w:pPr>
              <w:pStyle w:val="ConsPlusNormal"/>
              <w:widowControl/>
              <w:ind w:firstLine="0"/>
              <w:jc w:val="center"/>
              <w:rPr>
                <w:rFonts w:ascii="Times New Roman" w:hAnsi="Times New Roman" w:cs="Times New Roman"/>
                <w:bCs/>
                <w:sz w:val="24"/>
                <w:szCs w:val="24"/>
                <w:highlight w:val="yellow"/>
              </w:rPr>
            </w:pPr>
          </w:p>
        </w:tc>
        <w:tc>
          <w:tcPr>
            <w:tcW w:w="709" w:type="dxa"/>
          </w:tcPr>
          <w:p w:rsidR="00D449E4" w:rsidRPr="00D449E4" w:rsidRDefault="00D449E4" w:rsidP="00375C2E">
            <w:pPr>
              <w:pStyle w:val="ConsPlusNormal"/>
              <w:widowControl/>
              <w:ind w:firstLine="0"/>
              <w:jc w:val="center"/>
              <w:rPr>
                <w:rFonts w:ascii="Times New Roman" w:hAnsi="Times New Roman" w:cs="Times New Roman"/>
                <w:bCs/>
                <w:sz w:val="24"/>
                <w:szCs w:val="24"/>
                <w:highlight w:val="yellow"/>
              </w:rPr>
            </w:pPr>
          </w:p>
        </w:tc>
        <w:tc>
          <w:tcPr>
            <w:tcW w:w="1278" w:type="dxa"/>
            <w:gridSpan w:val="2"/>
          </w:tcPr>
          <w:p w:rsidR="00D449E4" w:rsidRPr="00D449E4" w:rsidRDefault="00D449E4" w:rsidP="00375C2E">
            <w:pPr>
              <w:pStyle w:val="ConsPlusNormal"/>
              <w:widowControl/>
              <w:ind w:firstLine="0"/>
              <w:jc w:val="center"/>
              <w:rPr>
                <w:rFonts w:ascii="Times New Roman" w:hAnsi="Times New Roman" w:cs="Times New Roman"/>
                <w:bCs/>
                <w:sz w:val="24"/>
                <w:szCs w:val="24"/>
                <w:highlight w:val="yellow"/>
              </w:rPr>
            </w:pPr>
          </w:p>
        </w:tc>
        <w:tc>
          <w:tcPr>
            <w:tcW w:w="1163" w:type="dxa"/>
            <w:gridSpan w:val="2"/>
            <w:vMerge/>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988"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Look w:val="00A0" w:firstRow="1" w:lastRow="0" w:firstColumn="1" w:lastColumn="0" w:noHBand="0" w:noVBand="0"/>
        </w:tblPrEx>
        <w:trPr>
          <w:gridAfter w:val="1"/>
          <w:wAfter w:w="210" w:type="dxa"/>
          <w:trHeight w:val="365"/>
        </w:trPr>
        <w:tc>
          <w:tcPr>
            <w:tcW w:w="3078" w:type="dxa"/>
            <w:gridSpan w:val="4"/>
            <w:vMerge w:val="restart"/>
          </w:tcPr>
          <w:p w:rsidR="00D449E4" w:rsidRPr="00D449E4" w:rsidRDefault="00D449E4" w:rsidP="00375C2E">
            <w:pPr>
              <w:pStyle w:val="ConsPlusNormal"/>
              <w:widowControl/>
              <w:ind w:firstLine="0"/>
              <w:rPr>
                <w:rFonts w:ascii="Times New Roman" w:hAnsi="Times New Roman" w:cs="Times New Roman"/>
                <w:bCs/>
                <w:sz w:val="24"/>
                <w:szCs w:val="24"/>
              </w:rPr>
            </w:pPr>
            <w:r w:rsidRPr="00D449E4">
              <w:rPr>
                <w:rFonts w:ascii="Times New Roman" w:hAnsi="Times New Roman" w:cs="Times New Roman"/>
                <w:sz w:val="24"/>
                <w:szCs w:val="24"/>
              </w:rPr>
              <w:t>2.7. Направление детей в оздоровительные загородные лагеря и лагеря санаторного типа  Нижегородской области и за пределами Нижегородской области</w:t>
            </w:r>
          </w:p>
        </w:tc>
        <w:tc>
          <w:tcPr>
            <w:tcW w:w="1704" w:type="dxa"/>
            <w:gridSpan w:val="4"/>
            <w:vMerge w:val="restart"/>
          </w:tcPr>
          <w:p w:rsidR="00D449E4" w:rsidRPr="00D449E4" w:rsidRDefault="00D449E4" w:rsidP="00375C2E">
            <w:pPr>
              <w:pStyle w:val="ConsPlusNormal"/>
              <w:widowControl/>
              <w:ind w:firstLine="0"/>
              <w:rPr>
                <w:rFonts w:ascii="Times New Roman" w:hAnsi="Times New Roman" w:cs="Times New Roman"/>
                <w:bCs/>
                <w:sz w:val="24"/>
                <w:szCs w:val="24"/>
              </w:rPr>
            </w:pPr>
            <w:r w:rsidRPr="00D449E4">
              <w:rPr>
                <w:rFonts w:ascii="Times New Roman" w:hAnsi="Times New Roman" w:cs="Times New Roman"/>
                <w:sz w:val="24"/>
                <w:szCs w:val="24"/>
              </w:rPr>
              <w:t>Прочие расходы</w:t>
            </w:r>
          </w:p>
        </w:tc>
        <w:tc>
          <w:tcPr>
            <w:tcW w:w="1279" w:type="dxa"/>
            <w:gridSpan w:val="2"/>
            <w:vMerge w:val="restar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2018-2020</w:t>
            </w:r>
          </w:p>
          <w:p w:rsidR="00D449E4" w:rsidRPr="00D449E4" w:rsidRDefault="00D449E4" w:rsidP="00375C2E">
            <w:pPr>
              <w:jc w:val="center"/>
              <w:rPr>
                <w:rFonts w:ascii="Times New Roman" w:hAnsi="Times New Roman" w:cs="Times New Roman"/>
              </w:rPr>
            </w:pPr>
          </w:p>
        </w:tc>
        <w:tc>
          <w:tcPr>
            <w:tcW w:w="2656" w:type="dxa"/>
            <w:gridSpan w:val="5"/>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64" w:type="dxa"/>
            <w:gridSpan w:val="2"/>
          </w:tcPr>
          <w:p w:rsidR="00D449E4" w:rsidRPr="00D449E4" w:rsidRDefault="00D449E4" w:rsidP="00375C2E">
            <w:pPr>
              <w:pStyle w:val="ConsPlusNormal"/>
              <w:widowControl/>
              <w:ind w:firstLine="0"/>
              <w:jc w:val="center"/>
              <w:rPr>
                <w:rFonts w:ascii="Times New Roman" w:hAnsi="Times New Roman" w:cs="Times New Roman"/>
                <w:bCs/>
              </w:rPr>
            </w:pPr>
            <w:r w:rsidRPr="00D449E4">
              <w:rPr>
                <w:rFonts w:ascii="Times New Roman" w:hAnsi="Times New Roman" w:cs="Times New Roman"/>
                <w:bCs/>
              </w:rPr>
              <w:t>941,8584</w:t>
            </w:r>
          </w:p>
        </w:tc>
        <w:tc>
          <w:tcPr>
            <w:tcW w:w="1284" w:type="dxa"/>
            <w:gridSpan w:val="2"/>
          </w:tcPr>
          <w:p w:rsidR="00D449E4" w:rsidRPr="00D449E4" w:rsidRDefault="00D92F48" w:rsidP="00375C2E">
            <w:pPr>
              <w:pStyle w:val="ConsPlusNormal"/>
              <w:ind w:firstLine="0"/>
              <w:jc w:val="center"/>
              <w:rPr>
                <w:rFonts w:ascii="Times New Roman" w:hAnsi="Times New Roman" w:cs="Times New Roman"/>
                <w:bCs/>
              </w:rPr>
            </w:pPr>
            <w:r>
              <w:rPr>
                <w:rFonts w:ascii="Times New Roman" w:hAnsi="Times New Roman" w:cs="Times New Roman"/>
                <w:bCs/>
              </w:rPr>
              <w:t>962,283</w:t>
            </w:r>
          </w:p>
        </w:tc>
        <w:tc>
          <w:tcPr>
            <w:tcW w:w="709" w:type="dxa"/>
          </w:tcPr>
          <w:p w:rsidR="00D449E4" w:rsidRPr="00D449E4" w:rsidRDefault="00D449E4" w:rsidP="00375C2E">
            <w:pPr>
              <w:pStyle w:val="ConsPlusNormal"/>
              <w:ind w:firstLine="0"/>
              <w:jc w:val="center"/>
              <w:rPr>
                <w:rFonts w:ascii="Times New Roman" w:hAnsi="Times New Roman" w:cs="Times New Roman"/>
                <w:bCs/>
              </w:rPr>
            </w:pPr>
            <w:r w:rsidRPr="00D449E4">
              <w:rPr>
                <w:rFonts w:ascii="Times New Roman" w:hAnsi="Times New Roman" w:cs="Times New Roman"/>
                <w:bCs/>
              </w:rPr>
              <w:t>207,8</w:t>
            </w:r>
          </w:p>
        </w:tc>
        <w:tc>
          <w:tcPr>
            <w:tcW w:w="1278" w:type="dxa"/>
            <w:gridSpan w:val="2"/>
          </w:tcPr>
          <w:p w:rsidR="00D449E4" w:rsidRPr="00D449E4" w:rsidRDefault="00D92F48" w:rsidP="00375C2E">
            <w:pPr>
              <w:pStyle w:val="ConsPlusNormal"/>
              <w:widowControl/>
              <w:ind w:firstLine="0"/>
              <w:jc w:val="center"/>
              <w:rPr>
                <w:rFonts w:ascii="Times New Roman" w:hAnsi="Times New Roman" w:cs="Times New Roman"/>
                <w:bCs/>
              </w:rPr>
            </w:pPr>
            <w:r>
              <w:rPr>
                <w:rFonts w:ascii="Times New Roman" w:hAnsi="Times New Roman" w:cs="Times New Roman"/>
                <w:bCs/>
              </w:rPr>
              <w:t>2111,9114</w:t>
            </w:r>
          </w:p>
        </w:tc>
        <w:tc>
          <w:tcPr>
            <w:tcW w:w="1181" w:type="dxa"/>
            <w:gridSpan w:val="3"/>
            <w:vMerge w:val="restart"/>
          </w:tcPr>
          <w:p w:rsidR="00D449E4" w:rsidRPr="00D449E4" w:rsidRDefault="00D449E4" w:rsidP="00375C2E">
            <w:pPr>
              <w:tabs>
                <w:tab w:val="left" w:pos="1049"/>
              </w:tabs>
              <w:rPr>
                <w:rFonts w:ascii="Times New Roman" w:hAnsi="Times New Roman" w:cs="Times New Roman"/>
              </w:rPr>
            </w:pPr>
            <w:r w:rsidRPr="00D449E4">
              <w:rPr>
                <w:rFonts w:ascii="Times New Roman" w:hAnsi="Times New Roman" w:cs="Times New Roman"/>
              </w:rPr>
              <w:t>УОА</w:t>
            </w:r>
          </w:p>
        </w:tc>
        <w:tc>
          <w:tcPr>
            <w:tcW w:w="1981" w:type="dxa"/>
            <w:gridSpan w:val="4"/>
            <w:vMerge w:val="restart"/>
          </w:tcPr>
          <w:p w:rsidR="00D449E4" w:rsidRPr="00D449E4" w:rsidRDefault="00D449E4" w:rsidP="00375C2E">
            <w:pPr>
              <w:pStyle w:val="ConsPlusNormal"/>
              <w:widowControl/>
              <w:ind w:firstLine="0"/>
              <w:rPr>
                <w:rFonts w:ascii="Times New Roman" w:hAnsi="Times New Roman" w:cs="Times New Roman"/>
                <w:bCs/>
                <w:sz w:val="24"/>
                <w:szCs w:val="24"/>
              </w:rPr>
            </w:pPr>
            <w:r w:rsidRPr="00D449E4">
              <w:rPr>
                <w:rFonts w:ascii="Times New Roman" w:hAnsi="Times New Roman" w:cs="Times New Roman"/>
                <w:sz w:val="24"/>
                <w:szCs w:val="24"/>
              </w:rPr>
              <w:t>Обеспечение организации оздоровления детей</w:t>
            </w:r>
          </w:p>
          <w:p w:rsidR="00D449E4" w:rsidRPr="00D449E4" w:rsidRDefault="00D449E4" w:rsidP="00375C2E">
            <w:pPr>
              <w:tabs>
                <w:tab w:val="left" w:pos="1049"/>
              </w:tabs>
              <w:rPr>
                <w:rFonts w:ascii="Times New Roman" w:hAnsi="Times New Roman" w:cs="Times New Roman"/>
              </w:rPr>
            </w:pPr>
            <w:r w:rsidRPr="00D449E4">
              <w:rPr>
                <w:rFonts w:ascii="Times New Roman" w:hAnsi="Times New Roman" w:cs="Times New Roman"/>
              </w:rPr>
              <w:tab/>
            </w:r>
          </w:p>
        </w:tc>
      </w:tr>
      <w:tr w:rsidR="00D449E4" w:rsidRPr="00D449E4" w:rsidTr="00375C2E">
        <w:tblPrEx>
          <w:tblLook w:val="00A0" w:firstRow="1" w:lastRow="0" w:firstColumn="1" w:lastColumn="0" w:noHBand="0" w:noVBand="0"/>
        </w:tblPrEx>
        <w:trPr>
          <w:gridAfter w:val="1"/>
          <w:wAfter w:w="210" w:type="dxa"/>
          <w:trHeight w:val="272"/>
        </w:trPr>
        <w:tc>
          <w:tcPr>
            <w:tcW w:w="3078"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c>
          <w:tcPr>
            <w:tcW w:w="1704"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c>
          <w:tcPr>
            <w:tcW w:w="1279" w:type="dxa"/>
            <w:gridSpan w:val="2"/>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2656" w:type="dxa"/>
            <w:gridSpan w:val="5"/>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64" w:type="dxa"/>
            <w:gridSpan w:val="2"/>
          </w:tcPr>
          <w:p w:rsidR="00D449E4" w:rsidRPr="00D449E4" w:rsidRDefault="00D449E4" w:rsidP="00375C2E">
            <w:pPr>
              <w:pStyle w:val="ConsPlusNormal"/>
              <w:jc w:val="center"/>
              <w:rPr>
                <w:rFonts w:ascii="Times New Roman" w:hAnsi="Times New Roman" w:cs="Times New Roman"/>
                <w:bCs/>
                <w:sz w:val="24"/>
                <w:szCs w:val="24"/>
              </w:rPr>
            </w:pPr>
          </w:p>
        </w:tc>
        <w:tc>
          <w:tcPr>
            <w:tcW w:w="1284" w:type="dxa"/>
            <w:gridSpan w:val="2"/>
          </w:tcPr>
          <w:p w:rsidR="00D449E4" w:rsidRPr="00D449E4" w:rsidRDefault="00D449E4" w:rsidP="00375C2E">
            <w:pPr>
              <w:pStyle w:val="ConsPlusNormal"/>
              <w:jc w:val="center"/>
              <w:rPr>
                <w:rFonts w:ascii="Times New Roman" w:hAnsi="Times New Roman" w:cs="Times New Roman"/>
                <w:bCs/>
                <w:sz w:val="24"/>
                <w:szCs w:val="24"/>
              </w:rPr>
            </w:pPr>
          </w:p>
        </w:tc>
        <w:tc>
          <w:tcPr>
            <w:tcW w:w="709" w:type="dxa"/>
          </w:tcPr>
          <w:p w:rsidR="00D449E4" w:rsidRPr="00D449E4" w:rsidRDefault="00D449E4" w:rsidP="00375C2E">
            <w:pPr>
              <w:pStyle w:val="ConsPlusNormal"/>
              <w:jc w:val="center"/>
              <w:rPr>
                <w:rFonts w:ascii="Times New Roman" w:hAnsi="Times New Roman" w:cs="Times New Roman"/>
                <w:bCs/>
                <w:sz w:val="24"/>
                <w:szCs w:val="24"/>
                <w:highlight w:val="yellow"/>
              </w:rPr>
            </w:pPr>
          </w:p>
        </w:tc>
        <w:tc>
          <w:tcPr>
            <w:tcW w:w="1278" w:type="dxa"/>
            <w:gridSpan w:val="2"/>
          </w:tcPr>
          <w:p w:rsidR="00D449E4" w:rsidRPr="00D449E4" w:rsidRDefault="00D449E4" w:rsidP="00375C2E">
            <w:pPr>
              <w:pStyle w:val="ConsPlusNormal"/>
              <w:widowControl/>
              <w:ind w:firstLine="0"/>
              <w:jc w:val="center"/>
              <w:rPr>
                <w:rFonts w:ascii="Times New Roman" w:hAnsi="Times New Roman" w:cs="Times New Roman"/>
                <w:bCs/>
                <w:sz w:val="24"/>
                <w:szCs w:val="24"/>
                <w:highlight w:val="yellow"/>
              </w:rPr>
            </w:pPr>
          </w:p>
        </w:tc>
        <w:tc>
          <w:tcPr>
            <w:tcW w:w="1181" w:type="dxa"/>
            <w:gridSpan w:val="3"/>
            <w:vMerge/>
          </w:tcPr>
          <w:p w:rsidR="00D449E4" w:rsidRPr="00D449E4" w:rsidRDefault="00D449E4" w:rsidP="00375C2E">
            <w:pPr>
              <w:tabs>
                <w:tab w:val="left" w:pos="1049"/>
              </w:tabs>
              <w:rPr>
                <w:rFonts w:ascii="Times New Roman" w:hAnsi="Times New Roman" w:cs="Times New Roman"/>
              </w:rPr>
            </w:pPr>
          </w:p>
        </w:tc>
        <w:tc>
          <w:tcPr>
            <w:tcW w:w="1981"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Look w:val="00A0" w:firstRow="1" w:lastRow="0" w:firstColumn="1" w:lastColumn="0" w:noHBand="0" w:noVBand="0"/>
        </w:tblPrEx>
        <w:trPr>
          <w:gridAfter w:val="1"/>
          <w:wAfter w:w="210" w:type="dxa"/>
          <w:trHeight w:val="291"/>
        </w:trPr>
        <w:tc>
          <w:tcPr>
            <w:tcW w:w="3078"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c>
          <w:tcPr>
            <w:tcW w:w="1704"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c>
          <w:tcPr>
            <w:tcW w:w="1279" w:type="dxa"/>
            <w:gridSpan w:val="2"/>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2656" w:type="dxa"/>
            <w:gridSpan w:val="5"/>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64" w:type="dxa"/>
            <w:gridSpan w:val="2"/>
          </w:tcPr>
          <w:p w:rsidR="00D449E4" w:rsidRPr="00D449E4" w:rsidRDefault="00D449E4" w:rsidP="00375C2E">
            <w:pPr>
              <w:pStyle w:val="ConsPlusNormal"/>
              <w:ind w:firstLine="0"/>
              <w:rPr>
                <w:rFonts w:ascii="Times New Roman" w:hAnsi="Times New Roman" w:cs="Times New Roman"/>
                <w:bCs/>
              </w:rPr>
            </w:pPr>
            <w:r w:rsidRPr="00D449E4">
              <w:rPr>
                <w:rFonts w:ascii="Times New Roman" w:hAnsi="Times New Roman" w:cs="Times New Roman"/>
                <w:bCs/>
              </w:rPr>
              <w:t>233,1</w:t>
            </w:r>
          </w:p>
        </w:tc>
        <w:tc>
          <w:tcPr>
            <w:tcW w:w="1284" w:type="dxa"/>
            <w:gridSpan w:val="2"/>
          </w:tcPr>
          <w:p w:rsidR="00D449E4" w:rsidRPr="00D449E4" w:rsidRDefault="00D449E4" w:rsidP="00375C2E">
            <w:pPr>
              <w:pStyle w:val="ConsPlusNormal"/>
              <w:ind w:firstLine="0"/>
              <w:jc w:val="center"/>
              <w:rPr>
                <w:rFonts w:ascii="Times New Roman" w:hAnsi="Times New Roman" w:cs="Times New Roman"/>
                <w:bCs/>
              </w:rPr>
            </w:pPr>
            <w:r w:rsidRPr="00D449E4">
              <w:rPr>
                <w:rFonts w:ascii="Times New Roman" w:hAnsi="Times New Roman" w:cs="Times New Roman"/>
                <w:bCs/>
              </w:rPr>
              <w:t>232,8</w:t>
            </w:r>
          </w:p>
        </w:tc>
        <w:tc>
          <w:tcPr>
            <w:tcW w:w="709" w:type="dxa"/>
          </w:tcPr>
          <w:p w:rsidR="00D449E4" w:rsidRPr="00D449E4" w:rsidRDefault="00D449E4" w:rsidP="00375C2E">
            <w:pPr>
              <w:pStyle w:val="ConsPlusNormal"/>
              <w:ind w:firstLine="0"/>
              <w:jc w:val="center"/>
              <w:rPr>
                <w:rFonts w:ascii="Times New Roman" w:hAnsi="Times New Roman" w:cs="Times New Roman"/>
                <w:bCs/>
              </w:rPr>
            </w:pPr>
            <w:r w:rsidRPr="00D449E4">
              <w:rPr>
                <w:rFonts w:ascii="Times New Roman" w:hAnsi="Times New Roman" w:cs="Times New Roman"/>
                <w:bCs/>
              </w:rPr>
              <w:t>207,8</w:t>
            </w:r>
          </w:p>
        </w:tc>
        <w:tc>
          <w:tcPr>
            <w:tcW w:w="1278" w:type="dxa"/>
            <w:gridSpan w:val="2"/>
          </w:tcPr>
          <w:p w:rsidR="00D449E4" w:rsidRPr="00D449E4" w:rsidRDefault="00D449E4" w:rsidP="00375C2E">
            <w:pPr>
              <w:pStyle w:val="ConsPlusNormal"/>
              <w:ind w:firstLine="0"/>
              <w:jc w:val="center"/>
              <w:rPr>
                <w:rFonts w:ascii="Times New Roman" w:hAnsi="Times New Roman" w:cs="Times New Roman"/>
                <w:bCs/>
              </w:rPr>
            </w:pPr>
            <w:r w:rsidRPr="00D449E4">
              <w:rPr>
                <w:rFonts w:ascii="Times New Roman" w:hAnsi="Times New Roman" w:cs="Times New Roman"/>
                <w:bCs/>
              </w:rPr>
              <w:t>673,7</w:t>
            </w:r>
          </w:p>
        </w:tc>
        <w:tc>
          <w:tcPr>
            <w:tcW w:w="1181" w:type="dxa"/>
            <w:gridSpan w:val="3"/>
            <w:vMerge/>
          </w:tcPr>
          <w:p w:rsidR="00D449E4" w:rsidRPr="00D449E4" w:rsidRDefault="00D449E4" w:rsidP="00375C2E">
            <w:pPr>
              <w:tabs>
                <w:tab w:val="left" w:pos="1049"/>
              </w:tabs>
              <w:rPr>
                <w:rFonts w:ascii="Times New Roman" w:hAnsi="Times New Roman" w:cs="Times New Roman"/>
              </w:rPr>
            </w:pPr>
          </w:p>
        </w:tc>
        <w:tc>
          <w:tcPr>
            <w:tcW w:w="1981"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Look w:val="00A0" w:firstRow="1" w:lastRow="0" w:firstColumn="1" w:lastColumn="0" w:noHBand="0" w:noVBand="0"/>
        </w:tblPrEx>
        <w:trPr>
          <w:gridAfter w:val="1"/>
          <w:wAfter w:w="210" w:type="dxa"/>
          <w:trHeight w:val="364"/>
        </w:trPr>
        <w:tc>
          <w:tcPr>
            <w:tcW w:w="3078"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c>
          <w:tcPr>
            <w:tcW w:w="1704"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c>
          <w:tcPr>
            <w:tcW w:w="1279" w:type="dxa"/>
            <w:gridSpan w:val="2"/>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2656" w:type="dxa"/>
            <w:gridSpan w:val="5"/>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64" w:type="dxa"/>
            <w:gridSpan w:val="2"/>
          </w:tcPr>
          <w:p w:rsidR="00D449E4" w:rsidRPr="00D449E4" w:rsidRDefault="00D449E4" w:rsidP="00375C2E">
            <w:pPr>
              <w:pStyle w:val="ConsPlusNormal"/>
              <w:ind w:firstLine="0"/>
              <w:rPr>
                <w:rFonts w:ascii="Times New Roman" w:hAnsi="Times New Roman" w:cs="Times New Roman"/>
                <w:bCs/>
              </w:rPr>
            </w:pPr>
            <w:r w:rsidRPr="00D449E4">
              <w:rPr>
                <w:rFonts w:ascii="Times New Roman" w:hAnsi="Times New Roman" w:cs="Times New Roman"/>
                <w:bCs/>
              </w:rPr>
              <w:t>708,7584</w:t>
            </w:r>
          </w:p>
        </w:tc>
        <w:tc>
          <w:tcPr>
            <w:tcW w:w="1284" w:type="dxa"/>
            <w:gridSpan w:val="2"/>
          </w:tcPr>
          <w:p w:rsidR="00D449E4" w:rsidRPr="00D449E4" w:rsidRDefault="00D92F48" w:rsidP="00375C2E">
            <w:pPr>
              <w:pStyle w:val="ConsPlusNormal"/>
              <w:ind w:firstLine="0"/>
              <w:rPr>
                <w:rFonts w:ascii="Times New Roman" w:hAnsi="Times New Roman" w:cs="Times New Roman"/>
                <w:bCs/>
              </w:rPr>
            </w:pPr>
            <w:r>
              <w:rPr>
                <w:rFonts w:ascii="Times New Roman" w:hAnsi="Times New Roman" w:cs="Times New Roman"/>
                <w:bCs/>
              </w:rPr>
              <w:t>729,483</w:t>
            </w:r>
          </w:p>
        </w:tc>
        <w:tc>
          <w:tcPr>
            <w:tcW w:w="709" w:type="dxa"/>
          </w:tcPr>
          <w:p w:rsidR="00D449E4" w:rsidRPr="00D449E4" w:rsidRDefault="00D449E4" w:rsidP="00375C2E">
            <w:pPr>
              <w:pStyle w:val="ConsPlusNormal"/>
              <w:ind w:firstLine="0"/>
              <w:rPr>
                <w:rFonts w:ascii="Times New Roman" w:hAnsi="Times New Roman" w:cs="Times New Roman"/>
                <w:bCs/>
              </w:rPr>
            </w:pPr>
            <w:r w:rsidRPr="00D449E4">
              <w:rPr>
                <w:rFonts w:ascii="Times New Roman" w:hAnsi="Times New Roman" w:cs="Times New Roman"/>
                <w:bCs/>
              </w:rPr>
              <w:t>0</w:t>
            </w:r>
          </w:p>
        </w:tc>
        <w:tc>
          <w:tcPr>
            <w:tcW w:w="1278" w:type="dxa"/>
            <w:gridSpan w:val="2"/>
          </w:tcPr>
          <w:p w:rsidR="00D449E4" w:rsidRPr="00D449E4" w:rsidRDefault="00D92F48" w:rsidP="00375C2E">
            <w:pPr>
              <w:pStyle w:val="ConsPlusNormal"/>
              <w:widowControl/>
              <w:ind w:firstLine="0"/>
              <w:jc w:val="center"/>
              <w:rPr>
                <w:rFonts w:ascii="Times New Roman" w:hAnsi="Times New Roman" w:cs="Times New Roman"/>
                <w:bCs/>
              </w:rPr>
            </w:pPr>
            <w:r>
              <w:rPr>
                <w:rFonts w:ascii="Times New Roman" w:hAnsi="Times New Roman" w:cs="Times New Roman"/>
                <w:bCs/>
              </w:rPr>
              <w:t>1438,2414</w:t>
            </w:r>
          </w:p>
        </w:tc>
        <w:tc>
          <w:tcPr>
            <w:tcW w:w="1181" w:type="dxa"/>
            <w:gridSpan w:val="3"/>
            <w:vMerge/>
          </w:tcPr>
          <w:p w:rsidR="00D449E4" w:rsidRPr="00D449E4" w:rsidRDefault="00D449E4" w:rsidP="00375C2E">
            <w:pPr>
              <w:tabs>
                <w:tab w:val="left" w:pos="1049"/>
              </w:tabs>
              <w:rPr>
                <w:rFonts w:ascii="Times New Roman" w:hAnsi="Times New Roman" w:cs="Times New Roman"/>
              </w:rPr>
            </w:pPr>
          </w:p>
        </w:tc>
        <w:tc>
          <w:tcPr>
            <w:tcW w:w="1981"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Look w:val="00A0" w:firstRow="1" w:lastRow="0" w:firstColumn="1" w:lastColumn="0" w:noHBand="0" w:noVBand="0"/>
        </w:tblPrEx>
        <w:trPr>
          <w:gridAfter w:val="1"/>
          <w:wAfter w:w="210" w:type="dxa"/>
          <w:trHeight w:val="310"/>
        </w:trPr>
        <w:tc>
          <w:tcPr>
            <w:tcW w:w="3078"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c>
          <w:tcPr>
            <w:tcW w:w="1704"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c>
          <w:tcPr>
            <w:tcW w:w="1279" w:type="dxa"/>
            <w:gridSpan w:val="2"/>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2656" w:type="dxa"/>
            <w:gridSpan w:val="5"/>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64" w:type="dxa"/>
            <w:gridSpan w:val="2"/>
          </w:tcPr>
          <w:p w:rsidR="00D449E4" w:rsidRPr="00D449E4" w:rsidRDefault="00D449E4" w:rsidP="00375C2E">
            <w:pPr>
              <w:pStyle w:val="ConsPlusNormal"/>
              <w:jc w:val="center"/>
              <w:rPr>
                <w:rFonts w:ascii="Times New Roman" w:hAnsi="Times New Roman" w:cs="Times New Roman"/>
                <w:bCs/>
                <w:sz w:val="24"/>
                <w:szCs w:val="24"/>
              </w:rPr>
            </w:pPr>
          </w:p>
        </w:tc>
        <w:tc>
          <w:tcPr>
            <w:tcW w:w="1284" w:type="dxa"/>
            <w:gridSpan w:val="2"/>
          </w:tcPr>
          <w:p w:rsidR="00D449E4" w:rsidRPr="00D449E4" w:rsidRDefault="00D449E4" w:rsidP="00375C2E">
            <w:pPr>
              <w:pStyle w:val="ConsPlusNormal"/>
              <w:jc w:val="center"/>
              <w:rPr>
                <w:rFonts w:ascii="Times New Roman" w:hAnsi="Times New Roman" w:cs="Times New Roman"/>
                <w:bCs/>
                <w:sz w:val="24"/>
                <w:szCs w:val="24"/>
                <w:highlight w:val="yellow"/>
              </w:rPr>
            </w:pPr>
          </w:p>
        </w:tc>
        <w:tc>
          <w:tcPr>
            <w:tcW w:w="709" w:type="dxa"/>
          </w:tcPr>
          <w:p w:rsidR="00D449E4" w:rsidRPr="00D449E4" w:rsidRDefault="00D449E4" w:rsidP="00375C2E">
            <w:pPr>
              <w:pStyle w:val="ConsPlusNormal"/>
              <w:jc w:val="center"/>
              <w:rPr>
                <w:rFonts w:ascii="Times New Roman" w:hAnsi="Times New Roman" w:cs="Times New Roman"/>
                <w:bCs/>
                <w:sz w:val="24"/>
                <w:szCs w:val="24"/>
                <w:highlight w:val="yellow"/>
              </w:rPr>
            </w:pPr>
          </w:p>
        </w:tc>
        <w:tc>
          <w:tcPr>
            <w:tcW w:w="1278" w:type="dxa"/>
            <w:gridSpan w:val="2"/>
          </w:tcPr>
          <w:p w:rsidR="00D449E4" w:rsidRPr="00D449E4" w:rsidRDefault="00D449E4" w:rsidP="00375C2E">
            <w:pPr>
              <w:pStyle w:val="ConsPlusNormal"/>
              <w:widowControl/>
              <w:ind w:firstLine="0"/>
              <w:jc w:val="center"/>
              <w:rPr>
                <w:rFonts w:ascii="Times New Roman" w:hAnsi="Times New Roman" w:cs="Times New Roman"/>
                <w:bCs/>
                <w:sz w:val="24"/>
                <w:szCs w:val="24"/>
                <w:highlight w:val="yellow"/>
              </w:rPr>
            </w:pPr>
          </w:p>
        </w:tc>
        <w:tc>
          <w:tcPr>
            <w:tcW w:w="1181" w:type="dxa"/>
            <w:gridSpan w:val="3"/>
            <w:vMerge/>
          </w:tcPr>
          <w:p w:rsidR="00D449E4" w:rsidRPr="00D449E4" w:rsidRDefault="00D449E4" w:rsidP="00375C2E">
            <w:pPr>
              <w:tabs>
                <w:tab w:val="left" w:pos="1049"/>
              </w:tabs>
              <w:rPr>
                <w:rFonts w:ascii="Times New Roman" w:hAnsi="Times New Roman" w:cs="Times New Roman"/>
              </w:rPr>
            </w:pPr>
          </w:p>
        </w:tc>
        <w:tc>
          <w:tcPr>
            <w:tcW w:w="1981"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Look w:val="00A0" w:firstRow="1" w:lastRow="0" w:firstColumn="1" w:lastColumn="0" w:noHBand="0" w:noVBand="0"/>
        </w:tblPrEx>
        <w:trPr>
          <w:gridAfter w:val="2"/>
          <w:wAfter w:w="221" w:type="dxa"/>
          <w:trHeight w:val="382"/>
        </w:trPr>
        <w:tc>
          <w:tcPr>
            <w:tcW w:w="3078" w:type="dxa"/>
            <w:gridSpan w:val="4"/>
            <w:vMerge w:val="restart"/>
          </w:tcPr>
          <w:p w:rsidR="00D449E4" w:rsidRPr="00D449E4" w:rsidRDefault="00D449E4" w:rsidP="00375C2E">
            <w:pPr>
              <w:pStyle w:val="ConsPlusNormal"/>
              <w:widowControl/>
              <w:ind w:firstLine="0"/>
              <w:rPr>
                <w:rFonts w:ascii="Times New Roman" w:hAnsi="Times New Roman" w:cs="Times New Roman"/>
                <w:bCs/>
                <w:sz w:val="24"/>
                <w:szCs w:val="24"/>
              </w:rPr>
            </w:pPr>
            <w:r w:rsidRPr="00D449E4">
              <w:rPr>
                <w:rFonts w:ascii="Times New Roman" w:hAnsi="Times New Roman" w:cs="Times New Roman"/>
                <w:bCs/>
                <w:sz w:val="24"/>
                <w:szCs w:val="24"/>
              </w:rPr>
              <w:t xml:space="preserve">2.8.  Организация оздоровление детей </w:t>
            </w:r>
          </w:p>
          <w:p w:rsidR="00D449E4" w:rsidRPr="00D449E4" w:rsidRDefault="00D449E4" w:rsidP="00375C2E">
            <w:pPr>
              <w:pStyle w:val="ConsPlusNormal"/>
              <w:widowControl/>
              <w:ind w:firstLine="0"/>
              <w:rPr>
                <w:rFonts w:ascii="Times New Roman" w:hAnsi="Times New Roman" w:cs="Times New Roman"/>
                <w:bCs/>
                <w:sz w:val="24"/>
                <w:szCs w:val="24"/>
              </w:rPr>
            </w:pPr>
            <w:r w:rsidRPr="00D449E4">
              <w:rPr>
                <w:rFonts w:ascii="Times New Roman" w:hAnsi="Times New Roman" w:cs="Times New Roman"/>
                <w:bCs/>
                <w:sz w:val="24"/>
                <w:szCs w:val="24"/>
              </w:rPr>
              <w:lastRenderedPageBreak/>
              <w:t>с ТЖС через  реабилитационные центры области</w:t>
            </w:r>
          </w:p>
        </w:tc>
        <w:tc>
          <w:tcPr>
            <w:tcW w:w="1704" w:type="dxa"/>
            <w:gridSpan w:val="4"/>
            <w:vMerge w:val="restart"/>
          </w:tcPr>
          <w:p w:rsidR="00D449E4" w:rsidRPr="00D449E4" w:rsidRDefault="00D449E4" w:rsidP="00375C2E">
            <w:pPr>
              <w:pStyle w:val="ConsPlusNormal"/>
              <w:widowControl/>
              <w:ind w:firstLine="0"/>
              <w:rPr>
                <w:rFonts w:ascii="Times New Roman" w:hAnsi="Times New Roman" w:cs="Times New Roman"/>
                <w:bCs/>
                <w:sz w:val="24"/>
                <w:szCs w:val="24"/>
              </w:rPr>
            </w:pPr>
            <w:r w:rsidRPr="00D449E4">
              <w:rPr>
                <w:rFonts w:ascii="Times New Roman" w:hAnsi="Times New Roman" w:cs="Times New Roman"/>
                <w:sz w:val="24"/>
                <w:szCs w:val="24"/>
              </w:rPr>
              <w:lastRenderedPageBreak/>
              <w:t>Прочие расходы</w:t>
            </w:r>
          </w:p>
        </w:tc>
        <w:tc>
          <w:tcPr>
            <w:tcW w:w="1279" w:type="dxa"/>
            <w:gridSpan w:val="2"/>
            <w:vMerge w:val="restar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2018-2020</w:t>
            </w:r>
          </w:p>
          <w:p w:rsidR="00D449E4" w:rsidRPr="00D449E4" w:rsidRDefault="00D449E4" w:rsidP="00375C2E">
            <w:pPr>
              <w:jc w:val="center"/>
              <w:rPr>
                <w:rFonts w:ascii="Times New Roman" w:hAnsi="Times New Roman" w:cs="Times New Roman"/>
              </w:rPr>
            </w:pPr>
          </w:p>
        </w:tc>
        <w:tc>
          <w:tcPr>
            <w:tcW w:w="2656" w:type="dxa"/>
            <w:gridSpan w:val="5"/>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4435" w:type="dxa"/>
            <w:gridSpan w:val="7"/>
            <w:vMerge w:val="restart"/>
          </w:tcPr>
          <w:p w:rsidR="00D449E4" w:rsidRPr="00D449E4" w:rsidRDefault="00D449E4" w:rsidP="00375C2E">
            <w:pPr>
              <w:pStyle w:val="ConsPlusNormal"/>
              <w:widowControl/>
              <w:ind w:firstLine="0"/>
              <w:jc w:val="center"/>
              <w:rPr>
                <w:rFonts w:ascii="Times New Roman" w:hAnsi="Times New Roman" w:cs="Times New Roman"/>
                <w:sz w:val="24"/>
                <w:szCs w:val="24"/>
              </w:rPr>
            </w:pPr>
          </w:p>
          <w:p w:rsidR="00D449E4" w:rsidRPr="00D449E4" w:rsidRDefault="00D449E4" w:rsidP="00375C2E">
            <w:pPr>
              <w:pStyle w:val="ConsPlusNormal"/>
              <w:widowControl/>
              <w:ind w:firstLine="0"/>
              <w:jc w:val="center"/>
              <w:rPr>
                <w:rFonts w:ascii="Times New Roman" w:hAnsi="Times New Roman" w:cs="Times New Roman"/>
                <w:bCs/>
                <w:sz w:val="24"/>
                <w:szCs w:val="24"/>
              </w:rPr>
            </w:pPr>
            <w:r w:rsidRPr="00D449E4">
              <w:rPr>
                <w:rFonts w:ascii="Times New Roman" w:hAnsi="Times New Roman" w:cs="Times New Roman"/>
                <w:sz w:val="24"/>
                <w:szCs w:val="24"/>
              </w:rPr>
              <w:t xml:space="preserve">За счет средств министерства </w:t>
            </w:r>
            <w:r w:rsidRPr="00D449E4">
              <w:rPr>
                <w:rFonts w:ascii="Times New Roman" w:hAnsi="Times New Roman" w:cs="Times New Roman"/>
                <w:sz w:val="24"/>
                <w:szCs w:val="24"/>
              </w:rPr>
              <w:lastRenderedPageBreak/>
              <w:t>социальной политики</w:t>
            </w:r>
          </w:p>
        </w:tc>
        <w:tc>
          <w:tcPr>
            <w:tcW w:w="1181" w:type="dxa"/>
            <w:gridSpan w:val="3"/>
            <w:vMerge w:val="restart"/>
          </w:tcPr>
          <w:p w:rsidR="00D449E4" w:rsidRPr="00D449E4" w:rsidRDefault="00D449E4" w:rsidP="00375C2E">
            <w:pPr>
              <w:pStyle w:val="ConsPlusNormal"/>
              <w:widowControl/>
              <w:ind w:firstLine="0"/>
              <w:jc w:val="center"/>
              <w:rPr>
                <w:rFonts w:ascii="Times New Roman" w:hAnsi="Times New Roman" w:cs="Times New Roman"/>
                <w:bCs/>
                <w:sz w:val="24"/>
                <w:szCs w:val="24"/>
              </w:rPr>
            </w:pPr>
            <w:r w:rsidRPr="00D449E4">
              <w:rPr>
                <w:rFonts w:ascii="Times New Roman" w:hAnsi="Times New Roman" w:cs="Times New Roman"/>
                <w:bCs/>
                <w:sz w:val="24"/>
                <w:szCs w:val="24"/>
              </w:rPr>
              <w:lastRenderedPageBreak/>
              <w:t>УСЗН</w:t>
            </w:r>
          </w:p>
        </w:tc>
        <w:tc>
          <w:tcPr>
            <w:tcW w:w="1970" w:type="dxa"/>
            <w:gridSpan w:val="3"/>
            <w:vMerge w:val="restart"/>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 xml:space="preserve">Оздоровление </w:t>
            </w:r>
          </w:p>
          <w:p w:rsidR="00D449E4" w:rsidRPr="00D449E4" w:rsidRDefault="00D449E4" w:rsidP="00375C2E">
            <w:pPr>
              <w:pStyle w:val="ConsPlusNormal"/>
              <w:widowControl/>
              <w:ind w:firstLine="0"/>
              <w:rPr>
                <w:rFonts w:ascii="Times New Roman" w:hAnsi="Times New Roman" w:cs="Times New Roman"/>
                <w:bCs/>
                <w:sz w:val="24"/>
                <w:szCs w:val="24"/>
              </w:rPr>
            </w:pPr>
            <w:r w:rsidRPr="00D449E4">
              <w:rPr>
                <w:rFonts w:ascii="Times New Roman" w:hAnsi="Times New Roman" w:cs="Times New Roman"/>
                <w:sz w:val="24"/>
                <w:szCs w:val="24"/>
              </w:rPr>
              <w:t>10 детей с ТЖС</w:t>
            </w:r>
          </w:p>
        </w:tc>
      </w:tr>
      <w:tr w:rsidR="00D449E4" w:rsidRPr="00D449E4" w:rsidTr="00375C2E">
        <w:tblPrEx>
          <w:tblLook w:val="00A0" w:firstRow="1" w:lastRow="0" w:firstColumn="1" w:lastColumn="0" w:noHBand="0" w:noVBand="0"/>
        </w:tblPrEx>
        <w:trPr>
          <w:gridAfter w:val="2"/>
          <w:wAfter w:w="221" w:type="dxa"/>
          <w:trHeight w:val="419"/>
        </w:trPr>
        <w:tc>
          <w:tcPr>
            <w:tcW w:w="3078" w:type="dxa"/>
            <w:gridSpan w:val="4"/>
            <w:vMerge/>
          </w:tcPr>
          <w:p w:rsidR="00D449E4" w:rsidRPr="00D449E4" w:rsidRDefault="00D449E4" w:rsidP="00375C2E">
            <w:pPr>
              <w:pStyle w:val="ConsPlusNormal"/>
              <w:widowControl/>
              <w:ind w:firstLine="0"/>
              <w:rPr>
                <w:rFonts w:ascii="Times New Roman" w:hAnsi="Times New Roman" w:cs="Times New Roman"/>
                <w:bCs/>
                <w:sz w:val="24"/>
                <w:szCs w:val="24"/>
              </w:rPr>
            </w:pPr>
          </w:p>
        </w:tc>
        <w:tc>
          <w:tcPr>
            <w:tcW w:w="1704"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c>
          <w:tcPr>
            <w:tcW w:w="1279" w:type="dxa"/>
            <w:gridSpan w:val="2"/>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2656" w:type="dxa"/>
            <w:gridSpan w:val="5"/>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4435" w:type="dxa"/>
            <w:gridSpan w:val="7"/>
            <w:vMerge/>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181" w:type="dxa"/>
            <w:gridSpan w:val="3"/>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970" w:type="dxa"/>
            <w:gridSpan w:val="3"/>
            <w:vMerge/>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Look w:val="00A0" w:firstRow="1" w:lastRow="0" w:firstColumn="1" w:lastColumn="0" w:noHBand="0" w:noVBand="0"/>
        </w:tblPrEx>
        <w:trPr>
          <w:gridAfter w:val="2"/>
          <w:wAfter w:w="221" w:type="dxa"/>
          <w:trHeight w:val="365"/>
        </w:trPr>
        <w:tc>
          <w:tcPr>
            <w:tcW w:w="3078" w:type="dxa"/>
            <w:gridSpan w:val="4"/>
            <w:vMerge/>
          </w:tcPr>
          <w:p w:rsidR="00D449E4" w:rsidRPr="00D449E4" w:rsidRDefault="00D449E4" w:rsidP="00375C2E">
            <w:pPr>
              <w:pStyle w:val="ConsPlusNormal"/>
              <w:widowControl/>
              <w:ind w:firstLine="0"/>
              <w:rPr>
                <w:rFonts w:ascii="Times New Roman" w:hAnsi="Times New Roman" w:cs="Times New Roman"/>
                <w:bCs/>
                <w:sz w:val="24"/>
                <w:szCs w:val="24"/>
              </w:rPr>
            </w:pPr>
          </w:p>
        </w:tc>
        <w:tc>
          <w:tcPr>
            <w:tcW w:w="1704"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c>
          <w:tcPr>
            <w:tcW w:w="1279" w:type="dxa"/>
            <w:gridSpan w:val="2"/>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2656" w:type="dxa"/>
            <w:gridSpan w:val="5"/>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4435" w:type="dxa"/>
            <w:gridSpan w:val="7"/>
            <w:vMerge/>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181" w:type="dxa"/>
            <w:gridSpan w:val="3"/>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970" w:type="dxa"/>
            <w:gridSpan w:val="3"/>
            <w:vMerge/>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Look w:val="00A0" w:firstRow="1" w:lastRow="0" w:firstColumn="1" w:lastColumn="0" w:noHBand="0" w:noVBand="0"/>
        </w:tblPrEx>
        <w:trPr>
          <w:gridAfter w:val="2"/>
          <w:wAfter w:w="221" w:type="dxa"/>
          <w:trHeight w:val="291"/>
        </w:trPr>
        <w:tc>
          <w:tcPr>
            <w:tcW w:w="3078" w:type="dxa"/>
            <w:gridSpan w:val="4"/>
            <w:vMerge/>
          </w:tcPr>
          <w:p w:rsidR="00D449E4" w:rsidRPr="00D449E4" w:rsidRDefault="00D449E4" w:rsidP="00375C2E">
            <w:pPr>
              <w:pStyle w:val="ConsPlusNormal"/>
              <w:widowControl/>
              <w:ind w:firstLine="0"/>
              <w:rPr>
                <w:rFonts w:ascii="Times New Roman" w:hAnsi="Times New Roman" w:cs="Times New Roman"/>
                <w:bCs/>
                <w:sz w:val="24"/>
                <w:szCs w:val="24"/>
              </w:rPr>
            </w:pPr>
          </w:p>
        </w:tc>
        <w:tc>
          <w:tcPr>
            <w:tcW w:w="1704"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c>
          <w:tcPr>
            <w:tcW w:w="1279" w:type="dxa"/>
            <w:gridSpan w:val="2"/>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2656" w:type="dxa"/>
            <w:gridSpan w:val="5"/>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4435" w:type="dxa"/>
            <w:gridSpan w:val="7"/>
            <w:vMerge/>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181" w:type="dxa"/>
            <w:gridSpan w:val="3"/>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970" w:type="dxa"/>
            <w:gridSpan w:val="3"/>
            <w:vMerge/>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Look w:val="00A0" w:firstRow="1" w:lastRow="0" w:firstColumn="1" w:lastColumn="0" w:noHBand="0" w:noVBand="0"/>
        </w:tblPrEx>
        <w:trPr>
          <w:gridAfter w:val="2"/>
          <w:wAfter w:w="221" w:type="dxa"/>
          <w:trHeight w:val="145"/>
        </w:trPr>
        <w:tc>
          <w:tcPr>
            <w:tcW w:w="3078" w:type="dxa"/>
            <w:gridSpan w:val="4"/>
            <w:vMerge/>
          </w:tcPr>
          <w:p w:rsidR="00D449E4" w:rsidRPr="00D449E4" w:rsidRDefault="00D449E4" w:rsidP="00375C2E">
            <w:pPr>
              <w:pStyle w:val="ConsPlusNormal"/>
              <w:widowControl/>
              <w:ind w:firstLine="0"/>
              <w:rPr>
                <w:rFonts w:ascii="Times New Roman" w:hAnsi="Times New Roman" w:cs="Times New Roman"/>
                <w:bCs/>
                <w:sz w:val="24"/>
                <w:szCs w:val="24"/>
              </w:rPr>
            </w:pPr>
          </w:p>
        </w:tc>
        <w:tc>
          <w:tcPr>
            <w:tcW w:w="1704"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c>
          <w:tcPr>
            <w:tcW w:w="1279" w:type="dxa"/>
            <w:gridSpan w:val="2"/>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2656" w:type="dxa"/>
            <w:gridSpan w:val="5"/>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4435" w:type="dxa"/>
            <w:gridSpan w:val="7"/>
            <w:vMerge/>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181" w:type="dxa"/>
            <w:gridSpan w:val="3"/>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970" w:type="dxa"/>
            <w:gridSpan w:val="3"/>
            <w:vMerge/>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Look w:val="00A0" w:firstRow="1" w:lastRow="0" w:firstColumn="1" w:lastColumn="0" w:noHBand="0" w:noVBand="0"/>
        </w:tblPrEx>
        <w:trPr>
          <w:gridAfter w:val="1"/>
          <w:wAfter w:w="210" w:type="dxa"/>
          <w:trHeight w:val="346"/>
        </w:trPr>
        <w:tc>
          <w:tcPr>
            <w:tcW w:w="3078" w:type="dxa"/>
            <w:gridSpan w:val="4"/>
            <w:vMerge w:val="restart"/>
          </w:tcPr>
          <w:p w:rsidR="00D449E4" w:rsidRPr="00D449E4" w:rsidRDefault="00D449E4" w:rsidP="00375C2E">
            <w:pPr>
              <w:pStyle w:val="ConsPlusNormal"/>
              <w:widowControl/>
              <w:ind w:firstLine="0"/>
              <w:rPr>
                <w:rFonts w:ascii="Times New Roman" w:hAnsi="Times New Roman" w:cs="Times New Roman"/>
                <w:bCs/>
                <w:sz w:val="24"/>
                <w:szCs w:val="24"/>
              </w:rPr>
            </w:pPr>
            <w:r w:rsidRPr="00D449E4">
              <w:rPr>
                <w:rFonts w:ascii="Times New Roman" w:hAnsi="Times New Roman" w:cs="Times New Roman"/>
                <w:sz w:val="24"/>
                <w:szCs w:val="24"/>
              </w:rPr>
              <w:t>2.9. Организация ДОЛ ДП на  базе образовательных организаций в период летних, осенних, весенних каникул</w:t>
            </w:r>
          </w:p>
        </w:tc>
        <w:tc>
          <w:tcPr>
            <w:tcW w:w="1704" w:type="dxa"/>
            <w:gridSpan w:val="4"/>
            <w:vMerge w:val="restart"/>
          </w:tcPr>
          <w:p w:rsidR="00D449E4" w:rsidRPr="00D449E4" w:rsidRDefault="00D449E4" w:rsidP="00375C2E">
            <w:pPr>
              <w:pStyle w:val="ConsPlusNormal"/>
              <w:widowControl/>
              <w:ind w:firstLine="0"/>
              <w:rPr>
                <w:rFonts w:ascii="Times New Roman" w:hAnsi="Times New Roman" w:cs="Times New Roman"/>
                <w:bCs/>
                <w:sz w:val="24"/>
                <w:szCs w:val="24"/>
              </w:rPr>
            </w:pPr>
            <w:r w:rsidRPr="00D449E4">
              <w:rPr>
                <w:rFonts w:ascii="Times New Roman" w:hAnsi="Times New Roman" w:cs="Times New Roman"/>
                <w:sz w:val="24"/>
                <w:szCs w:val="24"/>
              </w:rPr>
              <w:t>Прочие расходы</w:t>
            </w:r>
          </w:p>
        </w:tc>
        <w:tc>
          <w:tcPr>
            <w:tcW w:w="1279" w:type="dxa"/>
            <w:gridSpan w:val="2"/>
            <w:vMerge w:val="restar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2018-2020</w:t>
            </w:r>
          </w:p>
          <w:p w:rsidR="00D449E4" w:rsidRPr="00D449E4" w:rsidRDefault="00D449E4" w:rsidP="00375C2E">
            <w:pPr>
              <w:jc w:val="center"/>
              <w:rPr>
                <w:rFonts w:ascii="Times New Roman" w:hAnsi="Times New Roman" w:cs="Times New Roman"/>
              </w:rPr>
            </w:pPr>
          </w:p>
        </w:tc>
        <w:tc>
          <w:tcPr>
            <w:tcW w:w="2656" w:type="dxa"/>
            <w:gridSpan w:val="5"/>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64" w:type="dxa"/>
            <w:gridSpan w:val="2"/>
          </w:tcPr>
          <w:p w:rsidR="00D449E4" w:rsidRPr="00D449E4" w:rsidRDefault="00D449E4" w:rsidP="00375C2E">
            <w:pPr>
              <w:pStyle w:val="ConsPlusNormal"/>
              <w:widowControl/>
              <w:ind w:firstLine="0"/>
              <w:jc w:val="center"/>
              <w:rPr>
                <w:rFonts w:ascii="Times New Roman" w:hAnsi="Times New Roman" w:cs="Times New Roman"/>
                <w:bCs/>
              </w:rPr>
            </w:pPr>
            <w:r w:rsidRPr="00D449E4">
              <w:rPr>
                <w:rFonts w:ascii="Times New Roman" w:hAnsi="Times New Roman" w:cs="Times New Roman"/>
                <w:bCs/>
              </w:rPr>
              <w:t>669,24</w:t>
            </w:r>
          </w:p>
        </w:tc>
        <w:tc>
          <w:tcPr>
            <w:tcW w:w="1284" w:type="dxa"/>
            <w:gridSpan w:val="2"/>
          </w:tcPr>
          <w:p w:rsidR="00D449E4" w:rsidRPr="00D449E4" w:rsidRDefault="00D449E4" w:rsidP="00375C2E">
            <w:pPr>
              <w:pStyle w:val="ConsPlusNormal"/>
              <w:widowControl/>
              <w:ind w:firstLine="0"/>
              <w:jc w:val="center"/>
              <w:rPr>
                <w:rFonts w:ascii="Times New Roman" w:hAnsi="Times New Roman" w:cs="Times New Roman"/>
                <w:bCs/>
              </w:rPr>
            </w:pPr>
            <w:r w:rsidRPr="00D449E4">
              <w:rPr>
                <w:rFonts w:ascii="Times New Roman" w:hAnsi="Times New Roman" w:cs="Times New Roman"/>
                <w:bCs/>
              </w:rPr>
              <w:t>682,08</w:t>
            </w:r>
          </w:p>
        </w:tc>
        <w:tc>
          <w:tcPr>
            <w:tcW w:w="709" w:type="dxa"/>
          </w:tcPr>
          <w:p w:rsidR="00D449E4" w:rsidRPr="00D449E4" w:rsidRDefault="00D449E4" w:rsidP="00375C2E">
            <w:pPr>
              <w:pStyle w:val="ConsPlusNormal"/>
              <w:widowControl/>
              <w:ind w:firstLine="0"/>
              <w:jc w:val="center"/>
              <w:rPr>
                <w:rFonts w:ascii="Times New Roman" w:hAnsi="Times New Roman" w:cs="Times New Roman"/>
                <w:bCs/>
              </w:rPr>
            </w:pPr>
            <w:r w:rsidRPr="00D449E4">
              <w:rPr>
                <w:rFonts w:ascii="Times New Roman" w:hAnsi="Times New Roman" w:cs="Times New Roman"/>
                <w:bCs/>
              </w:rPr>
              <w:t>0</w:t>
            </w:r>
          </w:p>
        </w:tc>
        <w:tc>
          <w:tcPr>
            <w:tcW w:w="1278" w:type="dxa"/>
            <w:gridSpan w:val="2"/>
          </w:tcPr>
          <w:p w:rsidR="00D449E4" w:rsidRPr="00D449E4" w:rsidRDefault="00D449E4" w:rsidP="00375C2E">
            <w:pPr>
              <w:pStyle w:val="ConsPlusNormal"/>
              <w:widowControl/>
              <w:ind w:firstLine="0"/>
              <w:jc w:val="center"/>
              <w:rPr>
                <w:rFonts w:ascii="Times New Roman" w:hAnsi="Times New Roman" w:cs="Times New Roman"/>
                <w:bCs/>
              </w:rPr>
            </w:pPr>
            <w:r w:rsidRPr="00D449E4">
              <w:rPr>
                <w:rFonts w:ascii="Times New Roman" w:hAnsi="Times New Roman" w:cs="Times New Roman"/>
                <w:bCs/>
              </w:rPr>
              <w:t>1351,32</w:t>
            </w:r>
          </w:p>
        </w:tc>
        <w:tc>
          <w:tcPr>
            <w:tcW w:w="1181" w:type="dxa"/>
            <w:gridSpan w:val="3"/>
            <w:vMerge w:val="restart"/>
          </w:tcPr>
          <w:p w:rsidR="00D449E4" w:rsidRPr="00D449E4" w:rsidRDefault="00D449E4" w:rsidP="00375C2E">
            <w:pPr>
              <w:pStyle w:val="ConsPlusNormal"/>
              <w:widowControl/>
              <w:ind w:firstLine="0"/>
              <w:jc w:val="center"/>
              <w:rPr>
                <w:rFonts w:ascii="Times New Roman" w:hAnsi="Times New Roman" w:cs="Times New Roman"/>
                <w:bCs/>
                <w:sz w:val="24"/>
                <w:szCs w:val="24"/>
              </w:rPr>
            </w:pPr>
            <w:r w:rsidRPr="00D449E4">
              <w:rPr>
                <w:rFonts w:ascii="Times New Roman" w:hAnsi="Times New Roman" w:cs="Times New Roman"/>
                <w:bCs/>
                <w:sz w:val="24"/>
                <w:szCs w:val="24"/>
              </w:rPr>
              <w:t>УОА</w:t>
            </w:r>
          </w:p>
          <w:p w:rsidR="00D449E4" w:rsidRPr="00D449E4" w:rsidRDefault="00D449E4" w:rsidP="00375C2E">
            <w:pPr>
              <w:pStyle w:val="ConsPlusNormal"/>
              <w:widowControl/>
              <w:ind w:firstLine="0"/>
              <w:jc w:val="center"/>
              <w:rPr>
                <w:rFonts w:ascii="Times New Roman" w:hAnsi="Times New Roman" w:cs="Times New Roman"/>
                <w:bCs/>
                <w:sz w:val="24"/>
                <w:szCs w:val="24"/>
              </w:rPr>
            </w:pPr>
            <w:r w:rsidRPr="00D449E4">
              <w:rPr>
                <w:rFonts w:ascii="Times New Roman" w:hAnsi="Times New Roman" w:cs="Times New Roman"/>
                <w:bCs/>
                <w:sz w:val="24"/>
                <w:szCs w:val="24"/>
              </w:rPr>
              <w:t>ОО</w:t>
            </w:r>
          </w:p>
        </w:tc>
        <w:tc>
          <w:tcPr>
            <w:tcW w:w="1981" w:type="dxa"/>
            <w:gridSpan w:val="4"/>
            <w:vMerge w:val="restart"/>
          </w:tcPr>
          <w:p w:rsidR="00D449E4" w:rsidRPr="00D449E4" w:rsidRDefault="00D449E4" w:rsidP="00375C2E">
            <w:pPr>
              <w:pStyle w:val="ConsPlusNormal"/>
              <w:widowControl/>
              <w:ind w:firstLine="0"/>
              <w:rPr>
                <w:rFonts w:ascii="Times New Roman" w:hAnsi="Times New Roman" w:cs="Times New Roman"/>
                <w:bCs/>
                <w:sz w:val="24"/>
                <w:szCs w:val="24"/>
              </w:rPr>
            </w:pPr>
            <w:r w:rsidRPr="00D449E4">
              <w:rPr>
                <w:rFonts w:ascii="Times New Roman" w:hAnsi="Times New Roman" w:cs="Times New Roman"/>
                <w:sz w:val="24"/>
                <w:szCs w:val="24"/>
              </w:rPr>
              <w:t>Вовлечение в организованный досуг  300-400 детей и подростков</w:t>
            </w:r>
          </w:p>
        </w:tc>
      </w:tr>
      <w:tr w:rsidR="00D449E4" w:rsidRPr="00D449E4" w:rsidTr="00375C2E">
        <w:tblPrEx>
          <w:tblLook w:val="00A0" w:firstRow="1" w:lastRow="0" w:firstColumn="1" w:lastColumn="0" w:noHBand="0" w:noVBand="0"/>
        </w:tblPrEx>
        <w:trPr>
          <w:gridAfter w:val="1"/>
          <w:wAfter w:w="210" w:type="dxa"/>
          <w:trHeight w:val="382"/>
        </w:trPr>
        <w:tc>
          <w:tcPr>
            <w:tcW w:w="3078"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c>
          <w:tcPr>
            <w:tcW w:w="1704"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c>
          <w:tcPr>
            <w:tcW w:w="1279" w:type="dxa"/>
            <w:gridSpan w:val="2"/>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2656" w:type="dxa"/>
            <w:gridSpan w:val="5"/>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64" w:type="dxa"/>
            <w:gridSpan w:val="2"/>
          </w:tcPr>
          <w:p w:rsidR="00D449E4" w:rsidRPr="00D449E4" w:rsidRDefault="00D449E4" w:rsidP="00375C2E">
            <w:pPr>
              <w:pStyle w:val="ConsPlusNormal"/>
              <w:widowControl/>
              <w:ind w:firstLine="0"/>
              <w:jc w:val="center"/>
              <w:rPr>
                <w:rFonts w:ascii="Times New Roman" w:hAnsi="Times New Roman" w:cs="Times New Roman"/>
                <w:bCs/>
              </w:rPr>
            </w:pPr>
          </w:p>
        </w:tc>
        <w:tc>
          <w:tcPr>
            <w:tcW w:w="1284" w:type="dxa"/>
            <w:gridSpan w:val="2"/>
          </w:tcPr>
          <w:p w:rsidR="00D449E4" w:rsidRPr="00D449E4" w:rsidRDefault="00D449E4" w:rsidP="00375C2E">
            <w:pPr>
              <w:pStyle w:val="ConsPlusNormal"/>
              <w:widowControl/>
              <w:ind w:firstLine="0"/>
              <w:jc w:val="center"/>
              <w:rPr>
                <w:rFonts w:ascii="Times New Roman" w:hAnsi="Times New Roman" w:cs="Times New Roman"/>
                <w:bCs/>
              </w:rPr>
            </w:pPr>
          </w:p>
        </w:tc>
        <w:tc>
          <w:tcPr>
            <w:tcW w:w="709" w:type="dxa"/>
          </w:tcPr>
          <w:p w:rsidR="00D449E4" w:rsidRPr="00D449E4" w:rsidRDefault="00D449E4" w:rsidP="00375C2E">
            <w:pPr>
              <w:pStyle w:val="ConsPlusNormal"/>
              <w:widowControl/>
              <w:ind w:firstLine="0"/>
              <w:jc w:val="center"/>
              <w:rPr>
                <w:rFonts w:ascii="Times New Roman" w:hAnsi="Times New Roman" w:cs="Times New Roman"/>
                <w:bCs/>
              </w:rPr>
            </w:pPr>
          </w:p>
        </w:tc>
        <w:tc>
          <w:tcPr>
            <w:tcW w:w="1278" w:type="dxa"/>
            <w:gridSpan w:val="2"/>
          </w:tcPr>
          <w:p w:rsidR="00D449E4" w:rsidRPr="00D449E4" w:rsidRDefault="00D449E4" w:rsidP="00375C2E">
            <w:pPr>
              <w:pStyle w:val="ConsPlusNormal"/>
              <w:widowControl/>
              <w:ind w:firstLine="0"/>
              <w:jc w:val="center"/>
              <w:rPr>
                <w:rFonts w:ascii="Times New Roman" w:hAnsi="Times New Roman" w:cs="Times New Roman"/>
                <w:bCs/>
              </w:rPr>
            </w:pPr>
          </w:p>
        </w:tc>
        <w:tc>
          <w:tcPr>
            <w:tcW w:w="1181" w:type="dxa"/>
            <w:gridSpan w:val="3"/>
            <w:vMerge/>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981"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Look w:val="00A0" w:firstRow="1" w:lastRow="0" w:firstColumn="1" w:lastColumn="0" w:noHBand="0" w:noVBand="0"/>
        </w:tblPrEx>
        <w:trPr>
          <w:gridAfter w:val="1"/>
          <w:wAfter w:w="210" w:type="dxa"/>
          <w:trHeight w:val="129"/>
        </w:trPr>
        <w:tc>
          <w:tcPr>
            <w:tcW w:w="3078"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c>
          <w:tcPr>
            <w:tcW w:w="1704"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c>
          <w:tcPr>
            <w:tcW w:w="1279" w:type="dxa"/>
            <w:gridSpan w:val="2"/>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2656" w:type="dxa"/>
            <w:gridSpan w:val="5"/>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64" w:type="dxa"/>
            <w:gridSpan w:val="2"/>
          </w:tcPr>
          <w:p w:rsidR="00D449E4" w:rsidRPr="00D449E4" w:rsidRDefault="00D449E4" w:rsidP="00375C2E">
            <w:pPr>
              <w:pStyle w:val="ConsPlusNormal"/>
              <w:widowControl/>
              <w:ind w:firstLine="0"/>
              <w:jc w:val="center"/>
              <w:rPr>
                <w:rFonts w:ascii="Times New Roman" w:hAnsi="Times New Roman" w:cs="Times New Roman"/>
                <w:bCs/>
              </w:rPr>
            </w:pPr>
          </w:p>
        </w:tc>
        <w:tc>
          <w:tcPr>
            <w:tcW w:w="1284" w:type="dxa"/>
            <w:gridSpan w:val="2"/>
          </w:tcPr>
          <w:p w:rsidR="00D449E4" w:rsidRPr="00D449E4" w:rsidRDefault="00D449E4" w:rsidP="00375C2E">
            <w:pPr>
              <w:pStyle w:val="ConsPlusNormal"/>
              <w:widowControl/>
              <w:ind w:firstLine="0"/>
              <w:jc w:val="center"/>
              <w:rPr>
                <w:rFonts w:ascii="Times New Roman" w:hAnsi="Times New Roman" w:cs="Times New Roman"/>
                <w:bCs/>
              </w:rPr>
            </w:pPr>
          </w:p>
        </w:tc>
        <w:tc>
          <w:tcPr>
            <w:tcW w:w="709" w:type="dxa"/>
          </w:tcPr>
          <w:p w:rsidR="00D449E4" w:rsidRPr="00D449E4" w:rsidRDefault="00D449E4" w:rsidP="00375C2E">
            <w:pPr>
              <w:pStyle w:val="ConsPlusNormal"/>
              <w:widowControl/>
              <w:ind w:firstLine="0"/>
              <w:jc w:val="center"/>
              <w:rPr>
                <w:rFonts w:ascii="Times New Roman" w:hAnsi="Times New Roman" w:cs="Times New Roman"/>
                <w:bCs/>
              </w:rPr>
            </w:pPr>
          </w:p>
        </w:tc>
        <w:tc>
          <w:tcPr>
            <w:tcW w:w="1278" w:type="dxa"/>
            <w:gridSpan w:val="2"/>
          </w:tcPr>
          <w:p w:rsidR="00D449E4" w:rsidRPr="00D449E4" w:rsidRDefault="00D449E4" w:rsidP="00375C2E">
            <w:pPr>
              <w:pStyle w:val="ConsPlusNormal"/>
              <w:widowControl/>
              <w:ind w:firstLine="0"/>
              <w:jc w:val="center"/>
              <w:rPr>
                <w:rFonts w:ascii="Times New Roman" w:hAnsi="Times New Roman" w:cs="Times New Roman"/>
                <w:bCs/>
              </w:rPr>
            </w:pPr>
          </w:p>
        </w:tc>
        <w:tc>
          <w:tcPr>
            <w:tcW w:w="1181" w:type="dxa"/>
            <w:gridSpan w:val="3"/>
            <w:vMerge/>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981"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Look w:val="00A0" w:firstRow="1" w:lastRow="0" w:firstColumn="1" w:lastColumn="0" w:noHBand="0" w:noVBand="0"/>
        </w:tblPrEx>
        <w:trPr>
          <w:gridAfter w:val="1"/>
          <w:wAfter w:w="210" w:type="dxa"/>
          <w:trHeight w:val="182"/>
        </w:trPr>
        <w:tc>
          <w:tcPr>
            <w:tcW w:w="3078"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c>
          <w:tcPr>
            <w:tcW w:w="1704"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c>
          <w:tcPr>
            <w:tcW w:w="1279" w:type="dxa"/>
            <w:gridSpan w:val="2"/>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2656" w:type="dxa"/>
            <w:gridSpan w:val="5"/>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64" w:type="dxa"/>
            <w:gridSpan w:val="2"/>
          </w:tcPr>
          <w:p w:rsidR="00D449E4" w:rsidRPr="00D449E4" w:rsidRDefault="00D449E4" w:rsidP="00375C2E">
            <w:pPr>
              <w:pStyle w:val="ConsPlusNormal"/>
              <w:widowControl/>
              <w:ind w:firstLine="0"/>
              <w:jc w:val="center"/>
              <w:rPr>
                <w:rFonts w:ascii="Times New Roman" w:hAnsi="Times New Roman" w:cs="Times New Roman"/>
                <w:bCs/>
              </w:rPr>
            </w:pPr>
            <w:r w:rsidRPr="00D449E4">
              <w:rPr>
                <w:rFonts w:ascii="Times New Roman" w:hAnsi="Times New Roman" w:cs="Times New Roman"/>
                <w:bCs/>
              </w:rPr>
              <w:t>669,24</w:t>
            </w:r>
          </w:p>
        </w:tc>
        <w:tc>
          <w:tcPr>
            <w:tcW w:w="1284" w:type="dxa"/>
            <w:gridSpan w:val="2"/>
          </w:tcPr>
          <w:p w:rsidR="00D449E4" w:rsidRPr="00D449E4" w:rsidRDefault="00D449E4" w:rsidP="00375C2E">
            <w:pPr>
              <w:pStyle w:val="ConsPlusNormal"/>
              <w:widowControl/>
              <w:ind w:firstLine="0"/>
              <w:jc w:val="center"/>
              <w:rPr>
                <w:rFonts w:ascii="Times New Roman" w:hAnsi="Times New Roman" w:cs="Times New Roman"/>
                <w:bCs/>
              </w:rPr>
            </w:pPr>
            <w:r w:rsidRPr="00D449E4">
              <w:rPr>
                <w:rFonts w:ascii="Times New Roman" w:hAnsi="Times New Roman" w:cs="Times New Roman"/>
                <w:bCs/>
              </w:rPr>
              <w:t>682,08</w:t>
            </w:r>
          </w:p>
        </w:tc>
        <w:tc>
          <w:tcPr>
            <w:tcW w:w="709" w:type="dxa"/>
          </w:tcPr>
          <w:p w:rsidR="00D449E4" w:rsidRPr="00D449E4" w:rsidRDefault="00D449E4" w:rsidP="00375C2E">
            <w:pPr>
              <w:pStyle w:val="ConsPlusNormal"/>
              <w:widowControl/>
              <w:ind w:firstLine="0"/>
              <w:jc w:val="center"/>
              <w:rPr>
                <w:rFonts w:ascii="Times New Roman" w:hAnsi="Times New Roman" w:cs="Times New Roman"/>
                <w:bCs/>
              </w:rPr>
            </w:pPr>
            <w:r w:rsidRPr="00D449E4">
              <w:rPr>
                <w:rFonts w:ascii="Times New Roman" w:hAnsi="Times New Roman" w:cs="Times New Roman"/>
                <w:bCs/>
              </w:rPr>
              <w:t>0</w:t>
            </w:r>
          </w:p>
        </w:tc>
        <w:tc>
          <w:tcPr>
            <w:tcW w:w="1278" w:type="dxa"/>
            <w:gridSpan w:val="2"/>
          </w:tcPr>
          <w:p w:rsidR="00D449E4" w:rsidRPr="00D449E4" w:rsidRDefault="00D449E4" w:rsidP="00375C2E">
            <w:pPr>
              <w:pStyle w:val="ConsPlusNormal"/>
              <w:widowControl/>
              <w:ind w:firstLine="0"/>
              <w:jc w:val="center"/>
              <w:rPr>
                <w:rFonts w:ascii="Times New Roman" w:hAnsi="Times New Roman" w:cs="Times New Roman"/>
                <w:bCs/>
              </w:rPr>
            </w:pPr>
            <w:r w:rsidRPr="00D449E4">
              <w:rPr>
                <w:rFonts w:ascii="Times New Roman" w:hAnsi="Times New Roman" w:cs="Times New Roman"/>
                <w:bCs/>
              </w:rPr>
              <w:t>1351,32</w:t>
            </w:r>
          </w:p>
        </w:tc>
        <w:tc>
          <w:tcPr>
            <w:tcW w:w="1181" w:type="dxa"/>
            <w:gridSpan w:val="3"/>
            <w:vMerge/>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981"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Look w:val="00A0" w:firstRow="1" w:lastRow="0" w:firstColumn="1" w:lastColumn="0" w:noHBand="0" w:noVBand="0"/>
        </w:tblPrEx>
        <w:trPr>
          <w:gridAfter w:val="1"/>
          <w:wAfter w:w="210" w:type="dxa"/>
          <w:trHeight w:val="307"/>
        </w:trPr>
        <w:tc>
          <w:tcPr>
            <w:tcW w:w="3078"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c>
          <w:tcPr>
            <w:tcW w:w="1704"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c>
          <w:tcPr>
            <w:tcW w:w="1279" w:type="dxa"/>
            <w:gridSpan w:val="2"/>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2656" w:type="dxa"/>
            <w:gridSpan w:val="5"/>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64" w:type="dxa"/>
            <w:gridSpan w:val="2"/>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284" w:type="dxa"/>
            <w:gridSpan w:val="2"/>
          </w:tcPr>
          <w:p w:rsidR="00D449E4" w:rsidRPr="00D449E4" w:rsidRDefault="00D449E4" w:rsidP="00375C2E">
            <w:pPr>
              <w:pStyle w:val="ConsPlusNormal"/>
              <w:widowControl/>
              <w:ind w:firstLine="0"/>
              <w:jc w:val="center"/>
              <w:rPr>
                <w:rFonts w:ascii="Times New Roman" w:hAnsi="Times New Roman" w:cs="Times New Roman"/>
                <w:bCs/>
                <w:sz w:val="24"/>
                <w:szCs w:val="24"/>
                <w:highlight w:val="yellow"/>
              </w:rPr>
            </w:pPr>
          </w:p>
        </w:tc>
        <w:tc>
          <w:tcPr>
            <w:tcW w:w="709" w:type="dxa"/>
          </w:tcPr>
          <w:p w:rsidR="00D449E4" w:rsidRPr="00D449E4" w:rsidRDefault="00D449E4" w:rsidP="00375C2E">
            <w:pPr>
              <w:pStyle w:val="ConsPlusNormal"/>
              <w:widowControl/>
              <w:ind w:firstLine="0"/>
              <w:jc w:val="center"/>
              <w:rPr>
                <w:rFonts w:ascii="Times New Roman" w:hAnsi="Times New Roman" w:cs="Times New Roman"/>
                <w:bCs/>
                <w:sz w:val="24"/>
                <w:szCs w:val="24"/>
                <w:highlight w:val="yellow"/>
              </w:rPr>
            </w:pPr>
          </w:p>
        </w:tc>
        <w:tc>
          <w:tcPr>
            <w:tcW w:w="1278" w:type="dxa"/>
            <w:gridSpan w:val="2"/>
          </w:tcPr>
          <w:p w:rsidR="00D449E4" w:rsidRPr="00D449E4" w:rsidRDefault="00D449E4" w:rsidP="00375C2E">
            <w:pPr>
              <w:pStyle w:val="ConsPlusNormal"/>
              <w:widowControl/>
              <w:ind w:firstLine="0"/>
              <w:jc w:val="center"/>
              <w:rPr>
                <w:rFonts w:ascii="Times New Roman" w:hAnsi="Times New Roman" w:cs="Times New Roman"/>
                <w:bCs/>
                <w:sz w:val="24"/>
                <w:szCs w:val="24"/>
                <w:highlight w:val="yellow"/>
              </w:rPr>
            </w:pPr>
          </w:p>
        </w:tc>
        <w:tc>
          <w:tcPr>
            <w:tcW w:w="1181" w:type="dxa"/>
            <w:gridSpan w:val="3"/>
            <w:vMerge/>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981"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Look w:val="00A0" w:firstRow="1" w:lastRow="0" w:firstColumn="1" w:lastColumn="0" w:noHBand="0" w:noVBand="0"/>
        </w:tblPrEx>
        <w:trPr>
          <w:gridAfter w:val="1"/>
          <w:wAfter w:w="210" w:type="dxa"/>
          <w:trHeight w:val="346"/>
        </w:trPr>
        <w:tc>
          <w:tcPr>
            <w:tcW w:w="3078" w:type="dxa"/>
            <w:gridSpan w:val="4"/>
            <w:vMerge w:val="restart"/>
          </w:tcPr>
          <w:p w:rsidR="00D449E4" w:rsidRPr="00D449E4" w:rsidRDefault="00D449E4" w:rsidP="00375C2E">
            <w:pPr>
              <w:pStyle w:val="ConsPlusNormal"/>
              <w:widowControl/>
              <w:ind w:firstLine="0"/>
              <w:rPr>
                <w:rFonts w:ascii="Times New Roman" w:hAnsi="Times New Roman" w:cs="Times New Roman"/>
                <w:bCs/>
                <w:sz w:val="24"/>
                <w:szCs w:val="24"/>
              </w:rPr>
            </w:pPr>
            <w:r w:rsidRPr="00D449E4">
              <w:rPr>
                <w:rFonts w:ascii="Times New Roman" w:hAnsi="Times New Roman" w:cs="Times New Roman"/>
                <w:sz w:val="24"/>
                <w:szCs w:val="24"/>
              </w:rPr>
              <w:t>2.10. Организация прогулочных групп на базе учреждений культуры</w:t>
            </w:r>
          </w:p>
        </w:tc>
        <w:tc>
          <w:tcPr>
            <w:tcW w:w="1704" w:type="dxa"/>
            <w:gridSpan w:val="4"/>
            <w:vMerge w:val="restart"/>
          </w:tcPr>
          <w:p w:rsidR="00D449E4" w:rsidRPr="00D449E4" w:rsidRDefault="00D449E4" w:rsidP="00375C2E">
            <w:pPr>
              <w:pStyle w:val="ConsPlusNormal"/>
              <w:widowControl/>
              <w:ind w:firstLine="0"/>
              <w:rPr>
                <w:rFonts w:ascii="Times New Roman" w:hAnsi="Times New Roman" w:cs="Times New Roman"/>
                <w:bCs/>
                <w:sz w:val="24"/>
                <w:szCs w:val="24"/>
              </w:rPr>
            </w:pPr>
            <w:r w:rsidRPr="00D449E4">
              <w:rPr>
                <w:rFonts w:ascii="Times New Roman" w:hAnsi="Times New Roman" w:cs="Times New Roman"/>
                <w:sz w:val="24"/>
                <w:szCs w:val="24"/>
              </w:rPr>
              <w:t>Прочие расходы</w:t>
            </w:r>
          </w:p>
        </w:tc>
        <w:tc>
          <w:tcPr>
            <w:tcW w:w="1279" w:type="dxa"/>
            <w:gridSpan w:val="2"/>
            <w:vMerge w:val="restar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2018-2020</w:t>
            </w:r>
          </w:p>
          <w:p w:rsidR="00D449E4" w:rsidRPr="00D449E4" w:rsidRDefault="00D449E4" w:rsidP="00375C2E">
            <w:pPr>
              <w:jc w:val="center"/>
              <w:rPr>
                <w:rFonts w:ascii="Times New Roman" w:hAnsi="Times New Roman" w:cs="Times New Roman"/>
              </w:rPr>
            </w:pPr>
          </w:p>
        </w:tc>
        <w:tc>
          <w:tcPr>
            <w:tcW w:w="2656" w:type="dxa"/>
            <w:gridSpan w:val="5"/>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64" w:type="dxa"/>
            <w:gridSpan w:val="2"/>
          </w:tcPr>
          <w:p w:rsidR="00D449E4" w:rsidRPr="00D449E4" w:rsidRDefault="00D449E4" w:rsidP="00375C2E">
            <w:pPr>
              <w:pStyle w:val="ConsPlusNormal"/>
              <w:widowControl/>
              <w:ind w:firstLine="0"/>
              <w:jc w:val="center"/>
              <w:rPr>
                <w:rFonts w:ascii="Times New Roman" w:hAnsi="Times New Roman" w:cs="Times New Roman"/>
                <w:bCs/>
              </w:rPr>
            </w:pPr>
            <w:r w:rsidRPr="00D449E4">
              <w:rPr>
                <w:rFonts w:ascii="Times New Roman" w:hAnsi="Times New Roman" w:cs="Times New Roman"/>
                <w:bCs/>
              </w:rPr>
              <w:t>60,0</w:t>
            </w:r>
          </w:p>
        </w:tc>
        <w:tc>
          <w:tcPr>
            <w:tcW w:w="1284" w:type="dxa"/>
            <w:gridSpan w:val="2"/>
          </w:tcPr>
          <w:p w:rsidR="00D449E4" w:rsidRPr="00D449E4" w:rsidRDefault="00D449E4" w:rsidP="00375C2E">
            <w:pPr>
              <w:pStyle w:val="ConsPlusNormal"/>
              <w:widowControl/>
              <w:ind w:firstLine="0"/>
              <w:jc w:val="center"/>
              <w:rPr>
                <w:rFonts w:ascii="Times New Roman" w:hAnsi="Times New Roman" w:cs="Times New Roman"/>
                <w:bCs/>
              </w:rPr>
            </w:pPr>
            <w:r w:rsidRPr="00D449E4">
              <w:rPr>
                <w:rFonts w:ascii="Times New Roman" w:hAnsi="Times New Roman" w:cs="Times New Roman"/>
                <w:bCs/>
              </w:rPr>
              <w:t>0</w:t>
            </w:r>
          </w:p>
        </w:tc>
        <w:tc>
          <w:tcPr>
            <w:tcW w:w="709" w:type="dxa"/>
          </w:tcPr>
          <w:p w:rsidR="00D449E4" w:rsidRPr="00D449E4" w:rsidRDefault="00D449E4" w:rsidP="00375C2E">
            <w:pPr>
              <w:pStyle w:val="ConsPlusNormal"/>
              <w:widowControl/>
              <w:ind w:firstLine="0"/>
              <w:jc w:val="center"/>
              <w:rPr>
                <w:rFonts w:ascii="Times New Roman" w:hAnsi="Times New Roman" w:cs="Times New Roman"/>
                <w:bCs/>
              </w:rPr>
            </w:pPr>
            <w:r w:rsidRPr="00D449E4">
              <w:rPr>
                <w:rFonts w:ascii="Times New Roman" w:hAnsi="Times New Roman" w:cs="Times New Roman"/>
                <w:bCs/>
              </w:rPr>
              <w:t>0</w:t>
            </w:r>
          </w:p>
        </w:tc>
        <w:tc>
          <w:tcPr>
            <w:tcW w:w="1278" w:type="dxa"/>
            <w:gridSpan w:val="2"/>
          </w:tcPr>
          <w:p w:rsidR="00D449E4" w:rsidRPr="00D449E4" w:rsidRDefault="00D449E4" w:rsidP="00375C2E">
            <w:pPr>
              <w:pStyle w:val="ConsPlusNormal"/>
              <w:widowControl/>
              <w:ind w:firstLine="0"/>
              <w:jc w:val="center"/>
              <w:rPr>
                <w:rFonts w:ascii="Times New Roman" w:hAnsi="Times New Roman" w:cs="Times New Roman"/>
                <w:bCs/>
              </w:rPr>
            </w:pPr>
            <w:r w:rsidRPr="00D449E4">
              <w:rPr>
                <w:rFonts w:ascii="Times New Roman" w:hAnsi="Times New Roman" w:cs="Times New Roman"/>
                <w:bCs/>
              </w:rPr>
              <w:t>60,0</w:t>
            </w:r>
          </w:p>
        </w:tc>
        <w:tc>
          <w:tcPr>
            <w:tcW w:w="1181" w:type="dxa"/>
            <w:gridSpan w:val="3"/>
            <w:vMerge w:val="restart"/>
          </w:tcPr>
          <w:p w:rsidR="00D449E4" w:rsidRPr="00D449E4" w:rsidRDefault="00D449E4" w:rsidP="00375C2E">
            <w:pPr>
              <w:pStyle w:val="ConsPlusNormal"/>
              <w:widowControl/>
              <w:ind w:firstLine="0"/>
              <w:jc w:val="center"/>
              <w:rPr>
                <w:rFonts w:ascii="Times New Roman" w:hAnsi="Times New Roman" w:cs="Times New Roman"/>
                <w:bCs/>
                <w:sz w:val="24"/>
                <w:szCs w:val="24"/>
              </w:rPr>
            </w:pPr>
            <w:r w:rsidRPr="00D449E4">
              <w:rPr>
                <w:rFonts w:ascii="Times New Roman" w:hAnsi="Times New Roman" w:cs="Times New Roman"/>
                <w:bCs/>
                <w:sz w:val="24"/>
                <w:szCs w:val="24"/>
              </w:rPr>
              <w:t>МБУК РКЦД</w:t>
            </w:r>
          </w:p>
        </w:tc>
        <w:tc>
          <w:tcPr>
            <w:tcW w:w="1981" w:type="dxa"/>
            <w:gridSpan w:val="4"/>
            <w:vMerge w:val="restart"/>
          </w:tcPr>
          <w:p w:rsidR="00D449E4" w:rsidRPr="00D449E4" w:rsidRDefault="00D449E4" w:rsidP="00375C2E">
            <w:pPr>
              <w:pStyle w:val="ConsPlusNormal"/>
              <w:widowControl/>
              <w:ind w:firstLine="0"/>
              <w:rPr>
                <w:rFonts w:ascii="Times New Roman" w:hAnsi="Times New Roman" w:cs="Times New Roman"/>
                <w:bCs/>
                <w:sz w:val="24"/>
                <w:szCs w:val="24"/>
              </w:rPr>
            </w:pPr>
            <w:r w:rsidRPr="00D449E4">
              <w:rPr>
                <w:rFonts w:ascii="Times New Roman" w:hAnsi="Times New Roman" w:cs="Times New Roman"/>
                <w:sz w:val="24"/>
                <w:szCs w:val="24"/>
              </w:rPr>
              <w:t>Вовлечение в организованный досуг  200-230 детей и подростков</w:t>
            </w:r>
          </w:p>
        </w:tc>
      </w:tr>
      <w:tr w:rsidR="00D449E4" w:rsidRPr="00D449E4" w:rsidTr="00375C2E">
        <w:tblPrEx>
          <w:tblLook w:val="00A0" w:firstRow="1" w:lastRow="0" w:firstColumn="1" w:lastColumn="0" w:noHBand="0" w:noVBand="0"/>
        </w:tblPrEx>
        <w:trPr>
          <w:gridAfter w:val="1"/>
          <w:wAfter w:w="210" w:type="dxa"/>
          <w:trHeight w:val="382"/>
        </w:trPr>
        <w:tc>
          <w:tcPr>
            <w:tcW w:w="3078"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c>
          <w:tcPr>
            <w:tcW w:w="1704"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c>
          <w:tcPr>
            <w:tcW w:w="1279" w:type="dxa"/>
            <w:gridSpan w:val="2"/>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2656" w:type="dxa"/>
            <w:gridSpan w:val="5"/>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64" w:type="dxa"/>
            <w:gridSpan w:val="2"/>
          </w:tcPr>
          <w:p w:rsidR="00D449E4" w:rsidRPr="00D449E4" w:rsidRDefault="00D449E4" w:rsidP="00375C2E">
            <w:pPr>
              <w:pStyle w:val="ConsPlusNormal"/>
              <w:widowControl/>
              <w:ind w:firstLine="0"/>
              <w:jc w:val="center"/>
              <w:rPr>
                <w:rFonts w:ascii="Times New Roman" w:hAnsi="Times New Roman" w:cs="Times New Roman"/>
                <w:bCs/>
              </w:rPr>
            </w:pPr>
          </w:p>
        </w:tc>
        <w:tc>
          <w:tcPr>
            <w:tcW w:w="1284" w:type="dxa"/>
            <w:gridSpan w:val="2"/>
          </w:tcPr>
          <w:p w:rsidR="00D449E4" w:rsidRPr="00D449E4" w:rsidRDefault="00D449E4" w:rsidP="00375C2E">
            <w:pPr>
              <w:pStyle w:val="ConsPlusNormal"/>
              <w:widowControl/>
              <w:ind w:firstLine="0"/>
              <w:jc w:val="center"/>
              <w:rPr>
                <w:rFonts w:ascii="Times New Roman" w:hAnsi="Times New Roman" w:cs="Times New Roman"/>
                <w:bCs/>
              </w:rPr>
            </w:pPr>
          </w:p>
        </w:tc>
        <w:tc>
          <w:tcPr>
            <w:tcW w:w="709" w:type="dxa"/>
          </w:tcPr>
          <w:p w:rsidR="00D449E4" w:rsidRPr="00D449E4" w:rsidRDefault="00D449E4" w:rsidP="00375C2E">
            <w:pPr>
              <w:pStyle w:val="ConsPlusNormal"/>
              <w:widowControl/>
              <w:ind w:firstLine="0"/>
              <w:jc w:val="center"/>
              <w:rPr>
                <w:rFonts w:ascii="Times New Roman" w:hAnsi="Times New Roman" w:cs="Times New Roman"/>
                <w:bCs/>
              </w:rPr>
            </w:pPr>
          </w:p>
        </w:tc>
        <w:tc>
          <w:tcPr>
            <w:tcW w:w="1278" w:type="dxa"/>
            <w:gridSpan w:val="2"/>
          </w:tcPr>
          <w:p w:rsidR="00D449E4" w:rsidRPr="00D449E4" w:rsidRDefault="00D449E4" w:rsidP="00375C2E">
            <w:pPr>
              <w:pStyle w:val="ConsPlusNormal"/>
              <w:widowControl/>
              <w:ind w:firstLine="0"/>
              <w:jc w:val="center"/>
              <w:rPr>
                <w:rFonts w:ascii="Times New Roman" w:hAnsi="Times New Roman" w:cs="Times New Roman"/>
                <w:bCs/>
              </w:rPr>
            </w:pPr>
          </w:p>
        </w:tc>
        <w:tc>
          <w:tcPr>
            <w:tcW w:w="1181" w:type="dxa"/>
            <w:gridSpan w:val="3"/>
            <w:vMerge/>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981"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Look w:val="00A0" w:firstRow="1" w:lastRow="0" w:firstColumn="1" w:lastColumn="0" w:noHBand="0" w:noVBand="0"/>
        </w:tblPrEx>
        <w:trPr>
          <w:gridAfter w:val="1"/>
          <w:wAfter w:w="210" w:type="dxa"/>
          <w:trHeight w:val="129"/>
        </w:trPr>
        <w:tc>
          <w:tcPr>
            <w:tcW w:w="3078"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c>
          <w:tcPr>
            <w:tcW w:w="1704"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c>
          <w:tcPr>
            <w:tcW w:w="1279" w:type="dxa"/>
            <w:gridSpan w:val="2"/>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2656" w:type="dxa"/>
            <w:gridSpan w:val="5"/>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64" w:type="dxa"/>
            <w:gridSpan w:val="2"/>
          </w:tcPr>
          <w:p w:rsidR="00D449E4" w:rsidRPr="00D449E4" w:rsidRDefault="00D449E4" w:rsidP="00375C2E">
            <w:pPr>
              <w:pStyle w:val="ConsPlusNormal"/>
              <w:widowControl/>
              <w:ind w:firstLine="0"/>
              <w:jc w:val="center"/>
              <w:rPr>
                <w:rFonts w:ascii="Times New Roman" w:hAnsi="Times New Roman" w:cs="Times New Roman"/>
                <w:bCs/>
              </w:rPr>
            </w:pPr>
          </w:p>
        </w:tc>
        <w:tc>
          <w:tcPr>
            <w:tcW w:w="1284" w:type="dxa"/>
            <w:gridSpan w:val="2"/>
          </w:tcPr>
          <w:p w:rsidR="00D449E4" w:rsidRPr="00D449E4" w:rsidRDefault="00D449E4" w:rsidP="00375C2E">
            <w:pPr>
              <w:pStyle w:val="ConsPlusNormal"/>
              <w:widowControl/>
              <w:ind w:firstLine="0"/>
              <w:jc w:val="center"/>
              <w:rPr>
                <w:rFonts w:ascii="Times New Roman" w:hAnsi="Times New Roman" w:cs="Times New Roman"/>
                <w:bCs/>
              </w:rPr>
            </w:pPr>
          </w:p>
        </w:tc>
        <w:tc>
          <w:tcPr>
            <w:tcW w:w="709" w:type="dxa"/>
          </w:tcPr>
          <w:p w:rsidR="00D449E4" w:rsidRPr="00D449E4" w:rsidRDefault="00D449E4" w:rsidP="00375C2E">
            <w:pPr>
              <w:pStyle w:val="ConsPlusNormal"/>
              <w:widowControl/>
              <w:ind w:firstLine="0"/>
              <w:jc w:val="center"/>
              <w:rPr>
                <w:rFonts w:ascii="Times New Roman" w:hAnsi="Times New Roman" w:cs="Times New Roman"/>
                <w:bCs/>
              </w:rPr>
            </w:pPr>
          </w:p>
        </w:tc>
        <w:tc>
          <w:tcPr>
            <w:tcW w:w="1278" w:type="dxa"/>
            <w:gridSpan w:val="2"/>
          </w:tcPr>
          <w:p w:rsidR="00D449E4" w:rsidRPr="00D449E4" w:rsidRDefault="00D449E4" w:rsidP="00375C2E">
            <w:pPr>
              <w:pStyle w:val="ConsPlusNormal"/>
              <w:widowControl/>
              <w:ind w:firstLine="0"/>
              <w:jc w:val="center"/>
              <w:rPr>
                <w:rFonts w:ascii="Times New Roman" w:hAnsi="Times New Roman" w:cs="Times New Roman"/>
                <w:bCs/>
              </w:rPr>
            </w:pPr>
          </w:p>
        </w:tc>
        <w:tc>
          <w:tcPr>
            <w:tcW w:w="1181" w:type="dxa"/>
            <w:gridSpan w:val="3"/>
            <w:vMerge/>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981"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Look w:val="00A0" w:firstRow="1" w:lastRow="0" w:firstColumn="1" w:lastColumn="0" w:noHBand="0" w:noVBand="0"/>
        </w:tblPrEx>
        <w:trPr>
          <w:gridAfter w:val="1"/>
          <w:wAfter w:w="210" w:type="dxa"/>
          <w:trHeight w:val="182"/>
        </w:trPr>
        <w:tc>
          <w:tcPr>
            <w:tcW w:w="3078"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c>
          <w:tcPr>
            <w:tcW w:w="1704"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c>
          <w:tcPr>
            <w:tcW w:w="1279" w:type="dxa"/>
            <w:gridSpan w:val="2"/>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2656" w:type="dxa"/>
            <w:gridSpan w:val="5"/>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64" w:type="dxa"/>
            <w:gridSpan w:val="2"/>
          </w:tcPr>
          <w:p w:rsidR="00D449E4" w:rsidRPr="00D449E4" w:rsidRDefault="00D449E4" w:rsidP="00375C2E">
            <w:pPr>
              <w:pStyle w:val="ConsPlusNormal"/>
              <w:widowControl/>
              <w:ind w:firstLine="0"/>
              <w:jc w:val="center"/>
              <w:rPr>
                <w:rFonts w:ascii="Times New Roman" w:hAnsi="Times New Roman" w:cs="Times New Roman"/>
                <w:bCs/>
              </w:rPr>
            </w:pPr>
            <w:r w:rsidRPr="00D449E4">
              <w:rPr>
                <w:rFonts w:ascii="Times New Roman" w:hAnsi="Times New Roman" w:cs="Times New Roman"/>
                <w:bCs/>
              </w:rPr>
              <w:t>60,0</w:t>
            </w:r>
          </w:p>
        </w:tc>
        <w:tc>
          <w:tcPr>
            <w:tcW w:w="1284" w:type="dxa"/>
            <w:gridSpan w:val="2"/>
          </w:tcPr>
          <w:p w:rsidR="00D449E4" w:rsidRPr="00D449E4" w:rsidRDefault="00D449E4" w:rsidP="00375C2E">
            <w:pPr>
              <w:pStyle w:val="ConsPlusNormal"/>
              <w:widowControl/>
              <w:ind w:firstLine="0"/>
              <w:jc w:val="center"/>
              <w:rPr>
                <w:rFonts w:ascii="Times New Roman" w:hAnsi="Times New Roman" w:cs="Times New Roman"/>
                <w:bCs/>
              </w:rPr>
            </w:pPr>
            <w:r w:rsidRPr="00D449E4">
              <w:rPr>
                <w:rFonts w:ascii="Times New Roman" w:hAnsi="Times New Roman" w:cs="Times New Roman"/>
                <w:bCs/>
              </w:rPr>
              <w:t>0</w:t>
            </w:r>
          </w:p>
        </w:tc>
        <w:tc>
          <w:tcPr>
            <w:tcW w:w="709" w:type="dxa"/>
          </w:tcPr>
          <w:p w:rsidR="00D449E4" w:rsidRPr="00D449E4" w:rsidRDefault="00D449E4" w:rsidP="00375C2E">
            <w:pPr>
              <w:pStyle w:val="ConsPlusNormal"/>
              <w:widowControl/>
              <w:ind w:firstLine="0"/>
              <w:jc w:val="center"/>
              <w:rPr>
                <w:rFonts w:ascii="Times New Roman" w:hAnsi="Times New Roman" w:cs="Times New Roman"/>
                <w:bCs/>
              </w:rPr>
            </w:pPr>
            <w:r w:rsidRPr="00D449E4">
              <w:rPr>
                <w:rFonts w:ascii="Times New Roman" w:hAnsi="Times New Roman" w:cs="Times New Roman"/>
                <w:bCs/>
              </w:rPr>
              <w:t>0</w:t>
            </w:r>
          </w:p>
        </w:tc>
        <w:tc>
          <w:tcPr>
            <w:tcW w:w="1278" w:type="dxa"/>
            <w:gridSpan w:val="2"/>
          </w:tcPr>
          <w:p w:rsidR="00D449E4" w:rsidRPr="00D449E4" w:rsidRDefault="00D449E4" w:rsidP="00375C2E">
            <w:pPr>
              <w:pStyle w:val="ConsPlusNormal"/>
              <w:widowControl/>
              <w:ind w:firstLine="0"/>
              <w:jc w:val="center"/>
              <w:rPr>
                <w:rFonts w:ascii="Times New Roman" w:hAnsi="Times New Roman" w:cs="Times New Roman"/>
                <w:bCs/>
              </w:rPr>
            </w:pPr>
            <w:r w:rsidRPr="00D449E4">
              <w:rPr>
                <w:rFonts w:ascii="Times New Roman" w:hAnsi="Times New Roman" w:cs="Times New Roman"/>
                <w:bCs/>
              </w:rPr>
              <w:t>60,0</w:t>
            </w:r>
          </w:p>
        </w:tc>
        <w:tc>
          <w:tcPr>
            <w:tcW w:w="1181" w:type="dxa"/>
            <w:gridSpan w:val="3"/>
            <w:vMerge/>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981"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Look w:val="00A0" w:firstRow="1" w:lastRow="0" w:firstColumn="1" w:lastColumn="0" w:noHBand="0" w:noVBand="0"/>
        </w:tblPrEx>
        <w:trPr>
          <w:gridAfter w:val="1"/>
          <w:wAfter w:w="210" w:type="dxa"/>
          <w:trHeight w:val="307"/>
        </w:trPr>
        <w:tc>
          <w:tcPr>
            <w:tcW w:w="3078"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c>
          <w:tcPr>
            <w:tcW w:w="1704"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c>
          <w:tcPr>
            <w:tcW w:w="1279" w:type="dxa"/>
            <w:gridSpan w:val="2"/>
            <w:vMerge/>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2656" w:type="dxa"/>
            <w:gridSpan w:val="5"/>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64" w:type="dxa"/>
            <w:gridSpan w:val="2"/>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284" w:type="dxa"/>
            <w:gridSpan w:val="2"/>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709" w:type="dxa"/>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278" w:type="dxa"/>
            <w:gridSpan w:val="2"/>
          </w:tcPr>
          <w:p w:rsidR="00D449E4" w:rsidRPr="00D449E4" w:rsidRDefault="00D449E4" w:rsidP="00375C2E">
            <w:pPr>
              <w:pStyle w:val="ConsPlusNormal"/>
              <w:widowControl/>
              <w:ind w:firstLine="0"/>
              <w:jc w:val="center"/>
              <w:rPr>
                <w:rFonts w:ascii="Times New Roman" w:hAnsi="Times New Roman" w:cs="Times New Roman"/>
                <w:bCs/>
                <w:sz w:val="24"/>
                <w:szCs w:val="24"/>
              </w:rPr>
            </w:pPr>
          </w:p>
        </w:tc>
        <w:tc>
          <w:tcPr>
            <w:tcW w:w="1181" w:type="dxa"/>
            <w:gridSpan w:val="3"/>
            <w:vMerge/>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981" w:type="dxa"/>
            <w:gridSpan w:val="4"/>
            <w:vMerge/>
          </w:tcPr>
          <w:p w:rsidR="00D449E4" w:rsidRPr="00D449E4" w:rsidRDefault="00D449E4" w:rsidP="00375C2E">
            <w:pPr>
              <w:pStyle w:val="ConsPlusNormal"/>
              <w:widowControl/>
              <w:ind w:firstLine="0"/>
              <w:rPr>
                <w:rFonts w:ascii="Times New Roman" w:hAnsi="Times New Roman" w:cs="Times New Roman"/>
                <w:sz w:val="24"/>
                <w:szCs w:val="24"/>
              </w:rPr>
            </w:pPr>
          </w:p>
        </w:tc>
      </w:tr>
    </w:tbl>
    <w:p w:rsidR="00D449E4" w:rsidRPr="00D449E4" w:rsidRDefault="00D449E4" w:rsidP="00375C2E">
      <w:pPr>
        <w:pStyle w:val="afb"/>
        <w:jc w:val="center"/>
        <w:rPr>
          <w:b/>
          <w:bCs/>
          <w:sz w:val="28"/>
          <w:szCs w:val="28"/>
        </w:rPr>
      </w:pPr>
    </w:p>
    <w:tbl>
      <w:tblPr>
        <w:tblpPr w:leftFromText="180" w:rightFromText="180" w:vertAnchor="text" w:horzAnchor="page" w:tblpX="535" w:tblpY="74"/>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0"/>
        <w:gridCol w:w="42"/>
        <w:gridCol w:w="1234"/>
        <w:gridCol w:w="1134"/>
        <w:gridCol w:w="2696"/>
        <w:gridCol w:w="980"/>
        <w:gridCol w:w="1146"/>
        <w:gridCol w:w="993"/>
        <w:gridCol w:w="1134"/>
        <w:gridCol w:w="18"/>
        <w:gridCol w:w="1257"/>
        <w:gridCol w:w="1984"/>
      </w:tblGrid>
      <w:tr w:rsidR="00D449E4" w:rsidRPr="00D449E4" w:rsidTr="00375C2E">
        <w:trPr>
          <w:trHeight w:val="255"/>
        </w:trPr>
        <w:tc>
          <w:tcPr>
            <w:tcW w:w="6060" w:type="dxa"/>
            <w:gridSpan w:val="4"/>
            <w:vMerge w:val="restart"/>
            <w:shd w:val="clear" w:color="auto" w:fill="auto"/>
          </w:tcPr>
          <w:p w:rsidR="00D449E4" w:rsidRPr="00D449E4" w:rsidRDefault="00D449E4" w:rsidP="00375C2E">
            <w:pPr>
              <w:jc w:val="both"/>
              <w:rPr>
                <w:rFonts w:ascii="Times New Roman" w:hAnsi="Times New Roman" w:cs="Times New Roman"/>
                <w:b/>
              </w:rPr>
            </w:pPr>
            <w:r w:rsidRPr="00D449E4">
              <w:rPr>
                <w:rFonts w:ascii="Times New Roman" w:hAnsi="Times New Roman" w:cs="Times New Roman"/>
                <w:b/>
              </w:rPr>
              <w:t>Задача:3. Совершенствование форм и методов социализации детей и молодежи; вовлечение учащихся в социальную практику</w:t>
            </w:r>
          </w:p>
        </w:tc>
        <w:tc>
          <w:tcPr>
            <w:tcW w:w="2696"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980" w:type="dxa"/>
            <w:shd w:val="clear" w:color="auto" w:fill="auto"/>
          </w:tcPr>
          <w:p w:rsidR="00D449E4" w:rsidRPr="00D449E4" w:rsidRDefault="00D449E4" w:rsidP="00375C2E">
            <w:pPr>
              <w:jc w:val="both"/>
              <w:rPr>
                <w:rFonts w:ascii="Times New Roman" w:hAnsi="Times New Roman" w:cs="Times New Roman"/>
                <w:iCs/>
              </w:rPr>
            </w:pPr>
          </w:p>
        </w:tc>
        <w:tc>
          <w:tcPr>
            <w:tcW w:w="1146" w:type="dxa"/>
            <w:shd w:val="clear" w:color="auto" w:fill="auto"/>
            <w:noWrap/>
          </w:tcPr>
          <w:p w:rsidR="00D449E4" w:rsidRPr="00D449E4" w:rsidRDefault="00D449E4" w:rsidP="00375C2E">
            <w:pPr>
              <w:jc w:val="center"/>
              <w:rPr>
                <w:rFonts w:ascii="Times New Roman" w:hAnsi="Times New Roman" w:cs="Times New Roman"/>
              </w:rPr>
            </w:pPr>
          </w:p>
        </w:tc>
        <w:tc>
          <w:tcPr>
            <w:tcW w:w="993"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275" w:type="dxa"/>
            <w:gridSpan w:val="2"/>
            <w:vMerge w:val="restart"/>
          </w:tcPr>
          <w:p w:rsidR="00D449E4" w:rsidRPr="00D449E4" w:rsidRDefault="00D449E4" w:rsidP="00375C2E">
            <w:pPr>
              <w:tabs>
                <w:tab w:val="left" w:pos="944"/>
              </w:tabs>
              <w:jc w:val="center"/>
              <w:rPr>
                <w:rFonts w:ascii="Times New Roman" w:hAnsi="Times New Roman" w:cs="Times New Roman"/>
                <w:highlight w:val="yellow"/>
              </w:rPr>
            </w:pPr>
          </w:p>
        </w:tc>
        <w:tc>
          <w:tcPr>
            <w:tcW w:w="1984" w:type="dxa"/>
            <w:vMerge w:val="restart"/>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55"/>
        </w:trPr>
        <w:tc>
          <w:tcPr>
            <w:tcW w:w="6060" w:type="dxa"/>
            <w:gridSpan w:val="4"/>
            <w:vMerge/>
          </w:tcPr>
          <w:p w:rsidR="00D449E4" w:rsidRPr="00D449E4" w:rsidRDefault="00D449E4" w:rsidP="00375C2E">
            <w:pPr>
              <w:jc w:val="both"/>
              <w:rPr>
                <w:rFonts w:ascii="Times New Roman" w:hAnsi="Times New Roman" w:cs="Times New Roman"/>
              </w:rPr>
            </w:pPr>
          </w:p>
        </w:tc>
        <w:tc>
          <w:tcPr>
            <w:tcW w:w="2696"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980" w:type="dxa"/>
            <w:shd w:val="clear" w:color="auto" w:fill="auto"/>
          </w:tcPr>
          <w:p w:rsidR="00D449E4" w:rsidRPr="00D449E4" w:rsidRDefault="00D449E4" w:rsidP="00D449E4">
            <w:pPr>
              <w:ind w:firstLineChars="100" w:firstLine="220"/>
              <w:jc w:val="both"/>
              <w:rPr>
                <w:rFonts w:ascii="Times New Roman" w:hAnsi="Times New Roman" w:cs="Times New Roman"/>
                <w:i/>
                <w:iCs/>
              </w:rPr>
            </w:pPr>
          </w:p>
        </w:tc>
        <w:tc>
          <w:tcPr>
            <w:tcW w:w="1146" w:type="dxa"/>
            <w:shd w:val="clear" w:color="auto" w:fill="auto"/>
            <w:noWrap/>
          </w:tcPr>
          <w:p w:rsidR="00D449E4" w:rsidRPr="00D449E4" w:rsidRDefault="00D449E4" w:rsidP="00375C2E">
            <w:pPr>
              <w:jc w:val="center"/>
              <w:rPr>
                <w:rFonts w:ascii="Times New Roman" w:hAnsi="Times New Roman" w:cs="Times New Roman"/>
              </w:rPr>
            </w:pPr>
          </w:p>
        </w:tc>
        <w:tc>
          <w:tcPr>
            <w:tcW w:w="993"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275" w:type="dxa"/>
            <w:gridSpan w:val="2"/>
            <w:vMerge/>
          </w:tcPr>
          <w:p w:rsidR="00D449E4" w:rsidRPr="00D449E4" w:rsidRDefault="00D449E4" w:rsidP="00375C2E">
            <w:pPr>
              <w:tabs>
                <w:tab w:val="left" w:pos="944"/>
              </w:tabs>
              <w:jc w:val="center"/>
              <w:rPr>
                <w:rFonts w:ascii="Times New Roman" w:hAnsi="Times New Roman" w:cs="Times New Roman"/>
              </w:rPr>
            </w:pPr>
          </w:p>
        </w:tc>
        <w:tc>
          <w:tcPr>
            <w:tcW w:w="1984" w:type="dxa"/>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55"/>
        </w:trPr>
        <w:tc>
          <w:tcPr>
            <w:tcW w:w="6060" w:type="dxa"/>
            <w:gridSpan w:val="4"/>
            <w:vMerge/>
          </w:tcPr>
          <w:p w:rsidR="00D449E4" w:rsidRPr="00D449E4" w:rsidRDefault="00D449E4" w:rsidP="00375C2E">
            <w:pPr>
              <w:jc w:val="both"/>
              <w:rPr>
                <w:rFonts w:ascii="Times New Roman" w:hAnsi="Times New Roman" w:cs="Times New Roman"/>
              </w:rPr>
            </w:pPr>
          </w:p>
        </w:tc>
        <w:tc>
          <w:tcPr>
            <w:tcW w:w="2696"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980" w:type="dxa"/>
            <w:shd w:val="clear" w:color="auto" w:fill="auto"/>
          </w:tcPr>
          <w:p w:rsidR="00D449E4" w:rsidRPr="00D449E4" w:rsidRDefault="00D449E4" w:rsidP="00375C2E">
            <w:pPr>
              <w:jc w:val="center"/>
              <w:rPr>
                <w:rFonts w:ascii="Times New Roman" w:hAnsi="Times New Roman" w:cs="Times New Roman"/>
              </w:rPr>
            </w:pPr>
          </w:p>
        </w:tc>
        <w:tc>
          <w:tcPr>
            <w:tcW w:w="1146" w:type="dxa"/>
            <w:shd w:val="clear" w:color="auto" w:fill="auto"/>
            <w:noWrap/>
          </w:tcPr>
          <w:p w:rsidR="00D449E4" w:rsidRPr="00D449E4" w:rsidRDefault="00D449E4" w:rsidP="00375C2E">
            <w:pPr>
              <w:jc w:val="center"/>
              <w:rPr>
                <w:rFonts w:ascii="Times New Roman" w:hAnsi="Times New Roman" w:cs="Times New Roman"/>
              </w:rPr>
            </w:pPr>
          </w:p>
        </w:tc>
        <w:tc>
          <w:tcPr>
            <w:tcW w:w="993"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275" w:type="dxa"/>
            <w:gridSpan w:val="2"/>
            <w:vMerge/>
          </w:tcPr>
          <w:p w:rsidR="00D449E4" w:rsidRPr="00D449E4" w:rsidRDefault="00D449E4" w:rsidP="00375C2E">
            <w:pPr>
              <w:tabs>
                <w:tab w:val="left" w:pos="944"/>
              </w:tabs>
              <w:jc w:val="center"/>
              <w:rPr>
                <w:rFonts w:ascii="Times New Roman" w:hAnsi="Times New Roman" w:cs="Times New Roman"/>
              </w:rPr>
            </w:pPr>
          </w:p>
        </w:tc>
        <w:tc>
          <w:tcPr>
            <w:tcW w:w="1984" w:type="dxa"/>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55"/>
        </w:trPr>
        <w:tc>
          <w:tcPr>
            <w:tcW w:w="6060" w:type="dxa"/>
            <w:gridSpan w:val="4"/>
            <w:vMerge/>
          </w:tcPr>
          <w:p w:rsidR="00D449E4" w:rsidRPr="00D449E4" w:rsidRDefault="00D449E4" w:rsidP="00375C2E">
            <w:pPr>
              <w:jc w:val="both"/>
              <w:rPr>
                <w:rFonts w:ascii="Times New Roman" w:hAnsi="Times New Roman" w:cs="Times New Roman"/>
              </w:rPr>
            </w:pPr>
          </w:p>
        </w:tc>
        <w:tc>
          <w:tcPr>
            <w:tcW w:w="2696"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980" w:type="dxa"/>
            <w:shd w:val="clear" w:color="auto" w:fill="auto"/>
          </w:tcPr>
          <w:p w:rsidR="00D449E4" w:rsidRPr="00D449E4" w:rsidRDefault="00D449E4" w:rsidP="00375C2E">
            <w:pPr>
              <w:jc w:val="center"/>
              <w:rPr>
                <w:rFonts w:ascii="Times New Roman" w:hAnsi="Times New Roman" w:cs="Times New Roman"/>
              </w:rPr>
            </w:pPr>
          </w:p>
        </w:tc>
        <w:tc>
          <w:tcPr>
            <w:tcW w:w="1146" w:type="dxa"/>
            <w:shd w:val="clear" w:color="auto" w:fill="auto"/>
            <w:noWrap/>
          </w:tcPr>
          <w:p w:rsidR="00D449E4" w:rsidRPr="00D449E4" w:rsidRDefault="00D449E4" w:rsidP="00375C2E">
            <w:pPr>
              <w:jc w:val="center"/>
              <w:rPr>
                <w:rFonts w:ascii="Times New Roman" w:hAnsi="Times New Roman" w:cs="Times New Roman"/>
              </w:rPr>
            </w:pPr>
          </w:p>
        </w:tc>
        <w:tc>
          <w:tcPr>
            <w:tcW w:w="993"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275" w:type="dxa"/>
            <w:gridSpan w:val="2"/>
            <w:vMerge/>
          </w:tcPr>
          <w:p w:rsidR="00D449E4" w:rsidRPr="00D449E4" w:rsidRDefault="00D449E4" w:rsidP="00375C2E">
            <w:pPr>
              <w:tabs>
                <w:tab w:val="left" w:pos="944"/>
              </w:tabs>
              <w:jc w:val="center"/>
              <w:rPr>
                <w:rFonts w:ascii="Times New Roman" w:hAnsi="Times New Roman" w:cs="Times New Roman"/>
              </w:rPr>
            </w:pPr>
          </w:p>
        </w:tc>
        <w:tc>
          <w:tcPr>
            <w:tcW w:w="1984" w:type="dxa"/>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55"/>
        </w:trPr>
        <w:tc>
          <w:tcPr>
            <w:tcW w:w="6060" w:type="dxa"/>
            <w:gridSpan w:val="4"/>
            <w:vMerge/>
          </w:tcPr>
          <w:p w:rsidR="00D449E4" w:rsidRPr="00D449E4" w:rsidRDefault="00D449E4" w:rsidP="00375C2E">
            <w:pPr>
              <w:jc w:val="both"/>
              <w:rPr>
                <w:rFonts w:ascii="Times New Roman" w:hAnsi="Times New Roman" w:cs="Times New Roman"/>
              </w:rPr>
            </w:pPr>
          </w:p>
        </w:tc>
        <w:tc>
          <w:tcPr>
            <w:tcW w:w="2696"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980" w:type="dxa"/>
            <w:shd w:val="clear" w:color="auto" w:fill="auto"/>
          </w:tcPr>
          <w:p w:rsidR="00D449E4" w:rsidRPr="00D449E4" w:rsidRDefault="00D449E4" w:rsidP="00375C2E">
            <w:pPr>
              <w:jc w:val="center"/>
              <w:rPr>
                <w:rFonts w:ascii="Times New Roman" w:hAnsi="Times New Roman" w:cs="Times New Roman"/>
              </w:rPr>
            </w:pPr>
          </w:p>
        </w:tc>
        <w:tc>
          <w:tcPr>
            <w:tcW w:w="1146" w:type="dxa"/>
            <w:shd w:val="clear" w:color="auto" w:fill="auto"/>
            <w:noWrap/>
          </w:tcPr>
          <w:p w:rsidR="00D449E4" w:rsidRPr="00D449E4" w:rsidRDefault="00D449E4" w:rsidP="00375C2E">
            <w:pPr>
              <w:jc w:val="center"/>
              <w:rPr>
                <w:rFonts w:ascii="Times New Roman" w:hAnsi="Times New Roman" w:cs="Times New Roman"/>
              </w:rPr>
            </w:pPr>
          </w:p>
        </w:tc>
        <w:tc>
          <w:tcPr>
            <w:tcW w:w="993"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275" w:type="dxa"/>
            <w:gridSpan w:val="2"/>
            <w:vMerge/>
          </w:tcPr>
          <w:p w:rsidR="00D449E4" w:rsidRPr="00D449E4" w:rsidRDefault="00D449E4" w:rsidP="00375C2E">
            <w:pPr>
              <w:tabs>
                <w:tab w:val="left" w:pos="944"/>
              </w:tabs>
              <w:jc w:val="center"/>
              <w:rPr>
                <w:rFonts w:ascii="Times New Roman" w:hAnsi="Times New Roman" w:cs="Times New Roman"/>
              </w:rPr>
            </w:pPr>
          </w:p>
        </w:tc>
        <w:tc>
          <w:tcPr>
            <w:tcW w:w="1984" w:type="dxa"/>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55"/>
        </w:trPr>
        <w:tc>
          <w:tcPr>
            <w:tcW w:w="6060" w:type="dxa"/>
            <w:gridSpan w:val="4"/>
            <w:vMerge w:val="restart"/>
            <w:shd w:val="clear" w:color="auto" w:fill="auto"/>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3.1. Развитие моделей и форм детского общественного движения, самоуправления, совершенствование волонтерской деятельности</w:t>
            </w:r>
          </w:p>
        </w:tc>
        <w:tc>
          <w:tcPr>
            <w:tcW w:w="2696"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980" w:type="dxa"/>
            <w:shd w:val="clear" w:color="auto" w:fill="auto"/>
          </w:tcPr>
          <w:p w:rsidR="00D449E4" w:rsidRPr="00D449E4" w:rsidRDefault="00D449E4" w:rsidP="00375C2E">
            <w:pPr>
              <w:jc w:val="center"/>
              <w:rPr>
                <w:rFonts w:ascii="Times New Roman" w:hAnsi="Times New Roman" w:cs="Times New Roman"/>
              </w:rPr>
            </w:pPr>
          </w:p>
        </w:tc>
        <w:tc>
          <w:tcPr>
            <w:tcW w:w="1146" w:type="dxa"/>
            <w:shd w:val="clear" w:color="auto" w:fill="auto"/>
            <w:noWrap/>
          </w:tcPr>
          <w:p w:rsidR="00D449E4" w:rsidRPr="00D449E4" w:rsidRDefault="00D449E4" w:rsidP="00375C2E">
            <w:pPr>
              <w:jc w:val="center"/>
              <w:rPr>
                <w:rFonts w:ascii="Times New Roman" w:hAnsi="Times New Roman" w:cs="Times New Roman"/>
              </w:rPr>
            </w:pPr>
          </w:p>
        </w:tc>
        <w:tc>
          <w:tcPr>
            <w:tcW w:w="993"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275" w:type="dxa"/>
            <w:gridSpan w:val="2"/>
            <w:vMerge w:val="restart"/>
          </w:tcPr>
          <w:p w:rsidR="00D449E4" w:rsidRPr="00D449E4" w:rsidRDefault="00D449E4" w:rsidP="00375C2E">
            <w:pPr>
              <w:tabs>
                <w:tab w:val="left" w:pos="944"/>
              </w:tabs>
              <w:jc w:val="center"/>
              <w:rPr>
                <w:rFonts w:ascii="Times New Roman" w:hAnsi="Times New Roman" w:cs="Times New Roman"/>
              </w:rPr>
            </w:pPr>
          </w:p>
        </w:tc>
        <w:tc>
          <w:tcPr>
            <w:tcW w:w="1984" w:type="dxa"/>
            <w:vMerge w:val="restart"/>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55"/>
        </w:trPr>
        <w:tc>
          <w:tcPr>
            <w:tcW w:w="6060" w:type="dxa"/>
            <w:gridSpan w:val="4"/>
            <w:vMerge/>
          </w:tcPr>
          <w:p w:rsidR="00D449E4" w:rsidRPr="00D449E4" w:rsidRDefault="00D449E4" w:rsidP="00375C2E">
            <w:pPr>
              <w:jc w:val="both"/>
              <w:rPr>
                <w:rFonts w:ascii="Times New Roman" w:hAnsi="Times New Roman" w:cs="Times New Roman"/>
              </w:rPr>
            </w:pPr>
          </w:p>
        </w:tc>
        <w:tc>
          <w:tcPr>
            <w:tcW w:w="2696"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980" w:type="dxa"/>
            <w:shd w:val="clear" w:color="auto" w:fill="auto"/>
          </w:tcPr>
          <w:p w:rsidR="00D449E4" w:rsidRPr="00D449E4" w:rsidRDefault="00D449E4" w:rsidP="00375C2E">
            <w:pPr>
              <w:rPr>
                <w:rFonts w:ascii="Times New Roman" w:hAnsi="Times New Roman" w:cs="Times New Roman"/>
              </w:rPr>
            </w:pPr>
          </w:p>
        </w:tc>
        <w:tc>
          <w:tcPr>
            <w:tcW w:w="1146" w:type="dxa"/>
            <w:shd w:val="clear" w:color="auto" w:fill="auto"/>
            <w:noWrap/>
          </w:tcPr>
          <w:p w:rsidR="00D449E4" w:rsidRPr="00D449E4" w:rsidRDefault="00D449E4" w:rsidP="00375C2E">
            <w:pPr>
              <w:rPr>
                <w:rFonts w:ascii="Times New Roman" w:hAnsi="Times New Roman" w:cs="Times New Roman"/>
              </w:rPr>
            </w:pPr>
          </w:p>
        </w:tc>
        <w:tc>
          <w:tcPr>
            <w:tcW w:w="993" w:type="dxa"/>
            <w:shd w:val="clear" w:color="auto" w:fill="auto"/>
            <w:noWrap/>
          </w:tcPr>
          <w:p w:rsidR="00D449E4" w:rsidRPr="00D449E4" w:rsidRDefault="00D449E4" w:rsidP="00375C2E">
            <w:pPr>
              <w:rPr>
                <w:rFonts w:ascii="Times New Roman" w:hAnsi="Times New Roman" w:cs="Times New Roman"/>
              </w:rPr>
            </w:pPr>
          </w:p>
        </w:tc>
        <w:tc>
          <w:tcPr>
            <w:tcW w:w="1134"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275" w:type="dxa"/>
            <w:gridSpan w:val="2"/>
            <w:vMerge/>
          </w:tcPr>
          <w:p w:rsidR="00D449E4" w:rsidRPr="00D449E4" w:rsidRDefault="00D449E4" w:rsidP="00375C2E">
            <w:pPr>
              <w:tabs>
                <w:tab w:val="left" w:pos="944"/>
              </w:tabs>
              <w:jc w:val="center"/>
              <w:rPr>
                <w:rFonts w:ascii="Times New Roman" w:hAnsi="Times New Roman" w:cs="Times New Roman"/>
              </w:rPr>
            </w:pPr>
          </w:p>
        </w:tc>
        <w:tc>
          <w:tcPr>
            <w:tcW w:w="1984" w:type="dxa"/>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55"/>
        </w:trPr>
        <w:tc>
          <w:tcPr>
            <w:tcW w:w="6060" w:type="dxa"/>
            <w:gridSpan w:val="4"/>
            <w:vMerge/>
          </w:tcPr>
          <w:p w:rsidR="00D449E4" w:rsidRPr="00D449E4" w:rsidRDefault="00D449E4" w:rsidP="00375C2E">
            <w:pPr>
              <w:jc w:val="both"/>
              <w:rPr>
                <w:rFonts w:ascii="Times New Roman" w:hAnsi="Times New Roman" w:cs="Times New Roman"/>
              </w:rPr>
            </w:pPr>
          </w:p>
        </w:tc>
        <w:tc>
          <w:tcPr>
            <w:tcW w:w="2696"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980" w:type="dxa"/>
            <w:shd w:val="clear" w:color="auto" w:fill="auto"/>
          </w:tcPr>
          <w:p w:rsidR="00D449E4" w:rsidRPr="00D449E4" w:rsidRDefault="00D449E4" w:rsidP="00375C2E">
            <w:pPr>
              <w:rPr>
                <w:rFonts w:ascii="Times New Roman" w:hAnsi="Times New Roman" w:cs="Times New Roman"/>
              </w:rPr>
            </w:pPr>
          </w:p>
        </w:tc>
        <w:tc>
          <w:tcPr>
            <w:tcW w:w="1146" w:type="dxa"/>
            <w:shd w:val="clear" w:color="auto" w:fill="auto"/>
            <w:noWrap/>
          </w:tcPr>
          <w:p w:rsidR="00D449E4" w:rsidRPr="00D449E4" w:rsidRDefault="00D449E4" w:rsidP="00375C2E">
            <w:pPr>
              <w:rPr>
                <w:rFonts w:ascii="Times New Roman" w:hAnsi="Times New Roman" w:cs="Times New Roman"/>
              </w:rPr>
            </w:pPr>
          </w:p>
        </w:tc>
        <w:tc>
          <w:tcPr>
            <w:tcW w:w="993" w:type="dxa"/>
            <w:shd w:val="clear" w:color="auto" w:fill="auto"/>
            <w:noWrap/>
          </w:tcPr>
          <w:p w:rsidR="00D449E4" w:rsidRPr="00D449E4" w:rsidRDefault="00D449E4" w:rsidP="00375C2E">
            <w:pPr>
              <w:rPr>
                <w:rFonts w:ascii="Times New Roman" w:hAnsi="Times New Roman" w:cs="Times New Roman"/>
              </w:rPr>
            </w:pPr>
          </w:p>
        </w:tc>
        <w:tc>
          <w:tcPr>
            <w:tcW w:w="1134"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275" w:type="dxa"/>
            <w:gridSpan w:val="2"/>
            <w:vMerge/>
          </w:tcPr>
          <w:p w:rsidR="00D449E4" w:rsidRPr="00D449E4" w:rsidRDefault="00D449E4" w:rsidP="00375C2E">
            <w:pPr>
              <w:tabs>
                <w:tab w:val="left" w:pos="944"/>
              </w:tabs>
              <w:jc w:val="center"/>
              <w:rPr>
                <w:rFonts w:ascii="Times New Roman" w:hAnsi="Times New Roman" w:cs="Times New Roman"/>
              </w:rPr>
            </w:pPr>
          </w:p>
        </w:tc>
        <w:tc>
          <w:tcPr>
            <w:tcW w:w="1984" w:type="dxa"/>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55"/>
        </w:trPr>
        <w:tc>
          <w:tcPr>
            <w:tcW w:w="6060" w:type="dxa"/>
            <w:gridSpan w:val="4"/>
            <w:vMerge/>
          </w:tcPr>
          <w:p w:rsidR="00D449E4" w:rsidRPr="00D449E4" w:rsidRDefault="00D449E4" w:rsidP="00375C2E">
            <w:pPr>
              <w:jc w:val="both"/>
              <w:rPr>
                <w:rFonts w:ascii="Times New Roman" w:hAnsi="Times New Roman" w:cs="Times New Roman"/>
              </w:rPr>
            </w:pPr>
          </w:p>
        </w:tc>
        <w:tc>
          <w:tcPr>
            <w:tcW w:w="2696"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980" w:type="dxa"/>
            <w:shd w:val="clear" w:color="auto" w:fill="auto"/>
          </w:tcPr>
          <w:p w:rsidR="00D449E4" w:rsidRPr="00D449E4" w:rsidRDefault="00D449E4" w:rsidP="00375C2E">
            <w:pPr>
              <w:jc w:val="center"/>
              <w:rPr>
                <w:rFonts w:ascii="Times New Roman" w:hAnsi="Times New Roman" w:cs="Times New Roman"/>
              </w:rPr>
            </w:pPr>
          </w:p>
        </w:tc>
        <w:tc>
          <w:tcPr>
            <w:tcW w:w="1146" w:type="dxa"/>
            <w:shd w:val="clear" w:color="auto" w:fill="auto"/>
            <w:noWrap/>
          </w:tcPr>
          <w:p w:rsidR="00D449E4" w:rsidRPr="00D449E4" w:rsidRDefault="00D449E4" w:rsidP="00375C2E">
            <w:pPr>
              <w:jc w:val="center"/>
              <w:rPr>
                <w:rFonts w:ascii="Times New Roman" w:hAnsi="Times New Roman" w:cs="Times New Roman"/>
              </w:rPr>
            </w:pPr>
          </w:p>
        </w:tc>
        <w:tc>
          <w:tcPr>
            <w:tcW w:w="993"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275" w:type="dxa"/>
            <w:gridSpan w:val="2"/>
            <w:vMerge/>
          </w:tcPr>
          <w:p w:rsidR="00D449E4" w:rsidRPr="00D449E4" w:rsidRDefault="00D449E4" w:rsidP="00375C2E">
            <w:pPr>
              <w:tabs>
                <w:tab w:val="left" w:pos="944"/>
              </w:tabs>
              <w:jc w:val="center"/>
              <w:rPr>
                <w:rFonts w:ascii="Times New Roman" w:hAnsi="Times New Roman" w:cs="Times New Roman"/>
              </w:rPr>
            </w:pPr>
          </w:p>
        </w:tc>
        <w:tc>
          <w:tcPr>
            <w:tcW w:w="1984" w:type="dxa"/>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55"/>
        </w:trPr>
        <w:tc>
          <w:tcPr>
            <w:tcW w:w="6060" w:type="dxa"/>
            <w:gridSpan w:val="4"/>
            <w:vMerge/>
          </w:tcPr>
          <w:p w:rsidR="00D449E4" w:rsidRPr="00D449E4" w:rsidRDefault="00D449E4" w:rsidP="00375C2E">
            <w:pPr>
              <w:jc w:val="both"/>
              <w:rPr>
                <w:rFonts w:ascii="Times New Roman" w:hAnsi="Times New Roman" w:cs="Times New Roman"/>
              </w:rPr>
            </w:pPr>
          </w:p>
        </w:tc>
        <w:tc>
          <w:tcPr>
            <w:tcW w:w="2696"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980" w:type="dxa"/>
            <w:shd w:val="clear" w:color="auto" w:fill="auto"/>
          </w:tcPr>
          <w:p w:rsidR="00D449E4" w:rsidRPr="00D449E4" w:rsidRDefault="00D449E4" w:rsidP="00375C2E">
            <w:pPr>
              <w:rPr>
                <w:rFonts w:ascii="Times New Roman" w:hAnsi="Times New Roman" w:cs="Times New Roman"/>
              </w:rPr>
            </w:pPr>
          </w:p>
        </w:tc>
        <w:tc>
          <w:tcPr>
            <w:tcW w:w="1146" w:type="dxa"/>
            <w:shd w:val="clear" w:color="auto" w:fill="auto"/>
            <w:noWrap/>
          </w:tcPr>
          <w:p w:rsidR="00D449E4" w:rsidRPr="00D449E4" w:rsidRDefault="00D449E4" w:rsidP="00375C2E">
            <w:pPr>
              <w:rPr>
                <w:rFonts w:ascii="Times New Roman" w:hAnsi="Times New Roman" w:cs="Times New Roman"/>
              </w:rPr>
            </w:pPr>
          </w:p>
        </w:tc>
        <w:tc>
          <w:tcPr>
            <w:tcW w:w="993" w:type="dxa"/>
            <w:shd w:val="clear" w:color="auto" w:fill="auto"/>
            <w:noWrap/>
          </w:tcPr>
          <w:p w:rsidR="00D449E4" w:rsidRPr="00D449E4" w:rsidRDefault="00D449E4" w:rsidP="00375C2E">
            <w:pPr>
              <w:rPr>
                <w:rFonts w:ascii="Times New Roman" w:hAnsi="Times New Roman" w:cs="Times New Roman"/>
              </w:rPr>
            </w:pPr>
          </w:p>
        </w:tc>
        <w:tc>
          <w:tcPr>
            <w:tcW w:w="1134"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275" w:type="dxa"/>
            <w:gridSpan w:val="2"/>
            <w:vMerge/>
          </w:tcPr>
          <w:p w:rsidR="00D449E4" w:rsidRPr="00D449E4" w:rsidRDefault="00D449E4" w:rsidP="00375C2E">
            <w:pPr>
              <w:tabs>
                <w:tab w:val="left" w:pos="944"/>
              </w:tabs>
              <w:jc w:val="center"/>
              <w:rPr>
                <w:rFonts w:ascii="Times New Roman" w:hAnsi="Times New Roman" w:cs="Times New Roman"/>
              </w:rPr>
            </w:pPr>
          </w:p>
        </w:tc>
        <w:tc>
          <w:tcPr>
            <w:tcW w:w="1984" w:type="dxa"/>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55"/>
        </w:trPr>
        <w:tc>
          <w:tcPr>
            <w:tcW w:w="3692" w:type="dxa"/>
            <w:gridSpan w:val="2"/>
            <w:vMerge w:val="restart"/>
            <w:shd w:val="clear" w:color="auto" w:fill="auto"/>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 xml:space="preserve">3.2. Районный конкурс лидеров и руководителей детских и молодежных общественных объединений «Новое поколение </w:t>
            </w:r>
            <w:r w:rsidRPr="00D449E4">
              <w:rPr>
                <w:rFonts w:ascii="Times New Roman" w:hAnsi="Times New Roman" w:cs="Times New Roman"/>
                <w:lang w:val="en-US"/>
              </w:rPr>
              <w:t>XXI</w:t>
            </w:r>
            <w:r w:rsidRPr="00D449E4">
              <w:rPr>
                <w:rFonts w:ascii="Times New Roman" w:hAnsi="Times New Roman" w:cs="Times New Roman"/>
              </w:rPr>
              <w:t xml:space="preserve"> века», "Лидер 21 века"</w:t>
            </w:r>
          </w:p>
        </w:tc>
        <w:tc>
          <w:tcPr>
            <w:tcW w:w="1234" w:type="dxa"/>
            <w:vMerge w:val="restart"/>
            <w:shd w:val="clear" w:color="auto" w:fill="auto"/>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Прочие расходы</w:t>
            </w:r>
          </w:p>
        </w:tc>
        <w:tc>
          <w:tcPr>
            <w:tcW w:w="1134" w:type="dxa"/>
            <w:vMerge w:val="restart"/>
            <w:shd w:val="clear" w:color="auto" w:fill="auto"/>
          </w:tcPr>
          <w:p w:rsidR="00D449E4" w:rsidRPr="00D449E4" w:rsidRDefault="00D449E4" w:rsidP="00375C2E">
            <w:pPr>
              <w:jc w:val="center"/>
              <w:rPr>
                <w:rFonts w:ascii="Times New Roman" w:hAnsi="Times New Roman" w:cs="Times New Roman"/>
                <w:sz w:val="20"/>
                <w:szCs w:val="20"/>
              </w:rPr>
            </w:pPr>
          </w:p>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2018-2020</w:t>
            </w:r>
          </w:p>
        </w:tc>
        <w:tc>
          <w:tcPr>
            <w:tcW w:w="2696"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980" w:type="dxa"/>
            <w:shd w:val="clear" w:color="auto" w:fill="auto"/>
            <w:noWrap/>
          </w:tcPr>
          <w:p w:rsidR="00D449E4" w:rsidRPr="00D449E4" w:rsidRDefault="00D449E4" w:rsidP="00375C2E">
            <w:pPr>
              <w:jc w:val="center"/>
              <w:rPr>
                <w:rFonts w:ascii="Times New Roman" w:hAnsi="Times New Roman" w:cs="Times New Roman"/>
              </w:rPr>
            </w:pPr>
          </w:p>
        </w:tc>
        <w:tc>
          <w:tcPr>
            <w:tcW w:w="1146" w:type="dxa"/>
            <w:shd w:val="clear" w:color="auto" w:fill="auto"/>
            <w:noWrap/>
          </w:tcPr>
          <w:p w:rsidR="00D449E4" w:rsidRPr="00D449E4" w:rsidRDefault="00D449E4" w:rsidP="00375C2E">
            <w:pPr>
              <w:jc w:val="center"/>
              <w:rPr>
                <w:rFonts w:ascii="Times New Roman" w:hAnsi="Times New Roman" w:cs="Times New Roman"/>
              </w:rPr>
            </w:pPr>
          </w:p>
        </w:tc>
        <w:tc>
          <w:tcPr>
            <w:tcW w:w="993"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275" w:type="dxa"/>
            <w:gridSpan w:val="2"/>
            <w:vMerge w:val="restart"/>
          </w:tcPr>
          <w:p w:rsidR="00D449E4" w:rsidRPr="00D449E4" w:rsidRDefault="00D449E4" w:rsidP="00375C2E">
            <w:pPr>
              <w:tabs>
                <w:tab w:val="left" w:pos="944"/>
              </w:tabs>
              <w:jc w:val="center"/>
              <w:rPr>
                <w:rFonts w:ascii="Times New Roman" w:hAnsi="Times New Roman" w:cs="Times New Roman"/>
              </w:rPr>
            </w:pPr>
            <w:r w:rsidRPr="00D449E4">
              <w:rPr>
                <w:rFonts w:ascii="Times New Roman" w:hAnsi="Times New Roman" w:cs="Times New Roman"/>
              </w:rPr>
              <w:t>УОА, МБОУ ДОД ЦРТДЮ</w:t>
            </w:r>
          </w:p>
        </w:tc>
        <w:tc>
          <w:tcPr>
            <w:tcW w:w="1984" w:type="dxa"/>
            <w:vMerge w:val="restart"/>
          </w:tcPr>
          <w:p w:rsidR="00D449E4" w:rsidRPr="00D449E4" w:rsidRDefault="00D449E4" w:rsidP="00375C2E">
            <w:pPr>
              <w:tabs>
                <w:tab w:val="left" w:pos="944"/>
              </w:tabs>
              <w:jc w:val="center"/>
              <w:rPr>
                <w:rFonts w:ascii="Times New Roman" w:hAnsi="Times New Roman" w:cs="Times New Roman"/>
              </w:rPr>
            </w:pPr>
            <w:r w:rsidRPr="00D449E4">
              <w:rPr>
                <w:rFonts w:ascii="Times New Roman" w:hAnsi="Times New Roman" w:cs="Times New Roman"/>
              </w:rPr>
              <w:t>Повышение лидерской активности, выявление учащихся - лидеров</w:t>
            </w:r>
          </w:p>
        </w:tc>
      </w:tr>
      <w:tr w:rsidR="00D449E4" w:rsidRPr="00D449E4" w:rsidTr="00375C2E">
        <w:trPr>
          <w:trHeight w:val="255"/>
        </w:trPr>
        <w:tc>
          <w:tcPr>
            <w:tcW w:w="3692" w:type="dxa"/>
            <w:gridSpan w:val="2"/>
            <w:vMerge/>
          </w:tcPr>
          <w:p w:rsidR="00D449E4" w:rsidRPr="00D449E4" w:rsidRDefault="00D449E4" w:rsidP="00375C2E">
            <w:pPr>
              <w:jc w:val="both"/>
              <w:rPr>
                <w:rFonts w:ascii="Times New Roman" w:hAnsi="Times New Roman" w:cs="Times New Roman"/>
              </w:rPr>
            </w:pPr>
          </w:p>
        </w:tc>
        <w:tc>
          <w:tcPr>
            <w:tcW w:w="1234" w:type="dxa"/>
            <w:vMerge/>
          </w:tcPr>
          <w:p w:rsidR="00D449E4" w:rsidRPr="00D449E4" w:rsidRDefault="00D449E4" w:rsidP="00375C2E">
            <w:pPr>
              <w:jc w:val="center"/>
              <w:rPr>
                <w:rFonts w:ascii="Times New Roman" w:hAnsi="Times New Roman" w:cs="Times New Roman"/>
              </w:rPr>
            </w:pPr>
          </w:p>
        </w:tc>
        <w:tc>
          <w:tcPr>
            <w:tcW w:w="1134" w:type="dxa"/>
            <w:vMerge/>
          </w:tcPr>
          <w:p w:rsidR="00D449E4" w:rsidRPr="00D449E4" w:rsidRDefault="00D449E4" w:rsidP="00375C2E">
            <w:pPr>
              <w:jc w:val="center"/>
              <w:rPr>
                <w:rFonts w:ascii="Times New Roman" w:hAnsi="Times New Roman" w:cs="Times New Roman"/>
              </w:rPr>
            </w:pPr>
          </w:p>
        </w:tc>
        <w:tc>
          <w:tcPr>
            <w:tcW w:w="2696"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980" w:type="dxa"/>
            <w:shd w:val="clear" w:color="auto" w:fill="auto"/>
            <w:noWrap/>
          </w:tcPr>
          <w:p w:rsidR="00D449E4" w:rsidRPr="00D449E4" w:rsidRDefault="00D449E4" w:rsidP="00375C2E">
            <w:pPr>
              <w:rPr>
                <w:rFonts w:ascii="Times New Roman" w:hAnsi="Times New Roman" w:cs="Times New Roman"/>
              </w:rPr>
            </w:pPr>
          </w:p>
        </w:tc>
        <w:tc>
          <w:tcPr>
            <w:tcW w:w="1146" w:type="dxa"/>
            <w:shd w:val="clear" w:color="auto" w:fill="auto"/>
            <w:noWrap/>
          </w:tcPr>
          <w:p w:rsidR="00D449E4" w:rsidRPr="00D449E4" w:rsidRDefault="00D449E4" w:rsidP="00375C2E">
            <w:pPr>
              <w:rPr>
                <w:rFonts w:ascii="Times New Roman" w:hAnsi="Times New Roman" w:cs="Times New Roman"/>
              </w:rPr>
            </w:pPr>
          </w:p>
        </w:tc>
        <w:tc>
          <w:tcPr>
            <w:tcW w:w="993" w:type="dxa"/>
            <w:shd w:val="clear" w:color="auto" w:fill="auto"/>
            <w:noWrap/>
          </w:tcPr>
          <w:p w:rsidR="00D449E4" w:rsidRPr="00D449E4" w:rsidRDefault="00D449E4" w:rsidP="00375C2E">
            <w:pPr>
              <w:rPr>
                <w:rFonts w:ascii="Times New Roman" w:hAnsi="Times New Roman" w:cs="Times New Roman"/>
              </w:rPr>
            </w:pPr>
          </w:p>
        </w:tc>
        <w:tc>
          <w:tcPr>
            <w:tcW w:w="1134"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275" w:type="dxa"/>
            <w:gridSpan w:val="2"/>
            <w:vMerge/>
          </w:tcPr>
          <w:p w:rsidR="00D449E4" w:rsidRPr="00D449E4" w:rsidRDefault="00D449E4" w:rsidP="00375C2E">
            <w:pPr>
              <w:tabs>
                <w:tab w:val="left" w:pos="944"/>
              </w:tabs>
              <w:jc w:val="center"/>
              <w:rPr>
                <w:rFonts w:ascii="Times New Roman" w:hAnsi="Times New Roman" w:cs="Times New Roman"/>
              </w:rPr>
            </w:pPr>
          </w:p>
        </w:tc>
        <w:tc>
          <w:tcPr>
            <w:tcW w:w="1984" w:type="dxa"/>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55"/>
        </w:trPr>
        <w:tc>
          <w:tcPr>
            <w:tcW w:w="3692" w:type="dxa"/>
            <w:gridSpan w:val="2"/>
            <w:vMerge/>
          </w:tcPr>
          <w:p w:rsidR="00D449E4" w:rsidRPr="00D449E4" w:rsidRDefault="00D449E4" w:rsidP="00375C2E">
            <w:pPr>
              <w:jc w:val="both"/>
              <w:rPr>
                <w:rFonts w:ascii="Times New Roman" w:hAnsi="Times New Roman" w:cs="Times New Roman"/>
              </w:rPr>
            </w:pPr>
          </w:p>
        </w:tc>
        <w:tc>
          <w:tcPr>
            <w:tcW w:w="1234" w:type="dxa"/>
            <w:vMerge/>
          </w:tcPr>
          <w:p w:rsidR="00D449E4" w:rsidRPr="00D449E4" w:rsidRDefault="00D449E4" w:rsidP="00375C2E">
            <w:pPr>
              <w:jc w:val="center"/>
              <w:rPr>
                <w:rFonts w:ascii="Times New Roman" w:hAnsi="Times New Roman" w:cs="Times New Roman"/>
              </w:rPr>
            </w:pPr>
          </w:p>
        </w:tc>
        <w:tc>
          <w:tcPr>
            <w:tcW w:w="1134" w:type="dxa"/>
            <w:vMerge/>
          </w:tcPr>
          <w:p w:rsidR="00D449E4" w:rsidRPr="00D449E4" w:rsidRDefault="00D449E4" w:rsidP="00375C2E">
            <w:pPr>
              <w:jc w:val="center"/>
              <w:rPr>
                <w:rFonts w:ascii="Times New Roman" w:hAnsi="Times New Roman" w:cs="Times New Roman"/>
              </w:rPr>
            </w:pPr>
          </w:p>
        </w:tc>
        <w:tc>
          <w:tcPr>
            <w:tcW w:w="2696"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980" w:type="dxa"/>
            <w:shd w:val="clear" w:color="auto" w:fill="auto"/>
            <w:noWrap/>
          </w:tcPr>
          <w:p w:rsidR="00D449E4" w:rsidRPr="00D449E4" w:rsidRDefault="00D449E4" w:rsidP="00375C2E">
            <w:pPr>
              <w:rPr>
                <w:rFonts w:ascii="Times New Roman" w:hAnsi="Times New Roman" w:cs="Times New Roman"/>
              </w:rPr>
            </w:pPr>
          </w:p>
        </w:tc>
        <w:tc>
          <w:tcPr>
            <w:tcW w:w="1146" w:type="dxa"/>
            <w:shd w:val="clear" w:color="auto" w:fill="auto"/>
            <w:noWrap/>
          </w:tcPr>
          <w:p w:rsidR="00D449E4" w:rsidRPr="00D449E4" w:rsidRDefault="00D449E4" w:rsidP="00375C2E">
            <w:pPr>
              <w:rPr>
                <w:rFonts w:ascii="Times New Roman" w:hAnsi="Times New Roman" w:cs="Times New Roman"/>
              </w:rPr>
            </w:pPr>
          </w:p>
        </w:tc>
        <w:tc>
          <w:tcPr>
            <w:tcW w:w="993" w:type="dxa"/>
            <w:shd w:val="clear" w:color="auto" w:fill="auto"/>
            <w:noWrap/>
          </w:tcPr>
          <w:p w:rsidR="00D449E4" w:rsidRPr="00D449E4" w:rsidRDefault="00D449E4" w:rsidP="00375C2E">
            <w:pPr>
              <w:rPr>
                <w:rFonts w:ascii="Times New Roman" w:hAnsi="Times New Roman" w:cs="Times New Roman"/>
              </w:rPr>
            </w:pPr>
          </w:p>
        </w:tc>
        <w:tc>
          <w:tcPr>
            <w:tcW w:w="1134"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275" w:type="dxa"/>
            <w:gridSpan w:val="2"/>
            <w:vMerge/>
          </w:tcPr>
          <w:p w:rsidR="00D449E4" w:rsidRPr="00D449E4" w:rsidRDefault="00D449E4" w:rsidP="00375C2E">
            <w:pPr>
              <w:tabs>
                <w:tab w:val="left" w:pos="944"/>
              </w:tabs>
              <w:jc w:val="center"/>
              <w:rPr>
                <w:rFonts w:ascii="Times New Roman" w:hAnsi="Times New Roman" w:cs="Times New Roman"/>
              </w:rPr>
            </w:pPr>
          </w:p>
        </w:tc>
        <w:tc>
          <w:tcPr>
            <w:tcW w:w="1984" w:type="dxa"/>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55"/>
        </w:trPr>
        <w:tc>
          <w:tcPr>
            <w:tcW w:w="3692" w:type="dxa"/>
            <w:gridSpan w:val="2"/>
            <w:vMerge/>
          </w:tcPr>
          <w:p w:rsidR="00D449E4" w:rsidRPr="00D449E4" w:rsidRDefault="00D449E4" w:rsidP="00375C2E">
            <w:pPr>
              <w:jc w:val="both"/>
              <w:rPr>
                <w:rFonts w:ascii="Times New Roman" w:hAnsi="Times New Roman" w:cs="Times New Roman"/>
              </w:rPr>
            </w:pPr>
          </w:p>
        </w:tc>
        <w:tc>
          <w:tcPr>
            <w:tcW w:w="1234" w:type="dxa"/>
            <w:vMerge/>
          </w:tcPr>
          <w:p w:rsidR="00D449E4" w:rsidRPr="00D449E4" w:rsidRDefault="00D449E4" w:rsidP="00375C2E">
            <w:pPr>
              <w:jc w:val="center"/>
              <w:rPr>
                <w:rFonts w:ascii="Times New Roman" w:hAnsi="Times New Roman" w:cs="Times New Roman"/>
              </w:rPr>
            </w:pPr>
          </w:p>
        </w:tc>
        <w:tc>
          <w:tcPr>
            <w:tcW w:w="1134" w:type="dxa"/>
            <w:vMerge/>
          </w:tcPr>
          <w:p w:rsidR="00D449E4" w:rsidRPr="00D449E4" w:rsidRDefault="00D449E4" w:rsidP="00375C2E">
            <w:pPr>
              <w:jc w:val="center"/>
              <w:rPr>
                <w:rFonts w:ascii="Times New Roman" w:hAnsi="Times New Roman" w:cs="Times New Roman"/>
              </w:rPr>
            </w:pPr>
          </w:p>
        </w:tc>
        <w:tc>
          <w:tcPr>
            <w:tcW w:w="2696"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980" w:type="dxa"/>
            <w:shd w:val="clear" w:color="auto" w:fill="auto"/>
            <w:noWrap/>
          </w:tcPr>
          <w:p w:rsidR="00D449E4" w:rsidRPr="00D449E4" w:rsidRDefault="00D449E4" w:rsidP="00375C2E">
            <w:pPr>
              <w:jc w:val="center"/>
              <w:rPr>
                <w:rFonts w:ascii="Times New Roman" w:hAnsi="Times New Roman" w:cs="Times New Roman"/>
              </w:rPr>
            </w:pPr>
          </w:p>
        </w:tc>
        <w:tc>
          <w:tcPr>
            <w:tcW w:w="1146" w:type="dxa"/>
            <w:shd w:val="clear" w:color="auto" w:fill="auto"/>
            <w:noWrap/>
          </w:tcPr>
          <w:p w:rsidR="00D449E4" w:rsidRPr="00D449E4" w:rsidRDefault="00D449E4" w:rsidP="00375C2E">
            <w:pPr>
              <w:jc w:val="center"/>
              <w:rPr>
                <w:rFonts w:ascii="Times New Roman" w:hAnsi="Times New Roman" w:cs="Times New Roman"/>
              </w:rPr>
            </w:pPr>
          </w:p>
        </w:tc>
        <w:tc>
          <w:tcPr>
            <w:tcW w:w="993"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275" w:type="dxa"/>
            <w:gridSpan w:val="2"/>
            <w:vMerge/>
          </w:tcPr>
          <w:p w:rsidR="00D449E4" w:rsidRPr="00D449E4" w:rsidRDefault="00D449E4" w:rsidP="00375C2E">
            <w:pPr>
              <w:tabs>
                <w:tab w:val="left" w:pos="944"/>
              </w:tabs>
              <w:jc w:val="center"/>
              <w:rPr>
                <w:rFonts w:ascii="Times New Roman" w:hAnsi="Times New Roman" w:cs="Times New Roman"/>
              </w:rPr>
            </w:pPr>
          </w:p>
        </w:tc>
        <w:tc>
          <w:tcPr>
            <w:tcW w:w="1984" w:type="dxa"/>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593"/>
        </w:trPr>
        <w:tc>
          <w:tcPr>
            <w:tcW w:w="3692" w:type="dxa"/>
            <w:gridSpan w:val="2"/>
            <w:vMerge/>
          </w:tcPr>
          <w:p w:rsidR="00D449E4" w:rsidRPr="00D449E4" w:rsidRDefault="00D449E4" w:rsidP="00375C2E">
            <w:pPr>
              <w:jc w:val="both"/>
              <w:rPr>
                <w:rFonts w:ascii="Times New Roman" w:hAnsi="Times New Roman" w:cs="Times New Roman"/>
              </w:rPr>
            </w:pPr>
          </w:p>
        </w:tc>
        <w:tc>
          <w:tcPr>
            <w:tcW w:w="1234" w:type="dxa"/>
            <w:vMerge/>
          </w:tcPr>
          <w:p w:rsidR="00D449E4" w:rsidRPr="00D449E4" w:rsidRDefault="00D449E4" w:rsidP="00375C2E">
            <w:pPr>
              <w:jc w:val="center"/>
              <w:rPr>
                <w:rFonts w:ascii="Times New Roman" w:hAnsi="Times New Roman" w:cs="Times New Roman"/>
              </w:rPr>
            </w:pPr>
          </w:p>
        </w:tc>
        <w:tc>
          <w:tcPr>
            <w:tcW w:w="1134" w:type="dxa"/>
            <w:vMerge/>
          </w:tcPr>
          <w:p w:rsidR="00D449E4" w:rsidRPr="00D449E4" w:rsidRDefault="00D449E4" w:rsidP="00375C2E">
            <w:pPr>
              <w:jc w:val="center"/>
              <w:rPr>
                <w:rFonts w:ascii="Times New Roman" w:hAnsi="Times New Roman" w:cs="Times New Roman"/>
              </w:rPr>
            </w:pPr>
          </w:p>
        </w:tc>
        <w:tc>
          <w:tcPr>
            <w:tcW w:w="2696" w:type="dxa"/>
            <w:shd w:val="clear" w:color="auto" w:fill="auto"/>
            <w:noWrap/>
          </w:tcPr>
          <w:p w:rsidR="00D449E4" w:rsidRPr="00D449E4" w:rsidRDefault="00D449E4" w:rsidP="00D449E4">
            <w:pPr>
              <w:ind w:firstLineChars="13" w:firstLine="29"/>
              <w:jc w:val="both"/>
              <w:rPr>
                <w:rFonts w:ascii="Times New Roman" w:hAnsi="Times New Roman" w:cs="Times New Roman"/>
                <w:iCs/>
              </w:rPr>
            </w:pPr>
            <w:r w:rsidRPr="00D449E4">
              <w:rPr>
                <w:rFonts w:ascii="Times New Roman" w:hAnsi="Times New Roman" w:cs="Times New Roman"/>
                <w:iCs/>
              </w:rPr>
              <w:t>Прочие источники</w:t>
            </w:r>
          </w:p>
        </w:tc>
        <w:tc>
          <w:tcPr>
            <w:tcW w:w="980" w:type="dxa"/>
            <w:shd w:val="clear" w:color="auto" w:fill="auto"/>
            <w:noWrap/>
          </w:tcPr>
          <w:p w:rsidR="00D449E4" w:rsidRPr="00D449E4" w:rsidRDefault="00D449E4" w:rsidP="00375C2E">
            <w:pPr>
              <w:rPr>
                <w:rFonts w:ascii="Times New Roman" w:hAnsi="Times New Roman" w:cs="Times New Roman"/>
              </w:rPr>
            </w:pPr>
          </w:p>
        </w:tc>
        <w:tc>
          <w:tcPr>
            <w:tcW w:w="1146" w:type="dxa"/>
            <w:shd w:val="clear" w:color="auto" w:fill="auto"/>
            <w:noWrap/>
          </w:tcPr>
          <w:p w:rsidR="00D449E4" w:rsidRPr="00D449E4" w:rsidRDefault="00D449E4" w:rsidP="00375C2E">
            <w:pPr>
              <w:rPr>
                <w:rFonts w:ascii="Times New Roman" w:hAnsi="Times New Roman" w:cs="Times New Roman"/>
              </w:rPr>
            </w:pPr>
          </w:p>
        </w:tc>
        <w:tc>
          <w:tcPr>
            <w:tcW w:w="993" w:type="dxa"/>
            <w:shd w:val="clear" w:color="auto" w:fill="auto"/>
            <w:noWrap/>
          </w:tcPr>
          <w:p w:rsidR="00D449E4" w:rsidRPr="00D449E4" w:rsidRDefault="00D449E4" w:rsidP="00375C2E">
            <w:pPr>
              <w:rPr>
                <w:rFonts w:ascii="Times New Roman" w:hAnsi="Times New Roman" w:cs="Times New Roman"/>
              </w:rPr>
            </w:pPr>
          </w:p>
        </w:tc>
        <w:tc>
          <w:tcPr>
            <w:tcW w:w="1134"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275" w:type="dxa"/>
            <w:gridSpan w:val="2"/>
            <w:vMerge/>
          </w:tcPr>
          <w:p w:rsidR="00D449E4" w:rsidRPr="00D449E4" w:rsidRDefault="00D449E4" w:rsidP="00375C2E">
            <w:pPr>
              <w:tabs>
                <w:tab w:val="left" w:pos="944"/>
              </w:tabs>
              <w:jc w:val="center"/>
              <w:rPr>
                <w:rFonts w:ascii="Times New Roman" w:hAnsi="Times New Roman" w:cs="Times New Roman"/>
              </w:rPr>
            </w:pPr>
          </w:p>
        </w:tc>
        <w:tc>
          <w:tcPr>
            <w:tcW w:w="1984" w:type="dxa"/>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55"/>
        </w:trPr>
        <w:tc>
          <w:tcPr>
            <w:tcW w:w="3692" w:type="dxa"/>
            <w:gridSpan w:val="2"/>
            <w:vMerge w:val="restart"/>
            <w:shd w:val="clear" w:color="auto" w:fill="auto"/>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 xml:space="preserve">3.3. Районный конкурс лидеров и руководителей детских и молодежных общественных </w:t>
            </w:r>
            <w:r w:rsidRPr="00D449E4">
              <w:rPr>
                <w:rFonts w:ascii="Times New Roman" w:hAnsi="Times New Roman" w:cs="Times New Roman"/>
              </w:rPr>
              <w:lastRenderedPageBreak/>
              <w:t>объединений "Лидер 21 века"</w:t>
            </w:r>
          </w:p>
        </w:tc>
        <w:tc>
          <w:tcPr>
            <w:tcW w:w="1234" w:type="dxa"/>
            <w:vMerge w:val="restart"/>
            <w:shd w:val="clear" w:color="auto" w:fill="auto"/>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lastRenderedPageBreak/>
              <w:t>Прочие расходы</w:t>
            </w:r>
          </w:p>
        </w:tc>
        <w:tc>
          <w:tcPr>
            <w:tcW w:w="1134" w:type="dxa"/>
            <w:vMerge w:val="restart"/>
            <w:shd w:val="clear" w:color="auto" w:fill="auto"/>
          </w:tcPr>
          <w:p w:rsidR="00D449E4" w:rsidRPr="00D449E4" w:rsidRDefault="00D449E4" w:rsidP="00375C2E">
            <w:pPr>
              <w:jc w:val="center"/>
              <w:rPr>
                <w:rFonts w:ascii="Times New Roman" w:hAnsi="Times New Roman" w:cs="Times New Roman"/>
                <w:sz w:val="20"/>
                <w:szCs w:val="20"/>
              </w:rPr>
            </w:pPr>
          </w:p>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2018-2020</w:t>
            </w:r>
          </w:p>
        </w:tc>
        <w:tc>
          <w:tcPr>
            <w:tcW w:w="2696"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980" w:type="dxa"/>
            <w:shd w:val="clear" w:color="auto" w:fill="auto"/>
            <w:noWrap/>
          </w:tcPr>
          <w:p w:rsidR="00D449E4" w:rsidRPr="00D449E4" w:rsidRDefault="00D449E4" w:rsidP="00375C2E">
            <w:pPr>
              <w:jc w:val="center"/>
              <w:rPr>
                <w:rFonts w:ascii="Times New Roman" w:hAnsi="Times New Roman" w:cs="Times New Roman"/>
              </w:rPr>
            </w:pPr>
          </w:p>
        </w:tc>
        <w:tc>
          <w:tcPr>
            <w:tcW w:w="1146" w:type="dxa"/>
            <w:shd w:val="clear" w:color="auto" w:fill="auto"/>
            <w:noWrap/>
          </w:tcPr>
          <w:p w:rsidR="00D449E4" w:rsidRPr="00D449E4" w:rsidRDefault="00D449E4" w:rsidP="00375C2E">
            <w:pPr>
              <w:jc w:val="center"/>
              <w:rPr>
                <w:rFonts w:ascii="Times New Roman" w:hAnsi="Times New Roman" w:cs="Times New Roman"/>
              </w:rPr>
            </w:pPr>
          </w:p>
        </w:tc>
        <w:tc>
          <w:tcPr>
            <w:tcW w:w="993"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275" w:type="dxa"/>
            <w:gridSpan w:val="2"/>
            <w:vMerge w:val="restart"/>
          </w:tcPr>
          <w:p w:rsidR="00D449E4" w:rsidRPr="00D449E4" w:rsidRDefault="00D449E4" w:rsidP="00375C2E">
            <w:pPr>
              <w:tabs>
                <w:tab w:val="left" w:pos="944"/>
              </w:tabs>
              <w:jc w:val="center"/>
              <w:rPr>
                <w:rFonts w:ascii="Times New Roman" w:hAnsi="Times New Roman" w:cs="Times New Roman"/>
              </w:rPr>
            </w:pPr>
            <w:r w:rsidRPr="00D449E4">
              <w:rPr>
                <w:rFonts w:ascii="Times New Roman" w:hAnsi="Times New Roman" w:cs="Times New Roman"/>
              </w:rPr>
              <w:t xml:space="preserve">УОА, МБОУ ДОД </w:t>
            </w:r>
            <w:r w:rsidRPr="00D449E4">
              <w:rPr>
                <w:rFonts w:ascii="Times New Roman" w:hAnsi="Times New Roman" w:cs="Times New Roman"/>
              </w:rPr>
              <w:lastRenderedPageBreak/>
              <w:t>ЦРТДЮ</w:t>
            </w:r>
          </w:p>
        </w:tc>
        <w:tc>
          <w:tcPr>
            <w:tcW w:w="1984" w:type="dxa"/>
            <w:vMerge w:val="restart"/>
          </w:tcPr>
          <w:p w:rsidR="00D449E4" w:rsidRPr="00D449E4" w:rsidRDefault="00D449E4" w:rsidP="00375C2E">
            <w:pPr>
              <w:tabs>
                <w:tab w:val="left" w:pos="944"/>
              </w:tabs>
              <w:jc w:val="center"/>
              <w:rPr>
                <w:rFonts w:ascii="Times New Roman" w:hAnsi="Times New Roman" w:cs="Times New Roman"/>
              </w:rPr>
            </w:pPr>
            <w:r w:rsidRPr="00D449E4">
              <w:rPr>
                <w:rFonts w:ascii="Times New Roman" w:hAnsi="Times New Roman" w:cs="Times New Roman"/>
              </w:rPr>
              <w:lastRenderedPageBreak/>
              <w:t xml:space="preserve">Повышение лидерской активности, </w:t>
            </w:r>
            <w:r w:rsidRPr="00D449E4">
              <w:rPr>
                <w:rFonts w:ascii="Times New Roman" w:hAnsi="Times New Roman" w:cs="Times New Roman"/>
              </w:rPr>
              <w:lastRenderedPageBreak/>
              <w:t>выявление учащихся - лидеров</w:t>
            </w:r>
          </w:p>
        </w:tc>
      </w:tr>
      <w:tr w:rsidR="00D449E4" w:rsidRPr="00D449E4" w:rsidTr="00375C2E">
        <w:trPr>
          <w:trHeight w:val="255"/>
        </w:trPr>
        <w:tc>
          <w:tcPr>
            <w:tcW w:w="3692" w:type="dxa"/>
            <w:gridSpan w:val="2"/>
            <w:vMerge/>
          </w:tcPr>
          <w:p w:rsidR="00D449E4" w:rsidRPr="00D449E4" w:rsidRDefault="00D449E4" w:rsidP="00375C2E">
            <w:pPr>
              <w:jc w:val="both"/>
              <w:rPr>
                <w:rFonts w:ascii="Times New Roman" w:hAnsi="Times New Roman" w:cs="Times New Roman"/>
              </w:rPr>
            </w:pPr>
          </w:p>
        </w:tc>
        <w:tc>
          <w:tcPr>
            <w:tcW w:w="1234" w:type="dxa"/>
            <w:vMerge/>
          </w:tcPr>
          <w:p w:rsidR="00D449E4" w:rsidRPr="00D449E4" w:rsidRDefault="00D449E4" w:rsidP="00375C2E">
            <w:pPr>
              <w:jc w:val="center"/>
              <w:rPr>
                <w:rFonts w:ascii="Times New Roman" w:hAnsi="Times New Roman" w:cs="Times New Roman"/>
              </w:rPr>
            </w:pPr>
          </w:p>
        </w:tc>
        <w:tc>
          <w:tcPr>
            <w:tcW w:w="1134" w:type="dxa"/>
            <w:vMerge/>
          </w:tcPr>
          <w:p w:rsidR="00D449E4" w:rsidRPr="00D449E4" w:rsidRDefault="00D449E4" w:rsidP="00375C2E">
            <w:pPr>
              <w:jc w:val="center"/>
              <w:rPr>
                <w:rFonts w:ascii="Times New Roman" w:hAnsi="Times New Roman" w:cs="Times New Roman"/>
              </w:rPr>
            </w:pPr>
          </w:p>
        </w:tc>
        <w:tc>
          <w:tcPr>
            <w:tcW w:w="2696"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980" w:type="dxa"/>
            <w:shd w:val="clear" w:color="auto" w:fill="auto"/>
            <w:noWrap/>
          </w:tcPr>
          <w:p w:rsidR="00D449E4" w:rsidRPr="00D449E4" w:rsidRDefault="00D449E4" w:rsidP="00375C2E">
            <w:pPr>
              <w:rPr>
                <w:rFonts w:ascii="Times New Roman" w:hAnsi="Times New Roman" w:cs="Times New Roman"/>
              </w:rPr>
            </w:pPr>
          </w:p>
        </w:tc>
        <w:tc>
          <w:tcPr>
            <w:tcW w:w="1146" w:type="dxa"/>
            <w:shd w:val="clear" w:color="auto" w:fill="auto"/>
            <w:noWrap/>
          </w:tcPr>
          <w:p w:rsidR="00D449E4" w:rsidRPr="00D449E4" w:rsidRDefault="00D449E4" w:rsidP="00375C2E">
            <w:pPr>
              <w:rPr>
                <w:rFonts w:ascii="Times New Roman" w:hAnsi="Times New Roman" w:cs="Times New Roman"/>
              </w:rPr>
            </w:pPr>
          </w:p>
        </w:tc>
        <w:tc>
          <w:tcPr>
            <w:tcW w:w="993" w:type="dxa"/>
            <w:shd w:val="clear" w:color="auto" w:fill="auto"/>
            <w:noWrap/>
          </w:tcPr>
          <w:p w:rsidR="00D449E4" w:rsidRPr="00D449E4" w:rsidRDefault="00D449E4" w:rsidP="00375C2E">
            <w:pPr>
              <w:rPr>
                <w:rFonts w:ascii="Times New Roman" w:hAnsi="Times New Roman" w:cs="Times New Roman"/>
              </w:rPr>
            </w:pPr>
          </w:p>
        </w:tc>
        <w:tc>
          <w:tcPr>
            <w:tcW w:w="1134"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275" w:type="dxa"/>
            <w:gridSpan w:val="2"/>
            <w:vMerge/>
          </w:tcPr>
          <w:p w:rsidR="00D449E4" w:rsidRPr="00D449E4" w:rsidRDefault="00D449E4" w:rsidP="00375C2E">
            <w:pPr>
              <w:tabs>
                <w:tab w:val="left" w:pos="944"/>
              </w:tabs>
              <w:jc w:val="center"/>
              <w:rPr>
                <w:rFonts w:ascii="Times New Roman" w:hAnsi="Times New Roman" w:cs="Times New Roman"/>
              </w:rPr>
            </w:pPr>
          </w:p>
        </w:tc>
        <w:tc>
          <w:tcPr>
            <w:tcW w:w="1984" w:type="dxa"/>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55"/>
        </w:trPr>
        <w:tc>
          <w:tcPr>
            <w:tcW w:w="3692" w:type="dxa"/>
            <w:gridSpan w:val="2"/>
            <w:vMerge/>
          </w:tcPr>
          <w:p w:rsidR="00D449E4" w:rsidRPr="00D449E4" w:rsidRDefault="00D449E4" w:rsidP="00375C2E">
            <w:pPr>
              <w:jc w:val="both"/>
              <w:rPr>
                <w:rFonts w:ascii="Times New Roman" w:hAnsi="Times New Roman" w:cs="Times New Roman"/>
              </w:rPr>
            </w:pPr>
          </w:p>
        </w:tc>
        <w:tc>
          <w:tcPr>
            <w:tcW w:w="1234" w:type="dxa"/>
            <w:vMerge/>
          </w:tcPr>
          <w:p w:rsidR="00D449E4" w:rsidRPr="00D449E4" w:rsidRDefault="00D449E4" w:rsidP="00375C2E">
            <w:pPr>
              <w:jc w:val="center"/>
              <w:rPr>
                <w:rFonts w:ascii="Times New Roman" w:hAnsi="Times New Roman" w:cs="Times New Roman"/>
              </w:rPr>
            </w:pPr>
          </w:p>
        </w:tc>
        <w:tc>
          <w:tcPr>
            <w:tcW w:w="1134" w:type="dxa"/>
            <w:vMerge/>
          </w:tcPr>
          <w:p w:rsidR="00D449E4" w:rsidRPr="00D449E4" w:rsidRDefault="00D449E4" w:rsidP="00375C2E">
            <w:pPr>
              <w:jc w:val="center"/>
              <w:rPr>
                <w:rFonts w:ascii="Times New Roman" w:hAnsi="Times New Roman" w:cs="Times New Roman"/>
              </w:rPr>
            </w:pPr>
          </w:p>
        </w:tc>
        <w:tc>
          <w:tcPr>
            <w:tcW w:w="2696"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980" w:type="dxa"/>
            <w:shd w:val="clear" w:color="auto" w:fill="auto"/>
            <w:noWrap/>
          </w:tcPr>
          <w:p w:rsidR="00D449E4" w:rsidRPr="00D449E4" w:rsidRDefault="00D449E4" w:rsidP="00375C2E">
            <w:pPr>
              <w:rPr>
                <w:rFonts w:ascii="Times New Roman" w:hAnsi="Times New Roman" w:cs="Times New Roman"/>
              </w:rPr>
            </w:pPr>
          </w:p>
        </w:tc>
        <w:tc>
          <w:tcPr>
            <w:tcW w:w="1146" w:type="dxa"/>
            <w:shd w:val="clear" w:color="auto" w:fill="auto"/>
            <w:noWrap/>
          </w:tcPr>
          <w:p w:rsidR="00D449E4" w:rsidRPr="00D449E4" w:rsidRDefault="00D449E4" w:rsidP="00375C2E">
            <w:pPr>
              <w:rPr>
                <w:rFonts w:ascii="Times New Roman" w:hAnsi="Times New Roman" w:cs="Times New Roman"/>
              </w:rPr>
            </w:pPr>
          </w:p>
        </w:tc>
        <w:tc>
          <w:tcPr>
            <w:tcW w:w="993" w:type="dxa"/>
            <w:shd w:val="clear" w:color="auto" w:fill="auto"/>
            <w:noWrap/>
          </w:tcPr>
          <w:p w:rsidR="00D449E4" w:rsidRPr="00D449E4" w:rsidRDefault="00D449E4" w:rsidP="00375C2E">
            <w:pPr>
              <w:rPr>
                <w:rFonts w:ascii="Times New Roman" w:hAnsi="Times New Roman" w:cs="Times New Roman"/>
              </w:rPr>
            </w:pPr>
          </w:p>
        </w:tc>
        <w:tc>
          <w:tcPr>
            <w:tcW w:w="1134"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275" w:type="dxa"/>
            <w:gridSpan w:val="2"/>
            <w:vMerge/>
          </w:tcPr>
          <w:p w:rsidR="00D449E4" w:rsidRPr="00D449E4" w:rsidRDefault="00D449E4" w:rsidP="00375C2E">
            <w:pPr>
              <w:tabs>
                <w:tab w:val="left" w:pos="944"/>
              </w:tabs>
              <w:jc w:val="center"/>
              <w:rPr>
                <w:rFonts w:ascii="Times New Roman" w:hAnsi="Times New Roman" w:cs="Times New Roman"/>
              </w:rPr>
            </w:pPr>
          </w:p>
        </w:tc>
        <w:tc>
          <w:tcPr>
            <w:tcW w:w="1984" w:type="dxa"/>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55"/>
        </w:trPr>
        <w:tc>
          <w:tcPr>
            <w:tcW w:w="3692" w:type="dxa"/>
            <w:gridSpan w:val="2"/>
            <w:vMerge/>
          </w:tcPr>
          <w:p w:rsidR="00D449E4" w:rsidRPr="00D449E4" w:rsidRDefault="00D449E4" w:rsidP="00375C2E">
            <w:pPr>
              <w:jc w:val="both"/>
              <w:rPr>
                <w:rFonts w:ascii="Times New Roman" w:hAnsi="Times New Roman" w:cs="Times New Roman"/>
              </w:rPr>
            </w:pPr>
          </w:p>
        </w:tc>
        <w:tc>
          <w:tcPr>
            <w:tcW w:w="1234" w:type="dxa"/>
            <w:vMerge/>
          </w:tcPr>
          <w:p w:rsidR="00D449E4" w:rsidRPr="00D449E4" w:rsidRDefault="00D449E4" w:rsidP="00375C2E">
            <w:pPr>
              <w:jc w:val="center"/>
              <w:rPr>
                <w:rFonts w:ascii="Times New Roman" w:hAnsi="Times New Roman" w:cs="Times New Roman"/>
              </w:rPr>
            </w:pPr>
          </w:p>
        </w:tc>
        <w:tc>
          <w:tcPr>
            <w:tcW w:w="1134" w:type="dxa"/>
            <w:vMerge/>
          </w:tcPr>
          <w:p w:rsidR="00D449E4" w:rsidRPr="00D449E4" w:rsidRDefault="00D449E4" w:rsidP="00375C2E">
            <w:pPr>
              <w:jc w:val="center"/>
              <w:rPr>
                <w:rFonts w:ascii="Times New Roman" w:hAnsi="Times New Roman" w:cs="Times New Roman"/>
              </w:rPr>
            </w:pPr>
          </w:p>
        </w:tc>
        <w:tc>
          <w:tcPr>
            <w:tcW w:w="2696"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980" w:type="dxa"/>
            <w:shd w:val="clear" w:color="auto" w:fill="auto"/>
            <w:noWrap/>
          </w:tcPr>
          <w:p w:rsidR="00D449E4" w:rsidRPr="00D449E4" w:rsidRDefault="00D449E4" w:rsidP="00375C2E">
            <w:pPr>
              <w:jc w:val="center"/>
              <w:rPr>
                <w:rFonts w:ascii="Times New Roman" w:hAnsi="Times New Roman" w:cs="Times New Roman"/>
              </w:rPr>
            </w:pPr>
          </w:p>
        </w:tc>
        <w:tc>
          <w:tcPr>
            <w:tcW w:w="1146" w:type="dxa"/>
            <w:shd w:val="clear" w:color="auto" w:fill="auto"/>
            <w:noWrap/>
          </w:tcPr>
          <w:p w:rsidR="00D449E4" w:rsidRPr="00D449E4" w:rsidRDefault="00D449E4" w:rsidP="00375C2E">
            <w:pPr>
              <w:jc w:val="center"/>
              <w:rPr>
                <w:rFonts w:ascii="Times New Roman" w:hAnsi="Times New Roman" w:cs="Times New Roman"/>
              </w:rPr>
            </w:pPr>
          </w:p>
        </w:tc>
        <w:tc>
          <w:tcPr>
            <w:tcW w:w="993"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275" w:type="dxa"/>
            <w:gridSpan w:val="2"/>
            <w:vMerge/>
          </w:tcPr>
          <w:p w:rsidR="00D449E4" w:rsidRPr="00D449E4" w:rsidRDefault="00D449E4" w:rsidP="00375C2E">
            <w:pPr>
              <w:tabs>
                <w:tab w:val="left" w:pos="944"/>
              </w:tabs>
              <w:jc w:val="center"/>
              <w:rPr>
                <w:rFonts w:ascii="Times New Roman" w:hAnsi="Times New Roman" w:cs="Times New Roman"/>
              </w:rPr>
            </w:pPr>
          </w:p>
        </w:tc>
        <w:tc>
          <w:tcPr>
            <w:tcW w:w="1984" w:type="dxa"/>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593"/>
        </w:trPr>
        <w:tc>
          <w:tcPr>
            <w:tcW w:w="3692" w:type="dxa"/>
            <w:gridSpan w:val="2"/>
            <w:vMerge/>
          </w:tcPr>
          <w:p w:rsidR="00D449E4" w:rsidRPr="00D449E4" w:rsidRDefault="00D449E4" w:rsidP="00375C2E">
            <w:pPr>
              <w:jc w:val="both"/>
              <w:rPr>
                <w:rFonts w:ascii="Times New Roman" w:hAnsi="Times New Roman" w:cs="Times New Roman"/>
              </w:rPr>
            </w:pPr>
          </w:p>
        </w:tc>
        <w:tc>
          <w:tcPr>
            <w:tcW w:w="1234" w:type="dxa"/>
            <w:vMerge/>
          </w:tcPr>
          <w:p w:rsidR="00D449E4" w:rsidRPr="00D449E4" w:rsidRDefault="00D449E4" w:rsidP="00375C2E">
            <w:pPr>
              <w:jc w:val="center"/>
              <w:rPr>
                <w:rFonts w:ascii="Times New Roman" w:hAnsi="Times New Roman" w:cs="Times New Roman"/>
              </w:rPr>
            </w:pPr>
          </w:p>
        </w:tc>
        <w:tc>
          <w:tcPr>
            <w:tcW w:w="1134" w:type="dxa"/>
            <w:vMerge/>
          </w:tcPr>
          <w:p w:rsidR="00D449E4" w:rsidRPr="00D449E4" w:rsidRDefault="00D449E4" w:rsidP="00375C2E">
            <w:pPr>
              <w:jc w:val="center"/>
              <w:rPr>
                <w:rFonts w:ascii="Times New Roman" w:hAnsi="Times New Roman" w:cs="Times New Roman"/>
              </w:rPr>
            </w:pPr>
          </w:p>
        </w:tc>
        <w:tc>
          <w:tcPr>
            <w:tcW w:w="2696" w:type="dxa"/>
            <w:shd w:val="clear" w:color="auto" w:fill="auto"/>
            <w:noWrap/>
          </w:tcPr>
          <w:p w:rsidR="00D449E4" w:rsidRPr="00D449E4" w:rsidRDefault="00D449E4" w:rsidP="00D449E4">
            <w:pPr>
              <w:ind w:firstLineChars="13" w:firstLine="29"/>
              <w:jc w:val="both"/>
              <w:rPr>
                <w:rFonts w:ascii="Times New Roman" w:hAnsi="Times New Roman" w:cs="Times New Roman"/>
                <w:iCs/>
              </w:rPr>
            </w:pPr>
            <w:r w:rsidRPr="00D449E4">
              <w:rPr>
                <w:rFonts w:ascii="Times New Roman" w:hAnsi="Times New Roman" w:cs="Times New Roman"/>
                <w:iCs/>
              </w:rPr>
              <w:t>Прочие источники</w:t>
            </w:r>
          </w:p>
        </w:tc>
        <w:tc>
          <w:tcPr>
            <w:tcW w:w="980" w:type="dxa"/>
            <w:shd w:val="clear" w:color="auto" w:fill="auto"/>
            <w:noWrap/>
          </w:tcPr>
          <w:p w:rsidR="00D449E4" w:rsidRPr="00D449E4" w:rsidRDefault="00D449E4" w:rsidP="00375C2E">
            <w:pPr>
              <w:rPr>
                <w:rFonts w:ascii="Times New Roman" w:hAnsi="Times New Roman" w:cs="Times New Roman"/>
              </w:rPr>
            </w:pPr>
          </w:p>
        </w:tc>
        <w:tc>
          <w:tcPr>
            <w:tcW w:w="1146" w:type="dxa"/>
            <w:shd w:val="clear" w:color="auto" w:fill="auto"/>
            <w:noWrap/>
          </w:tcPr>
          <w:p w:rsidR="00D449E4" w:rsidRPr="00D449E4" w:rsidRDefault="00D449E4" w:rsidP="00375C2E">
            <w:pPr>
              <w:rPr>
                <w:rFonts w:ascii="Times New Roman" w:hAnsi="Times New Roman" w:cs="Times New Roman"/>
              </w:rPr>
            </w:pPr>
          </w:p>
        </w:tc>
        <w:tc>
          <w:tcPr>
            <w:tcW w:w="993" w:type="dxa"/>
            <w:shd w:val="clear" w:color="auto" w:fill="auto"/>
            <w:noWrap/>
          </w:tcPr>
          <w:p w:rsidR="00D449E4" w:rsidRPr="00D449E4" w:rsidRDefault="00D449E4" w:rsidP="00375C2E">
            <w:pPr>
              <w:rPr>
                <w:rFonts w:ascii="Times New Roman" w:hAnsi="Times New Roman" w:cs="Times New Roman"/>
              </w:rPr>
            </w:pPr>
          </w:p>
        </w:tc>
        <w:tc>
          <w:tcPr>
            <w:tcW w:w="1134"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275" w:type="dxa"/>
            <w:gridSpan w:val="2"/>
            <w:vMerge/>
          </w:tcPr>
          <w:p w:rsidR="00D449E4" w:rsidRPr="00D449E4" w:rsidRDefault="00D449E4" w:rsidP="00375C2E">
            <w:pPr>
              <w:tabs>
                <w:tab w:val="left" w:pos="944"/>
              </w:tabs>
              <w:jc w:val="center"/>
              <w:rPr>
                <w:rFonts w:ascii="Times New Roman" w:hAnsi="Times New Roman" w:cs="Times New Roman"/>
              </w:rPr>
            </w:pPr>
          </w:p>
        </w:tc>
        <w:tc>
          <w:tcPr>
            <w:tcW w:w="1984" w:type="dxa"/>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55"/>
        </w:trPr>
        <w:tc>
          <w:tcPr>
            <w:tcW w:w="3692" w:type="dxa"/>
            <w:gridSpan w:val="2"/>
            <w:vMerge w:val="restart"/>
            <w:shd w:val="clear" w:color="auto" w:fill="auto"/>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 xml:space="preserve">3.4. Смотр-конкурс волонтерских объединений "Волонтером быть </w:t>
            </w:r>
            <w:proofErr w:type="gramStart"/>
            <w:r w:rsidRPr="00D449E4">
              <w:rPr>
                <w:rFonts w:ascii="Times New Roman" w:hAnsi="Times New Roman" w:cs="Times New Roman"/>
              </w:rPr>
              <w:t>здорово</w:t>
            </w:r>
            <w:proofErr w:type="gramEnd"/>
            <w:r w:rsidRPr="00D449E4">
              <w:rPr>
                <w:rFonts w:ascii="Times New Roman" w:hAnsi="Times New Roman" w:cs="Times New Roman"/>
              </w:rPr>
              <w:t>!"</w:t>
            </w:r>
          </w:p>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Участие в областном фестивале волонтерских объединений, направленных на пропаганду идей здорового жизненного стиля</w:t>
            </w:r>
          </w:p>
        </w:tc>
        <w:tc>
          <w:tcPr>
            <w:tcW w:w="1234" w:type="dxa"/>
            <w:vMerge w:val="restart"/>
            <w:shd w:val="clear" w:color="auto" w:fill="auto"/>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Прочие расходы</w:t>
            </w:r>
          </w:p>
        </w:tc>
        <w:tc>
          <w:tcPr>
            <w:tcW w:w="1134" w:type="dxa"/>
            <w:vMerge w:val="restart"/>
            <w:shd w:val="clear" w:color="auto" w:fill="auto"/>
          </w:tcPr>
          <w:p w:rsidR="00D449E4" w:rsidRPr="00D449E4" w:rsidRDefault="00D449E4" w:rsidP="00375C2E">
            <w:pPr>
              <w:jc w:val="center"/>
              <w:rPr>
                <w:rFonts w:ascii="Times New Roman" w:hAnsi="Times New Roman" w:cs="Times New Roman"/>
                <w:sz w:val="20"/>
                <w:szCs w:val="20"/>
              </w:rPr>
            </w:pPr>
          </w:p>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2018-2020</w:t>
            </w:r>
          </w:p>
        </w:tc>
        <w:tc>
          <w:tcPr>
            <w:tcW w:w="2696"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980" w:type="dxa"/>
            <w:shd w:val="clear" w:color="auto" w:fill="auto"/>
            <w:noWrap/>
          </w:tcPr>
          <w:p w:rsidR="00D449E4" w:rsidRPr="00D449E4" w:rsidRDefault="00D449E4" w:rsidP="00375C2E">
            <w:pPr>
              <w:jc w:val="center"/>
              <w:rPr>
                <w:rFonts w:ascii="Times New Roman" w:hAnsi="Times New Roman" w:cs="Times New Roman"/>
              </w:rPr>
            </w:pPr>
          </w:p>
        </w:tc>
        <w:tc>
          <w:tcPr>
            <w:tcW w:w="1146" w:type="dxa"/>
            <w:shd w:val="clear" w:color="auto" w:fill="auto"/>
            <w:noWrap/>
          </w:tcPr>
          <w:p w:rsidR="00D449E4" w:rsidRPr="00D449E4" w:rsidRDefault="00D449E4" w:rsidP="00375C2E">
            <w:pPr>
              <w:jc w:val="center"/>
              <w:rPr>
                <w:rFonts w:ascii="Times New Roman" w:hAnsi="Times New Roman" w:cs="Times New Roman"/>
              </w:rPr>
            </w:pPr>
          </w:p>
        </w:tc>
        <w:tc>
          <w:tcPr>
            <w:tcW w:w="993"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275" w:type="dxa"/>
            <w:gridSpan w:val="2"/>
            <w:vMerge w:val="restart"/>
          </w:tcPr>
          <w:p w:rsidR="00D449E4" w:rsidRPr="00D449E4" w:rsidRDefault="00D449E4" w:rsidP="00375C2E">
            <w:pPr>
              <w:tabs>
                <w:tab w:val="left" w:pos="944"/>
              </w:tabs>
              <w:jc w:val="center"/>
              <w:rPr>
                <w:rFonts w:ascii="Times New Roman" w:hAnsi="Times New Roman" w:cs="Times New Roman"/>
              </w:rPr>
            </w:pPr>
            <w:r w:rsidRPr="00D449E4">
              <w:rPr>
                <w:rFonts w:ascii="Times New Roman" w:hAnsi="Times New Roman" w:cs="Times New Roman"/>
              </w:rPr>
              <w:t>УОА, МБУ ДО ЦРТДЮ</w:t>
            </w:r>
          </w:p>
        </w:tc>
        <w:tc>
          <w:tcPr>
            <w:tcW w:w="1984" w:type="dxa"/>
            <w:vMerge w:val="restart"/>
          </w:tcPr>
          <w:p w:rsidR="00D449E4" w:rsidRPr="00D449E4" w:rsidRDefault="00D449E4" w:rsidP="00375C2E">
            <w:pPr>
              <w:tabs>
                <w:tab w:val="left" w:pos="944"/>
              </w:tabs>
              <w:jc w:val="center"/>
              <w:rPr>
                <w:rFonts w:ascii="Times New Roman" w:hAnsi="Times New Roman" w:cs="Times New Roman"/>
              </w:rPr>
            </w:pPr>
            <w:r w:rsidRPr="00D449E4">
              <w:rPr>
                <w:rFonts w:ascii="Times New Roman" w:hAnsi="Times New Roman" w:cs="Times New Roman"/>
              </w:rPr>
              <w:t>Повышение лидерской активности, выявление учащихся - лидеров</w:t>
            </w:r>
          </w:p>
        </w:tc>
      </w:tr>
      <w:tr w:rsidR="00D449E4" w:rsidRPr="00D449E4" w:rsidTr="00375C2E">
        <w:trPr>
          <w:trHeight w:val="255"/>
        </w:trPr>
        <w:tc>
          <w:tcPr>
            <w:tcW w:w="3692" w:type="dxa"/>
            <w:gridSpan w:val="2"/>
            <w:vMerge/>
          </w:tcPr>
          <w:p w:rsidR="00D449E4" w:rsidRPr="00D449E4" w:rsidRDefault="00D449E4" w:rsidP="00375C2E">
            <w:pPr>
              <w:jc w:val="both"/>
              <w:rPr>
                <w:rFonts w:ascii="Times New Roman" w:hAnsi="Times New Roman" w:cs="Times New Roman"/>
              </w:rPr>
            </w:pPr>
          </w:p>
        </w:tc>
        <w:tc>
          <w:tcPr>
            <w:tcW w:w="1234" w:type="dxa"/>
            <w:vMerge/>
          </w:tcPr>
          <w:p w:rsidR="00D449E4" w:rsidRPr="00D449E4" w:rsidRDefault="00D449E4" w:rsidP="00375C2E">
            <w:pPr>
              <w:jc w:val="center"/>
              <w:rPr>
                <w:rFonts w:ascii="Times New Roman" w:hAnsi="Times New Roman" w:cs="Times New Roman"/>
              </w:rPr>
            </w:pPr>
          </w:p>
        </w:tc>
        <w:tc>
          <w:tcPr>
            <w:tcW w:w="1134" w:type="dxa"/>
            <w:vMerge/>
          </w:tcPr>
          <w:p w:rsidR="00D449E4" w:rsidRPr="00D449E4" w:rsidRDefault="00D449E4" w:rsidP="00375C2E">
            <w:pPr>
              <w:jc w:val="center"/>
              <w:rPr>
                <w:rFonts w:ascii="Times New Roman" w:hAnsi="Times New Roman" w:cs="Times New Roman"/>
              </w:rPr>
            </w:pPr>
          </w:p>
        </w:tc>
        <w:tc>
          <w:tcPr>
            <w:tcW w:w="2696"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980" w:type="dxa"/>
            <w:shd w:val="clear" w:color="auto" w:fill="auto"/>
            <w:noWrap/>
          </w:tcPr>
          <w:p w:rsidR="00D449E4" w:rsidRPr="00D449E4" w:rsidRDefault="00D449E4" w:rsidP="00375C2E">
            <w:pPr>
              <w:rPr>
                <w:rFonts w:ascii="Times New Roman" w:hAnsi="Times New Roman" w:cs="Times New Roman"/>
              </w:rPr>
            </w:pPr>
          </w:p>
        </w:tc>
        <w:tc>
          <w:tcPr>
            <w:tcW w:w="1146" w:type="dxa"/>
            <w:shd w:val="clear" w:color="auto" w:fill="auto"/>
            <w:noWrap/>
          </w:tcPr>
          <w:p w:rsidR="00D449E4" w:rsidRPr="00D449E4" w:rsidRDefault="00D449E4" w:rsidP="00375C2E">
            <w:pPr>
              <w:rPr>
                <w:rFonts w:ascii="Times New Roman" w:hAnsi="Times New Roman" w:cs="Times New Roman"/>
              </w:rPr>
            </w:pPr>
          </w:p>
        </w:tc>
        <w:tc>
          <w:tcPr>
            <w:tcW w:w="993" w:type="dxa"/>
            <w:shd w:val="clear" w:color="auto" w:fill="auto"/>
            <w:noWrap/>
          </w:tcPr>
          <w:p w:rsidR="00D449E4" w:rsidRPr="00D449E4" w:rsidRDefault="00D449E4" w:rsidP="00375C2E">
            <w:pPr>
              <w:rPr>
                <w:rFonts w:ascii="Times New Roman" w:hAnsi="Times New Roman" w:cs="Times New Roman"/>
              </w:rPr>
            </w:pPr>
          </w:p>
        </w:tc>
        <w:tc>
          <w:tcPr>
            <w:tcW w:w="1134"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275" w:type="dxa"/>
            <w:gridSpan w:val="2"/>
            <w:vMerge/>
          </w:tcPr>
          <w:p w:rsidR="00D449E4" w:rsidRPr="00D449E4" w:rsidRDefault="00D449E4" w:rsidP="00375C2E">
            <w:pPr>
              <w:tabs>
                <w:tab w:val="left" w:pos="944"/>
              </w:tabs>
              <w:jc w:val="center"/>
              <w:rPr>
                <w:rFonts w:ascii="Times New Roman" w:hAnsi="Times New Roman" w:cs="Times New Roman"/>
              </w:rPr>
            </w:pPr>
          </w:p>
        </w:tc>
        <w:tc>
          <w:tcPr>
            <w:tcW w:w="1984" w:type="dxa"/>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55"/>
        </w:trPr>
        <w:tc>
          <w:tcPr>
            <w:tcW w:w="3692" w:type="dxa"/>
            <w:gridSpan w:val="2"/>
            <w:vMerge/>
          </w:tcPr>
          <w:p w:rsidR="00D449E4" w:rsidRPr="00D449E4" w:rsidRDefault="00D449E4" w:rsidP="00375C2E">
            <w:pPr>
              <w:jc w:val="both"/>
              <w:rPr>
                <w:rFonts w:ascii="Times New Roman" w:hAnsi="Times New Roman" w:cs="Times New Roman"/>
              </w:rPr>
            </w:pPr>
          </w:p>
        </w:tc>
        <w:tc>
          <w:tcPr>
            <w:tcW w:w="1234" w:type="dxa"/>
            <w:vMerge/>
          </w:tcPr>
          <w:p w:rsidR="00D449E4" w:rsidRPr="00D449E4" w:rsidRDefault="00D449E4" w:rsidP="00375C2E">
            <w:pPr>
              <w:jc w:val="center"/>
              <w:rPr>
                <w:rFonts w:ascii="Times New Roman" w:hAnsi="Times New Roman" w:cs="Times New Roman"/>
              </w:rPr>
            </w:pPr>
          </w:p>
        </w:tc>
        <w:tc>
          <w:tcPr>
            <w:tcW w:w="1134" w:type="dxa"/>
            <w:vMerge/>
          </w:tcPr>
          <w:p w:rsidR="00D449E4" w:rsidRPr="00D449E4" w:rsidRDefault="00D449E4" w:rsidP="00375C2E">
            <w:pPr>
              <w:jc w:val="center"/>
              <w:rPr>
                <w:rFonts w:ascii="Times New Roman" w:hAnsi="Times New Roman" w:cs="Times New Roman"/>
              </w:rPr>
            </w:pPr>
          </w:p>
        </w:tc>
        <w:tc>
          <w:tcPr>
            <w:tcW w:w="2696"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980" w:type="dxa"/>
            <w:shd w:val="clear" w:color="auto" w:fill="auto"/>
            <w:noWrap/>
          </w:tcPr>
          <w:p w:rsidR="00D449E4" w:rsidRPr="00D449E4" w:rsidRDefault="00D449E4" w:rsidP="00375C2E">
            <w:pPr>
              <w:rPr>
                <w:rFonts w:ascii="Times New Roman" w:hAnsi="Times New Roman" w:cs="Times New Roman"/>
              </w:rPr>
            </w:pPr>
          </w:p>
        </w:tc>
        <w:tc>
          <w:tcPr>
            <w:tcW w:w="1146" w:type="dxa"/>
            <w:shd w:val="clear" w:color="auto" w:fill="auto"/>
            <w:noWrap/>
          </w:tcPr>
          <w:p w:rsidR="00D449E4" w:rsidRPr="00D449E4" w:rsidRDefault="00D449E4" w:rsidP="00375C2E">
            <w:pPr>
              <w:rPr>
                <w:rFonts w:ascii="Times New Roman" w:hAnsi="Times New Roman" w:cs="Times New Roman"/>
              </w:rPr>
            </w:pPr>
          </w:p>
        </w:tc>
        <w:tc>
          <w:tcPr>
            <w:tcW w:w="993" w:type="dxa"/>
            <w:shd w:val="clear" w:color="auto" w:fill="auto"/>
            <w:noWrap/>
          </w:tcPr>
          <w:p w:rsidR="00D449E4" w:rsidRPr="00D449E4" w:rsidRDefault="00D449E4" w:rsidP="00375C2E">
            <w:pPr>
              <w:rPr>
                <w:rFonts w:ascii="Times New Roman" w:hAnsi="Times New Roman" w:cs="Times New Roman"/>
              </w:rPr>
            </w:pPr>
          </w:p>
        </w:tc>
        <w:tc>
          <w:tcPr>
            <w:tcW w:w="1134"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275" w:type="dxa"/>
            <w:gridSpan w:val="2"/>
            <w:vMerge/>
          </w:tcPr>
          <w:p w:rsidR="00D449E4" w:rsidRPr="00D449E4" w:rsidRDefault="00D449E4" w:rsidP="00375C2E">
            <w:pPr>
              <w:tabs>
                <w:tab w:val="left" w:pos="944"/>
              </w:tabs>
              <w:jc w:val="center"/>
              <w:rPr>
                <w:rFonts w:ascii="Times New Roman" w:hAnsi="Times New Roman" w:cs="Times New Roman"/>
              </w:rPr>
            </w:pPr>
          </w:p>
        </w:tc>
        <w:tc>
          <w:tcPr>
            <w:tcW w:w="1984" w:type="dxa"/>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55"/>
        </w:trPr>
        <w:tc>
          <w:tcPr>
            <w:tcW w:w="3692" w:type="dxa"/>
            <w:gridSpan w:val="2"/>
            <w:vMerge/>
          </w:tcPr>
          <w:p w:rsidR="00D449E4" w:rsidRPr="00D449E4" w:rsidRDefault="00D449E4" w:rsidP="00375C2E">
            <w:pPr>
              <w:jc w:val="both"/>
              <w:rPr>
                <w:rFonts w:ascii="Times New Roman" w:hAnsi="Times New Roman" w:cs="Times New Roman"/>
              </w:rPr>
            </w:pPr>
          </w:p>
        </w:tc>
        <w:tc>
          <w:tcPr>
            <w:tcW w:w="1234" w:type="dxa"/>
            <w:vMerge/>
          </w:tcPr>
          <w:p w:rsidR="00D449E4" w:rsidRPr="00D449E4" w:rsidRDefault="00D449E4" w:rsidP="00375C2E">
            <w:pPr>
              <w:jc w:val="center"/>
              <w:rPr>
                <w:rFonts w:ascii="Times New Roman" w:hAnsi="Times New Roman" w:cs="Times New Roman"/>
              </w:rPr>
            </w:pPr>
          </w:p>
        </w:tc>
        <w:tc>
          <w:tcPr>
            <w:tcW w:w="1134" w:type="dxa"/>
            <w:vMerge/>
          </w:tcPr>
          <w:p w:rsidR="00D449E4" w:rsidRPr="00D449E4" w:rsidRDefault="00D449E4" w:rsidP="00375C2E">
            <w:pPr>
              <w:jc w:val="center"/>
              <w:rPr>
                <w:rFonts w:ascii="Times New Roman" w:hAnsi="Times New Roman" w:cs="Times New Roman"/>
              </w:rPr>
            </w:pPr>
          </w:p>
        </w:tc>
        <w:tc>
          <w:tcPr>
            <w:tcW w:w="2696"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980" w:type="dxa"/>
            <w:shd w:val="clear" w:color="auto" w:fill="auto"/>
            <w:noWrap/>
          </w:tcPr>
          <w:p w:rsidR="00D449E4" w:rsidRPr="00D449E4" w:rsidRDefault="00D449E4" w:rsidP="00375C2E">
            <w:pPr>
              <w:jc w:val="center"/>
              <w:rPr>
                <w:rFonts w:ascii="Times New Roman" w:hAnsi="Times New Roman" w:cs="Times New Roman"/>
              </w:rPr>
            </w:pPr>
          </w:p>
        </w:tc>
        <w:tc>
          <w:tcPr>
            <w:tcW w:w="1146" w:type="dxa"/>
            <w:shd w:val="clear" w:color="auto" w:fill="auto"/>
            <w:noWrap/>
          </w:tcPr>
          <w:p w:rsidR="00D449E4" w:rsidRPr="00D449E4" w:rsidRDefault="00D449E4" w:rsidP="00375C2E">
            <w:pPr>
              <w:jc w:val="center"/>
              <w:rPr>
                <w:rFonts w:ascii="Times New Roman" w:hAnsi="Times New Roman" w:cs="Times New Roman"/>
              </w:rPr>
            </w:pPr>
          </w:p>
        </w:tc>
        <w:tc>
          <w:tcPr>
            <w:tcW w:w="993"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275" w:type="dxa"/>
            <w:gridSpan w:val="2"/>
            <w:vMerge/>
          </w:tcPr>
          <w:p w:rsidR="00D449E4" w:rsidRPr="00D449E4" w:rsidRDefault="00D449E4" w:rsidP="00375C2E">
            <w:pPr>
              <w:tabs>
                <w:tab w:val="left" w:pos="944"/>
              </w:tabs>
              <w:jc w:val="center"/>
              <w:rPr>
                <w:rFonts w:ascii="Times New Roman" w:hAnsi="Times New Roman" w:cs="Times New Roman"/>
              </w:rPr>
            </w:pPr>
          </w:p>
        </w:tc>
        <w:tc>
          <w:tcPr>
            <w:tcW w:w="1984" w:type="dxa"/>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593"/>
        </w:trPr>
        <w:tc>
          <w:tcPr>
            <w:tcW w:w="3692" w:type="dxa"/>
            <w:gridSpan w:val="2"/>
            <w:vMerge/>
          </w:tcPr>
          <w:p w:rsidR="00D449E4" w:rsidRPr="00D449E4" w:rsidRDefault="00D449E4" w:rsidP="00375C2E">
            <w:pPr>
              <w:jc w:val="both"/>
              <w:rPr>
                <w:rFonts w:ascii="Times New Roman" w:hAnsi="Times New Roman" w:cs="Times New Roman"/>
              </w:rPr>
            </w:pPr>
          </w:p>
        </w:tc>
        <w:tc>
          <w:tcPr>
            <w:tcW w:w="1234" w:type="dxa"/>
            <w:vMerge/>
          </w:tcPr>
          <w:p w:rsidR="00D449E4" w:rsidRPr="00D449E4" w:rsidRDefault="00D449E4" w:rsidP="00375C2E">
            <w:pPr>
              <w:jc w:val="center"/>
              <w:rPr>
                <w:rFonts w:ascii="Times New Roman" w:hAnsi="Times New Roman" w:cs="Times New Roman"/>
              </w:rPr>
            </w:pPr>
          </w:p>
        </w:tc>
        <w:tc>
          <w:tcPr>
            <w:tcW w:w="1134" w:type="dxa"/>
            <w:vMerge/>
          </w:tcPr>
          <w:p w:rsidR="00D449E4" w:rsidRPr="00D449E4" w:rsidRDefault="00D449E4" w:rsidP="00375C2E">
            <w:pPr>
              <w:jc w:val="center"/>
              <w:rPr>
                <w:rFonts w:ascii="Times New Roman" w:hAnsi="Times New Roman" w:cs="Times New Roman"/>
              </w:rPr>
            </w:pPr>
          </w:p>
        </w:tc>
        <w:tc>
          <w:tcPr>
            <w:tcW w:w="2696" w:type="dxa"/>
            <w:shd w:val="clear" w:color="auto" w:fill="auto"/>
            <w:noWrap/>
          </w:tcPr>
          <w:p w:rsidR="00D449E4" w:rsidRPr="00D449E4" w:rsidRDefault="00D449E4" w:rsidP="00D449E4">
            <w:pPr>
              <w:ind w:firstLineChars="13" w:firstLine="29"/>
              <w:jc w:val="both"/>
              <w:rPr>
                <w:rFonts w:ascii="Times New Roman" w:hAnsi="Times New Roman" w:cs="Times New Roman"/>
                <w:iCs/>
              </w:rPr>
            </w:pPr>
            <w:r w:rsidRPr="00D449E4">
              <w:rPr>
                <w:rFonts w:ascii="Times New Roman" w:hAnsi="Times New Roman" w:cs="Times New Roman"/>
                <w:iCs/>
              </w:rPr>
              <w:t>Прочие источники</w:t>
            </w:r>
          </w:p>
        </w:tc>
        <w:tc>
          <w:tcPr>
            <w:tcW w:w="980" w:type="dxa"/>
            <w:shd w:val="clear" w:color="auto" w:fill="auto"/>
            <w:noWrap/>
          </w:tcPr>
          <w:p w:rsidR="00D449E4" w:rsidRPr="00D449E4" w:rsidRDefault="00D449E4" w:rsidP="00375C2E">
            <w:pPr>
              <w:rPr>
                <w:rFonts w:ascii="Times New Roman" w:hAnsi="Times New Roman" w:cs="Times New Roman"/>
              </w:rPr>
            </w:pPr>
          </w:p>
        </w:tc>
        <w:tc>
          <w:tcPr>
            <w:tcW w:w="1146" w:type="dxa"/>
            <w:shd w:val="clear" w:color="auto" w:fill="auto"/>
            <w:noWrap/>
          </w:tcPr>
          <w:p w:rsidR="00D449E4" w:rsidRPr="00D449E4" w:rsidRDefault="00D449E4" w:rsidP="00375C2E">
            <w:pPr>
              <w:rPr>
                <w:rFonts w:ascii="Times New Roman" w:hAnsi="Times New Roman" w:cs="Times New Roman"/>
              </w:rPr>
            </w:pPr>
          </w:p>
        </w:tc>
        <w:tc>
          <w:tcPr>
            <w:tcW w:w="993" w:type="dxa"/>
            <w:shd w:val="clear" w:color="auto" w:fill="auto"/>
            <w:noWrap/>
          </w:tcPr>
          <w:p w:rsidR="00D449E4" w:rsidRPr="00D449E4" w:rsidRDefault="00D449E4" w:rsidP="00375C2E">
            <w:pPr>
              <w:rPr>
                <w:rFonts w:ascii="Times New Roman" w:hAnsi="Times New Roman" w:cs="Times New Roman"/>
              </w:rPr>
            </w:pPr>
          </w:p>
        </w:tc>
        <w:tc>
          <w:tcPr>
            <w:tcW w:w="1134"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275" w:type="dxa"/>
            <w:gridSpan w:val="2"/>
            <w:vMerge/>
          </w:tcPr>
          <w:p w:rsidR="00D449E4" w:rsidRPr="00D449E4" w:rsidRDefault="00D449E4" w:rsidP="00375C2E">
            <w:pPr>
              <w:tabs>
                <w:tab w:val="left" w:pos="944"/>
              </w:tabs>
              <w:jc w:val="center"/>
              <w:rPr>
                <w:rFonts w:ascii="Times New Roman" w:hAnsi="Times New Roman" w:cs="Times New Roman"/>
              </w:rPr>
            </w:pPr>
          </w:p>
        </w:tc>
        <w:tc>
          <w:tcPr>
            <w:tcW w:w="1984" w:type="dxa"/>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55"/>
        </w:trPr>
        <w:tc>
          <w:tcPr>
            <w:tcW w:w="3692" w:type="dxa"/>
            <w:gridSpan w:val="2"/>
            <w:vMerge/>
          </w:tcPr>
          <w:p w:rsidR="00D449E4" w:rsidRPr="00D449E4" w:rsidRDefault="00D449E4" w:rsidP="00375C2E">
            <w:pPr>
              <w:jc w:val="both"/>
              <w:rPr>
                <w:rFonts w:ascii="Times New Roman" w:hAnsi="Times New Roman" w:cs="Times New Roman"/>
              </w:rPr>
            </w:pPr>
          </w:p>
        </w:tc>
        <w:tc>
          <w:tcPr>
            <w:tcW w:w="1234" w:type="dxa"/>
            <w:vMerge/>
          </w:tcPr>
          <w:p w:rsidR="00D449E4" w:rsidRPr="00D449E4" w:rsidRDefault="00D449E4" w:rsidP="00375C2E">
            <w:pPr>
              <w:jc w:val="center"/>
              <w:rPr>
                <w:rFonts w:ascii="Times New Roman" w:hAnsi="Times New Roman" w:cs="Times New Roman"/>
              </w:rPr>
            </w:pPr>
          </w:p>
        </w:tc>
        <w:tc>
          <w:tcPr>
            <w:tcW w:w="1134" w:type="dxa"/>
            <w:vMerge/>
          </w:tcPr>
          <w:p w:rsidR="00D449E4" w:rsidRPr="00D449E4" w:rsidRDefault="00D449E4" w:rsidP="00375C2E">
            <w:pPr>
              <w:jc w:val="center"/>
              <w:rPr>
                <w:rFonts w:ascii="Times New Roman" w:hAnsi="Times New Roman" w:cs="Times New Roman"/>
              </w:rPr>
            </w:pPr>
          </w:p>
        </w:tc>
        <w:tc>
          <w:tcPr>
            <w:tcW w:w="2696"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980" w:type="dxa"/>
            <w:shd w:val="clear" w:color="auto" w:fill="auto"/>
            <w:noWrap/>
          </w:tcPr>
          <w:p w:rsidR="00D449E4" w:rsidRPr="00D449E4" w:rsidRDefault="00D449E4" w:rsidP="00375C2E">
            <w:pPr>
              <w:rPr>
                <w:rFonts w:ascii="Times New Roman" w:hAnsi="Times New Roman" w:cs="Times New Roman"/>
              </w:rPr>
            </w:pPr>
          </w:p>
        </w:tc>
        <w:tc>
          <w:tcPr>
            <w:tcW w:w="1146" w:type="dxa"/>
            <w:shd w:val="clear" w:color="auto" w:fill="auto"/>
            <w:noWrap/>
          </w:tcPr>
          <w:p w:rsidR="00D449E4" w:rsidRPr="00D449E4" w:rsidRDefault="00D449E4" w:rsidP="00375C2E">
            <w:pPr>
              <w:rPr>
                <w:rFonts w:ascii="Times New Roman" w:hAnsi="Times New Roman" w:cs="Times New Roman"/>
              </w:rPr>
            </w:pPr>
          </w:p>
        </w:tc>
        <w:tc>
          <w:tcPr>
            <w:tcW w:w="993" w:type="dxa"/>
            <w:shd w:val="clear" w:color="auto" w:fill="auto"/>
            <w:noWrap/>
          </w:tcPr>
          <w:p w:rsidR="00D449E4" w:rsidRPr="00D449E4" w:rsidRDefault="00D449E4" w:rsidP="00375C2E">
            <w:pPr>
              <w:rPr>
                <w:rFonts w:ascii="Times New Roman" w:hAnsi="Times New Roman" w:cs="Times New Roman"/>
              </w:rPr>
            </w:pPr>
          </w:p>
        </w:tc>
        <w:tc>
          <w:tcPr>
            <w:tcW w:w="1134"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275" w:type="dxa"/>
            <w:gridSpan w:val="2"/>
            <w:vMerge/>
          </w:tcPr>
          <w:p w:rsidR="00D449E4" w:rsidRPr="00D449E4" w:rsidRDefault="00D449E4" w:rsidP="00375C2E">
            <w:pPr>
              <w:tabs>
                <w:tab w:val="left" w:pos="944"/>
              </w:tabs>
              <w:jc w:val="center"/>
              <w:rPr>
                <w:rFonts w:ascii="Times New Roman" w:hAnsi="Times New Roman" w:cs="Times New Roman"/>
              </w:rPr>
            </w:pPr>
          </w:p>
        </w:tc>
        <w:tc>
          <w:tcPr>
            <w:tcW w:w="1984" w:type="dxa"/>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55"/>
        </w:trPr>
        <w:tc>
          <w:tcPr>
            <w:tcW w:w="3692" w:type="dxa"/>
            <w:gridSpan w:val="2"/>
            <w:vMerge/>
          </w:tcPr>
          <w:p w:rsidR="00D449E4" w:rsidRPr="00D449E4" w:rsidRDefault="00D449E4" w:rsidP="00375C2E">
            <w:pPr>
              <w:jc w:val="both"/>
              <w:rPr>
                <w:rFonts w:ascii="Times New Roman" w:hAnsi="Times New Roman" w:cs="Times New Roman"/>
              </w:rPr>
            </w:pPr>
          </w:p>
        </w:tc>
        <w:tc>
          <w:tcPr>
            <w:tcW w:w="1234" w:type="dxa"/>
            <w:vMerge/>
          </w:tcPr>
          <w:p w:rsidR="00D449E4" w:rsidRPr="00D449E4" w:rsidRDefault="00D449E4" w:rsidP="00375C2E">
            <w:pPr>
              <w:jc w:val="center"/>
              <w:rPr>
                <w:rFonts w:ascii="Times New Roman" w:hAnsi="Times New Roman" w:cs="Times New Roman"/>
              </w:rPr>
            </w:pPr>
          </w:p>
        </w:tc>
        <w:tc>
          <w:tcPr>
            <w:tcW w:w="1134" w:type="dxa"/>
            <w:vMerge/>
          </w:tcPr>
          <w:p w:rsidR="00D449E4" w:rsidRPr="00D449E4" w:rsidRDefault="00D449E4" w:rsidP="00375C2E">
            <w:pPr>
              <w:jc w:val="center"/>
              <w:rPr>
                <w:rFonts w:ascii="Times New Roman" w:hAnsi="Times New Roman" w:cs="Times New Roman"/>
              </w:rPr>
            </w:pPr>
          </w:p>
        </w:tc>
        <w:tc>
          <w:tcPr>
            <w:tcW w:w="2696"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980" w:type="dxa"/>
            <w:shd w:val="clear" w:color="auto" w:fill="auto"/>
            <w:noWrap/>
          </w:tcPr>
          <w:p w:rsidR="00D449E4" w:rsidRPr="00D449E4" w:rsidRDefault="00D449E4" w:rsidP="00375C2E">
            <w:pPr>
              <w:rPr>
                <w:rFonts w:ascii="Times New Roman" w:hAnsi="Times New Roman" w:cs="Times New Roman"/>
              </w:rPr>
            </w:pPr>
          </w:p>
        </w:tc>
        <w:tc>
          <w:tcPr>
            <w:tcW w:w="1146" w:type="dxa"/>
            <w:shd w:val="clear" w:color="auto" w:fill="auto"/>
            <w:noWrap/>
          </w:tcPr>
          <w:p w:rsidR="00D449E4" w:rsidRPr="00D449E4" w:rsidRDefault="00D449E4" w:rsidP="00375C2E">
            <w:pPr>
              <w:rPr>
                <w:rFonts w:ascii="Times New Roman" w:hAnsi="Times New Roman" w:cs="Times New Roman"/>
              </w:rPr>
            </w:pPr>
          </w:p>
        </w:tc>
        <w:tc>
          <w:tcPr>
            <w:tcW w:w="993" w:type="dxa"/>
            <w:shd w:val="clear" w:color="auto" w:fill="auto"/>
            <w:noWrap/>
          </w:tcPr>
          <w:p w:rsidR="00D449E4" w:rsidRPr="00D449E4" w:rsidRDefault="00D449E4" w:rsidP="00375C2E">
            <w:pPr>
              <w:rPr>
                <w:rFonts w:ascii="Times New Roman" w:hAnsi="Times New Roman" w:cs="Times New Roman"/>
              </w:rPr>
            </w:pPr>
          </w:p>
        </w:tc>
        <w:tc>
          <w:tcPr>
            <w:tcW w:w="1134"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275" w:type="dxa"/>
            <w:gridSpan w:val="2"/>
            <w:vMerge/>
          </w:tcPr>
          <w:p w:rsidR="00D449E4" w:rsidRPr="00D449E4" w:rsidRDefault="00D449E4" w:rsidP="00375C2E">
            <w:pPr>
              <w:tabs>
                <w:tab w:val="left" w:pos="944"/>
              </w:tabs>
              <w:jc w:val="center"/>
              <w:rPr>
                <w:rFonts w:ascii="Times New Roman" w:hAnsi="Times New Roman" w:cs="Times New Roman"/>
              </w:rPr>
            </w:pPr>
          </w:p>
        </w:tc>
        <w:tc>
          <w:tcPr>
            <w:tcW w:w="1984" w:type="dxa"/>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55"/>
        </w:trPr>
        <w:tc>
          <w:tcPr>
            <w:tcW w:w="3692" w:type="dxa"/>
            <w:gridSpan w:val="2"/>
            <w:vMerge/>
          </w:tcPr>
          <w:p w:rsidR="00D449E4" w:rsidRPr="00D449E4" w:rsidRDefault="00D449E4" w:rsidP="00375C2E">
            <w:pPr>
              <w:jc w:val="both"/>
              <w:rPr>
                <w:rFonts w:ascii="Times New Roman" w:hAnsi="Times New Roman" w:cs="Times New Roman"/>
              </w:rPr>
            </w:pPr>
          </w:p>
        </w:tc>
        <w:tc>
          <w:tcPr>
            <w:tcW w:w="1234" w:type="dxa"/>
            <w:vMerge/>
          </w:tcPr>
          <w:p w:rsidR="00D449E4" w:rsidRPr="00D449E4" w:rsidRDefault="00D449E4" w:rsidP="00375C2E">
            <w:pPr>
              <w:jc w:val="center"/>
              <w:rPr>
                <w:rFonts w:ascii="Times New Roman" w:hAnsi="Times New Roman" w:cs="Times New Roman"/>
              </w:rPr>
            </w:pPr>
          </w:p>
        </w:tc>
        <w:tc>
          <w:tcPr>
            <w:tcW w:w="1134" w:type="dxa"/>
            <w:vMerge/>
          </w:tcPr>
          <w:p w:rsidR="00D449E4" w:rsidRPr="00D449E4" w:rsidRDefault="00D449E4" w:rsidP="00375C2E">
            <w:pPr>
              <w:jc w:val="center"/>
              <w:rPr>
                <w:rFonts w:ascii="Times New Roman" w:hAnsi="Times New Roman" w:cs="Times New Roman"/>
              </w:rPr>
            </w:pPr>
          </w:p>
        </w:tc>
        <w:tc>
          <w:tcPr>
            <w:tcW w:w="2696"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980" w:type="dxa"/>
            <w:shd w:val="clear" w:color="auto" w:fill="auto"/>
            <w:noWrap/>
          </w:tcPr>
          <w:p w:rsidR="00D449E4" w:rsidRPr="00D449E4" w:rsidRDefault="00D449E4" w:rsidP="00375C2E">
            <w:pPr>
              <w:jc w:val="center"/>
              <w:rPr>
                <w:rFonts w:ascii="Times New Roman" w:hAnsi="Times New Roman" w:cs="Times New Roman"/>
              </w:rPr>
            </w:pPr>
          </w:p>
        </w:tc>
        <w:tc>
          <w:tcPr>
            <w:tcW w:w="1146" w:type="dxa"/>
            <w:shd w:val="clear" w:color="auto" w:fill="auto"/>
            <w:noWrap/>
          </w:tcPr>
          <w:p w:rsidR="00D449E4" w:rsidRPr="00D449E4" w:rsidRDefault="00D449E4" w:rsidP="00375C2E">
            <w:pPr>
              <w:jc w:val="center"/>
              <w:rPr>
                <w:rFonts w:ascii="Times New Roman" w:hAnsi="Times New Roman" w:cs="Times New Roman"/>
              </w:rPr>
            </w:pPr>
          </w:p>
        </w:tc>
        <w:tc>
          <w:tcPr>
            <w:tcW w:w="993"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275" w:type="dxa"/>
            <w:gridSpan w:val="2"/>
            <w:vMerge/>
          </w:tcPr>
          <w:p w:rsidR="00D449E4" w:rsidRPr="00D449E4" w:rsidRDefault="00D449E4" w:rsidP="00375C2E">
            <w:pPr>
              <w:tabs>
                <w:tab w:val="left" w:pos="944"/>
              </w:tabs>
              <w:jc w:val="center"/>
              <w:rPr>
                <w:rFonts w:ascii="Times New Roman" w:hAnsi="Times New Roman" w:cs="Times New Roman"/>
              </w:rPr>
            </w:pPr>
          </w:p>
        </w:tc>
        <w:tc>
          <w:tcPr>
            <w:tcW w:w="1984" w:type="dxa"/>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593"/>
        </w:trPr>
        <w:tc>
          <w:tcPr>
            <w:tcW w:w="3692" w:type="dxa"/>
            <w:gridSpan w:val="2"/>
            <w:vMerge/>
          </w:tcPr>
          <w:p w:rsidR="00D449E4" w:rsidRPr="00D449E4" w:rsidRDefault="00D449E4" w:rsidP="00375C2E">
            <w:pPr>
              <w:jc w:val="both"/>
              <w:rPr>
                <w:rFonts w:ascii="Times New Roman" w:hAnsi="Times New Roman" w:cs="Times New Roman"/>
              </w:rPr>
            </w:pPr>
          </w:p>
        </w:tc>
        <w:tc>
          <w:tcPr>
            <w:tcW w:w="1234" w:type="dxa"/>
            <w:vMerge/>
          </w:tcPr>
          <w:p w:rsidR="00D449E4" w:rsidRPr="00D449E4" w:rsidRDefault="00D449E4" w:rsidP="00375C2E">
            <w:pPr>
              <w:jc w:val="center"/>
              <w:rPr>
                <w:rFonts w:ascii="Times New Roman" w:hAnsi="Times New Roman" w:cs="Times New Roman"/>
              </w:rPr>
            </w:pPr>
          </w:p>
        </w:tc>
        <w:tc>
          <w:tcPr>
            <w:tcW w:w="1134" w:type="dxa"/>
            <w:vMerge/>
          </w:tcPr>
          <w:p w:rsidR="00D449E4" w:rsidRPr="00D449E4" w:rsidRDefault="00D449E4" w:rsidP="00375C2E">
            <w:pPr>
              <w:jc w:val="center"/>
              <w:rPr>
                <w:rFonts w:ascii="Times New Roman" w:hAnsi="Times New Roman" w:cs="Times New Roman"/>
              </w:rPr>
            </w:pPr>
          </w:p>
        </w:tc>
        <w:tc>
          <w:tcPr>
            <w:tcW w:w="2696" w:type="dxa"/>
            <w:shd w:val="clear" w:color="auto" w:fill="auto"/>
            <w:noWrap/>
          </w:tcPr>
          <w:p w:rsidR="00D449E4" w:rsidRPr="00D449E4" w:rsidRDefault="00D449E4" w:rsidP="00D449E4">
            <w:pPr>
              <w:ind w:firstLineChars="13" w:firstLine="29"/>
              <w:jc w:val="both"/>
              <w:rPr>
                <w:rFonts w:ascii="Times New Roman" w:hAnsi="Times New Roman" w:cs="Times New Roman"/>
                <w:iCs/>
              </w:rPr>
            </w:pPr>
            <w:r w:rsidRPr="00D449E4">
              <w:rPr>
                <w:rFonts w:ascii="Times New Roman" w:hAnsi="Times New Roman" w:cs="Times New Roman"/>
                <w:iCs/>
              </w:rPr>
              <w:t>Прочие источники</w:t>
            </w:r>
          </w:p>
        </w:tc>
        <w:tc>
          <w:tcPr>
            <w:tcW w:w="980" w:type="dxa"/>
            <w:shd w:val="clear" w:color="auto" w:fill="auto"/>
            <w:noWrap/>
          </w:tcPr>
          <w:p w:rsidR="00D449E4" w:rsidRPr="00D449E4" w:rsidRDefault="00D449E4" w:rsidP="00375C2E">
            <w:pPr>
              <w:rPr>
                <w:rFonts w:ascii="Times New Roman" w:hAnsi="Times New Roman" w:cs="Times New Roman"/>
              </w:rPr>
            </w:pPr>
          </w:p>
        </w:tc>
        <w:tc>
          <w:tcPr>
            <w:tcW w:w="1146" w:type="dxa"/>
            <w:shd w:val="clear" w:color="auto" w:fill="auto"/>
            <w:noWrap/>
          </w:tcPr>
          <w:p w:rsidR="00D449E4" w:rsidRPr="00D449E4" w:rsidRDefault="00D449E4" w:rsidP="00375C2E">
            <w:pPr>
              <w:rPr>
                <w:rFonts w:ascii="Times New Roman" w:hAnsi="Times New Roman" w:cs="Times New Roman"/>
              </w:rPr>
            </w:pPr>
          </w:p>
        </w:tc>
        <w:tc>
          <w:tcPr>
            <w:tcW w:w="993" w:type="dxa"/>
            <w:shd w:val="clear" w:color="auto" w:fill="auto"/>
            <w:noWrap/>
          </w:tcPr>
          <w:p w:rsidR="00D449E4" w:rsidRPr="00D449E4" w:rsidRDefault="00D449E4" w:rsidP="00375C2E">
            <w:pPr>
              <w:rPr>
                <w:rFonts w:ascii="Times New Roman" w:hAnsi="Times New Roman" w:cs="Times New Roman"/>
              </w:rPr>
            </w:pPr>
          </w:p>
        </w:tc>
        <w:tc>
          <w:tcPr>
            <w:tcW w:w="1134"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275" w:type="dxa"/>
            <w:gridSpan w:val="2"/>
            <w:vMerge/>
          </w:tcPr>
          <w:p w:rsidR="00D449E4" w:rsidRPr="00D449E4" w:rsidRDefault="00D449E4" w:rsidP="00375C2E">
            <w:pPr>
              <w:tabs>
                <w:tab w:val="left" w:pos="944"/>
              </w:tabs>
              <w:jc w:val="center"/>
              <w:rPr>
                <w:rFonts w:ascii="Times New Roman" w:hAnsi="Times New Roman" w:cs="Times New Roman"/>
              </w:rPr>
            </w:pPr>
          </w:p>
        </w:tc>
        <w:tc>
          <w:tcPr>
            <w:tcW w:w="1984" w:type="dxa"/>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16"/>
        </w:trPr>
        <w:tc>
          <w:tcPr>
            <w:tcW w:w="3692" w:type="dxa"/>
            <w:gridSpan w:val="2"/>
            <w:vMerge w:val="restart"/>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3.5. Проведение Недели славянской письменности и культуры. Организация и проведение паломнических поездок к российским и нижегородским святыням</w:t>
            </w:r>
          </w:p>
        </w:tc>
        <w:tc>
          <w:tcPr>
            <w:tcW w:w="1234" w:type="dxa"/>
            <w:vMerge w:val="restar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Прочие расходы</w:t>
            </w:r>
          </w:p>
        </w:tc>
        <w:tc>
          <w:tcPr>
            <w:tcW w:w="1134" w:type="dxa"/>
            <w:vMerge w:val="restart"/>
          </w:tcPr>
          <w:p w:rsidR="00D449E4" w:rsidRPr="00D449E4" w:rsidRDefault="00D449E4" w:rsidP="00375C2E">
            <w:pPr>
              <w:jc w:val="center"/>
              <w:rPr>
                <w:rFonts w:ascii="Times New Roman" w:hAnsi="Times New Roman" w:cs="Times New Roman"/>
                <w:sz w:val="20"/>
                <w:szCs w:val="20"/>
              </w:rPr>
            </w:pPr>
          </w:p>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2018-2020</w:t>
            </w:r>
          </w:p>
        </w:tc>
        <w:tc>
          <w:tcPr>
            <w:tcW w:w="2696"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980" w:type="dxa"/>
            <w:shd w:val="clear" w:color="auto" w:fill="auto"/>
            <w:noWrap/>
          </w:tcPr>
          <w:p w:rsidR="00D449E4" w:rsidRPr="00D449E4" w:rsidRDefault="00D449E4" w:rsidP="00375C2E">
            <w:pPr>
              <w:contextualSpacing/>
              <w:jc w:val="center"/>
              <w:rPr>
                <w:rFonts w:ascii="Times New Roman" w:hAnsi="Times New Roman" w:cs="Times New Roman"/>
              </w:rPr>
            </w:pPr>
          </w:p>
        </w:tc>
        <w:tc>
          <w:tcPr>
            <w:tcW w:w="1146" w:type="dxa"/>
            <w:shd w:val="clear" w:color="auto" w:fill="auto"/>
            <w:noWrap/>
          </w:tcPr>
          <w:p w:rsidR="00D449E4" w:rsidRPr="00D449E4" w:rsidRDefault="00D449E4" w:rsidP="00375C2E">
            <w:pPr>
              <w:contextualSpacing/>
              <w:jc w:val="center"/>
              <w:rPr>
                <w:rFonts w:ascii="Times New Roman" w:hAnsi="Times New Roman" w:cs="Times New Roman"/>
              </w:rPr>
            </w:pPr>
          </w:p>
        </w:tc>
        <w:tc>
          <w:tcPr>
            <w:tcW w:w="993" w:type="dxa"/>
            <w:shd w:val="clear" w:color="auto" w:fill="auto"/>
            <w:noWrap/>
          </w:tcPr>
          <w:p w:rsidR="00D449E4" w:rsidRPr="00D449E4" w:rsidRDefault="00D449E4" w:rsidP="00375C2E">
            <w:pPr>
              <w:contextualSpacing/>
              <w:jc w:val="center"/>
              <w:rPr>
                <w:rFonts w:ascii="Times New Roman" w:hAnsi="Times New Roman" w:cs="Times New Roman"/>
              </w:rPr>
            </w:pPr>
          </w:p>
        </w:tc>
        <w:tc>
          <w:tcPr>
            <w:tcW w:w="1134" w:type="dxa"/>
            <w:shd w:val="clear" w:color="auto" w:fill="auto"/>
            <w:noWrap/>
          </w:tcPr>
          <w:p w:rsidR="00D449E4" w:rsidRPr="00D449E4" w:rsidRDefault="00D449E4" w:rsidP="00375C2E">
            <w:pPr>
              <w:contextualSpacing/>
              <w:jc w:val="center"/>
              <w:rPr>
                <w:rFonts w:ascii="Times New Roman" w:hAnsi="Times New Roman" w:cs="Times New Roman"/>
              </w:rPr>
            </w:pPr>
          </w:p>
        </w:tc>
        <w:tc>
          <w:tcPr>
            <w:tcW w:w="1275" w:type="dxa"/>
            <w:gridSpan w:val="2"/>
            <w:vMerge w:val="restart"/>
          </w:tcPr>
          <w:p w:rsidR="00D449E4" w:rsidRPr="00D449E4" w:rsidRDefault="00D449E4" w:rsidP="00375C2E">
            <w:pPr>
              <w:tabs>
                <w:tab w:val="left" w:pos="944"/>
              </w:tabs>
              <w:jc w:val="center"/>
              <w:rPr>
                <w:rFonts w:ascii="Times New Roman" w:hAnsi="Times New Roman" w:cs="Times New Roman"/>
              </w:rPr>
            </w:pPr>
            <w:r w:rsidRPr="00D449E4">
              <w:rPr>
                <w:rFonts w:ascii="Times New Roman" w:hAnsi="Times New Roman" w:cs="Times New Roman"/>
              </w:rPr>
              <w:t>УОА</w:t>
            </w:r>
          </w:p>
        </w:tc>
        <w:tc>
          <w:tcPr>
            <w:tcW w:w="1984" w:type="dxa"/>
            <w:vMerge w:val="restart"/>
          </w:tcPr>
          <w:p w:rsidR="00D449E4" w:rsidRPr="00D449E4" w:rsidRDefault="00D449E4" w:rsidP="00375C2E">
            <w:pPr>
              <w:tabs>
                <w:tab w:val="left" w:pos="944"/>
              </w:tabs>
              <w:jc w:val="center"/>
              <w:rPr>
                <w:rFonts w:ascii="Times New Roman" w:hAnsi="Times New Roman" w:cs="Times New Roman"/>
              </w:rPr>
            </w:pPr>
            <w:r w:rsidRPr="00D449E4">
              <w:rPr>
                <w:rFonts w:ascii="Times New Roman" w:hAnsi="Times New Roman" w:cs="Times New Roman"/>
              </w:rPr>
              <w:t>Увеличение доли благотворительных поездок на 2% к предыдущему году</w:t>
            </w:r>
          </w:p>
        </w:tc>
      </w:tr>
      <w:tr w:rsidR="00D449E4" w:rsidRPr="00D449E4" w:rsidTr="00375C2E">
        <w:trPr>
          <w:trHeight w:val="215"/>
        </w:trPr>
        <w:tc>
          <w:tcPr>
            <w:tcW w:w="3692" w:type="dxa"/>
            <w:gridSpan w:val="2"/>
            <w:vMerge/>
          </w:tcPr>
          <w:p w:rsidR="00D449E4" w:rsidRPr="00D449E4" w:rsidRDefault="00D449E4" w:rsidP="00375C2E">
            <w:pPr>
              <w:jc w:val="both"/>
              <w:rPr>
                <w:rFonts w:ascii="Times New Roman" w:hAnsi="Times New Roman" w:cs="Times New Roman"/>
              </w:rPr>
            </w:pPr>
          </w:p>
        </w:tc>
        <w:tc>
          <w:tcPr>
            <w:tcW w:w="1234" w:type="dxa"/>
            <w:vMerge/>
          </w:tcPr>
          <w:p w:rsidR="00D449E4" w:rsidRPr="00D449E4" w:rsidRDefault="00D449E4" w:rsidP="00375C2E">
            <w:pPr>
              <w:jc w:val="center"/>
              <w:rPr>
                <w:rFonts w:ascii="Times New Roman" w:hAnsi="Times New Roman" w:cs="Times New Roman"/>
              </w:rPr>
            </w:pPr>
          </w:p>
        </w:tc>
        <w:tc>
          <w:tcPr>
            <w:tcW w:w="1134" w:type="dxa"/>
            <w:vMerge/>
          </w:tcPr>
          <w:p w:rsidR="00D449E4" w:rsidRPr="00D449E4" w:rsidRDefault="00D449E4" w:rsidP="00375C2E">
            <w:pPr>
              <w:jc w:val="center"/>
              <w:rPr>
                <w:rFonts w:ascii="Times New Roman" w:hAnsi="Times New Roman" w:cs="Times New Roman"/>
              </w:rPr>
            </w:pPr>
          </w:p>
        </w:tc>
        <w:tc>
          <w:tcPr>
            <w:tcW w:w="2696"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980" w:type="dxa"/>
            <w:shd w:val="clear" w:color="auto" w:fill="auto"/>
            <w:noWrap/>
          </w:tcPr>
          <w:p w:rsidR="00D449E4" w:rsidRPr="00D449E4" w:rsidRDefault="00D449E4" w:rsidP="00375C2E">
            <w:pPr>
              <w:jc w:val="center"/>
              <w:rPr>
                <w:rFonts w:ascii="Times New Roman" w:hAnsi="Times New Roman" w:cs="Times New Roman"/>
              </w:rPr>
            </w:pPr>
          </w:p>
        </w:tc>
        <w:tc>
          <w:tcPr>
            <w:tcW w:w="1146" w:type="dxa"/>
            <w:shd w:val="clear" w:color="auto" w:fill="auto"/>
            <w:noWrap/>
          </w:tcPr>
          <w:p w:rsidR="00D449E4" w:rsidRPr="00D449E4" w:rsidRDefault="00D449E4" w:rsidP="00375C2E">
            <w:pPr>
              <w:jc w:val="center"/>
              <w:rPr>
                <w:rFonts w:ascii="Times New Roman" w:hAnsi="Times New Roman" w:cs="Times New Roman"/>
              </w:rPr>
            </w:pPr>
          </w:p>
        </w:tc>
        <w:tc>
          <w:tcPr>
            <w:tcW w:w="993"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275" w:type="dxa"/>
            <w:gridSpan w:val="2"/>
            <w:vMerge/>
          </w:tcPr>
          <w:p w:rsidR="00D449E4" w:rsidRPr="00D449E4" w:rsidRDefault="00D449E4" w:rsidP="00375C2E">
            <w:pPr>
              <w:tabs>
                <w:tab w:val="left" w:pos="944"/>
              </w:tabs>
              <w:jc w:val="center"/>
              <w:rPr>
                <w:rFonts w:ascii="Times New Roman" w:hAnsi="Times New Roman" w:cs="Times New Roman"/>
              </w:rPr>
            </w:pPr>
          </w:p>
        </w:tc>
        <w:tc>
          <w:tcPr>
            <w:tcW w:w="1984" w:type="dxa"/>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383"/>
        </w:trPr>
        <w:tc>
          <w:tcPr>
            <w:tcW w:w="3692" w:type="dxa"/>
            <w:gridSpan w:val="2"/>
            <w:vMerge/>
          </w:tcPr>
          <w:p w:rsidR="00D449E4" w:rsidRPr="00D449E4" w:rsidRDefault="00D449E4" w:rsidP="00375C2E">
            <w:pPr>
              <w:jc w:val="both"/>
              <w:rPr>
                <w:rFonts w:ascii="Times New Roman" w:hAnsi="Times New Roman" w:cs="Times New Roman"/>
              </w:rPr>
            </w:pPr>
          </w:p>
        </w:tc>
        <w:tc>
          <w:tcPr>
            <w:tcW w:w="1234" w:type="dxa"/>
            <w:vMerge/>
          </w:tcPr>
          <w:p w:rsidR="00D449E4" w:rsidRPr="00D449E4" w:rsidRDefault="00D449E4" w:rsidP="00375C2E">
            <w:pPr>
              <w:jc w:val="center"/>
              <w:rPr>
                <w:rFonts w:ascii="Times New Roman" w:hAnsi="Times New Roman" w:cs="Times New Roman"/>
              </w:rPr>
            </w:pPr>
          </w:p>
        </w:tc>
        <w:tc>
          <w:tcPr>
            <w:tcW w:w="1134" w:type="dxa"/>
            <w:vMerge/>
          </w:tcPr>
          <w:p w:rsidR="00D449E4" w:rsidRPr="00D449E4" w:rsidRDefault="00D449E4" w:rsidP="00375C2E">
            <w:pPr>
              <w:jc w:val="center"/>
              <w:rPr>
                <w:rFonts w:ascii="Times New Roman" w:hAnsi="Times New Roman" w:cs="Times New Roman"/>
              </w:rPr>
            </w:pPr>
          </w:p>
        </w:tc>
        <w:tc>
          <w:tcPr>
            <w:tcW w:w="2696"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980" w:type="dxa"/>
            <w:shd w:val="clear" w:color="auto" w:fill="auto"/>
            <w:noWrap/>
          </w:tcPr>
          <w:p w:rsidR="00D449E4" w:rsidRPr="00D449E4" w:rsidRDefault="00D449E4" w:rsidP="00375C2E">
            <w:pPr>
              <w:jc w:val="center"/>
              <w:rPr>
                <w:rFonts w:ascii="Times New Roman" w:hAnsi="Times New Roman" w:cs="Times New Roman"/>
              </w:rPr>
            </w:pPr>
          </w:p>
        </w:tc>
        <w:tc>
          <w:tcPr>
            <w:tcW w:w="1146" w:type="dxa"/>
            <w:shd w:val="clear" w:color="auto" w:fill="auto"/>
            <w:noWrap/>
          </w:tcPr>
          <w:p w:rsidR="00D449E4" w:rsidRPr="00D449E4" w:rsidRDefault="00D449E4" w:rsidP="00375C2E">
            <w:pPr>
              <w:jc w:val="center"/>
              <w:rPr>
                <w:rFonts w:ascii="Times New Roman" w:hAnsi="Times New Roman" w:cs="Times New Roman"/>
              </w:rPr>
            </w:pPr>
          </w:p>
        </w:tc>
        <w:tc>
          <w:tcPr>
            <w:tcW w:w="993"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275" w:type="dxa"/>
            <w:gridSpan w:val="2"/>
            <w:vMerge/>
          </w:tcPr>
          <w:p w:rsidR="00D449E4" w:rsidRPr="00D449E4" w:rsidRDefault="00D449E4" w:rsidP="00375C2E">
            <w:pPr>
              <w:tabs>
                <w:tab w:val="left" w:pos="944"/>
              </w:tabs>
              <w:jc w:val="center"/>
              <w:rPr>
                <w:rFonts w:ascii="Times New Roman" w:hAnsi="Times New Roman" w:cs="Times New Roman"/>
              </w:rPr>
            </w:pPr>
          </w:p>
        </w:tc>
        <w:tc>
          <w:tcPr>
            <w:tcW w:w="1984" w:type="dxa"/>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338"/>
        </w:trPr>
        <w:tc>
          <w:tcPr>
            <w:tcW w:w="3692" w:type="dxa"/>
            <w:gridSpan w:val="2"/>
            <w:vMerge/>
          </w:tcPr>
          <w:p w:rsidR="00D449E4" w:rsidRPr="00D449E4" w:rsidRDefault="00D449E4" w:rsidP="00375C2E">
            <w:pPr>
              <w:jc w:val="both"/>
              <w:rPr>
                <w:rFonts w:ascii="Times New Roman" w:hAnsi="Times New Roman" w:cs="Times New Roman"/>
              </w:rPr>
            </w:pPr>
          </w:p>
        </w:tc>
        <w:tc>
          <w:tcPr>
            <w:tcW w:w="1234" w:type="dxa"/>
            <w:vMerge/>
          </w:tcPr>
          <w:p w:rsidR="00D449E4" w:rsidRPr="00D449E4" w:rsidRDefault="00D449E4" w:rsidP="00375C2E">
            <w:pPr>
              <w:jc w:val="center"/>
              <w:rPr>
                <w:rFonts w:ascii="Times New Roman" w:hAnsi="Times New Roman" w:cs="Times New Roman"/>
              </w:rPr>
            </w:pPr>
          </w:p>
        </w:tc>
        <w:tc>
          <w:tcPr>
            <w:tcW w:w="1134" w:type="dxa"/>
            <w:vMerge/>
          </w:tcPr>
          <w:p w:rsidR="00D449E4" w:rsidRPr="00D449E4" w:rsidRDefault="00D449E4" w:rsidP="00375C2E">
            <w:pPr>
              <w:jc w:val="center"/>
              <w:rPr>
                <w:rFonts w:ascii="Times New Roman" w:hAnsi="Times New Roman" w:cs="Times New Roman"/>
              </w:rPr>
            </w:pPr>
          </w:p>
        </w:tc>
        <w:tc>
          <w:tcPr>
            <w:tcW w:w="2696"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980" w:type="dxa"/>
            <w:shd w:val="clear" w:color="auto" w:fill="auto"/>
            <w:noWrap/>
          </w:tcPr>
          <w:p w:rsidR="00D449E4" w:rsidRPr="00D449E4" w:rsidRDefault="00D449E4" w:rsidP="00375C2E">
            <w:pPr>
              <w:contextualSpacing/>
              <w:jc w:val="center"/>
              <w:rPr>
                <w:rFonts w:ascii="Times New Roman" w:hAnsi="Times New Roman" w:cs="Times New Roman"/>
              </w:rPr>
            </w:pPr>
          </w:p>
        </w:tc>
        <w:tc>
          <w:tcPr>
            <w:tcW w:w="1146" w:type="dxa"/>
            <w:shd w:val="clear" w:color="auto" w:fill="auto"/>
            <w:noWrap/>
          </w:tcPr>
          <w:p w:rsidR="00D449E4" w:rsidRPr="00D449E4" w:rsidRDefault="00D449E4" w:rsidP="00375C2E">
            <w:pPr>
              <w:contextualSpacing/>
              <w:jc w:val="center"/>
              <w:rPr>
                <w:rFonts w:ascii="Times New Roman" w:hAnsi="Times New Roman" w:cs="Times New Roman"/>
              </w:rPr>
            </w:pPr>
          </w:p>
        </w:tc>
        <w:tc>
          <w:tcPr>
            <w:tcW w:w="993" w:type="dxa"/>
            <w:shd w:val="clear" w:color="auto" w:fill="auto"/>
            <w:noWrap/>
          </w:tcPr>
          <w:p w:rsidR="00D449E4" w:rsidRPr="00D449E4" w:rsidRDefault="00D449E4" w:rsidP="00375C2E">
            <w:pPr>
              <w:contextualSpacing/>
              <w:jc w:val="center"/>
              <w:rPr>
                <w:rFonts w:ascii="Times New Roman" w:hAnsi="Times New Roman" w:cs="Times New Roman"/>
              </w:rPr>
            </w:pPr>
          </w:p>
        </w:tc>
        <w:tc>
          <w:tcPr>
            <w:tcW w:w="1134" w:type="dxa"/>
            <w:shd w:val="clear" w:color="auto" w:fill="auto"/>
            <w:noWrap/>
          </w:tcPr>
          <w:p w:rsidR="00D449E4" w:rsidRPr="00D449E4" w:rsidRDefault="00D449E4" w:rsidP="00375C2E">
            <w:pPr>
              <w:contextualSpacing/>
              <w:jc w:val="center"/>
              <w:rPr>
                <w:rFonts w:ascii="Times New Roman" w:hAnsi="Times New Roman" w:cs="Times New Roman"/>
              </w:rPr>
            </w:pPr>
          </w:p>
        </w:tc>
        <w:tc>
          <w:tcPr>
            <w:tcW w:w="1275" w:type="dxa"/>
            <w:gridSpan w:val="2"/>
            <w:vMerge/>
          </w:tcPr>
          <w:p w:rsidR="00D449E4" w:rsidRPr="00D449E4" w:rsidRDefault="00D449E4" w:rsidP="00375C2E">
            <w:pPr>
              <w:tabs>
                <w:tab w:val="left" w:pos="944"/>
              </w:tabs>
              <w:jc w:val="center"/>
              <w:rPr>
                <w:rFonts w:ascii="Times New Roman" w:hAnsi="Times New Roman" w:cs="Times New Roman"/>
              </w:rPr>
            </w:pPr>
          </w:p>
        </w:tc>
        <w:tc>
          <w:tcPr>
            <w:tcW w:w="1984" w:type="dxa"/>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444"/>
        </w:trPr>
        <w:tc>
          <w:tcPr>
            <w:tcW w:w="3692" w:type="dxa"/>
            <w:gridSpan w:val="2"/>
            <w:vMerge/>
          </w:tcPr>
          <w:p w:rsidR="00D449E4" w:rsidRPr="00D449E4" w:rsidRDefault="00D449E4" w:rsidP="00375C2E">
            <w:pPr>
              <w:jc w:val="both"/>
              <w:rPr>
                <w:rFonts w:ascii="Times New Roman" w:hAnsi="Times New Roman" w:cs="Times New Roman"/>
              </w:rPr>
            </w:pPr>
          </w:p>
        </w:tc>
        <w:tc>
          <w:tcPr>
            <w:tcW w:w="1234" w:type="dxa"/>
            <w:vMerge/>
          </w:tcPr>
          <w:p w:rsidR="00D449E4" w:rsidRPr="00D449E4" w:rsidRDefault="00D449E4" w:rsidP="00375C2E">
            <w:pPr>
              <w:jc w:val="center"/>
              <w:rPr>
                <w:rFonts w:ascii="Times New Roman" w:hAnsi="Times New Roman" w:cs="Times New Roman"/>
              </w:rPr>
            </w:pPr>
          </w:p>
        </w:tc>
        <w:tc>
          <w:tcPr>
            <w:tcW w:w="1134" w:type="dxa"/>
            <w:vMerge/>
          </w:tcPr>
          <w:p w:rsidR="00D449E4" w:rsidRPr="00D449E4" w:rsidRDefault="00D449E4" w:rsidP="00375C2E">
            <w:pPr>
              <w:jc w:val="center"/>
              <w:rPr>
                <w:rFonts w:ascii="Times New Roman" w:hAnsi="Times New Roman" w:cs="Times New Roman"/>
              </w:rPr>
            </w:pPr>
          </w:p>
        </w:tc>
        <w:tc>
          <w:tcPr>
            <w:tcW w:w="2696"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980" w:type="dxa"/>
            <w:shd w:val="clear" w:color="auto" w:fill="auto"/>
            <w:noWrap/>
          </w:tcPr>
          <w:p w:rsidR="00D449E4" w:rsidRPr="00D449E4" w:rsidRDefault="00D449E4" w:rsidP="00375C2E">
            <w:pPr>
              <w:jc w:val="center"/>
              <w:rPr>
                <w:rFonts w:ascii="Times New Roman" w:hAnsi="Times New Roman" w:cs="Times New Roman"/>
              </w:rPr>
            </w:pPr>
          </w:p>
        </w:tc>
        <w:tc>
          <w:tcPr>
            <w:tcW w:w="1146" w:type="dxa"/>
            <w:shd w:val="clear" w:color="auto" w:fill="auto"/>
            <w:noWrap/>
          </w:tcPr>
          <w:p w:rsidR="00D449E4" w:rsidRPr="00D449E4" w:rsidRDefault="00D449E4" w:rsidP="00375C2E">
            <w:pPr>
              <w:jc w:val="center"/>
              <w:rPr>
                <w:rFonts w:ascii="Times New Roman" w:hAnsi="Times New Roman" w:cs="Times New Roman"/>
              </w:rPr>
            </w:pPr>
          </w:p>
        </w:tc>
        <w:tc>
          <w:tcPr>
            <w:tcW w:w="993"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275" w:type="dxa"/>
            <w:gridSpan w:val="2"/>
            <w:vMerge/>
          </w:tcPr>
          <w:p w:rsidR="00D449E4" w:rsidRPr="00D449E4" w:rsidRDefault="00D449E4" w:rsidP="00375C2E">
            <w:pPr>
              <w:tabs>
                <w:tab w:val="left" w:pos="944"/>
              </w:tabs>
              <w:jc w:val="center"/>
              <w:rPr>
                <w:rFonts w:ascii="Times New Roman" w:hAnsi="Times New Roman" w:cs="Times New Roman"/>
              </w:rPr>
            </w:pPr>
          </w:p>
        </w:tc>
        <w:tc>
          <w:tcPr>
            <w:tcW w:w="1984" w:type="dxa"/>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78"/>
        </w:trPr>
        <w:tc>
          <w:tcPr>
            <w:tcW w:w="3692" w:type="dxa"/>
            <w:gridSpan w:val="2"/>
            <w:vMerge w:val="restart"/>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 xml:space="preserve">3.6. Проведение ежегодной районной этнокультурной конференции по духовно-нравственному воспитанию «Дети и Земля» на базе МОУ </w:t>
            </w:r>
            <w:proofErr w:type="spellStart"/>
            <w:r w:rsidRPr="00D449E4">
              <w:rPr>
                <w:rFonts w:ascii="Times New Roman" w:hAnsi="Times New Roman" w:cs="Times New Roman"/>
              </w:rPr>
              <w:t>Кишкинской</w:t>
            </w:r>
            <w:proofErr w:type="spellEnd"/>
            <w:r w:rsidRPr="00D449E4">
              <w:rPr>
                <w:rFonts w:ascii="Times New Roman" w:hAnsi="Times New Roman" w:cs="Times New Roman"/>
              </w:rPr>
              <w:t xml:space="preserve"> СОШ</w:t>
            </w:r>
          </w:p>
        </w:tc>
        <w:tc>
          <w:tcPr>
            <w:tcW w:w="1234" w:type="dxa"/>
            <w:vMerge w:val="restar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Прочие расходы</w:t>
            </w:r>
          </w:p>
        </w:tc>
        <w:tc>
          <w:tcPr>
            <w:tcW w:w="1134" w:type="dxa"/>
            <w:vMerge w:val="restart"/>
          </w:tcPr>
          <w:p w:rsidR="00D449E4" w:rsidRPr="00D449E4" w:rsidRDefault="00D449E4" w:rsidP="00375C2E">
            <w:pPr>
              <w:jc w:val="center"/>
              <w:rPr>
                <w:rFonts w:ascii="Times New Roman" w:hAnsi="Times New Roman" w:cs="Times New Roman"/>
                <w:sz w:val="20"/>
                <w:szCs w:val="20"/>
              </w:rPr>
            </w:pPr>
          </w:p>
          <w:p w:rsidR="00D449E4" w:rsidRPr="00D449E4" w:rsidRDefault="00D449E4" w:rsidP="00375C2E">
            <w:pPr>
              <w:jc w:val="center"/>
              <w:rPr>
                <w:rFonts w:ascii="Times New Roman" w:hAnsi="Times New Roman" w:cs="Times New Roman"/>
                <w:sz w:val="20"/>
                <w:szCs w:val="20"/>
              </w:rPr>
            </w:pPr>
            <w:r w:rsidRPr="00D449E4">
              <w:rPr>
                <w:rFonts w:ascii="Times New Roman" w:hAnsi="Times New Roman" w:cs="Times New Roman"/>
                <w:sz w:val="20"/>
                <w:szCs w:val="20"/>
              </w:rPr>
              <w:t>2018-2020</w:t>
            </w:r>
          </w:p>
        </w:tc>
        <w:tc>
          <w:tcPr>
            <w:tcW w:w="2696"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980" w:type="dxa"/>
            <w:shd w:val="clear" w:color="auto" w:fill="auto"/>
            <w:noWrap/>
          </w:tcPr>
          <w:p w:rsidR="00D449E4" w:rsidRPr="00D449E4" w:rsidRDefault="00D449E4" w:rsidP="00375C2E">
            <w:pPr>
              <w:contextualSpacing/>
              <w:jc w:val="center"/>
              <w:rPr>
                <w:rFonts w:ascii="Times New Roman" w:hAnsi="Times New Roman" w:cs="Times New Roman"/>
              </w:rPr>
            </w:pPr>
          </w:p>
        </w:tc>
        <w:tc>
          <w:tcPr>
            <w:tcW w:w="1146" w:type="dxa"/>
            <w:shd w:val="clear" w:color="auto" w:fill="auto"/>
            <w:noWrap/>
          </w:tcPr>
          <w:p w:rsidR="00D449E4" w:rsidRPr="00D449E4" w:rsidRDefault="00D449E4" w:rsidP="00375C2E">
            <w:pPr>
              <w:contextualSpacing/>
              <w:jc w:val="center"/>
              <w:rPr>
                <w:rFonts w:ascii="Times New Roman" w:hAnsi="Times New Roman" w:cs="Times New Roman"/>
              </w:rPr>
            </w:pPr>
          </w:p>
        </w:tc>
        <w:tc>
          <w:tcPr>
            <w:tcW w:w="993" w:type="dxa"/>
            <w:shd w:val="clear" w:color="auto" w:fill="auto"/>
            <w:noWrap/>
          </w:tcPr>
          <w:p w:rsidR="00D449E4" w:rsidRPr="00D449E4" w:rsidRDefault="00D449E4" w:rsidP="00375C2E">
            <w:pPr>
              <w:contextualSpacing/>
              <w:jc w:val="center"/>
              <w:rPr>
                <w:rFonts w:ascii="Times New Roman" w:hAnsi="Times New Roman" w:cs="Times New Roman"/>
              </w:rPr>
            </w:pPr>
          </w:p>
        </w:tc>
        <w:tc>
          <w:tcPr>
            <w:tcW w:w="1134" w:type="dxa"/>
            <w:shd w:val="clear" w:color="auto" w:fill="auto"/>
            <w:noWrap/>
          </w:tcPr>
          <w:p w:rsidR="00D449E4" w:rsidRPr="00D449E4" w:rsidRDefault="00D449E4" w:rsidP="00375C2E">
            <w:pPr>
              <w:contextualSpacing/>
              <w:jc w:val="center"/>
              <w:rPr>
                <w:rFonts w:ascii="Times New Roman" w:hAnsi="Times New Roman" w:cs="Times New Roman"/>
              </w:rPr>
            </w:pPr>
          </w:p>
        </w:tc>
        <w:tc>
          <w:tcPr>
            <w:tcW w:w="1275" w:type="dxa"/>
            <w:gridSpan w:val="2"/>
            <w:vMerge w:val="restart"/>
          </w:tcPr>
          <w:p w:rsidR="00D449E4" w:rsidRPr="00D449E4" w:rsidRDefault="00D449E4" w:rsidP="00375C2E">
            <w:pPr>
              <w:contextualSpacing/>
              <w:rPr>
                <w:rFonts w:ascii="Times New Roman" w:hAnsi="Times New Roman" w:cs="Times New Roman"/>
              </w:rPr>
            </w:pPr>
            <w:r w:rsidRPr="00D449E4">
              <w:rPr>
                <w:rFonts w:ascii="Times New Roman" w:hAnsi="Times New Roman" w:cs="Times New Roman"/>
              </w:rPr>
              <w:t>УОА</w:t>
            </w:r>
          </w:p>
          <w:p w:rsidR="00D449E4" w:rsidRPr="00D449E4" w:rsidRDefault="00D449E4" w:rsidP="00375C2E">
            <w:pPr>
              <w:ind w:left="-113" w:right="-113"/>
              <w:contextualSpacing/>
              <w:rPr>
                <w:rFonts w:ascii="Times New Roman" w:hAnsi="Times New Roman" w:cs="Times New Roman"/>
              </w:rPr>
            </w:pPr>
            <w:r w:rsidRPr="00D449E4">
              <w:rPr>
                <w:rFonts w:ascii="Times New Roman" w:hAnsi="Times New Roman" w:cs="Times New Roman"/>
                <w:spacing w:val="-6"/>
              </w:rPr>
              <w:t xml:space="preserve">  МБОУ </w:t>
            </w:r>
            <w:proofErr w:type="spellStart"/>
            <w:r w:rsidRPr="00D449E4">
              <w:rPr>
                <w:rFonts w:ascii="Times New Roman" w:hAnsi="Times New Roman" w:cs="Times New Roman"/>
                <w:spacing w:val="-6"/>
              </w:rPr>
              <w:t>Кишкинская</w:t>
            </w:r>
            <w:proofErr w:type="spellEnd"/>
            <w:r w:rsidRPr="00D449E4">
              <w:rPr>
                <w:rFonts w:ascii="Times New Roman" w:hAnsi="Times New Roman" w:cs="Times New Roman"/>
                <w:spacing w:val="-6"/>
              </w:rPr>
              <w:t xml:space="preserve"> СОШ</w:t>
            </w:r>
          </w:p>
        </w:tc>
        <w:tc>
          <w:tcPr>
            <w:tcW w:w="1984" w:type="dxa"/>
            <w:vMerge w:val="restart"/>
          </w:tcPr>
          <w:p w:rsidR="00D449E4" w:rsidRPr="00D449E4" w:rsidRDefault="00D449E4" w:rsidP="00375C2E">
            <w:pPr>
              <w:contextualSpacing/>
              <w:rPr>
                <w:rFonts w:ascii="Times New Roman" w:hAnsi="Times New Roman" w:cs="Times New Roman"/>
              </w:rPr>
            </w:pPr>
            <w:r w:rsidRPr="00D449E4">
              <w:rPr>
                <w:rFonts w:ascii="Times New Roman" w:hAnsi="Times New Roman" w:cs="Times New Roman"/>
              </w:rPr>
              <w:t>Укрепление и сохранение духовно-нравственных традиций, рост социальной активности обучающихся</w:t>
            </w:r>
          </w:p>
        </w:tc>
      </w:tr>
      <w:tr w:rsidR="00D449E4" w:rsidRPr="00D449E4" w:rsidTr="00375C2E">
        <w:trPr>
          <w:trHeight w:val="368"/>
        </w:trPr>
        <w:tc>
          <w:tcPr>
            <w:tcW w:w="3692" w:type="dxa"/>
            <w:gridSpan w:val="2"/>
            <w:vMerge/>
          </w:tcPr>
          <w:p w:rsidR="00D449E4" w:rsidRPr="00D449E4" w:rsidRDefault="00D449E4" w:rsidP="00375C2E">
            <w:pPr>
              <w:jc w:val="both"/>
              <w:rPr>
                <w:rFonts w:ascii="Times New Roman" w:hAnsi="Times New Roman" w:cs="Times New Roman"/>
              </w:rPr>
            </w:pPr>
          </w:p>
        </w:tc>
        <w:tc>
          <w:tcPr>
            <w:tcW w:w="1234" w:type="dxa"/>
            <w:vMerge/>
          </w:tcPr>
          <w:p w:rsidR="00D449E4" w:rsidRPr="00D449E4" w:rsidRDefault="00D449E4" w:rsidP="00375C2E">
            <w:pPr>
              <w:jc w:val="center"/>
              <w:rPr>
                <w:rFonts w:ascii="Times New Roman" w:hAnsi="Times New Roman" w:cs="Times New Roman"/>
              </w:rPr>
            </w:pPr>
          </w:p>
        </w:tc>
        <w:tc>
          <w:tcPr>
            <w:tcW w:w="1134" w:type="dxa"/>
            <w:vMerge/>
          </w:tcPr>
          <w:p w:rsidR="00D449E4" w:rsidRPr="00D449E4" w:rsidRDefault="00D449E4" w:rsidP="00375C2E">
            <w:pPr>
              <w:jc w:val="center"/>
              <w:rPr>
                <w:rFonts w:ascii="Times New Roman" w:hAnsi="Times New Roman" w:cs="Times New Roman"/>
              </w:rPr>
            </w:pPr>
          </w:p>
        </w:tc>
        <w:tc>
          <w:tcPr>
            <w:tcW w:w="2696"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980" w:type="dxa"/>
            <w:shd w:val="clear" w:color="auto" w:fill="auto"/>
            <w:noWrap/>
          </w:tcPr>
          <w:p w:rsidR="00D449E4" w:rsidRPr="00D449E4" w:rsidRDefault="00D449E4" w:rsidP="00375C2E">
            <w:pPr>
              <w:jc w:val="center"/>
              <w:rPr>
                <w:rFonts w:ascii="Times New Roman" w:hAnsi="Times New Roman" w:cs="Times New Roman"/>
              </w:rPr>
            </w:pPr>
          </w:p>
        </w:tc>
        <w:tc>
          <w:tcPr>
            <w:tcW w:w="1146" w:type="dxa"/>
            <w:shd w:val="clear" w:color="auto" w:fill="auto"/>
            <w:noWrap/>
          </w:tcPr>
          <w:p w:rsidR="00D449E4" w:rsidRPr="00D449E4" w:rsidRDefault="00D449E4" w:rsidP="00375C2E">
            <w:pPr>
              <w:jc w:val="center"/>
              <w:rPr>
                <w:rFonts w:ascii="Times New Roman" w:hAnsi="Times New Roman" w:cs="Times New Roman"/>
              </w:rPr>
            </w:pPr>
          </w:p>
        </w:tc>
        <w:tc>
          <w:tcPr>
            <w:tcW w:w="993"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1275" w:type="dxa"/>
            <w:gridSpan w:val="2"/>
            <w:vMerge/>
          </w:tcPr>
          <w:p w:rsidR="00D449E4" w:rsidRPr="00D449E4" w:rsidRDefault="00D449E4" w:rsidP="00375C2E">
            <w:pPr>
              <w:tabs>
                <w:tab w:val="left" w:pos="944"/>
              </w:tabs>
              <w:jc w:val="center"/>
              <w:rPr>
                <w:rFonts w:ascii="Times New Roman" w:hAnsi="Times New Roman" w:cs="Times New Roman"/>
              </w:rPr>
            </w:pPr>
          </w:p>
        </w:tc>
        <w:tc>
          <w:tcPr>
            <w:tcW w:w="1984" w:type="dxa"/>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91"/>
        </w:trPr>
        <w:tc>
          <w:tcPr>
            <w:tcW w:w="3692" w:type="dxa"/>
            <w:gridSpan w:val="2"/>
            <w:vMerge/>
          </w:tcPr>
          <w:p w:rsidR="00D449E4" w:rsidRPr="00D449E4" w:rsidRDefault="00D449E4" w:rsidP="00375C2E">
            <w:pPr>
              <w:jc w:val="both"/>
              <w:rPr>
                <w:rFonts w:ascii="Times New Roman" w:hAnsi="Times New Roman" w:cs="Times New Roman"/>
              </w:rPr>
            </w:pPr>
          </w:p>
        </w:tc>
        <w:tc>
          <w:tcPr>
            <w:tcW w:w="1234" w:type="dxa"/>
            <w:vMerge/>
          </w:tcPr>
          <w:p w:rsidR="00D449E4" w:rsidRPr="00D449E4" w:rsidRDefault="00D449E4" w:rsidP="00375C2E">
            <w:pPr>
              <w:jc w:val="center"/>
              <w:rPr>
                <w:rFonts w:ascii="Times New Roman" w:hAnsi="Times New Roman" w:cs="Times New Roman"/>
              </w:rPr>
            </w:pPr>
          </w:p>
        </w:tc>
        <w:tc>
          <w:tcPr>
            <w:tcW w:w="1134" w:type="dxa"/>
            <w:vMerge/>
          </w:tcPr>
          <w:p w:rsidR="00D449E4" w:rsidRPr="00D449E4" w:rsidRDefault="00D449E4" w:rsidP="00375C2E">
            <w:pPr>
              <w:jc w:val="center"/>
              <w:rPr>
                <w:rFonts w:ascii="Times New Roman" w:hAnsi="Times New Roman" w:cs="Times New Roman"/>
              </w:rPr>
            </w:pPr>
          </w:p>
        </w:tc>
        <w:tc>
          <w:tcPr>
            <w:tcW w:w="2696"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980" w:type="dxa"/>
            <w:shd w:val="clear" w:color="auto" w:fill="auto"/>
            <w:noWrap/>
          </w:tcPr>
          <w:p w:rsidR="00D449E4" w:rsidRPr="00D449E4" w:rsidRDefault="00D449E4" w:rsidP="00375C2E">
            <w:pPr>
              <w:jc w:val="center"/>
              <w:rPr>
                <w:rFonts w:ascii="Times New Roman" w:hAnsi="Times New Roman" w:cs="Times New Roman"/>
              </w:rPr>
            </w:pPr>
          </w:p>
        </w:tc>
        <w:tc>
          <w:tcPr>
            <w:tcW w:w="1146" w:type="dxa"/>
            <w:shd w:val="clear" w:color="auto" w:fill="auto"/>
            <w:noWrap/>
          </w:tcPr>
          <w:p w:rsidR="00D449E4" w:rsidRPr="00D449E4" w:rsidRDefault="00D449E4" w:rsidP="00375C2E">
            <w:pPr>
              <w:jc w:val="center"/>
              <w:rPr>
                <w:rFonts w:ascii="Times New Roman" w:hAnsi="Times New Roman" w:cs="Times New Roman"/>
              </w:rPr>
            </w:pPr>
          </w:p>
        </w:tc>
        <w:tc>
          <w:tcPr>
            <w:tcW w:w="993"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1275" w:type="dxa"/>
            <w:gridSpan w:val="2"/>
            <w:vMerge/>
          </w:tcPr>
          <w:p w:rsidR="00D449E4" w:rsidRPr="00D449E4" w:rsidRDefault="00D449E4" w:rsidP="00375C2E">
            <w:pPr>
              <w:tabs>
                <w:tab w:val="left" w:pos="944"/>
              </w:tabs>
              <w:jc w:val="center"/>
              <w:rPr>
                <w:rFonts w:ascii="Times New Roman" w:hAnsi="Times New Roman" w:cs="Times New Roman"/>
              </w:rPr>
            </w:pPr>
          </w:p>
        </w:tc>
        <w:tc>
          <w:tcPr>
            <w:tcW w:w="1984" w:type="dxa"/>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76"/>
        </w:trPr>
        <w:tc>
          <w:tcPr>
            <w:tcW w:w="3692" w:type="dxa"/>
            <w:gridSpan w:val="2"/>
            <w:vMerge/>
          </w:tcPr>
          <w:p w:rsidR="00D449E4" w:rsidRPr="00D449E4" w:rsidRDefault="00D449E4" w:rsidP="00375C2E">
            <w:pPr>
              <w:jc w:val="both"/>
              <w:rPr>
                <w:rFonts w:ascii="Times New Roman" w:hAnsi="Times New Roman" w:cs="Times New Roman"/>
              </w:rPr>
            </w:pPr>
          </w:p>
        </w:tc>
        <w:tc>
          <w:tcPr>
            <w:tcW w:w="1234" w:type="dxa"/>
            <w:vMerge/>
          </w:tcPr>
          <w:p w:rsidR="00D449E4" w:rsidRPr="00D449E4" w:rsidRDefault="00D449E4" w:rsidP="00375C2E">
            <w:pPr>
              <w:jc w:val="center"/>
              <w:rPr>
                <w:rFonts w:ascii="Times New Roman" w:hAnsi="Times New Roman" w:cs="Times New Roman"/>
              </w:rPr>
            </w:pPr>
          </w:p>
        </w:tc>
        <w:tc>
          <w:tcPr>
            <w:tcW w:w="1134" w:type="dxa"/>
            <w:vMerge/>
          </w:tcPr>
          <w:p w:rsidR="00D449E4" w:rsidRPr="00D449E4" w:rsidRDefault="00D449E4" w:rsidP="00375C2E">
            <w:pPr>
              <w:jc w:val="center"/>
              <w:rPr>
                <w:rFonts w:ascii="Times New Roman" w:hAnsi="Times New Roman" w:cs="Times New Roman"/>
              </w:rPr>
            </w:pPr>
          </w:p>
        </w:tc>
        <w:tc>
          <w:tcPr>
            <w:tcW w:w="2696"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980" w:type="dxa"/>
            <w:shd w:val="clear" w:color="auto" w:fill="auto"/>
            <w:noWrap/>
          </w:tcPr>
          <w:p w:rsidR="00D449E4" w:rsidRPr="00D449E4" w:rsidRDefault="00D449E4" w:rsidP="00375C2E">
            <w:pPr>
              <w:contextualSpacing/>
              <w:jc w:val="center"/>
              <w:rPr>
                <w:rFonts w:ascii="Times New Roman" w:hAnsi="Times New Roman" w:cs="Times New Roman"/>
              </w:rPr>
            </w:pPr>
          </w:p>
        </w:tc>
        <w:tc>
          <w:tcPr>
            <w:tcW w:w="1146" w:type="dxa"/>
            <w:shd w:val="clear" w:color="auto" w:fill="auto"/>
            <w:noWrap/>
          </w:tcPr>
          <w:p w:rsidR="00D449E4" w:rsidRPr="00D449E4" w:rsidRDefault="00D449E4" w:rsidP="00375C2E">
            <w:pPr>
              <w:contextualSpacing/>
              <w:jc w:val="center"/>
              <w:rPr>
                <w:rFonts w:ascii="Times New Roman" w:hAnsi="Times New Roman" w:cs="Times New Roman"/>
              </w:rPr>
            </w:pPr>
          </w:p>
        </w:tc>
        <w:tc>
          <w:tcPr>
            <w:tcW w:w="993" w:type="dxa"/>
            <w:shd w:val="clear" w:color="auto" w:fill="auto"/>
            <w:noWrap/>
          </w:tcPr>
          <w:p w:rsidR="00D449E4" w:rsidRPr="00D449E4" w:rsidRDefault="00D449E4" w:rsidP="00375C2E">
            <w:pPr>
              <w:contextualSpacing/>
              <w:jc w:val="center"/>
              <w:rPr>
                <w:rFonts w:ascii="Times New Roman" w:hAnsi="Times New Roman" w:cs="Times New Roman"/>
              </w:rPr>
            </w:pPr>
          </w:p>
        </w:tc>
        <w:tc>
          <w:tcPr>
            <w:tcW w:w="1134" w:type="dxa"/>
            <w:shd w:val="clear" w:color="auto" w:fill="auto"/>
            <w:noWrap/>
          </w:tcPr>
          <w:p w:rsidR="00D449E4" w:rsidRPr="00D449E4" w:rsidRDefault="00D449E4" w:rsidP="00375C2E">
            <w:pPr>
              <w:contextualSpacing/>
              <w:jc w:val="center"/>
              <w:rPr>
                <w:rFonts w:ascii="Times New Roman" w:hAnsi="Times New Roman" w:cs="Times New Roman"/>
              </w:rPr>
            </w:pPr>
          </w:p>
        </w:tc>
        <w:tc>
          <w:tcPr>
            <w:tcW w:w="1275" w:type="dxa"/>
            <w:gridSpan w:val="2"/>
            <w:vMerge/>
          </w:tcPr>
          <w:p w:rsidR="00D449E4" w:rsidRPr="00D449E4" w:rsidRDefault="00D449E4" w:rsidP="00375C2E">
            <w:pPr>
              <w:tabs>
                <w:tab w:val="left" w:pos="944"/>
              </w:tabs>
              <w:jc w:val="center"/>
              <w:rPr>
                <w:rFonts w:ascii="Times New Roman" w:hAnsi="Times New Roman" w:cs="Times New Roman"/>
              </w:rPr>
            </w:pPr>
          </w:p>
        </w:tc>
        <w:tc>
          <w:tcPr>
            <w:tcW w:w="1984" w:type="dxa"/>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398"/>
        </w:trPr>
        <w:tc>
          <w:tcPr>
            <w:tcW w:w="3692" w:type="dxa"/>
            <w:gridSpan w:val="2"/>
            <w:vMerge/>
          </w:tcPr>
          <w:p w:rsidR="00D449E4" w:rsidRPr="00D449E4" w:rsidRDefault="00D449E4" w:rsidP="00375C2E">
            <w:pPr>
              <w:jc w:val="both"/>
              <w:rPr>
                <w:rFonts w:ascii="Times New Roman" w:hAnsi="Times New Roman" w:cs="Times New Roman"/>
              </w:rPr>
            </w:pPr>
          </w:p>
        </w:tc>
        <w:tc>
          <w:tcPr>
            <w:tcW w:w="1234" w:type="dxa"/>
            <w:vMerge/>
          </w:tcPr>
          <w:p w:rsidR="00D449E4" w:rsidRPr="00D449E4" w:rsidRDefault="00D449E4" w:rsidP="00375C2E">
            <w:pPr>
              <w:jc w:val="center"/>
              <w:rPr>
                <w:rFonts w:ascii="Times New Roman" w:hAnsi="Times New Roman" w:cs="Times New Roman"/>
              </w:rPr>
            </w:pPr>
          </w:p>
        </w:tc>
        <w:tc>
          <w:tcPr>
            <w:tcW w:w="1134" w:type="dxa"/>
            <w:vMerge/>
          </w:tcPr>
          <w:p w:rsidR="00D449E4" w:rsidRPr="00D449E4" w:rsidRDefault="00D449E4" w:rsidP="00375C2E">
            <w:pPr>
              <w:jc w:val="center"/>
              <w:rPr>
                <w:rFonts w:ascii="Times New Roman" w:hAnsi="Times New Roman" w:cs="Times New Roman"/>
              </w:rPr>
            </w:pPr>
          </w:p>
        </w:tc>
        <w:tc>
          <w:tcPr>
            <w:tcW w:w="2696"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980" w:type="dxa"/>
            <w:shd w:val="clear" w:color="auto" w:fill="auto"/>
            <w:noWrap/>
          </w:tcPr>
          <w:p w:rsidR="00D449E4" w:rsidRPr="00D449E4" w:rsidRDefault="00D449E4" w:rsidP="00375C2E">
            <w:pPr>
              <w:jc w:val="center"/>
              <w:rPr>
                <w:rFonts w:ascii="Times New Roman" w:hAnsi="Times New Roman" w:cs="Times New Roman"/>
              </w:rPr>
            </w:pPr>
          </w:p>
        </w:tc>
        <w:tc>
          <w:tcPr>
            <w:tcW w:w="1146" w:type="dxa"/>
            <w:shd w:val="clear" w:color="auto" w:fill="auto"/>
            <w:noWrap/>
          </w:tcPr>
          <w:p w:rsidR="00D449E4" w:rsidRPr="00D449E4" w:rsidRDefault="00D449E4" w:rsidP="00375C2E">
            <w:pPr>
              <w:jc w:val="center"/>
              <w:rPr>
                <w:rFonts w:ascii="Times New Roman" w:hAnsi="Times New Roman" w:cs="Times New Roman"/>
              </w:rPr>
            </w:pPr>
          </w:p>
        </w:tc>
        <w:tc>
          <w:tcPr>
            <w:tcW w:w="993"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275" w:type="dxa"/>
            <w:gridSpan w:val="2"/>
            <w:vMerge/>
          </w:tcPr>
          <w:p w:rsidR="00D449E4" w:rsidRPr="00D449E4" w:rsidRDefault="00D449E4" w:rsidP="00375C2E">
            <w:pPr>
              <w:tabs>
                <w:tab w:val="left" w:pos="944"/>
              </w:tabs>
              <w:jc w:val="center"/>
              <w:rPr>
                <w:rFonts w:ascii="Times New Roman" w:hAnsi="Times New Roman" w:cs="Times New Roman"/>
              </w:rPr>
            </w:pPr>
          </w:p>
        </w:tc>
        <w:tc>
          <w:tcPr>
            <w:tcW w:w="1984" w:type="dxa"/>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45"/>
        </w:trPr>
        <w:tc>
          <w:tcPr>
            <w:tcW w:w="3692" w:type="dxa"/>
            <w:gridSpan w:val="2"/>
            <w:vMerge w:val="restart"/>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3.7. Участие в ежегодных Рождественских чтениях (г. Нижний Новгород, г. Москва).</w:t>
            </w:r>
          </w:p>
        </w:tc>
        <w:tc>
          <w:tcPr>
            <w:tcW w:w="1234" w:type="dxa"/>
            <w:vMerge w:val="restar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Прочие расходы</w:t>
            </w:r>
          </w:p>
        </w:tc>
        <w:tc>
          <w:tcPr>
            <w:tcW w:w="1134" w:type="dxa"/>
            <w:vMerge w:val="restart"/>
          </w:tcPr>
          <w:p w:rsidR="00D449E4" w:rsidRPr="00D449E4" w:rsidRDefault="00D449E4" w:rsidP="00375C2E">
            <w:pPr>
              <w:jc w:val="center"/>
              <w:rPr>
                <w:rFonts w:ascii="Times New Roman" w:hAnsi="Times New Roman" w:cs="Times New Roman"/>
                <w:sz w:val="20"/>
                <w:szCs w:val="20"/>
              </w:rPr>
            </w:pPr>
          </w:p>
          <w:p w:rsidR="00D449E4" w:rsidRPr="00D449E4" w:rsidRDefault="00D449E4" w:rsidP="00375C2E">
            <w:pPr>
              <w:jc w:val="center"/>
              <w:rPr>
                <w:rFonts w:ascii="Times New Roman" w:hAnsi="Times New Roman" w:cs="Times New Roman"/>
              </w:rPr>
            </w:pPr>
            <w:r w:rsidRPr="00D449E4">
              <w:rPr>
                <w:rFonts w:ascii="Times New Roman" w:hAnsi="Times New Roman" w:cs="Times New Roman"/>
                <w:sz w:val="20"/>
                <w:szCs w:val="20"/>
              </w:rPr>
              <w:t>2018-2020</w:t>
            </w:r>
          </w:p>
        </w:tc>
        <w:tc>
          <w:tcPr>
            <w:tcW w:w="2696"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980" w:type="dxa"/>
            <w:shd w:val="clear" w:color="auto" w:fill="auto"/>
            <w:noWrap/>
          </w:tcPr>
          <w:p w:rsidR="00D449E4" w:rsidRPr="00D449E4" w:rsidRDefault="00D449E4" w:rsidP="00375C2E">
            <w:pPr>
              <w:contextualSpacing/>
              <w:jc w:val="center"/>
              <w:rPr>
                <w:rFonts w:ascii="Times New Roman" w:hAnsi="Times New Roman" w:cs="Times New Roman"/>
              </w:rPr>
            </w:pPr>
          </w:p>
        </w:tc>
        <w:tc>
          <w:tcPr>
            <w:tcW w:w="1146" w:type="dxa"/>
            <w:shd w:val="clear" w:color="auto" w:fill="auto"/>
            <w:noWrap/>
          </w:tcPr>
          <w:p w:rsidR="00D449E4" w:rsidRPr="00D449E4" w:rsidRDefault="00D449E4" w:rsidP="00375C2E">
            <w:pPr>
              <w:contextualSpacing/>
              <w:jc w:val="center"/>
              <w:rPr>
                <w:rFonts w:ascii="Times New Roman" w:hAnsi="Times New Roman" w:cs="Times New Roman"/>
              </w:rPr>
            </w:pPr>
          </w:p>
        </w:tc>
        <w:tc>
          <w:tcPr>
            <w:tcW w:w="993" w:type="dxa"/>
            <w:shd w:val="clear" w:color="auto" w:fill="auto"/>
            <w:noWrap/>
          </w:tcPr>
          <w:p w:rsidR="00D449E4" w:rsidRPr="00D449E4" w:rsidRDefault="00D449E4" w:rsidP="00375C2E">
            <w:pPr>
              <w:contextualSpacing/>
              <w:jc w:val="center"/>
              <w:rPr>
                <w:rFonts w:ascii="Times New Roman" w:hAnsi="Times New Roman" w:cs="Times New Roman"/>
              </w:rPr>
            </w:pPr>
          </w:p>
        </w:tc>
        <w:tc>
          <w:tcPr>
            <w:tcW w:w="1134" w:type="dxa"/>
            <w:shd w:val="clear" w:color="auto" w:fill="auto"/>
            <w:noWrap/>
          </w:tcPr>
          <w:p w:rsidR="00D449E4" w:rsidRPr="00D449E4" w:rsidRDefault="00D449E4" w:rsidP="00375C2E">
            <w:pPr>
              <w:contextualSpacing/>
              <w:jc w:val="center"/>
              <w:rPr>
                <w:rFonts w:ascii="Times New Roman" w:hAnsi="Times New Roman" w:cs="Times New Roman"/>
              </w:rPr>
            </w:pPr>
          </w:p>
        </w:tc>
        <w:tc>
          <w:tcPr>
            <w:tcW w:w="1275" w:type="dxa"/>
            <w:gridSpan w:val="2"/>
            <w:vMerge w:val="restart"/>
          </w:tcPr>
          <w:p w:rsidR="00D449E4" w:rsidRPr="00D449E4" w:rsidRDefault="00D449E4" w:rsidP="00375C2E">
            <w:pPr>
              <w:tabs>
                <w:tab w:val="left" w:pos="944"/>
              </w:tabs>
              <w:jc w:val="center"/>
              <w:rPr>
                <w:rFonts w:ascii="Times New Roman" w:hAnsi="Times New Roman" w:cs="Times New Roman"/>
              </w:rPr>
            </w:pPr>
            <w:r w:rsidRPr="00D449E4">
              <w:rPr>
                <w:rFonts w:ascii="Times New Roman" w:hAnsi="Times New Roman" w:cs="Times New Roman"/>
              </w:rPr>
              <w:t>УОА</w:t>
            </w:r>
          </w:p>
          <w:p w:rsidR="00D449E4" w:rsidRPr="00D449E4" w:rsidRDefault="00D449E4" w:rsidP="00375C2E">
            <w:pPr>
              <w:tabs>
                <w:tab w:val="left" w:pos="944"/>
              </w:tabs>
              <w:jc w:val="center"/>
              <w:rPr>
                <w:rFonts w:ascii="Times New Roman" w:hAnsi="Times New Roman" w:cs="Times New Roman"/>
              </w:rPr>
            </w:pPr>
            <w:proofErr w:type="spellStart"/>
            <w:r w:rsidRPr="00D449E4">
              <w:rPr>
                <w:rFonts w:ascii="Times New Roman" w:hAnsi="Times New Roman" w:cs="Times New Roman"/>
              </w:rPr>
              <w:t>Княгининское</w:t>
            </w:r>
            <w:proofErr w:type="spellEnd"/>
            <w:r w:rsidRPr="00D449E4">
              <w:rPr>
                <w:rFonts w:ascii="Times New Roman" w:hAnsi="Times New Roman" w:cs="Times New Roman"/>
              </w:rPr>
              <w:t xml:space="preserve"> благочини</w:t>
            </w:r>
            <w:r w:rsidRPr="00D449E4">
              <w:rPr>
                <w:rFonts w:ascii="Times New Roman" w:hAnsi="Times New Roman" w:cs="Times New Roman"/>
              </w:rPr>
              <w:lastRenderedPageBreak/>
              <w:t>е</w:t>
            </w:r>
          </w:p>
        </w:tc>
        <w:tc>
          <w:tcPr>
            <w:tcW w:w="1984" w:type="dxa"/>
            <w:vMerge w:val="restart"/>
          </w:tcPr>
          <w:p w:rsidR="00D449E4" w:rsidRPr="00D449E4" w:rsidRDefault="00D449E4" w:rsidP="00375C2E">
            <w:pPr>
              <w:tabs>
                <w:tab w:val="left" w:pos="944"/>
              </w:tabs>
              <w:jc w:val="center"/>
              <w:rPr>
                <w:rFonts w:ascii="Times New Roman" w:hAnsi="Times New Roman" w:cs="Times New Roman"/>
              </w:rPr>
            </w:pPr>
            <w:r w:rsidRPr="00D449E4">
              <w:rPr>
                <w:rFonts w:ascii="Times New Roman" w:hAnsi="Times New Roman" w:cs="Times New Roman"/>
              </w:rPr>
              <w:lastRenderedPageBreak/>
              <w:t xml:space="preserve">Увеличение доли участников ежегодного мероприятия на </w:t>
            </w:r>
            <w:r w:rsidRPr="00D449E4">
              <w:rPr>
                <w:rFonts w:ascii="Times New Roman" w:hAnsi="Times New Roman" w:cs="Times New Roman"/>
              </w:rPr>
              <w:lastRenderedPageBreak/>
              <w:t>2% к предыдущему году</w:t>
            </w:r>
          </w:p>
        </w:tc>
      </w:tr>
      <w:tr w:rsidR="00D449E4" w:rsidRPr="00D449E4" w:rsidTr="00375C2E">
        <w:trPr>
          <w:trHeight w:val="294"/>
        </w:trPr>
        <w:tc>
          <w:tcPr>
            <w:tcW w:w="3692" w:type="dxa"/>
            <w:gridSpan w:val="2"/>
            <w:vMerge/>
          </w:tcPr>
          <w:p w:rsidR="00D449E4" w:rsidRPr="00D449E4" w:rsidRDefault="00D449E4" w:rsidP="00375C2E">
            <w:pPr>
              <w:jc w:val="both"/>
              <w:rPr>
                <w:rFonts w:ascii="Times New Roman" w:hAnsi="Times New Roman" w:cs="Times New Roman"/>
              </w:rPr>
            </w:pPr>
          </w:p>
        </w:tc>
        <w:tc>
          <w:tcPr>
            <w:tcW w:w="1234" w:type="dxa"/>
            <w:vMerge/>
          </w:tcPr>
          <w:p w:rsidR="00D449E4" w:rsidRPr="00D449E4" w:rsidRDefault="00D449E4" w:rsidP="00375C2E">
            <w:pPr>
              <w:jc w:val="center"/>
              <w:rPr>
                <w:rFonts w:ascii="Times New Roman" w:hAnsi="Times New Roman" w:cs="Times New Roman"/>
              </w:rPr>
            </w:pPr>
          </w:p>
        </w:tc>
        <w:tc>
          <w:tcPr>
            <w:tcW w:w="1134" w:type="dxa"/>
            <w:vMerge/>
          </w:tcPr>
          <w:p w:rsidR="00D449E4" w:rsidRPr="00D449E4" w:rsidRDefault="00D449E4" w:rsidP="00375C2E">
            <w:pPr>
              <w:jc w:val="center"/>
              <w:rPr>
                <w:rFonts w:ascii="Times New Roman" w:hAnsi="Times New Roman" w:cs="Times New Roman"/>
              </w:rPr>
            </w:pPr>
          </w:p>
        </w:tc>
        <w:tc>
          <w:tcPr>
            <w:tcW w:w="2696"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980" w:type="dxa"/>
            <w:shd w:val="clear" w:color="auto" w:fill="auto"/>
            <w:noWrap/>
          </w:tcPr>
          <w:p w:rsidR="00D449E4" w:rsidRPr="00D449E4" w:rsidRDefault="00D449E4" w:rsidP="00375C2E">
            <w:pPr>
              <w:jc w:val="center"/>
              <w:rPr>
                <w:rFonts w:ascii="Times New Roman" w:hAnsi="Times New Roman" w:cs="Times New Roman"/>
              </w:rPr>
            </w:pPr>
          </w:p>
        </w:tc>
        <w:tc>
          <w:tcPr>
            <w:tcW w:w="1146" w:type="dxa"/>
            <w:shd w:val="clear" w:color="auto" w:fill="auto"/>
            <w:noWrap/>
          </w:tcPr>
          <w:p w:rsidR="00D449E4" w:rsidRPr="00D449E4" w:rsidRDefault="00D449E4" w:rsidP="00375C2E">
            <w:pPr>
              <w:jc w:val="center"/>
              <w:rPr>
                <w:rFonts w:ascii="Times New Roman" w:hAnsi="Times New Roman" w:cs="Times New Roman"/>
              </w:rPr>
            </w:pPr>
          </w:p>
        </w:tc>
        <w:tc>
          <w:tcPr>
            <w:tcW w:w="993"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275" w:type="dxa"/>
            <w:gridSpan w:val="2"/>
            <w:vMerge/>
          </w:tcPr>
          <w:p w:rsidR="00D449E4" w:rsidRPr="00D449E4" w:rsidRDefault="00D449E4" w:rsidP="00375C2E">
            <w:pPr>
              <w:tabs>
                <w:tab w:val="left" w:pos="944"/>
              </w:tabs>
              <w:jc w:val="center"/>
              <w:rPr>
                <w:rFonts w:ascii="Times New Roman" w:hAnsi="Times New Roman" w:cs="Times New Roman"/>
              </w:rPr>
            </w:pPr>
          </w:p>
        </w:tc>
        <w:tc>
          <w:tcPr>
            <w:tcW w:w="1984" w:type="dxa"/>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123"/>
        </w:trPr>
        <w:tc>
          <w:tcPr>
            <w:tcW w:w="3692" w:type="dxa"/>
            <w:gridSpan w:val="2"/>
            <w:vMerge/>
          </w:tcPr>
          <w:p w:rsidR="00D449E4" w:rsidRPr="00D449E4" w:rsidRDefault="00D449E4" w:rsidP="00375C2E">
            <w:pPr>
              <w:jc w:val="both"/>
              <w:rPr>
                <w:rFonts w:ascii="Times New Roman" w:hAnsi="Times New Roman" w:cs="Times New Roman"/>
              </w:rPr>
            </w:pPr>
          </w:p>
        </w:tc>
        <w:tc>
          <w:tcPr>
            <w:tcW w:w="1234" w:type="dxa"/>
            <w:vMerge/>
          </w:tcPr>
          <w:p w:rsidR="00D449E4" w:rsidRPr="00D449E4" w:rsidRDefault="00D449E4" w:rsidP="00375C2E">
            <w:pPr>
              <w:jc w:val="center"/>
              <w:rPr>
                <w:rFonts w:ascii="Times New Roman" w:hAnsi="Times New Roman" w:cs="Times New Roman"/>
              </w:rPr>
            </w:pPr>
          </w:p>
        </w:tc>
        <w:tc>
          <w:tcPr>
            <w:tcW w:w="1134" w:type="dxa"/>
            <w:vMerge/>
          </w:tcPr>
          <w:p w:rsidR="00D449E4" w:rsidRPr="00D449E4" w:rsidRDefault="00D449E4" w:rsidP="00375C2E">
            <w:pPr>
              <w:jc w:val="center"/>
              <w:rPr>
                <w:rFonts w:ascii="Times New Roman" w:hAnsi="Times New Roman" w:cs="Times New Roman"/>
              </w:rPr>
            </w:pPr>
          </w:p>
        </w:tc>
        <w:tc>
          <w:tcPr>
            <w:tcW w:w="2696"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980" w:type="dxa"/>
            <w:shd w:val="clear" w:color="auto" w:fill="auto"/>
            <w:noWrap/>
          </w:tcPr>
          <w:p w:rsidR="00D449E4" w:rsidRPr="00D449E4" w:rsidRDefault="00D449E4" w:rsidP="00375C2E">
            <w:pPr>
              <w:jc w:val="center"/>
              <w:rPr>
                <w:rFonts w:ascii="Times New Roman" w:hAnsi="Times New Roman" w:cs="Times New Roman"/>
              </w:rPr>
            </w:pPr>
          </w:p>
        </w:tc>
        <w:tc>
          <w:tcPr>
            <w:tcW w:w="1146" w:type="dxa"/>
            <w:shd w:val="clear" w:color="auto" w:fill="auto"/>
            <w:noWrap/>
          </w:tcPr>
          <w:p w:rsidR="00D449E4" w:rsidRPr="00D449E4" w:rsidRDefault="00D449E4" w:rsidP="00375C2E">
            <w:pPr>
              <w:jc w:val="center"/>
              <w:rPr>
                <w:rFonts w:ascii="Times New Roman" w:hAnsi="Times New Roman" w:cs="Times New Roman"/>
              </w:rPr>
            </w:pPr>
          </w:p>
        </w:tc>
        <w:tc>
          <w:tcPr>
            <w:tcW w:w="993"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275" w:type="dxa"/>
            <w:gridSpan w:val="2"/>
            <w:vMerge/>
          </w:tcPr>
          <w:p w:rsidR="00D449E4" w:rsidRPr="00D449E4" w:rsidRDefault="00D449E4" w:rsidP="00375C2E">
            <w:pPr>
              <w:tabs>
                <w:tab w:val="left" w:pos="944"/>
              </w:tabs>
              <w:jc w:val="center"/>
              <w:rPr>
                <w:rFonts w:ascii="Times New Roman" w:hAnsi="Times New Roman" w:cs="Times New Roman"/>
              </w:rPr>
            </w:pPr>
          </w:p>
        </w:tc>
        <w:tc>
          <w:tcPr>
            <w:tcW w:w="1984" w:type="dxa"/>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230"/>
        </w:trPr>
        <w:tc>
          <w:tcPr>
            <w:tcW w:w="3692" w:type="dxa"/>
            <w:gridSpan w:val="2"/>
            <w:vMerge/>
          </w:tcPr>
          <w:p w:rsidR="00D449E4" w:rsidRPr="00D449E4" w:rsidRDefault="00D449E4" w:rsidP="00375C2E">
            <w:pPr>
              <w:jc w:val="both"/>
              <w:rPr>
                <w:rFonts w:ascii="Times New Roman" w:hAnsi="Times New Roman" w:cs="Times New Roman"/>
              </w:rPr>
            </w:pPr>
          </w:p>
        </w:tc>
        <w:tc>
          <w:tcPr>
            <w:tcW w:w="1234" w:type="dxa"/>
            <w:vMerge/>
          </w:tcPr>
          <w:p w:rsidR="00D449E4" w:rsidRPr="00D449E4" w:rsidRDefault="00D449E4" w:rsidP="00375C2E">
            <w:pPr>
              <w:jc w:val="center"/>
              <w:rPr>
                <w:rFonts w:ascii="Times New Roman" w:hAnsi="Times New Roman" w:cs="Times New Roman"/>
              </w:rPr>
            </w:pPr>
          </w:p>
        </w:tc>
        <w:tc>
          <w:tcPr>
            <w:tcW w:w="1134" w:type="dxa"/>
            <w:vMerge/>
          </w:tcPr>
          <w:p w:rsidR="00D449E4" w:rsidRPr="00D449E4" w:rsidRDefault="00D449E4" w:rsidP="00375C2E">
            <w:pPr>
              <w:jc w:val="center"/>
              <w:rPr>
                <w:rFonts w:ascii="Times New Roman" w:hAnsi="Times New Roman" w:cs="Times New Roman"/>
              </w:rPr>
            </w:pPr>
          </w:p>
        </w:tc>
        <w:tc>
          <w:tcPr>
            <w:tcW w:w="2696"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980" w:type="dxa"/>
            <w:shd w:val="clear" w:color="auto" w:fill="auto"/>
            <w:noWrap/>
          </w:tcPr>
          <w:p w:rsidR="00D449E4" w:rsidRPr="00D449E4" w:rsidRDefault="00D449E4" w:rsidP="00375C2E">
            <w:pPr>
              <w:contextualSpacing/>
              <w:jc w:val="center"/>
              <w:rPr>
                <w:rFonts w:ascii="Times New Roman" w:hAnsi="Times New Roman" w:cs="Times New Roman"/>
              </w:rPr>
            </w:pPr>
          </w:p>
        </w:tc>
        <w:tc>
          <w:tcPr>
            <w:tcW w:w="1146" w:type="dxa"/>
            <w:shd w:val="clear" w:color="auto" w:fill="auto"/>
            <w:noWrap/>
          </w:tcPr>
          <w:p w:rsidR="00D449E4" w:rsidRPr="00D449E4" w:rsidRDefault="00D449E4" w:rsidP="00375C2E">
            <w:pPr>
              <w:contextualSpacing/>
              <w:jc w:val="center"/>
              <w:rPr>
                <w:rFonts w:ascii="Times New Roman" w:hAnsi="Times New Roman" w:cs="Times New Roman"/>
              </w:rPr>
            </w:pPr>
          </w:p>
        </w:tc>
        <w:tc>
          <w:tcPr>
            <w:tcW w:w="993" w:type="dxa"/>
            <w:shd w:val="clear" w:color="auto" w:fill="auto"/>
            <w:noWrap/>
          </w:tcPr>
          <w:p w:rsidR="00D449E4" w:rsidRPr="00D449E4" w:rsidRDefault="00D449E4" w:rsidP="00375C2E">
            <w:pPr>
              <w:contextualSpacing/>
              <w:jc w:val="center"/>
              <w:rPr>
                <w:rFonts w:ascii="Times New Roman" w:hAnsi="Times New Roman" w:cs="Times New Roman"/>
              </w:rPr>
            </w:pPr>
          </w:p>
        </w:tc>
        <w:tc>
          <w:tcPr>
            <w:tcW w:w="1134" w:type="dxa"/>
            <w:shd w:val="clear" w:color="auto" w:fill="auto"/>
            <w:noWrap/>
          </w:tcPr>
          <w:p w:rsidR="00D449E4" w:rsidRPr="00D449E4" w:rsidRDefault="00D449E4" w:rsidP="00375C2E">
            <w:pPr>
              <w:contextualSpacing/>
              <w:jc w:val="center"/>
              <w:rPr>
                <w:rFonts w:ascii="Times New Roman" w:hAnsi="Times New Roman" w:cs="Times New Roman"/>
              </w:rPr>
            </w:pPr>
          </w:p>
        </w:tc>
        <w:tc>
          <w:tcPr>
            <w:tcW w:w="1275" w:type="dxa"/>
            <w:gridSpan w:val="2"/>
            <w:vMerge/>
          </w:tcPr>
          <w:p w:rsidR="00D449E4" w:rsidRPr="00D449E4" w:rsidRDefault="00D449E4" w:rsidP="00375C2E">
            <w:pPr>
              <w:tabs>
                <w:tab w:val="left" w:pos="944"/>
              </w:tabs>
              <w:jc w:val="center"/>
              <w:rPr>
                <w:rFonts w:ascii="Times New Roman" w:hAnsi="Times New Roman" w:cs="Times New Roman"/>
              </w:rPr>
            </w:pPr>
          </w:p>
        </w:tc>
        <w:tc>
          <w:tcPr>
            <w:tcW w:w="1984" w:type="dxa"/>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rPr>
          <w:trHeight w:val="996"/>
        </w:trPr>
        <w:tc>
          <w:tcPr>
            <w:tcW w:w="3692" w:type="dxa"/>
            <w:gridSpan w:val="2"/>
            <w:vMerge/>
          </w:tcPr>
          <w:p w:rsidR="00D449E4" w:rsidRPr="00D449E4" w:rsidRDefault="00D449E4" w:rsidP="00375C2E">
            <w:pPr>
              <w:jc w:val="both"/>
              <w:rPr>
                <w:rFonts w:ascii="Times New Roman" w:hAnsi="Times New Roman" w:cs="Times New Roman"/>
              </w:rPr>
            </w:pPr>
          </w:p>
        </w:tc>
        <w:tc>
          <w:tcPr>
            <w:tcW w:w="1234" w:type="dxa"/>
            <w:vMerge/>
          </w:tcPr>
          <w:p w:rsidR="00D449E4" w:rsidRPr="00D449E4" w:rsidRDefault="00D449E4" w:rsidP="00375C2E">
            <w:pPr>
              <w:jc w:val="center"/>
              <w:rPr>
                <w:rFonts w:ascii="Times New Roman" w:hAnsi="Times New Roman" w:cs="Times New Roman"/>
              </w:rPr>
            </w:pPr>
          </w:p>
        </w:tc>
        <w:tc>
          <w:tcPr>
            <w:tcW w:w="1134" w:type="dxa"/>
            <w:vMerge/>
          </w:tcPr>
          <w:p w:rsidR="00D449E4" w:rsidRPr="00D449E4" w:rsidRDefault="00D449E4" w:rsidP="00375C2E">
            <w:pPr>
              <w:jc w:val="center"/>
              <w:rPr>
                <w:rFonts w:ascii="Times New Roman" w:hAnsi="Times New Roman" w:cs="Times New Roman"/>
              </w:rPr>
            </w:pPr>
          </w:p>
        </w:tc>
        <w:tc>
          <w:tcPr>
            <w:tcW w:w="2696"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980" w:type="dxa"/>
            <w:shd w:val="clear" w:color="auto" w:fill="auto"/>
            <w:noWrap/>
          </w:tcPr>
          <w:p w:rsidR="00D449E4" w:rsidRPr="00D449E4" w:rsidRDefault="00D449E4" w:rsidP="00375C2E">
            <w:pPr>
              <w:jc w:val="center"/>
              <w:rPr>
                <w:rFonts w:ascii="Times New Roman" w:hAnsi="Times New Roman" w:cs="Times New Roman"/>
              </w:rPr>
            </w:pPr>
          </w:p>
        </w:tc>
        <w:tc>
          <w:tcPr>
            <w:tcW w:w="1146" w:type="dxa"/>
            <w:shd w:val="clear" w:color="auto" w:fill="auto"/>
            <w:noWrap/>
          </w:tcPr>
          <w:p w:rsidR="00D449E4" w:rsidRPr="00D449E4" w:rsidRDefault="00D449E4" w:rsidP="00375C2E">
            <w:pPr>
              <w:jc w:val="center"/>
              <w:rPr>
                <w:rFonts w:ascii="Times New Roman" w:hAnsi="Times New Roman" w:cs="Times New Roman"/>
              </w:rPr>
            </w:pPr>
          </w:p>
        </w:tc>
        <w:tc>
          <w:tcPr>
            <w:tcW w:w="993"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tabs>
                <w:tab w:val="left" w:pos="944"/>
              </w:tabs>
              <w:jc w:val="center"/>
              <w:rPr>
                <w:rFonts w:ascii="Times New Roman" w:hAnsi="Times New Roman" w:cs="Times New Roman"/>
              </w:rPr>
            </w:pPr>
          </w:p>
        </w:tc>
        <w:tc>
          <w:tcPr>
            <w:tcW w:w="1275" w:type="dxa"/>
            <w:gridSpan w:val="2"/>
            <w:vMerge/>
          </w:tcPr>
          <w:p w:rsidR="00D449E4" w:rsidRPr="00D449E4" w:rsidRDefault="00D449E4" w:rsidP="00375C2E">
            <w:pPr>
              <w:tabs>
                <w:tab w:val="left" w:pos="944"/>
              </w:tabs>
              <w:jc w:val="center"/>
              <w:rPr>
                <w:rFonts w:ascii="Times New Roman" w:hAnsi="Times New Roman" w:cs="Times New Roman"/>
              </w:rPr>
            </w:pPr>
          </w:p>
        </w:tc>
        <w:tc>
          <w:tcPr>
            <w:tcW w:w="1984" w:type="dxa"/>
            <w:vMerge/>
          </w:tcPr>
          <w:p w:rsidR="00D449E4" w:rsidRPr="00D449E4" w:rsidRDefault="00D449E4" w:rsidP="00375C2E">
            <w:pPr>
              <w:tabs>
                <w:tab w:val="left" w:pos="944"/>
              </w:tabs>
              <w:jc w:val="center"/>
              <w:rPr>
                <w:rFonts w:ascii="Times New Roman" w:hAnsi="Times New Roman" w:cs="Times New Roman"/>
              </w:rPr>
            </w:pPr>
          </w:p>
        </w:tc>
      </w:tr>
      <w:tr w:rsidR="00D449E4" w:rsidRPr="00D449E4" w:rsidTr="00375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401"/>
        </w:trPr>
        <w:tc>
          <w:tcPr>
            <w:tcW w:w="3650" w:type="dxa"/>
            <w:vMerge w:val="restart"/>
            <w:tcBorders>
              <w:top w:val="single" w:sz="6" w:space="0" w:color="auto"/>
              <w:left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lastRenderedPageBreak/>
              <w:t xml:space="preserve">3.8.  Организация работы по реализации областного  проекта «Дворовая практика»          </w:t>
            </w:r>
          </w:p>
        </w:tc>
        <w:tc>
          <w:tcPr>
            <w:tcW w:w="1276" w:type="dxa"/>
            <w:gridSpan w:val="2"/>
            <w:vMerge w:val="restart"/>
            <w:tcBorders>
              <w:top w:val="single" w:sz="6" w:space="0" w:color="auto"/>
              <w:left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r w:rsidRPr="00D449E4">
              <w:rPr>
                <w:rFonts w:ascii="Times New Roman" w:hAnsi="Times New Roman" w:cs="Times New Roman"/>
                <w:sz w:val="24"/>
                <w:szCs w:val="24"/>
              </w:rPr>
              <w:t>Прочие расходы</w:t>
            </w:r>
          </w:p>
        </w:tc>
        <w:tc>
          <w:tcPr>
            <w:tcW w:w="1134" w:type="dxa"/>
            <w:vMerge w:val="restart"/>
            <w:tcBorders>
              <w:top w:val="single" w:sz="6" w:space="0" w:color="auto"/>
              <w:left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r w:rsidRPr="00D449E4">
              <w:rPr>
                <w:rFonts w:ascii="Times New Roman" w:hAnsi="Times New Roman" w:cs="Times New Roman"/>
                <w:sz w:val="24"/>
                <w:szCs w:val="24"/>
              </w:rPr>
              <w:t>2018-2020</w:t>
            </w:r>
          </w:p>
          <w:p w:rsidR="00D449E4" w:rsidRPr="00D449E4" w:rsidRDefault="00D449E4" w:rsidP="00375C2E">
            <w:pPr>
              <w:pStyle w:val="ConsPlusNormal"/>
              <w:widowControl/>
              <w:ind w:firstLine="0"/>
              <w:jc w:val="center"/>
              <w:rPr>
                <w:rFonts w:ascii="Times New Roman" w:hAnsi="Times New Roman" w:cs="Times New Roman"/>
                <w:sz w:val="24"/>
                <w:szCs w:val="24"/>
              </w:rPr>
            </w:pPr>
            <w:r w:rsidRPr="00D449E4">
              <w:rPr>
                <w:rFonts w:ascii="Times New Roman" w:hAnsi="Times New Roman" w:cs="Times New Roman"/>
                <w:sz w:val="24"/>
                <w:szCs w:val="24"/>
              </w:rPr>
              <w:t>(июнь-август, ежегодно)</w:t>
            </w:r>
          </w:p>
        </w:tc>
        <w:tc>
          <w:tcPr>
            <w:tcW w:w="2696" w:type="dxa"/>
            <w:tcBorders>
              <w:top w:val="single" w:sz="6" w:space="0" w:color="auto"/>
              <w:left w:val="single" w:sz="6" w:space="0" w:color="auto"/>
              <w:bottom w:val="single" w:sz="4" w:space="0" w:color="auto"/>
              <w:right w:val="single" w:sz="6"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980" w:type="dxa"/>
            <w:tcBorders>
              <w:top w:val="single" w:sz="6"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highlight w:val="yellow"/>
              </w:rPr>
            </w:pPr>
          </w:p>
        </w:tc>
        <w:tc>
          <w:tcPr>
            <w:tcW w:w="1146" w:type="dxa"/>
            <w:tcBorders>
              <w:top w:val="single" w:sz="6"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highlight w:val="yellow"/>
              </w:rPr>
            </w:pPr>
          </w:p>
        </w:tc>
        <w:tc>
          <w:tcPr>
            <w:tcW w:w="993" w:type="dxa"/>
            <w:tcBorders>
              <w:top w:val="single" w:sz="6"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highlight w:val="yellow"/>
              </w:rPr>
            </w:pPr>
          </w:p>
        </w:tc>
        <w:tc>
          <w:tcPr>
            <w:tcW w:w="1134" w:type="dxa"/>
            <w:tcBorders>
              <w:top w:val="single" w:sz="6"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highlight w:val="yellow"/>
              </w:rPr>
            </w:pPr>
          </w:p>
        </w:tc>
        <w:tc>
          <w:tcPr>
            <w:tcW w:w="1275" w:type="dxa"/>
            <w:gridSpan w:val="2"/>
            <w:vMerge w:val="restart"/>
            <w:tcBorders>
              <w:top w:val="single" w:sz="6" w:space="0" w:color="auto"/>
              <w:left w:val="single" w:sz="6" w:space="0" w:color="auto"/>
              <w:right w:val="single" w:sz="6" w:space="0" w:color="auto"/>
            </w:tcBorders>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УОА,</w:t>
            </w:r>
          </w:p>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МБУ ДО ЦРТДЮ,</w:t>
            </w:r>
          </w:p>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ОО района, ЦЗН,</w:t>
            </w:r>
          </w:p>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работодатели</w:t>
            </w:r>
          </w:p>
        </w:tc>
        <w:tc>
          <w:tcPr>
            <w:tcW w:w="1984" w:type="dxa"/>
            <w:vMerge w:val="restart"/>
            <w:tcBorders>
              <w:top w:val="single" w:sz="6" w:space="0" w:color="auto"/>
              <w:left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Снижение уровня</w:t>
            </w:r>
            <w:r w:rsidRPr="00D449E4">
              <w:rPr>
                <w:rFonts w:ascii="Times New Roman" w:hAnsi="Times New Roman" w:cs="Times New Roman"/>
                <w:sz w:val="24"/>
                <w:szCs w:val="24"/>
              </w:rPr>
              <w:br/>
              <w:t xml:space="preserve">молодежной  безработицы,      </w:t>
            </w:r>
            <w:r w:rsidRPr="00D449E4">
              <w:rPr>
                <w:rFonts w:ascii="Times New Roman" w:hAnsi="Times New Roman" w:cs="Times New Roman"/>
                <w:sz w:val="24"/>
                <w:szCs w:val="24"/>
              </w:rPr>
              <w:br/>
              <w:t xml:space="preserve">развитие творческой инициативы молодежи в работе с детьми и подростками.  </w:t>
            </w:r>
          </w:p>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67"/>
        </w:trPr>
        <w:tc>
          <w:tcPr>
            <w:tcW w:w="3650" w:type="dxa"/>
            <w:vMerge/>
            <w:tcBorders>
              <w:left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276" w:type="dxa"/>
            <w:gridSpan w:val="2"/>
            <w:vMerge/>
            <w:tcBorders>
              <w:top w:val="single" w:sz="6" w:space="0" w:color="auto"/>
              <w:left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134" w:type="dxa"/>
            <w:vMerge/>
            <w:tcBorders>
              <w:top w:val="single" w:sz="6" w:space="0" w:color="auto"/>
              <w:left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2696"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980"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highlight w:val="yellow"/>
              </w:rPr>
            </w:pPr>
          </w:p>
        </w:tc>
        <w:tc>
          <w:tcPr>
            <w:tcW w:w="1146"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highlight w:val="yellow"/>
              </w:rPr>
            </w:pPr>
          </w:p>
        </w:tc>
        <w:tc>
          <w:tcPr>
            <w:tcW w:w="993"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highlight w:val="yellow"/>
              </w:rPr>
            </w:pPr>
          </w:p>
        </w:tc>
        <w:tc>
          <w:tcPr>
            <w:tcW w:w="1134"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highlight w:val="yellow"/>
              </w:rPr>
            </w:pPr>
          </w:p>
        </w:tc>
        <w:tc>
          <w:tcPr>
            <w:tcW w:w="1275" w:type="dxa"/>
            <w:gridSpan w:val="2"/>
            <w:vMerge/>
            <w:tcBorders>
              <w:top w:val="single" w:sz="6" w:space="0" w:color="auto"/>
              <w:left w:val="single" w:sz="6" w:space="0" w:color="auto"/>
              <w:right w:val="single" w:sz="6" w:space="0" w:color="auto"/>
            </w:tcBorders>
          </w:tcPr>
          <w:p w:rsidR="00D449E4" w:rsidRPr="00D449E4" w:rsidRDefault="00D449E4" w:rsidP="00375C2E">
            <w:pPr>
              <w:jc w:val="center"/>
              <w:rPr>
                <w:rFonts w:ascii="Times New Roman" w:hAnsi="Times New Roman" w:cs="Times New Roman"/>
              </w:rPr>
            </w:pPr>
          </w:p>
        </w:tc>
        <w:tc>
          <w:tcPr>
            <w:tcW w:w="1984" w:type="dxa"/>
            <w:vMerge/>
            <w:tcBorders>
              <w:top w:val="single" w:sz="6" w:space="0" w:color="auto"/>
              <w:left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31"/>
        </w:trPr>
        <w:tc>
          <w:tcPr>
            <w:tcW w:w="3650" w:type="dxa"/>
            <w:vMerge/>
            <w:tcBorders>
              <w:left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276" w:type="dxa"/>
            <w:gridSpan w:val="2"/>
            <w:vMerge/>
            <w:tcBorders>
              <w:top w:val="single" w:sz="6" w:space="0" w:color="auto"/>
              <w:left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134" w:type="dxa"/>
            <w:vMerge/>
            <w:tcBorders>
              <w:top w:val="single" w:sz="6" w:space="0" w:color="auto"/>
              <w:left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2696"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980"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highlight w:val="yellow"/>
              </w:rPr>
            </w:pPr>
          </w:p>
        </w:tc>
        <w:tc>
          <w:tcPr>
            <w:tcW w:w="1146"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highlight w:val="yellow"/>
              </w:rPr>
            </w:pPr>
          </w:p>
        </w:tc>
        <w:tc>
          <w:tcPr>
            <w:tcW w:w="993"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highlight w:val="yellow"/>
              </w:rPr>
            </w:pPr>
          </w:p>
        </w:tc>
        <w:tc>
          <w:tcPr>
            <w:tcW w:w="1134"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highlight w:val="yellow"/>
              </w:rPr>
            </w:pPr>
          </w:p>
        </w:tc>
        <w:tc>
          <w:tcPr>
            <w:tcW w:w="1275" w:type="dxa"/>
            <w:gridSpan w:val="2"/>
            <w:vMerge/>
            <w:tcBorders>
              <w:top w:val="single" w:sz="6" w:space="0" w:color="auto"/>
              <w:left w:val="single" w:sz="6" w:space="0" w:color="auto"/>
              <w:right w:val="single" w:sz="6" w:space="0" w:color="auto"/>
            </w:tcBorders>
          </w:tcPr>
          <w:p w:rsidR="00D449E4" w:rsidRPr="00D449E4" w:rsidRDefault="00D449E4" w:rsidP="00375C2E">
            <w:pPr>
              <w:jc w:val="center"/>
              <w:rPr>
                <w:rFonts w:ascii="Times New Roman" w:hAnsi="Times New Roman" w:cs="Times New Roman"/>
              </w:rPr>
            </w:pPr>
          </w:p>
        </w:tc>
        <w:tc>
          <w:tcPr>
            <w:tcW w:w="1984" w:type="dxa"/>
            <w:vMerge/>
            <w:tcBorders>
              <w:top w:val="single" w:sz="6" w:space="0" w:color="auto"/>
              <w:left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66"/>
        </w:trPr>
        <w:tc>
          <w:tcPr>
            <w:tcW w:w="3650" w:type="dxa"/>
            <w:vMerge/>
            <w:tcBorders>
              <w:left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276" w:type="dxa"/>
            <w:gridSpan w:val="2"/>
            <w:vMerge/>
            <w:tcBorders>
              <w:top w:val="single" w:sz="6" w:space="0" w:color="auto"/>
              <w:left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134" w:type="dxa"/>
            <w:vMerge/>
            <w:tcBorders>
              <w:top w:val="single" w:sz="6" w:space="0" w:color="auto"/>
              <w:left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2696"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980"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highlight w:val="yellow"/>
              </w:rPr>
            </w:pPr>
          </w:p>
        </w:tc>
        <w:tc>
          <w:tcPr>
            <w:tcW w:w="1146"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highlight w:val="yellow"/>
              </w:rPr>
            </w:pPr>
          </w:p>
        </w:tc>
        <w:tc>
          <w:tcPr>
            <w:tcW w:w="993"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highlight w:val="yellow"/>
              </w:rPr>
            </w:pPr>
          </w:p>
        </w:tc>
        <w:tc>
          <w:tcPr>
            <w:tcW w:w="1134"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highlight w:val="yellow"/>
              </w:rPr>
            </w:pPr>
          </w:p>
        </w:tc>
        <w:tc>
          <w:tcPr>
            <w:tcW w:w="1275" w:type="dxa"/>
            <w:gridSpan w:val="2"/>
            <w:vMerge/>
            <w:tcBorders>
              <w:top w:val="single" w:sz="6" w:space="0" w:color="auto"/>
              <w:left w:val="single" w:sz="6" w:space="0" w:color="auto"/>
              <w:right w:val="single" w:sz="6" w:space="0" w:color="auto"/>
            </w:tcBorders>
          </w:tcPr>
          <w:p w:rsidR="00D449E4" w:rsidRPr="00D449E4" w:rsidRDefault="00D449E4" w:rsidP="00375C2E">
            <w:pPr>
              <w:jc w:val="center"/>
              <w:rPr>
                <w:rFonts w:ascii="Times New Roman" w:hAnsi="Times New Roman" w:cs="Times New Roman"/>
              </w:rPr>
            </w:pPr>
          </w:p>
        </w:tc>
        <w:tc>
          <w:tcPr>
            <w:tcW w:w="1984" w:type="dxa"/>
            <w:vMerge/>
            <w:tcBorders>
              <w:top w:val="single" w:sz="6" w:space="0" w:color="auto"/>
              <w:left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38"/>
        </w:trPr>
        <w:tc>
          <w:tcPr>
            <w:tcW w:w="3650" w:type="dxa"/>
            <w:vMerge/>
            <w:tcBorders>
              <w:left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276" w:type="dxa"/>
            <w:gridSpan w:val="2"/>
            <w:vMerge/>
            <w:tcBorders>
              <w:top w:val="single" w:sz="6" w:space="0" w:color="auto"/>
              <w:left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134" w:type="dxa"/>
            <w:vMerge/>
            <w:tcBorders>
              <w:top w:val="single" w:sz="6" w:space="0" w:color="auto"/>
              <w:left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2696"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980"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highlight w:val="yellow"/>
              </w:rPr>
            </w:pPr>
          </w:p>
        </w:tc>
        <w:tc>
          <w:tcPr>
            <w:tcW w:w="1146"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highlight w:val="yellow"/>
              </w:rPr>
            </w:pPr>
          </w:p>
        </w:tc>
        <w:tc>
          <w:tcPr>
            <w:tcW w:w="993"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highlight w:val="yellow"/>
              </w:rPr>
            </w:pPr>
          </w:p>
        </w:tc>
        <w:tc>
          <w:tcPr>
            <w:tcW w:w="1134"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highlight w:val="yellow"/>
              </w:rPr>
            </w:pPr>
          </w:p>
        </w:tc>
        <w:tc>
          <w:tcPr>
            <w:tcW w:w="1275" w:type="dxa"/>
            <w:gridSpan w:val="2"/>
            <w:vMerge/>
            <w:tcBorders>
              <w:top w:val="single" w:sz="6" w:space="0" w:color="auto"/>
              <w:left w:val="single" w:sz="6" w:space="0" w:color="auto"/>
              <w:right w:val="single" w:sz="6" w:space="0" w:color="auto"/>
            </w:tcBorders>
          </w:tcPr>
          <w:p w:rsidR="00D449E4" w:rsidRPr="00D449E4" w:rsidRDefault="00D449E4" w:rsidP="00375C2E">
            <w:pPr>
              <w:jc w:val="center"/>
              <w:rPr>
                <w:rFonts w:ascii="Times New Roman" w:hAnsi="Times New Roman" w:cs="Times New Roman"/>
              </w:rPr>
            </w:pPr>
          </w:p>
        </w:tc>
        <w:tc>
          <w:tcPr>
            <w:tcW w:w="1984" w:type="dxa"/>
            <w:vMerge/>
            <w:tcBorders>
              <w:top w:val="single" w:sz="6" w:space="0" w:color="auto"/>
              <w:left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86"/>
        </w:trPr>
        <w:tc>
          <w:tcPr>
            <w:tcW w:w="3650" w:type="dxa"/>
            <w:vMerge/>
            <w:tcBorders>
              <w:top w:val="single" w:sz="6" w:space="0" w:color="auto"/>
              <w:left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276" w:type="dxa"/>
            <w:gridSpan w:val="2"/>
            <w:vMerge/>
            <w:tcBorders>
              <w:top w:val="single" w:sz="6" w:space="0" w:color="auto"/>
              <w:left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134" w:type="dxa"/>
            <w:vMerge/>
            <w:tcBorders>
              <w:top w:val="single" w:sz="6" w:space="0" w:color="auto"/>
              <w:left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2696"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980"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146"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993"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152" w:type="dxa"/>
            <w:gridSpan w:val="2"/>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257" w:type="dxa"/>
            <w:vMerge w:val="restart"/>
            <w:tcBorders>
              <w:top w:val="single" w:sz="6" w:space="0" w:color="auto"/>
              <w:left w:val="single" w:sz="6" w:space="0" w:color="auto"/>
              <w:right w:val="single" w:sz="6" w:space="0" w:color="auto"/>
            </w:tcBorders>
          </w:tcPr>
          <w:p w:rsidR="00D449E4" w:rsidRPr="00D449E4" w:rsidRDefault="00D449E4" w:rsidP="00375C2E">
            <w:pPr>
              <w:jc w:val="center"/>
              <w:rPr>
                <w:rFonts w:ascii="Times New Roman" w:hAnsi="Times New Roman" w:cs="Times New Roman"/>
              </w:rPr>
            </w:pPr>
          </w:p>
        </w:tc>
        <w:tc>
          <w:tcPr>
            <w:tcW w:w="1984" w:type="dxa"/>
            <w:vMerge/>
            <w:tcBorders>
              <w:top w:val="single" w:sz="6" w:space="0" w:color="auto"/>
              <w:left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66"/>
        </w:trPr>
        <w:tc>
          <w:tcPr>
            <w:tcW w:w="3650" w:type="dxa"/>
            <w:vMerge/>
            <w:tcBorders>
              <w:top w:val="single" w:sz="6" w:space="0" w:color="auto"/>
              <w:left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276" w:type="dxa"/>
            <w:gridSpan w:val="2"/>
            <w:vMerge/>
            <w:tcBorders>
              <w:top w:val="single" w:sz="6" w:space="0" w:color="auto"/>
              <w:left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134" w:type="dxa"/>
            <w:vMerge/>
            <w:tcBorders>
              <w:top w:val="single" w:sz="6" w:space="0" w:color="auto"/>
              <w:left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2696"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980"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146"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993"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152" w:type="dxa"/>
            <w:gridSpan w:val="2"/>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257" w:type="dxa"/>
            <w:vMerge/>
            <w:tcBorders>
              <w:top w:val="single" w:sz="6" w:space="0" w:color="auto"/>
              <w:left w:val="single" w:sz="6" w:space="0" w:color="auto"/>
              <w:right w:val="single" w:sz="6" w:space="0" w:color="auto"/>
            </w:tcBorders>
          </w:tcPr>
          <w:p w:rsidR="00D449E4" w:rsidRPr="00D449E4" w:rsidRDefault="00D449E4" w:rsidP="00375C2E">
            <w:pPr>
              <w:jc w:val="center"/>
              <w:rPr>
                <w:rFonts w:ascii="Times New Roman" w:hAnsi="Times New Roman" w:cs="Times New Roman"/>
              </w:rPr>
            </w:pPr>
          </w:p>
        </w:tc>
        <w:tc>
          <w:tcPr>
            <w:tcW w:w="1984" w:type="dxa"/>
            <w:vMerge/>
            <w:tcBorders>
              <w:top w:val="single" w:sz="6" w:space="0" w:color="auto"/>
              <w:left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02"/>
        </w:trPr>
        <w:tc>
          <w:tcPr>
            <w:tcW w:w="3650" w:type="dxa"/>
            <w:vMerge/>
            <w:tcBorders>
              <w:top w:val="single" w:sz="6" w:space="0" w:color="auto"/>
              <w:left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276" w:type="dxa"/>
            <w:gridSpan w:val="2"/>
            <w:vMerge/>
            <w:tcBorders>
              <w:top w:val="single" w:sz="6" w:space="0" w:color="auto"/>
              <w:left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134" w:type="dxa"/>
            <w:vMerge/>
            <w:tcBorders>
              <w:top w:val="single" w:sz="6" w:space="0" w:color="auto"/>
              <w:left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2696"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980"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146"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993"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152" w:type="dxa"/>
            <w:gridSpan w:val="2"/>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257" w:type="dxa"/>
            <w:vMerge/>
            <w:tcBorders>
              <w:top w:val="single" w:sz="6" w:space="0" w:color="auto"/>
              <w:left w:val="single" w:sz="6" w:space="0" w:color="auto"/>
              <w:right w:val="single" w:sz="6" w:space="0" w:color="auto"/>
            </w:tcBorders>
          </w:tcPr>
          <w:p w:rsidR="00D449E4" w:rsidRPr="00D449E4" w:rsidRDefault="00D449E4" w:rsidP="00375C2E">
            <w:pPr>
              <w:jc w:val="center"/>
              <w:rPr>
                <w:rFonts w:ascii="Times New Roman" w:hAnsi="Times New Roman" w:cs="Times New Roman"/>
              </w:rPr>
            </w:pPr>
          </w:p>
        </w:tc>
        <w:tc>
          <w:tcPr>
            <w:tcW w:w="1984" w:type="dxa"/>
            <w:vMerge/>
            <w:tcBorders>
              <w:top w:val="single" w:sz="6" w:space="0" w:color="auto"/>
              <w:left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49"/>
        </w:trPr>
        <w:tc>
          <w:tcPr>
            <w:tcW w:w="3650" w:type="dxa"/>
            <w:vMerge/>
            <w:tcBorders>
              <w:top w:val="single" w:sz="6" w:space="0" w:color="auto"/>
              <w:left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276" w:type="dxa"/>
            <w:gridSpan w:val="2"/>
            <w:vMerge/>
            <w:tcBorders>
              <w:top w:val="single" w:sz="6" w:space="0" w:color="auto"/>
              <w:left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134" w:type="dxa"/>
            <w:vMerge/>
            <w:tcBorders>
              <w:top w:val="single" w:sz="6" w:space="0" w:color="auto"/>
              <w:left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2696"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980"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146"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993"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152" w:type="dxa"/>
            <w:gridSpan w:val="2"/>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257" w:type="dxa"/>
            <w:vMerge/>
            <w:tcBorders>
              <w:top w:val="single" w:sz="6" w:space="0" w:color="auto"/>
              <w:left w:val="single" w:sz="6" w:space="0" w:color="auto"/>
              <w:right w:val="single" w:sz="6" w:space="0" w:color="auto"/>
            </w:tcBorders>
          </w:tcPr>
          <w:p w:rsidR="00D449E4" w:rsidRPr="00D449E4" w:rsidRDefault="00D449E4" w:rsidP="00375C2E">
            <w:pPr>
              <w:jc w:val="center"/>
              <w:rPr>
                <w:rFonts w:ascii="Times New Roman" w:hAnsi="Times New Roman" w:cs="Times New Roman"/>
              </w:rPr>
            </w:pPr>
          </w:p>
        </w:tc>
        <w:tc>
          <w:tcPr>
            <w:tcW w:w="1984" w:type="dxa"/>
            <w:vMerge/>
            <w:tcBorders>
              <w:top w:val="single" w:sz="6" w:space="0" w:color="auto"/>
              <w:left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69"/>
        </w:trPr>
        <w:tc>
          <w:tcPr>
            <w:tcW w:w="3650" w:type="dxa"/>
            <w:vMerge/>
            <w:tcBorders>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276" w:type="dxa"/>
            <w:gridSpan w:val="2"/>
            <w:vMerge/>
            <w:tcBorders>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134" w:type="dxa"/>
            <w:vMerge/>
            <w:tcBorders>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2696" w:type="dxa"/>
            <w:tcBorders>
              <w:top w:val="single" w:sz="4" w:space="0" w:color="auto"/>
              <w:left w:val="single" w:sz="6" w:space="0" w:color="auto"/>
              <w:bottom w:val="single" w:sz="6" w:space="0" w:color="auto"/>
              <w:right w:val="single" w:sz="6" w:space="0" w:color="auto"/>
            </w:tcBorders>
          </w:tcPr>
          <w:p w:rsidR="00D449E4" w:rsidRPr="00D449E4" w:rsidRDefault="00D449E4" w:rsidP="00375C2E">
            <w:pPr>
              <w:pStyle w:val="ConsPlusNormal"/>
              <w:rPr>
                <w:rFonts w:ascii="Times New Roman" w:hAnsi="Times New Roman" w:cs="Times New Roman"/>
                <w:sz w:val="24"/>
                <w:szCs w:val="24"/>
              </w:rPr>
            </w:pPr>
          </w:p>
        </w:tc>
        <w:tc>
          <w:tcPr>
            <w:tcW w:w="980" w:type="dxa"/>
            <w:tcBorders>
              <w:top w:val="single" w:sz="4"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146" w:type="dxa"/>
            <w:tcBorders>
              <w:top w:val="single" w:sz="4"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993" w:type="dxa"/>
            <w:tcBorders>
              <w:top w:val="single" w:sz="4"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152" w:type="dxa"/>
            <w:gridSpan w:val="2"/>
            <w:tcBorders>
              <w:top w:val="single" w:sz="4"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257" w:type="dxa"/>
            <w:vMerge/>
            <w:tcBorders>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rPr>
            </w:pPr>
          </w:p>
        </w:tc>
        <w:tc>
          <w:tcPr>
            <w:tcW w:w="1984" w:type="dxa"/>
            <w:vMerge/>
            <w:tcBorders>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49"/>
        </w:trPr>
        <w:tc>
          <w:tcPr>
            <w:tcW w:w="3650" w:type="dxa"/>
            <w:vMerge w:val="restart"/>
            <w:tcBorders>
              <w:top w:val="single" w:sz="6" w:space="0" w:color="auto"/>
              <w:left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 xml:space="preserve">3.9.  </w:t>
            </w:r>
            <w:proofErr w:type="gramStart"/>
            <w:r w:rsidRPr="00D449E4">
              <w:rPr>
                <w:rFonts w:ascii="Times New Roman" w:hAnsi="Times New Roman" w:cs="Times New Roman"/>
                <w:sz w:val="24"/>
                <w:szCs w:val="24"/>
              </w:rPr>
              <w:t>Всемирный день</w:t>
            </w:r>
            <w:r w:rsidRPr="00D449E4">
              <w:rPr>
                <w:rFonts w:ascii="Times New Roman" w:hAnsi="Times New Roman" w:cs="Times New Roman"/>
                <w:sz w:val="24"/>
                <w:szCs w:val="24"/>
              </w:rPr>
              <w:br/>
              <w:t>борьбы со СПИДом</w:t>
            </w:r>
            <w:r w:rsidRPr="00D449E4">
              <w:rPr>
                <w:rFonts w:ascii="Times New Roman" w:hAnsi="Times New Roman" w:cs="Times New Roman"/>
                <w:sz w:val="24"/>
                <w:szCs w:val="24"/>
              </w:rPr>
              <w:br/>
              <w:t>(Акция  «Спасибо!</w:t>
            </w:r>
            <w:proofErr w:type="gramEnd"/>
            <w:r w:rsidRPr="00D449E4">
              <w:rPr>
                <w:rFonts w:ascii="Times New Roman" w:hAnsi="Times New Roman" w:cs="Times New Roman"/>
                <w:sz w:val="24"/>
                <w:szCs w:val="24"/>
              </w:rPr>
              <w:t xml:space="preserve"> </w:t>
            </w:r>
            <w:proofErr w:type="gramStart"/>
            <w:r w:rsidRPr="00D449E4">
              <w:rPr>
                <w:rFonts w:ascii="Times New Roman" w:hAnsi="Times New Roman" w:cs="Times New Roman"/>
                <w:sz w:val="24"/>
                <w:szCs w:val="24"/>
              </w:rPr>
              <w:t xml:space="preserve">Нет!»")  </w:t>
            </w:r>
            <w:proofErr w:type="gramEnd"/>
          </w:p>
        </w:tc>
        <w:tc>
          <w:tcPr>
            <w:tcW w:w="1276" w:type="dxa"/>
            <w:gridSpan w:val="2"/>
            <w:vMerge w:val="restart"/>
            <w:tcBorders>
              <w:top w:val="single" w:sz="6" w:space="0" w:color="auto"/>
              <w:left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r w:rsidRPr="00D449E4">
              <w:rPr>
                <w:rFonts w:ascii="Times New Roman" w:hAnsi="Times New Roman" w:cs="Times New Roman"/>
                <w:sz w:val="24"/>
                <w:szCs w:val="24"/>
              </w:rPr>
              <w:t>Прочие расходы</w:t>
            </w:r>
          </w:p>
        </w:tc>
        <w:tc>
          <w:tcPr>
            <w:tcW w:w="1134" w:type="dxa"/>
            <w:vMerge w:val="restart"/>
            <w:tcBorders>
              <w:top w:val="single" w:sz="6" w:space="0" w:color="auto"/>
              <w:left w:val="single" w:sz="6" w:space="0" w:color="auto"/>
              <w:right w:val="single" w:sz="4"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r w:rsidRPr="00D449E4">
              <w:rPr>
                <w:rFonts w:ascii="Times New Roman" w:hAnsi="Times New Roman" w:cs="Times New Roman"/>
                <w:sz w:val="24"/>
                <w:szCs w:val="24"/>
              </w:rPr>
              <w:t xml:space="preserve"> 2018-2020</w:t>
            </w:r>
          </w:p>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2696" w:type="dxa"/>
            <w:tcBorders>
              <w:top w:val="single" w:sz="6" w:space="0" w:color="auto"/>
              <w:left w:val="single" w:sz="4" w:space="0" w:color="auto"/>
              <w:bottom w:val="single" w:sz="4" w:space="0" w:color="auto"/>
              <w:right w:val="single" w:sz="6"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980" w:type="dxa"/>
            <w:tcBorders>
              <w:top w:val="single" w:sz="6"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146" w:type="dxa"/>
            <w:tcBorders>
              <w:top w:val="single" w:sz="6"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993" w:type="dxa"/>
            <w:tcBorders>
              <w:top w:val="single" w:sz="6"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152" w:type="dxa"/>
            <w:gridSpan w:val="2"/>
            <w:tcBorders>
              <w:top w:val="single" w:sz="6"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257" w:type="dxa"/>
            <w:vMerge w:val="restart"/>
            <w:tcBorders>
              <w:top w:val="single" w:sz="6" w:space="0" w:color="auto"/>
              <w:left w:val="single" w:sz="6" w:space="0" w:color="auto"/>
              <w:right w:val="single" w:sz="6" w:space="0" w:color="auto"/>
            </w:tcBorders>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УОА</w:t>
            </w:r>
          </w:p>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КДН и ЗП,    ОП района</w:t>
            </w:r>
          </w:p>
        </w:tc>
        <w:tc>
          <w:tcPr>
            <w:tcW w:w="1984" w:type="dxa"/>
            <w:vMerge w:val="restart"/>
            <w:tcBorders>
              <w:top w:val="single" w:sz="6" w:space="0" w:color="auto"/>
              <w:left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 xml:space="preserve">Информирование    </w:t>
            </w:r>
            <w:r w:rsidRPr="00D449E4">
              <w:rPr>
                <w:rFonts w:ascii="Times New Roman" w:hAnsi="Times New Roman" w:cs="Times New Roman"/>
                <w:sz w:val="24"/>
                <w:szCs w:val="24"/>
              </w:rPr>
              <w:br/>
              <w:t xml:space="preserve">молодежи </w:t>
            </w:r>
          </w:p>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 xml:space="preserve">о распространении   </w:t>
            </w:r>
            <w:r w:rsidRPr="00D449E4">
              <w:rPr>
                <w:rFonts w:ascii="Times New Roman" w:hAnsi="Times New Roman" w:cs="Times New Roman"/>
                <w:sz w:val="24"/>
                <w:szCs w:val="24"/>
              </w:rPr>
              <w:br/>
              <w:t xml:space="preserve">социально         </w:t>
            </w:r>
            <w:r w:rsidRPr="00D449E4">
              <w:rPr>
                <w:rFonts w:ascii="Times New Roman" w:hAnsi="Times New Roman" w:cs="Times New Roman"/>
                <w:sz w:val="24"/>
                <w:szCs w:val="24"/>
              </w:rPr>
              <w:br/>
              <w:t xml:space="preserve">обусловленных     </w:t>
            </w:r>
            <w:r w:rsidRPr="00D449E4">
              <w:rPr>
                <w:rFonts w:ascii="Times New Roman" w:hAnsi="Times New Roman" w:cs="Times New Roman"/>
                <w:sz w:val="24"/>
                <w:szCs w:val="24"/>
              </w:rPr>
              <w:br/>
              <w:t>заболеваний.    Привлечение к участию в акции до 600 человек.</w:t>
            </w:r>
          </w:p>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 xml:space="preserve">     </w:t>
            </w:r>
          </w:p>
        </w:tc>
      </w:tr>
      <w:tr w:rsidR="00D449E4" w:rsidRPr="00D449E4" w:rsidTr="00375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84"/>
        </w:trPr>
        <w:tc>
          <w:tcPr>
            <w:tcW w:w="3650" w:type="dxa"/>
            <w:vMerge/>
            <w:tcBorders>
              <w:left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276" w:type="dxa"/>
            <w:gridSpan w:val="2"/>
            <w:vMerge/>
            <w:tcBorders>
              <w:left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134" w:type="dxa"/>
            <w:vMerge/>
            <w:tcBorders>
              <w:left w:val="single" w:sz="6" w:space="0" w:color="auto"/>
              <w:right w:val="single" w:sz="4"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2696" w:type="dxa"/>
            <w:tcBorders>
              <w:top w:val="single" w:sz="4" w:space="0" w:color="auto"/>
              <w:left w:val="single" w:sz="4" w:space="0" w:color="auto"/>
              <w:bottom w:val="single" w:sz="4" w:space="0" w:color="auto"/>
              <w:right w:val="single" w:sz="6"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980"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146"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993"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152" w:type="dxa"/>
            <w:gridSpan w:val="2"/>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257" w:type="dxa"/>
            <w:vMerge/>
            <w:tcBorders>
              <w:left w:val="single" w:sz="6" w:space="0" w:color="auto"/>
              <w:right w:val="single" w:sz="6" w:space="0" w:color="auto"/>
            </w:tcBorders>
          </w:tcPr>
          <w:p w:rsidR="00D449E4" w:rsidRPr="00D449E4" w:rsidRDefault="00D449E4" w:rsidP="00375C2E">
            <w:pPr>
              <w:jc w:val="center"/>
              <w:rPr>
                <w:rFonts w:ascii="Times New Roman" w:hAnsi="Times New Roman" w:cs="Times New Roman"/>
              </w:rPr>
            </w:pPr>
          </w:p>
        </w:tc>
        <w:tc>
          <w:tcPr>
            <w:tcW w:w="1984" w:type="dxa"/>
            <w:vMerge/>
            <w:tcBorders>
              <w:left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02"/>
        </w:trPr>
        <w:tc>
          <w:tcPr>
            <w:tcW w:w="3650" w:type="dxa"/>
            <w:vMerge/>
            <w:tcBorders>
              <w:left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276" w:type="dxa"/>
            <w:gridSpan w:val="2"/>
            <w:vMerge/>
            <w:tcBorders>
              <w:left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134" w:type="dxa"/>
            <w:vMerge/>
            <w:tcBorders>
              <w:left w:val="single" w:sz="6" w:space="0" w:color="auto"/>
              <w:right w:val="single" w:sz="4"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2696" w:type="dxa"/>
            <w:tcBorders>
              <w:top w:val="single" w:sz="4" w:space="0" w:color="auto"/>
              <w:left w:val="single" w:sz="4" w:space="0" w:color="auto"/>
              <w:bottom w:val="single" w:sz="4" w:space="0" w:color="auto"/>
              <w:right w:val="single" w:sz="6"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980"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146"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993"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152" w:type="dxa"/>
            <w:gridSpan w:val="2"/>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257" w:type="dxa"/>
            <w:vMerge/>
            <w:tcBorders>
              <w:left w:val="single" w:sz="6" w:space="0" w:color="auto"/>
              <w:right w:val="single" w:sz="6" w:space="0" w:color="auto"/>
            </w:tcBorders>
          </w:tcPr>
          <w:p w:rsidR="00D449E4" w:rsidRPr="00D449E4" w:rsidRDefault="00D449E4" w:rsidP="00375C2E">
            <w:pPr>
              <w:jc w:val="center"/>
              <w:rPr>
                <w:rFonts w:ascii="Times New Roman" w:hAnsi="Times New Roman" w:cs="Times New Roman"/>
              </w:rPr>
            </w:pPr>
          </w:p>
        </w:tc>
        <w:tc>
          <w:tcPr>
            <w:tcW w:w="1984" w:type="dxa"/>
            <w:vMerge/>
            <w:tcBorders>
              <w:left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20"/>
        </w:trPr>
        <w:tc>
          <w:tcPr>
            <w:tcW w:w="3650" w:type="dxa"/>
            <w:vMerge/>
            <w:tcBorders>
              <w:left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276" w:type="dxa"/>
            <w:gridSpan w:val="2"/>
            <w:vMerge/>
            <w:tcBorders>
              <w:left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134" w:type="dxa"/>
            <w:vMerge/>
            <w:tcBorders>
              <w:left w:val="single" w:sz="6" w:space="0" w:color="auto"/>
              <w:right w:val="single" w:sz="4"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2696" w:type="dxa"/>
            <w:tcBorders>
              <w:top w:val="single" w:sz="4" w:space="0" w:color="auto"/>
              <w:left w:val="single" w:sz="4" w:space="0" w:color="auto"/>
              <w:bottom w:val="single" w:sz="4" w:space="0" w:color="auto"/>
              <w:right w:val="single" w:sz="6"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980"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146"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993" w:type="dxa"/>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152" w:type="dxa"/>
            <w:gridSpan w:val="2"/>
            <w:tcBorders>
              <w:top w:val="single" w:sz="4" w:space="0" w:color="auto"/>
              <w:left w:val="single" w:sz="6" w:space="0" w:color="auto"/>
              <w:bottom w:val="single" w:sz="4"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257" w:type="dxa"/>
            <w:vMerge/>
            <w:tcBorders>
              <w:left w:val="single" w:sz="6" w:space="0" w:color="auto"/>
              <w:right w:val="single" w:sz="6" w:space="0" w:color="auto"/>
            </w:tcBorders>
          </w:tcPr>
          <w:p w:rsidR="00D449E4" w:rsidRPr="00D449E4" w:rsidRDefault="00D449E4" w:rsidP="00375C2E">
            <w:pPr>
              <w:jc w:val="center"/>
              <w:rPr>
                <w:rFonts w:ascii="Times New Roman" w:hAnsi="Times New Roman" w:cs="Times New Roman"/>
              </w:rPr>
            </w:pPr>
          </w:p>
        </w:tc>
        <w:tc>
          <w:tcPr>
            <w:tcW w:w="1984" w:type="dxa"/>
            <w:vMerge/>
            <w:tcBorders>
              <w:left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11"/>
        </w:trPr>
        <w:tc>
          <w:tcPr>
            <w:tcW w:w="3650" w:type="dxa"/>
            <w:vMerge/>
            <w:tcBorders>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276" w:type="dxa"/>
            <w:gridSpan w:val="2"/>
            <w:vMerge/>
            <w:tcBorders>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134" w:type="dxa"/>
            <w:vMerge/>
            <w:tcBorders>
              <w:left w:val="single" w:sz="6" w:space="0" w:color="auto"/>
              <w:bottom w:val="single" w:sz="6" w:space="0" w:color="auto"/>
              <w:right w:val="single" w:sz="4"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2696" w:type="dxa"/>
            <w:tcBorders>
              <w:top w:val="single" w:sz="4" w:space="0" w:color="auto"/>
              <w:left w:val="single" w:sz="4" w:space="0" w:color="auto"/>
              <w:bottom w:val="single" w:sz="6" w:space="0" w:color="auto"/>
              <w:right w:val="single" w:sz="6" w:space="0" w:color="auto"/>
            </w:tcBorders>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980" w:type="dxa"/>
            <w:tcBorders>
              <w:top w:val="single" w:sz="4"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146" w:type="dxa"/>
            <w:tcBorders>
              <w:top w:val="single" w:sz="4"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993" w:type="dxa"/>
            <w:tcBorders>
              <w:top w:val="single" w:sz="4"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152" w:type="dxa"/>
            <w:gridSpan w:val="2"/>
            <w:tcBorders>
              <w:top w:val="single" w:sz="4"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1257" w:type="dxa"/>
            <w:vMerge/>
            <w:tcBorders>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rPr>
            </w:pPr>
          </w:p>
        </w:tc>
        <w:tc>
          <w:tcPr>
            <w:tcW w:w="1984" w:type="dxa"/>
            <w:vMerge/>
            <w:tcBorders>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r>
    </w:tbl>
    <w:p w:rsidR="00D449E4" w:rsidRPr="00D449E4" w:rsidRDefault="00D449E4" w:rsidP="00375C2E">
      <w:pPr>
        <w:tabs>
          <w:tab w:val="left" w:pos="4200"/>
        </w:tabs>
        <w:rPr>
          <w:rFonts w:ascii="Times New Roman" w:hAnsi="Times New Roman" w:cs="Times New Roman"/>
          <w:lang w:val="en-US"/>
        </w:rPr>
        <w:sectPr w:rsidR="00D449E4" w:rsidRPr="00D449E4" w:rsidSect="00375C2E">
          <w:headerReference w:type="even" r:id="rId22"/>
          <w:headerReference w:type="default" r:id="rId23"/>
          <w:footerReference w:type="even" r:id="rId24"/>
          <w:footerReference w:type="default" r:id="rId25"/>
          <w:pgSz w:w="16838" w:h="11906" w:orient="landscape" w:code="9"/>
          <w:pgMar w:top="567" w:right="1134" w:bottom="284" w:left="1134" w:header="425" w:footer="709" w:gutter="57"/>
          <w:cols w:space="708"/>
          <w:docGrid w:linePitch="360"/>
        </w:sectPr>
      </w:pPr>
    </w:p>
    <w:p w:rsidR="00D449E4" w:rsidRPr="00D449E4" w:rsidRDefault="00D449E4" w:rsidP="00375C2E">
      <w:pPr>
        <w:widowControl w:val="0"/>
        <w:autoSpaceDE w:val="0"/>
        <w:autoSpaceDN w:val="0"/>
        <w:adjustRightInd w:val="0"/>
        <w:spacing w:line="360" w:lineRule="auto"/>
        <w:jc w:val="both"/>
        <w:rPr>
          <w:rFonts w:ascii="Times New Roman" w:hAnsi="Times New Roman" w:cs="Times New Roman"/>
          <w:b/>
          <w:sz w:val="28"/>
          <w:szCs w:val="28"/>
          <w:lang w:val="en-US"/>
        </w:rPr>
      </w:pPr>
    </w:p>
    <w:p w:rsidR="00D449E4" w:rsidRPr="00D449E4" w:rsidRDefault="00D449E4" w:rsidP="00375C2E">
      <w:pPr>
        <w:pStyle w:val="1"/>
        <w:spacing w:before="0" w:after="0"/>
        <w:rPr>
          <w:rFonts w:ascii="Times New Roman" w:hAnsi="Times New Roman"/>
          <w:bCs w:val="0"/>
          <w:caps/>
          <w:snapToGrid w:val="0"/>
          <w:color w:val="auto"/>
          <w:sz w:val="28"/>
          <w:szCs w:val="28"/>
        </w:rPr>
        <w:sectPr w:rsidR="00D449E4" w:rsidRPr="00D449E4" w:rsidSect="00375C2E">
          <w:headerReference w:type="even" r:id="rId26"/>
          <w:headerReference w:type="default" r:id="rId27"/>
          <w:pgSz w:w="16838" w:h="11906" w:orient="landscape"/>
          <w:pgMar w:top="1701" w:right="1134" w:bottom="851" w:left="1134" w:header="709" w:footer="709" w:gutter="0"/>
          <w:cols w:space="708"/>
          <w:docGrid w:linePitch="360"/>
        </w:sectPr>
      </w:pPr>
      <w:bookmarkStart w:id="2" w:name="sub_107"/>
    </w:p>
    <w:p w:rsidR="00D449E4" w:rsidRPr="00D449E4" w:rsidRDefault="00D449E4" w:rsidP="00375C2E">
      <w:pPr>
        <w:pStyle w:val="1"/>
        <w:spacing w:before="0" w:after="0"/>
        <w:rPr>
          <w:rFonts w:ascii="Times New Roman" w:hAnsi="Times New Roman"/>
          <w:bCs w:val="0"/>
          <w:caps/>
          <w:snapToGrid w:val="0"/>
          <w:color w:val="auto"/>
          <w:sz w:val="28"/>
          <w:szCs w:val="28"/>
        </w:rPr>
      </w:pPr>
      <w:r w:rsidRPr="00D449E4">
        <w:rPr>
          <w:rFonts w:ascii="Times New Roman" w:hAnsi="Times New Roman"/>
          <w:bCs w:val="0"/>
          <w:caps/>
          <w:snapToGrid w:val="0"/>
          <w:color w:val="auto"/>
          <w:sz w:val="28"/>
          <w:szCs w:val="28"/>
        </w:rPr>
        <w:lastRenderedPageBreak/>
        <w:t xml:space="preserve">подПРОГРАММА  </w:t>
      </w:r>
    </w:p>
    <w:p w:rsidR="00D449E4" w:rsidRPr="00D449E4" w:rsidRDefault="00D449E4" w:rsidP="00375C2E">
      <w:pPr>
        <w:pStyle w:val="1"/>
        <w:spacing w:before="0" w:after="0"/>
        <w:rPr>
          <w:rFonts w:ascii="Times New Roman" w:hAnsi="Times New Roman"/>
          <w:caps/>
          <w:color w:val="auto"/>
          <w:sz w:val="28"/>
          <w:szCs w:val="28"/>
        </w:rPr>
      </w:pPr>
      <w:r w:rsidRPr="00D449E4">
        <w:rPr>
          <w:rFonts w:ascii="Times New Roman" w:hAnsi="Times New Roman"/>
          <w:bCs w:val="0"/>
          <w:caps/>
          <w:snapToGrid w:val="0"/>
          <w:color w:val="auto"/>
          <w:sz w:val="28"/>
          <w:szCs w:val="28"/>
        </w:rPr>
        <w:t>"Развитие системы оценки</w:t>
      </w:r>
      <w:r w:rsidRPr="00D449E4">
        <w:rPr>
          <w:rFonts w:ascii="Times New Roman" w:hAnsi="Times New Roman"/>
          <w:caps/>
          <w:color w:val="auto"/>
          <w:sz w:val="28"/>
          <w:szCs w:val="28"/>
        </w:rPr>
        <w:t xml:space="preserve"> качества образования и информационной прозрачности системы образования"</w:t>
      </w:r>
      <w:bookmarkEnd w:id="2"/>
    </w:p>
    <w:p w:rsidR="00D449E4" w:rsidRPr="00D449E4" w:rsidRDefault="00D449E4" w:rsidP="00375C2E">
      <w:pPr>
        <w:pStyle w:val="ConsPlusTitle"/>
        <w:widowControl/>
        <w:jc w:val="center"/>
        <w:rPr>
          <w:b w:val="0"/>
          <w:sz w:val="28"/>
          <w:szCs w:val="28"/>
        </w:rPr>
      </w:pPr>
      <w:bookmarkStart w:id="3" w:name="sub_108"/>
      <w:r w:rsidRPr="00D449E4">
        <w:rPr>
          <w:b w:val="0"/>
          <w:sz w:val="28"/>
          <w:szCs w:val="28"/>
        </w:rPr>
        <w:t>(далее - Подпрограмма)</w:t>
      </w:r>
    </w:p>
    <w:p w:rsidR="00D449E4" w:rsidRPr="00D449E4" w:rsidRDefault="00D449E4" w:rsidP="00375C2E">
      <w:pPr>
        <w:pStyle w:val="ConsPlusTitle"/>
        <w:widowControl/>
        <w:jc w:val="center"/>
        <w:rPr>
          <w:b w:val="0"/>
          <w:sz w:val="28"/>
          <w:szCs w:val="28"/>
        </w:rPr>
      </w:pPr>
    </w:p>
    <w:p w:rsidR="00D449E4" w:rsidRPr="00D449E4" w:rsidRDefault="00D449E4" w:rsidP="00375C2E">
      <w:pPr>
        <w:pStyle w:val="ConsPlusTitle"/>
        <w:widowControl/>
        <w:jc w:val="center"/>
        <w:rPr>
          <w:sz w:val="28"/>
          <w:szCs w:val="28"/>
        </w:rPr>
      </w:pPr>
      <w:r w:rsidRPr="00D449E4">
        <w:rPr>
          <w:sz w:val="28"/>
          <w:szCs w:val="28"/>
        </w:rPr>
        <w:t>1. ПАСПОРТ ПОДПРОГРАММЫ</w:t>
      </w:r>
    </w:p>
    <w:p w:rsidR="00D449E4" w:rsidRPr="00D449E4" w:rsidRDefault="00D449E4" w:rsidP="00375C2E">
      <w:pPr>
        <w:pStyle w:val="ConsPlusTitle"/>
        <w:widowControl/>
        <w:jc w:val="center"/>
        <w:rPr>
          <w:sz w:val="28"/>
          <w:szCs w:val="28"/>
        </w:rPr>
      </w:pPr>
    </w:p>
    <w:tbl>
      <w:tblPr>
        <w:tblW w:w="10248" w:type="dxa"/>
        <w:tblInd w:w="-459" w:type="dxa"/>
        <w:tblLayout w:type="fixed"/>
        <w:tblLook w:val="01E0" w:firstRow="1" w:lastRow="1" w:firstColumn="1" w:lastColumn="1" w:noHBand="0" w:noVBand="0"/>
      </w:tblPr>
      <w:tblGrid>
        <w:gridCol w:w="2694"/>
        <w:gridCol w:w="7554"/>
      </w:tblGrid>
      <w:tr w:rsidR="00D449E4" w:rsidRPr="00D449E4" w:rsidTr="00375C2E">
        <w:tc>
          <w:tcPr>
            <w:tcW w:w="269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1.1. Наименование  Подпрограммы</w:t>
            </w:r>
          </w:p>
        </w:tc>
        <w:tc>
          <w:tcPr>
            <w:tcW w:w="755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firstLine="488"/>
              <w:jc w:val="both"/>
              <w:rPr>
                <w:rFonts w:ascii="Times New Roman" w:hAnsi="Times New Roman" w:cs="Times New Roman"/>
                <w:sz w:val="28"/>
                <w:szCs w:val="28"/>
              </w:rPr>
            </w:pPr>
            <w:r w:rsidRPr="00D449E4">
              <w:rPr>
                <w:rFonts w:ascii="Times New Roman" w:hAnsi="Times New Roman" w:cs="Times New Roman"/>
                <w:sz w:val="28"/>
                <w:szCs w:val="28"/>
              </w:rPr>
              <w:t>Подпрограмма  "Развитие системы оценки качества образования и информационной прозрачности системы образования"</w:t>
            </w:r>
          </w:p>
          <w:p w:rsidR="00D449E4" w:rsidRPr="00D449E4" w:rsidRDefault="00D449E4" w:rsidP="00375C2E">
            <w:pPr>
              <w:ind w:firstLine="488"/>
              <w:jc w:val="both"/>
              <w:rPr>
                <w:rFonts w:ascii="Times New Roman" w:hAnsi="Times New Roman" w:cs="Times New Roman"/>
                <w:sz w:val="28"/>
                <w:szCs w:val="28"/>
              </w:rPr>
            </w:pPr>
          </w:p>
        </w:tc>
      </w:tr>
      <w:tr w:rsidR="00D449E4" w:rsidRPr="00D449E4" w:rsidTr="00375C2E">
        <w:tc>
          <w:tcPr>
            <w:tcW w:w="269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 xml:space="preserve">1.2. Основания для разработки </w:t>
            </w:r>
          </w:p>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Подпрограммы</w:t>
            </w:r>
          </w:p>
        </w:tc>
        <w:tc>
          <w:tcPr>
            <w:tcW w:w="755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tabs>
                <w:tab w:val="left" w:pos="294"/>
              </w:tabs>
              <w:ind w:firstLine="453"/>
              <w:jc w:val="both"/>
              <w:rPr>
                <w:rFonts w:ascii="Times New Roman" w:hAnsi="Times New Roman" w:cs="Times New Roman"/>
                <w:sz w:val="28"/>
                <w:szCs w:val="28"/>
              </w:rPr>
            </w:pPr>
            <w:r w:rsidRPr="00D449E4">
              <w:rPr>
                <w:rFonts w:ascii="Times New Roman" w:hAnsi="Times New Roman" w:cs="Times New Roman"/>
                <w:sz w:val="28"/>
                <w:szCs w:val="28"/>
              </w:rPr>
              <w:t>Федеральный закон от 29 декабря 2012 года № 273-ФЗ "Об образовании в Российской Федерации";</w:t>
            </w:r>
          </w:p>
          <w:p w:rsidR="00D449E4" w:rsidRPr="00D449E4" w:rsidRDefault="00D449E4" w:rsidP="00375C2E">
            <w:pPr>
              <w:tabs>
                <w:tab w:val="left" w:pos="294"/>
              </w:tabs>
              <w:ind w:firstLine="453"/>
              <w:jc w:val="both"/>
              <w:rPr>
                <w:rFonts w:ascii="Times New Roman" w:hAnsi="Times New Roman" w:cs="Times New Roman"/>
                <w:sz w:val="28"/>
                <w:szCs w:val="28"/>
              </w:rPr>
            </w:pPr>
            <w:r w:rsidRPr="00D449E4">
              <w:rPr>
                <w:rFonts w:ascii="Times New Roman" w:hAnsi="Times New Roman" w:cs="Times New Roman"/>
                <w:sz w:val="28"/>
                <w:szCs w:val="28"/>
              </w:rPr>
              <w:t>Федеральный закон от 24 июня 1999 года № 120-ФЗ "Об основах системы профилактики безнадзорности и правонарушений несовершеннолетних";</w:t>
            </w:r>
          </w:p>
          <w:p w:rsidR="00D449E4" w:rsidRPr="00D449E4" w:rsidRDefault="00D449E4" w:rsidP="00375C2E">
            <w:pPr>
              <w:tabs>
                <w:tab w:val="left" w:pos="294"/>
              </w:tabs>
              <w:ind w:firstLine="453"/>
              <w:jc w:val="both"/>
              <w:rPr>
                <w:rFonts w:ascii="Times New Roman" w:hAnsi="Times New Roman" w:cs="Times New Roman"/>
                <w:sz w:val="28"/>
                <w:szCs w:val="28"/>
              </w:rPr>
            </w:pPr>
            <w:r w:rsidRPr="00D449E4">
              <w:rPr>
                <w:rFonts w:ascii="Times New Roman" w:hAnsi="Times New Roman" w:cs="Times New Roman"/>
                <w:sz w:val="28"/>
                <w:szCs w:val="28"/>
              </w:rPr>
              <w:t>Федеральный закон от 24 июля 1998 года № 124-ФЗ "Об основных гарантиях прав ребенка в Российской Федерации";</w:t>
            </w:r>
          </w:p>
          <w:p w:rsidR="00D449E4" w:rsidRPr="00D449E4" w:rsidRDefault="00D449E4" w:rsidP="00375C2E">
            <w:pPr>
              <w:tabs>
                <w:tab w:val="left" w:pos="294"/>
              </w:tabs>
              <w:ind w:firstLine="453"/>
              <w:jc w:val="both"/>
              <w:rPr>
                <w:rFonts w:ascii="Times New Roman" w:hAnsi="Times New Roman" w:cs="Times New Roman"/>
                <w:sz w:val="28"/>
                <w:szCs w:val="28"/>
              </w:rPr>
            </w:pPr>
            <w:r w:rsidRPr="00D449E4">
              <w:rPr>
                <w:rFonts w:ascii="Times New Roman" w:hAnsi="Times New Roman" w:cs="Times New Roman"/>
                <w:sz w:val="28"/>
                <w:szCs w:val="28"/>
              </w:rPr>
              <w:t>Национальная образовательная инициатива "Наша новая школа", утвержденная Президентом Российской Федерации от 4 февраля 2010 года № Пр-271;</w:t>
            </w:r>
          </w:p>
          <w:p w:rsidR="00D449E4" w:rsidRPr="00D449E4" w:rsidRDefault="00D449E4" w:rsidP="00375C2E">
            <w:pPr>
              <w:tabs>
                <w:tab w:val="left" w:pos="294"/>
              </w:tabs>
              <w:ind w:firstLine="453"/>
              <w:jc w:val="both"/>
              <w:rPr>
                <w:rFonts w:ascii="Times New Roman" w:hAnsi="Times New Roman" w:cs="Times New Roman"/>
                <w:sz w:val="28"/>
                <w:szCs w:val="28"/>
              </w:rPr>
            </w:pPr>
            <w:r w:rsidRPr="00D449E4">
              <w:rPr>
                <w:rFonts w:ascii="Times New Roman" w:hAnsi="Times New Roman" w:cs="Times New Roman"/>
                <w:sz w:val="28"/>
                <w:szCs w:val="28"/>
              </w:rPr>
              <w:t>распоряжение Правительства Российской Федерации от 15 мая 2013 года № 792-р;</w:t>
            </w:r>
          </w:p>
          <w:p w:rsidR="00D449E4" w:rsidRPr="00D449E4" w:rsidRDefault="00D449E4" w:rsidP="00375C2E">
            <w:pPr>
              <w:tabs>
                <w:tab w:val="left" w:pos="294"/>
              </w:tabs>
              <w:ind w:firstLine="453"/>
              <w:jc w:val="both"/>
              <w:rPr>
                <w:rFonts w:ascii="Times New Roman" w:hAnsi="Times New Roman" w:cs="Times New Roman"/>
                <w:sz w:val="28"/>
                <w:szCs w:val="28"/>
              </w:rPr>
            </w:pPr>
            <w:r w:rsidRPr="00D449E4">
              <w:rPr>
                <w:rFonts w:ascii="Times New Roman" w:hAnsi="Times New Roman" w:cs="Times New Roman"/>
                <w:sz w:val="28"/>
                <w:szCs w:val="28"/>
              </w:rPr>
              <w:t xml:space="preserve">распоряжение Правительства Российской Федерации от </w:t>
            </w:r>
            <w:bookmarkStart w:id="4" w:name="From"/>
            <w:bookmarkEnd w:id="4"/>
            <w:r w:rsidRPr="00D449E4">
              <w:rPr>
                <w:rFonts w:ascii="Times New Roman" w:hAnsi="Times New Roman" w:cs="Times New Roman"/>
                <w:sz w:val="28"/>
                <w:szCs w:val="28"/>
              </w:rPr>
              <w:t xml:space="preserve">30 декабря 2012 года  № </w:t>
            </w:r>
            <w:bookmarkStart w:id="5" w:name="SignNumber"/>
            <w:bookmarkEnd w:id="5"/>
            <w:r w:rsidRPr="00D449E4">
              <w:rPr>
                <w:rFonts w:ascii="Times New Roman" w:hAnsi="Times New Roman" w:cs="Times New Roman"/>
                <w:sz w:val="28"/>
                <w:szCs w:val="28"/>
              </w:rPr>
              <w:t>2620-р;</w:t>
            </w:r>
          </w:p>
          <w:p w:rsidR="00D449E4" w:rsidRPr="00D449E4" w:rsidRDefault="00D449E4" w:rsidP="00375C2E">
            <w:pPr>
              <w:tabs>
                <w:tab w:val="left" w:pos="294"/>
              </w:tabs>
              <w:ind w:firstLine="453"/>
              <w:jc w:val="both"/>
              <w:rPr>
                <w:rFonts w:ascii="Times New Roman" w:hAnsi="Times New Roman" w:cs="Times New Roman"/>
                <w:sz w:val="28"/>
                <w:szCs w:val="28"/>
              </w:rPr>
            </w:pPr>
            <w:r w:rsidRPr="00D449E4">
              <w:rPr>
                <w:rFonts w:ascii="Times New Roman" w:hAnsi="Times New Roman" w:cs="Times New Roman"/>
                <w:sz w:val="28"/>
                <w:szCs w:val="28"/>
              </w:rPr>
              <w:t xml:space="preserve">распоряжение Правительства Нижегородской области от 28 февраля 2013 года № 429-р "Об утверждении Плана мероприятий ("дорожной карты") </w:t>
            </w:r>
            <w:r w:rsidRPr="00D449E4">
              <w:rPr>
                <w:rFonts w:ascii="Times New Roman" w:hAnsi="Times New Roman" w:cs="Times New Roman"/>
                <w:sz w:val="28"/>
                <w:szCs w:val="28"/>
              </w:rPr>
              <w:br/>
              <w:t xml:space="preserve">"Изменения в сфере образования Нижегородской области" </w:t>
            </w:r>
          </w:p>
        </w:tc>
      </w:tr>
      <w:tr w:rsidR="00D449E4" w:rsidRPr="00D449E4" w:rsidTr="00375C2E">
        <w:trPr>
          <w:trHeight w:val="1320"/>
        </w:trPr>
        <w:tc>
          <w:tcPr>
            <w:tcW w:w="269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1.3.Муниципальный заказчик</w:t>
            </w:r>
          </w:p>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Подпрограммы</w:t>
            </w:r>
          </w:p>
        </w:tc>
        <w:tc>
          <w:tcPr>
            <w:tcW w:w="755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Администрация Большемурашкинского муниципального района</w:t>
            </w:r>
          </w:p>
        </w:tc>
      </w:tr>
      <w:tr w:rsidR="00D449E4" w:rsidRPr="00D449E4" w:rsidTr="00375C2E">
        <w:tc>
          <w:tcPr>
            <w:tcW w:w="269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1.4.Основной разработчик Подпрограммы</w:t>
            </w:r>
          </w:p>
        </w:tc>
        <w:tc>
          <w:tcPr>
            <w:tcW w:w="755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 xml:space="preserve">Управление образования и молодежной политики администрации Большемурашкинского муниципального района </w:t>
            </w:r>
          </w:p>
        </w:tc>
      </w:tr>
      <w:tr w:rsidR="00D449E4" w:rsidRPr="00D449E4" w:rsidTr="00375C2E">
        <w:tc>
          <w:tcPr>
            <w:tcW w:w="269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1.5. Цель Подпрограммы</w:t>
            </w:r>
          </w:p>
        </w:tc>
        <w:tc>
          <w:tcPr>
            <w:tcW w:w="755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firstLine="488"/>
              <w:jc w:val="both"/>
              <w:rPr>
                <w:rFonts w:ascii="Times New Roman" w:hAnsi="Times New Roman" w:cs="Times New Roman"/>
                <w:sz w:val="28"/>
                <w:szCs w:val="28"/>
              </w:rPr>
            </w:pPr>
            <w:r w:rsidRPr="00D449E4">
              <w:rPr>
                <w:rFonts w:ascii="Times New Roman" w:hAnsi="Times New Roman" w:cs="Times New Roman"/>
                <w:sz w:val="28"/>
                <w:szCs w:val="28"/>
              </w:rPr>
              <w:t>Обеспечение надежной и актуальной информацией процессов принятия решений руководителей и работников системы образования, а также потребителей образовательных услуг для принятия решений и достижения высокого качества образования через формирование районной системы оценки качества образования</w:t>
            </w:r>
          </w:p>
        </w:tc>
      </w:tr>
      <w:tr w:rsidR="00D449E4" w:rsidRPr="00D449E4" w:rsidTr="00375C2E">
        <w:tc>
          <w:tcPr>
            <w:tcW w:w="269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 xml:space="preserve">1.6. Задачи </w:t>
            </w:r>
            <w:r w:rsidRPr="00D449E4">
              <w:rPr>
                <w:rFonts w:ascii="Times New Roman" w:hAnsi="Times New Roman" w:cs="Times New Roman"/>
                <w:sz w:val="28"/>
                <w:szCs w:val="28"/>
              </w:rPr>
              <w:lastRenderedPageBreak/>
              <w:t>Подпрограммы</w:t>
            </w:r>
          </w:p>
        </w:tc>
        <w:tc>
          <w:tcPr>
            <w:tcW w:w="755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pStyle w:val="af9"/>
              <w:jc w:val="both"/>
              <w:rPr>
                <w:rFonts w:ascii="Times New Roman" w:hAnsi="Times New Roman"/>
                <w:sz w:val="28"/>
                <w:szCs w:val="28"/>
              </w:rPr>
            </w:pPr>
            <w:r w:rsidRPr="00D449E4">
              <w:rPr>
                <w:rFonts w:ascii="Times New Roman" w:hAnsi="Times New Roman"/>
                <w:sz w:val="28"/>
                <w:szCs w:val="28"/>
              </w:rPr>
              <w:lastRenderedPageBreak/>
              <w:t xml:space="preserve">- включение потребителей образовательных услуг в оценку </w:t>
            </w:r>
            <w:r w:rsidRPr="00D449E4">
              <w:rPr>
                <w:rFonts w:ascii="Times New Roman" w:hAnsi="Times New Roman"/>
                <w:sz w:val="28"/>
                <w:szCs w:val="28"/>
              </w:rPr>
              <w:lastRenderedPageBreak/>
              <w:t>деятельности системы образования через развитие механизмов внешней оценки качества образования и государственно-общественного управления;</w:t>
            </w:r>
          </w:p>
          <w:p w:rsidR="00D449E4" w:rsidRPr="00D449E4" w:rsidRDefault="00D449E4" w:rsidP="00375C2E">
            <w:pPr>
              <w:pStyle w:val="af9"/>
              <w:jc w:val="both"/>
              <w:rPr>
                <w:rFonts w:ascii="Times New Roman" w:hAnsi="Times New Roman"/>
                <w:sz w:val="28"/>
                <w:szCs w:val="28"/>
              </w:rPr>
            </w:pPr>
            <w:r w:rsidRPr="00D449E4">
              <w:rPr>
                <w:rFonts w:ascii="Times New Roman" w:hAnsi="Times New Roman"/>
                <w:sz w:val="28"/>
                <w:szCs w:val="28"/>
              </w:rPr>
              <w:t>- формирование культуры оценки качества образования на уровне ОМСУ и отдельных организаций через повышение квалификации кадров системы образования в области педагогических измерений, анализа и использования результатов оценочных процедур;</w:t>
            </w:r>
          </w:p>
          <w:p w:rsidR="00D449E4" w:rsidRPr="00D449E4" w:rsidRDefault="00D449E4" w:rsidP="00375C2E">
            <w:pPr>
              <w:pStyle w:val="af9"/>
              <w:jc w:val="both"/>
              <w:rPr>
                <w:rFonts w:ascii="Times New Roman" w:hAnsi="Times New Roman"/>
                <w:sz w:val="28"/>
                <w:szCs w:val="28"/>
              </w:rPr>
            </w:pPr>
            <w:r w:rsidRPr="00D449E4">
              <w:rPr>
                <w:rFonts w:ascii="Times New Roman" w:hAnsi="Times New Roman"/>
                <w:sz w:val="28"/>
                <w:szCs w:val="28"/>
              </w:rPr>
              <w:t>- создание системы поддержки сбора и анализа информации об индивидуальных образовательных достижениях;</w:t>
            </w:r>
          </w:p>
          <w:p w:rsidR="00D449E4" w:rsidRPr="00D449E4" w:rsidRDefault="00D449E4" w:rsidP="00375C2E">
            <w:pPr>
              <w:pStyle w:val="af9"/>
              <w:jc w:val="both"/>
              <w:rPr>
                <w:rFonts w:ascii="Times New Roman" w:hAnsi="Times New Roman"/>
                <w:sz w:val="28"/>
                <w:szCs w:val="28"/>
              </w:rPr>
            </w:pPr>
            <w:r w:rsidRPr="00D449E4">
              <w:rPr>
                <w:rFonts w:ascii="Times New Roman" w:hAnsi="Times New Roman"/>
                <w:sz w:val="28"/>
                <w:szCs w:val="28"/>
              </w:rPr>
              <w:t>- создание системы мониторинговых исследований качества образования;</w:t>
            </w:r>
          </w:p>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 формирование системы статистики образования на основе федеральных стандартов</w:t>
            </w:r>
          </w:p>
        </w:tc>
      </w:tr>
      <w:tr w:rsidR="00D449E4" w:rsidRPr="00D449E4" w:rsidTr="00375C2E">
        <w:tc>
          <w:tcPr>
            <w:tcW w:w="269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lastRenderedPageBreak/>
              <w:t>1.7. Сроки и этапы реализации Подпрограммы</w:t>
            </w:r>
          </w:p>
        </w:tc>
        <w:tc>
          <w:tcPr>
            <w:tcW w:w="755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firstLine="488"/>
              <w:jc w:val="both"/>
              <w:rPr>
                <w:rFonts w:ascii="Times New Roman" w:hAnsi="Times New Roman" w:cs="Times New Roman"/>
                <w:sz w:val="28"/>
                <w:szCs w:val="28"/>
              </w:rPr>
            </w:pPr>
            <w:r w:rsidRPr="00D449E4">
              <w:rPr>
                <w:rFonts w:ascii="Times New Roman" w:hAnsi="Times New Roman" w:cs="Times New Roman"/>
                <w:sz w:val="28"/>
                <w:szCs w:val="28"/>
              </w:rPr>
              <w:t>2018 – 2020 годы</w:t>
            </w:r>
          </w:p>
          <w:p w:rsidR="00D449E4" w:rsidRPr="00D449E4" w:rsidRDefault="00D449E4" w:rsidP="00375C2E">
            <w:pPr>
              <w:ind w:firstLine="488"/>
              <w:jc w:val="both"/>
              <w:rPr>
                <w:rFonts w:ascii="Times New Roman" w:hAnsi="Times New Roman" w:cs="Times New Roman"/>
                <w:sz w:val="28"/>
                <w:szCs w:val="28"/>
              </w:rPr>
            </w:pPr>
            <w:r w:rsidRPr="00D449E4">
              <w:rPr>
                <w:rFonts w:ascii="Times New Roman" w:hAnsi="Times New Roman" w:cs="Times New Roman"/>
                <w:sz w:val="28"/>
                <w:szCs w:val="28"/>
              </w:rPr>
              <w:t>Подпрограмма реализуется в один этап</w:t>
            </w:r>
          </w:p>
        </w:tc>
      </w:tr>
      <w:tr w:rsidR="00D449E4" w:rsidRPr="00D449E4" w:rsidTr="00375C2E">
        <w:tc>
          <w:tcPr>
            <w:tcW w:w="269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1.8. Исполнители основных мероприятий Подпрограммы</w:t>
            </w:r>
          </w:p>
        </w:tc>
        <w:tc>
          <w:tcPr>
            <w:tcW w:w="755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firstLine="488"/>
              <w:jc w:val="both"/>
              <w:rPr>
                <w:rFonts w:ascii="Times New Roman" w:hAnsi="Times New Roman" w:cs="Times New Roman"/>
                <w:sz w:val="28"/>
                <w:szCs w:val="28"/>
              </w:rPr>
            </w:pPr>
            <w:r w:rsidRPr="00D449E4">
              <w:rPr>
                <w:rFonts w:ascii="Times New Roman" w:hAnsi="Times New Roman" w:cs="Times New Roman"/>
                <w:sz w:val="28"/>
                <w:szCs w:val="28"/>
              </w:rPr>
              <w:t>Управление образования администрации Большемурашкинского муниципального района, образовательные организации</w:t>
            </w:r>
          </w:p>
        </w:tc>
      </w:tr>
      <w:tr w:rsidR="00D449E4" w:rsidRPr="00D449E4" w:rsidTr="00375C2E">
        <w:tc>
          <w:tcPr>
            <w:tcW w:w="2694" w:type="dxa"/>
            <w:tcBorders>
              <w:top w:val="single" w:sz="4" w:space="0" w:color="auto"/>
              <w:left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1.9. Объемы и источники финансирования Подпрограммы</w:t>
            </w:r>
          </w:p>
        </w:tc>
        <w:tc>
          <w:tcPr>
            <w:tcW w:w="755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rPr>
                <w:rFonts w:ascii="Times New Roman" w:hAnsi="Times New Roman" w:cs="Times New Roman"/>
                <w:sz w:val="28"/>
                <w:szCs w:val="28"/>
              </w:rPr>
            </w:pPr>
            <w:r w:rsidRPr="00D449E4">
              <w:rPr>
                <w:rFonts w:ascii="Times New Roman" w:hAnsi="Times New Roman" w:cs="Times New Roman"/>
                <w:sz w:val="28"/>
                <w:szCs w:val="28"/>
              </w:rPr>
              <w:t xml:space="preserve">Предполагаемый общий объем финансовых средств, необходимых для реализации подпрограммы, составляет </w:t>
            </w:r>
            <w:r w:rsidRPr="00D449E4">
              <w:rPr>
                <w:rFonts w:ascii="Times New Roman" w:hAnsi="Times New Roman" w:cs="Times New Roman"/>
                <w:b/>
              </w:rPr>
              <w:t xml:space="preserve">13002,82 </w:t>
            </w:r>
            <w:r w:rsidRPr="00D449E4">
              <w:rPr>
                <w:rFonts w:ascii="Times New Roman" w:hAnsi="Times New Roman" w:cs="Times New Roman"/>
                <w:sz w:val="28"/>
                <w:szCs w:val="28"/>
              </w:rPr>
              <w:t>тыс. рублей, в том числе:</w:t>
            </w:r>
          </w:p>
          <w:p w:rsidR="00D449E4" w:rsidRPr="00D449E4" w:rsidRDefault="00D449E4" w:rsidP="00375C2E">
            <w:pPr>
              <w:rPr>
                <w:rFonts w:ascii="Times New Roman" w:hAnsi="Times New Roman" w:cs="Times New Roman"/>
                <w:sz w:val="28"/>
                <w:szCs w:val="28"/>
              </w:rPr>
            </w:pPr>
            <w:r w:rsidRPr="00D449E4">
              <w:rPr>
                <w:rFonts w:ascii="Times New Roman" w:hAnsi="Times New Roman" w:cs="Times New Roman"/>
                <w:sz w:val="28"/>
                <w:szCs w:val="28"/>
              </w:rPr>
              <w:t xml:space="preserve">2018 год –  </w:t>
            </w:r>
            <w:r w:rsidRPr="00D449E4">
              <w:rPr>
                <w:rFonts w:ascii="Times New Roman" w:hAnsi="Times New Roman" w:cs="Times New Roman"/>
                <w:b/>
              </w:rPr>
              <w:t>4458,2</w:t>
            </w:r>
            <w:r w:rsidRPr="00D449E4">
              <w:rPr>
                <w:rFonts w:ascii="Times New Roman" w:hAnsi="Times New Roman" w:cs="Times New Roman"/>
                <w:sz w:val="28"/>
                <w:szCs w:val="28"/>
              </w:rPr>
              <w:t xml:space="preserve"> тыс. рублей;</w:t>
            </w:r>
          </w:p>
          <w:p w:rsidR="00D449E4" w:rsidRPr="00D449E4" w:rsidRDefault="00D449E4" w:rsidP="00375C2E">
            <w:pPr>
              <w:rPr>
                <w:rFonts w:ascii="Times New Roman" w:hAnsi="Times New Roman" w:cs="Times New Roman"/>
                <w:sz w:val="28"/>
                <w:szCs w:val="28"/>
              </w:rPr>
            </w:pPr>
            <w:r w:rsidRPr="00D449E4">
              <w:rPr>
                <w:rFonts w:ascii="Times New Roman" w:hAnsi="Times New Roman" w:cs="Times New Roman"/>
                <w:sz w:val="28"/>
                <w:szCs w:val="28"/>
              </w:rPr>
              <w:t xml:space="preserve">2019 год -   </w:t>
            </w:r>
            <w:r w:rsidRPr="00D449E4">
              <w:rPr>
                <w:rFonts w:ascii="Times New Roman" w:hAnsi="Times New Roman" w:cs="Times New Roman"/>
                <w:b/>
              </w:rPr>
              <w:t xml:space="preserve">4465,92 </w:t>
            </w:r>
            <w:r w:rsidRPr="00D449E4">
              <w:rPr>
                <w:rFonts w:ascii="Times New Roman" w:hAnsi="Times New Roman" w:cs="Times New Roman"/>
                <w:sz w:val="28"/>
                <w:szCs w:val="28"/>
              </w:rPr>
              <w:t>тыс. рублей;</w:t>
            </w:r>
          </w:p>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 xml:space="preserve">2020 год –  </w:t>
            </w:r>
            <w:r w:rsidRPr="00D449E4">
              <w:rPr>
                <w:rFonts w:ascii="Times New Roman" w:hAnsi="Times New Roman" w:cs="Times New Roman"/>
                <w:b/>
              </w:rPr>
              <w:t xml:space="preserve">4078,7 </w:t>
            </w:r>
            <w:r w:rsidRPr="00D449E4">
              <w:rPr>
                <w:rFonts w:ascii="Times New Roman" w:hAnsi="Times New Roman" w:cs="Times New Roman"/>
                <w:sz w:val="28"/>
                <w:szCs w:val="28"/>
              </w:rPr>
              <w:t>тыс. рублей.</w:t>
            </w:r>
          </w:p>
        </w:tc>
      </w:tr>
      <w:tr w:rsidR="00D449E4" w:rsidRPr="00D449E4" w:rsidTr="00375C2E">
        <w:trPr>
          <w:trHeight w:val="1566"/>
        </w:trPr>
        <w:tc>
          <w:tcPr>
            <w:tcW w:w="269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 xml:space="preserve">1.10. Система организации </w:t>
            </w:r>
            <w:proofErr w:type="gramStart"/>
            <w:r w:rsidRPr="00D449E4">
              <w:rPr>
                <w:rFonts w:ascii="Times New Roman" w:hAnsi="Times New Roman" w:cs="Times New Roman"/>
                <w:sz w:val="28"/>
                <w:szCs w:val="28"/>
              </w:rPr>
              <w:t>контроля за</w:t>
            </w:r>
            <w:proofErr w:type="gramEnd"/>
            <w:r w:rsidRPr="00D449E4">
              <w:rPr>
                <w:rFonts w:ascii="Times New Roman" w:hAnsi="Times New Roman" w:cs="Times New Roman"/>
                <w:sz w:val="28"/>
                <w:szCs w:val="28"/>
              </w:rPr>
              <w:t xml:space="preserve"> исполнением Подпрограммы</w:t>
            </w:r>
          </w:p>
        </w:tc>
        <w:tc>
          <w:tcPr>
            <w:tcW w:w="755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firstLine="488"/>
              <w:jc w:val="both"/>
              <w:rPr>
                <w:rFonts w:ascii="Times New Roman" w:hAnsi="Times New Roman" w:cs="Times New Roman"/>
                <w:sz w:val="28"/>
                <w:szCs w:val="28"/>
              </w:rPr>
            </w:pPr>
            <w:proofErr w:type="gramStart"/>
            <w:r w:rsidRPr="00D449E4">
              <w:rPr>
                <w:rFonts w:ascii="Times New Roman" w:hAnsi="Times New Roman" w:cs="Times New Roman"/>
                <w:sz w:val="28"/>
                <w:szCs w:val="28"/>
              </w:rPr>
              <w:t>Контроль   за</w:t>
            </w:r>
            <w:proofErr w:type="gramEnd"/>
            <w:r w:rsidRPr="00D449E4">
              <w:rPr>
                <w:rFonts w:ascii="Times New Roman" w:hAnsi="Times New Roman" w:cs="Times New Roman"/>
                <w:sz w:val="28"/>
                <w:szCs w:val="28"/>
              </w:rPr>
              <w:t xml:space="preserve">   исполнением   Подпрограммы осуществляет    администрация Большемурашкинского муниципального района</w:t>
            </w:r>
          </w:p>
        </w:tc>
      </w:tr>
      <w:tr w:rsidR="00D449E4" w:rsidRPr="00D449E4" w:rsidTr="00375C2E">
        <w:tc>
          <w:tcPr>
            <w:tcW w:w="269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1.11. Индикаторы цели Подпрограммы</w:t>
            </w:r>
          </w:p>
          <w:p w:rsidR="00D449E4" w:rsidRPr="00D449E4" w:rsidRDefault="00D449E4" w:rsidP="00375C2E">
            <w:pPr>
              <w:jc w:val="both"/>
              <w:rPr>
                <w:rFonts w:ascii="Times New Roman" w:hAnsi="Times New Roman" w:cs="Times New Roman"/>
                <w:sz w:val="28"/>
                <w:szCs w:val="28"/>
              </w:rPr>
            </w:pPr>
          </w:p>
          <w:p w:rsidR="00D449E4" w:rsidRPr="00D449E4" w:rsidRDefault="00D449E4" w:rsidP="00375C2E">
            <w:pPr>
              <w:jc w:val="both"/>
              <w:rPr>
                <w:rFonts w:ascii="Times New Roman" w:hAnsi="Times New Roman" w:cs="Times New Roman"/>
                <w:sz w:val="28"/>
                <w:szCs w:val="28"/>
              </w:rPr>
            </w:pPr>
          </w:p>
        </w:tc>
        <w:tc>
          <w:tcPr>
            <w:tcW w:w="755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firstLine="488"/>
              <w:jc w:val="both"/>
              <w:rPr>
                <w:rFonts w:ascii="Times New Roman" w:hAnsi="Times New Roman" w:cs="Times New Roman"/>
                <w:sz w:val="28"/>
                <w:szCs w:val="28"/>
              </w:rPr>
            </w:pPr>
            <w:r w:rsidRPr="00D449E4">
              <w:rPr>
                <w:rFonts w:ascii="Times New Roman" w:hAnsi="Times New Roman" w:cs="Times New Roman"/>
                <w:sz w:val="28"/>
                <w:szCs w:val="28"/>
              </w:rPr>
              <w:t>удельный вес числа образовательных организаций, в которых созданы коллегиальные органы управления с участием общественности (родители, работодатели) в общем числе образовательных организаций увеличится до 100 %;</w:t>
            </w:r>
          </w:p>
          <w:p w:rsidR="00D449E4" w:rsidRPr="00D449E4" w:rsidRDefault="00D449E4" w:rsidP="00375C2E">
            <w:pPr>
              <w:ind w:firstLine="488"/>
              <w:jc w:val="both"/>
              <w:rPr>
                <w:rFonts w:ascii="Times New Roman" w:hAnsi="Times New Roman" w:cs="Times New Roman"/>
                <w:sz w:val="28"/>
                <w:szCs w:val="28"/>
              </w:rPr>
            </w:pPr>
            <w:r w:rsidRPr="00D449E4">
              <w:rPr>
                <w:rFonts w:ascii="Times New Roman" w:hAnsi="Times New Roman" w:cs="Times New Roman"/>
                <w:sz w:val="28"/>
                <w:szCs w:val="28"/>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увеличится до 100 %</w:t>
            </w:r>
          </w:p>
        </w:tc>
      </w:tr>
    </w:tbl>
    <w:p w:rsidR="00D449E4" w:rsidRPr="00D449E4" w:rsidRDefault="00D449E4" w:rsidP="00375C2E">
      <w:pPr>
        <w:rPr>
          <w:rFonts w:ascii="Times New Roman" w:hAnsi="Times New Roman" w:cs="Times New Roman"/>
          <w:sz w:val="28"/>
          <w:szCs w:val="28"/>
        </w:rPr>
      </w:pPr>
    </w:p>
    <w:p w:rsidR="00D449E4" w:rsidRPr="00D449E4" w:rsidRDefault="00D449E4" w:rsidP="00375C2E">
      <w:pPr>
        <w:jc w:val="center"/>
        <w:outlineLvl w:val="1"/>
        <w:rPr>
          <w:rFonts w:ascii="Times New Roman" w:hAnsi="Times New Roman" w:cs="Times New Roman"/>
          <w:b/>
          <w:sz w:val="28"/>
          <w:szCs w:val="28"/>
        </w:rPr>
      </w:pPr>
    </w:p>
    <w:p w:rsidR="00D449E4" w:rsidRPr="00D449E4" w:rsidRDefault="00D449E4" w:rsidP="00375C2E">
      <w:pPr>
        <w:jc w:val="center"/>
        <w:outlineLvl w:val="1"/>
        <w:rPr>
          <w:rFonts w:ascii="Times New Roman" w:hAnsi="Times New Roman" w:cs="Times New Roman"/>
          <w:b/>
          <w:sz w:val="28"/>
          <w:szCs w:val="28"/>
        </w:rPr>
      </w:pPr>
    </w:p>
    <w:p w:rsidR="00D449E4" w:rsidRPr="00D449E4" w:rsidRDefault="00D449E4" w:rsidP="00375C2E">
      <w:pPr>
        <w:jc w:val="center"/>
        <w:outlineLvl w:val="1"/>
        <w:rPr>
          <w:rFonts w:ascii="Times New Roman" w:hAnsi="Times New Roman" w:cs="Times New Roman"/>
          <w:b/>
          <w:sz w:val="28"/>
          <w:szCs w:val="28"/>
        </w:rPr>
      </w:pPr>
    </w:p>
    <w:p w:rsidR="00D449E4" w:rsidRPr="00D449E4" w:rsidRDefault="00D449E4" w:rsidP="00375C2E">
      <w:pPr>
        <w:outlineLvl w:val="1"/>
        <w:rPr>
          <w:rFonts w:ascii="Times New Roman" w:hAnsi="Times New Roman" w:cs="Times New Roman"/>
          <w:b/>
          <w:sz w:val="28"/>
          <w:szCs w:val="28"/>
        </w:rPr>
      </w:pPr>
    </w:p>
    <w:p w:rsidR="00D449E4" w:rsidRPr="00D449E4" w:rsidRDefault="00D449E4" w:rsidP="00375C2E">
      <w:pPr>
        <w:jc w:val="center"/>
        <w:outlineLvl w:val="1"/>
        <w:rPr>
          <w:rFonts w:ascii="Times New Roman" w:hAnsi="Times New Roman" w:cs="Times New Roman"/>
          <w:b/>
          <w:sz w:val="28"/>
          <w:szCs w:val="28"/>
        </w:rPr>
      </w:pPr>
      <w:r w:rsidRPr="00D449E4">
        <w:rPr>
          <w:rFonts w:ascii="Times New Roman" w:hAnsi="Times New Roman" w:cs="Times New Roman"/>
          <w:b/>
          <w:sz w:val="28"/>
          <w:szCs w:val="28"/>
        </w:rPr>
        <w:t xml:space="preserve">2. ТЕКСТ ПОДПРОГРАММЫ </w:t>
      </w:r>
    </w:p>
    <w:p w:rsidR="00D449E4" w:rsidRPr="00D449E4" w:rsidRDefault="00D449E4" w:rsidP="00375C2E">
      <w:pPr>
        <w:jc w:val="center"/>
        <w:outlineLvl w:val="1"/>
        <w:rPr>
          <w:rFonts w:ascii="Times New Roman" w:hAnsi="Times New Roman" w:cs="Times New Roman"/>
          <w:b/>
          <w:sz w:val="28"/>
          <w:szCs w:val="28"/>
        </w:rPr>
      </w:pPr>
    </w:p>
    <w:p w:rsidR="00D449E4" w:rsidRPr="00D449E4" w:rsidRDefault="00D449E4" w:rsidP="00375C2E">
      <w:pPr>
        <w:jc w:val="center"/>
        <w:rPr>
          <w:rFonts w:ascii="Times New Roman" w:hAnsi="Times New Roman" w:cs="Times New Roman"/>
          <w:b/>
          <w:sz w:val="28"/>
          <w:szCs w:val="28"/>
        </w:rPr>
      </w:pPr>
      <w:r w:rsidRPr="00D449E4">
        <w:rPr>
          <w:rFonts w:ascii="Times New Roman" w:hAnsi="Times New Roman" w:cs="Times New Roman"/>
          <w:b/>
          <w:sz w:val="28"/>
          <w:szCs w:val="28"/>
        </w:rPr>
        <w:t>2.1. Характеристика текущего состояния</w:t>
      </w:r>
    </w:p>
    <w:p w:rsidR="00D449E4" w:rsidRPr="00D449E4" w:rsidRDefault="00D449E4" w:rsidP="00375C2E">
      <w:pPr>
        <w:rPr>
          <w:rFonts w:ascii="Times New Roman" w:hAnsi="Times New Roman" w:cs="Times New Roman"/>
          <w:i/>
          <w:sz w:val="28"/>
          <w:szCs w:val="28"/>
        </w:rPr>
      </w:pPr>
    </w:p>
    <w:bookmarkEnd w:id="3"/>
    <w:p w:rsidR="00D449E4" w:rsidRPr="00D449E4" w:rsidRDefault="00D449E4" w:rsidP="00375C2E">
      <w:pPr>
        <w:spacing w:line="360" w:lineRule="auto"/>
        <w:ind w:firstLine="720"/>
        <w:jc w:val="both"/>
        <w:rPr>
          <w:rFonts w:ascii="Times New Roman" w:hAnsi="Times New Roman" w:cs="Times New Roman"/>
          <w:sz w:val="28"/>
          <w:szCs w:val="28"/>
        </w:rPr>
      </w:pPr>
      <w:r w:rsidRPr="00D449E4">
        <w:rPr>
          <w:rFonts w:ascii="Times New Roman" w:hAnsi="Times New Roman" w:cs="Times New Roman"/>
          <w:sz w:val="28"/>
          <w:szCs w:val="28"/>
        </w:rPr>
        <w:t>В последние годы происходит становление районной системы оценки качества образования. Она призвана стать важнейшим компонентом системы образования Большемурашкинского муниципального района. Районная система оценки качества образования включает в себя:</w:t>
      </w:r>
    </w:p>
    <w:p w:rsidR="00D449E4" w:rsidRPr="00D449E4" w:rsidRDefault="00D449E4" w:rsidP="00375C2E">
      <w:pPr>
        <w:spacing w:line="360" w:lineRule="auto"/>
        <w:ind w:firstLine="720"/>
        <w:jc w:val="both"/>
        <w:rPr>
          <w:rFonts w:ascii="Times New Roman" w:hAnsi="Times New Roman" w:cs="Times New Roman"/>
          <w:sz w:val="28"/>
          <w:szCs w:val="28"/>
        </w:rPr>
      </w:pPr>
      <w:r w:rsidRPr="00D449E4">
        <w:rPr>
          <w:rFonts w:ascii="Times New Roman" w:hAnsi="Times New Roman" w:cs="Times New Roman"/>
          <w:sz w:val="28"/>
          <w:szCs w:val="28"/>
        </w:rPr>
        <w:t xml:space="preserve">Наличие у образовательной организации лицензии на </w:t>
      </w:r>
      <w:proofErr w:type="gramStart"/>
      <w:r w:rsidRPr="00D449E4">
        <w:rPr>
          <w:rFonts w:ascii="Times New Roman" w:hAnsi="Times New Roman" w:cs="Times New Roman"/>
          <w:sz w:val="28"/>
          <w:szCs w:val="28"/>
        </w:rPr>
        <w:t>право ведения</w:t>
      </w:r>
      <w:proofErr w:type="gramEnd"/>
      <w:r w:rsidRPr="00D449E4">
        <w:rPr>
          <w:rFonts w:ascii="Times New Roman" w:hAnsi="Times New Roman" w:cs="Times New Roman"/>
          <w:sz w:val="28"/>
          <w:szCs w:val="28"/>
        </w:rPr>
        <w:t xml:space="preserve"> образовательной деятельности, свидетельства о государственной аккредитации организации,</w:t>
      </w:r>
    </w:p>
    <w:p w:rsidR="00D449E4" w:rsidRPr="00D449E4" w:rsidRDefault="00D449E4" w:rsidP="00375C2E">
      <w:pPr>
        <w:spacing w:line="360" w:lineRule="auto"/>
        <w:ind w:firstLine="720"/>
        <w:jc w:val="both"/>
        <w:rPr>
          <w:rFonts w:ascii="Times New Roman" w:hAnsi="Times New Roman" w:cs="Times New Roman"/>
          <w:sz w:val="28"/>
          <w:szCs w:val="28"/>
        </w:rPr>
      </w:pPr>
      <w:r w:rsidRPr="00D449E4">
        <w:rPr>
          <w:rFonts w:ascii="Times New Roman" w:hAnsi="Times New Roman" w:cs="Times New Roman"/>
          <w:sz w:val="28"/>
          <w:szCs w:val="28"/>
        </w:rPr>
        <w:t xml:space="preserve">результаты государственного контроля </w:t>
      </w:r>
    </w:p>
    <w:p w:rsidR="00D449E4" w:rsidRPr="00D449E4" w:rsidRDefault="00D449E4" w:rsidP="00375C2E">
      <w:pPr>
        <w:spacing w:line="360" w:lineRule="auto"/>
        <w:ind w:firstLine="720"/>
        <w:jc w:val="both"/>
        <w:rPr>
          <w:rFonts w:ascii="Times New Roman" w:hAnsi="Times New Roman" w:cs="Times New Roman"/>
          <w:sz w:val="28"/>
          <w:szCs w:val="28"/>
        </w:rPr>
      </w:pPr>
      <w:r w:rsidRPr="00D449E4">
        <w:rPr>
          <w:rFonts w:ascii="Times New Roman" w:hAnsi="Times New Roman" w:cs="Times New Roman"/>
          <w:sz w:val="28"/>
          <w:szCs w:val="28"/>
        </w:rPr>
        <w:t>результаты государственной итоговой аттестации, единого государственного экзамена;</w:t>
      </w:r>
    </w:p>
    <w:p w:rsidR="00D449E4" w:rsidRPr="00D449E4" w:rsidRDefault="00D449E4" w:rsidP="00375C2E">
      <w:pPr>
        <w:spacing w:line="360" w:lineRule="auto"/>
        <w:ind w:firstLine="720"/>
        <w:jc w:val="both"/>
        <w:rPr>
          <w:rFonts w:ascii="Times New Roman" w:hAnsi="Times New Roman" w:cs="Times New Roman"/>
          <w:sz w:val="28"/>
          <w:szCs w:val="28"/>
        </w:rPr>
      </w:pPr>
      <w:r w:rsidRPr="00D449E4">
        <w:rPr>
          <w:rFonts w:ascii="Times New Roman" w:hAnsi="Times New Roman" w:cs="Times New Roman"/>
          <w:sz w:val="28"/>
          <w:szCs w:val="28"/>
        </w:rPr>
        <w:t>результаты независимой оценки качества образования, включая оценку качества образования внутри образовательной организации;</w:t>
      </w:r>
    </w:p>
    <w:p w:rsidR="00D449E4" w:rsidRPr="00D449E4" w:rsidRDefault="00D449E4" w:rsidP="00375C2E">
      <w:pPr>
        <w:spacing w:line="360" w:lineRule="auto"/>
        <w:ind w:firstLine="720"/>
        <w:jc w:val="both"/>
        <w:rPr>
          <w:rFonts w:ascii="Times New Roman" w:hAnsi="Times New Roman" w:cs="Times New Roman"/>
          <w:sz w:val="28"/>
          <w:szCs w:val="28"/>
        </w:rPr>
      </w:pPr>
      <w:r w:rsidRPr="00D449E4">
        <w:rPr>
          <w:rFonts w:ascii="Times New Roman" w:hAnsi="Times New Roman" w:cs="Times New Roman"/>
          <w:sz w:val="28"/>
          <w:szCs w:val="28"/>
        </w:rPr>
        <w:t>результаты мониторинговых исследований;</w:t>
      </w:r>
    </w:p>
    <w:p w:rsidR="00D449E4" w:rsidRPr="00D449E4" w:rsidRDefault="00D449E4" w:rsidP="00375C2E">
      <w:pPr>
        <w:spacing w:line="360" w:lineRule="auto"/>
        <w:ind w:firstLine="720"/>
        <w:jc w:val="both"/>
        <w:rPr>
          <w:rFonts w:ascii="Times New Roman" w:hAnsi="Times New Roman" w:cs="Times New Roman"/>
          <w:sz w:val="28"/>
          <w:szCs w:val="28"/>
        </w:rPr>
      </w:pPr>
      <w:r w:rsidRPr="00D449E4">
        <w:rPr>
          <w:rFonts w:ascii="Times New Roman" w:hAnsi="Times New Roman" w:cs="Times New Roman"/>
          <w:sz w:val="28"/>
          <w:szCs w:val="28"/>
        </w:rPr>
        <w:t>Система оценки качества должна опираться не только на централизованные проверки и контроль, но и на открытость, прозрачность всей системы образования района и отдельных организаций.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 развитием механизмов обратной связи.</w:t>
      </w:r>
    </w:p>
    <w:p w:rsidR="00D449E4" w:rsidRPr="00D449E4" w:rsidRDefault="00D449E4" w:rsidP="00375C2E">
      <w:pPr>
        <w:spacing w:line="360" w:lineRule="auto"/>
        <w:ind w:firstLine="720"/>
        <w:jc w:val="both"/>
        <w:rPr>
          <w:rFonts w:ascii="Times New Roman" w:hAnsi="Times New Roman" w:cs="Times New Roman"/>
          <w:sz w:val="28"/>
          <w:szCs w:val="28"/>
        </w:rPr>
      </w:pPr>
      <w:r w:rsidRPr="00D449E4">
        <w:rPr>
          <w:rFonts w:ascii="Times New Roman" w:hAnsi="Times New Roman" w:cs="Times New Roman"/>
          <w:sz w:val="28"/>
          <w:szCs w:val="28"/>
        </w:rPr>
        <w:t>Информацию об оценке качества важно использовать сотрудникам системы образования, родителям и самим обучающимся, необходимо обеспечить индивидуализацию оценки, учет многообразия образовательных результатов.</w:t>
      </w:r>
    </w:p>
    <w:p w:rsidR="00D449E4" w:rsidRPr="00D449E4" w:rsidRDefault="00D449E4" w:rsidP="00375C2E">
      <w:pPr>
        <w:spacing w:line="360" w:lineRule="auto"/>
        <w:ind w:firstLine="720"/>
        <w:jc w:val="both"/>
        <w:rPr>
          <w:rFonts w:ascii="Times New Roman" w:hAnsi="Times New Roman" w:cs="Times New Roman"/>
          <w:sz w:val="28"/>
          <w:szCs w:val="28"/>
        </w:rPr>
      </w:pPr>
      <w:r w:rsidRPr="00D449E4">
        <w:rPr>
          <w:rFonts w:ascii="Times New Roman" w:hAnsi="Times New Roman" w:cs="Times New Roman"/>
          <w:sz w:val="28"/>
          <w:szCs w:val="28"/>
        </w:rPr>
        <w:t xml:space="preserve">Развитие форм и содержания оценки качества приведет к росту информации о системе образования и, как следствие, к обострению проблемы адекватного использования этой информации для принятия </w:t>
      </w:r>
      <w:r w:rsidRPr="00D449E4">
        <w:rPr>
          <w:rFonts w:ascii="Times New Roman" w:hAnsi="Times New Roman" w:cs="Times New Roman"/>
          <w:sz w:val="28"/>
          <w:szCs w:val="28"/>
        </w:rPr>
        <w:lastRenderedPageBreak/>
        <w:t xml:space="preserve">управленческих решений. Для этого необходимы новые подходы к исследованиям и </w:t>
      </w:r>
      <w:proofErr w:type="gramStart"/>
      <w:r w:rsidRPr="00D449E4">
        <w:rPr>
          <w:rFonts w:ascii="Times New Roman" w:hAnsi="Times New Roman" w:cs="Times New Roman"/>
          <w:sz w:val="28"/>
          <w:szCs w:val="28"/>
        </w:rPr>
        <w:t>аналитике</w:t>
      </w:r>
      <w:proofErr w:type="gramEnd"/>
      <w:r w:rsidRPr="00D449E4">
        <w:rPr>
          <w:rFonts w:ascii="Times New Roman" w:hAnsi="Times New Roman" w:cs="Times New Roman"/>
          <w:sz w:val="28"/>
          <w:szCs w:val="28"/>
        </w:rPr>
        <w:t xml:space="preserve"> на основе собираемой в районной системе оценки качества образования информации. Развитие районной системы оценки качества образования не должно привести к росту контроля и бюрократии в системе образования. Этот риск может стать серьезной проблемой при использовании данных для улучшения работы организаций образования. </w:t>
      </w:r>
    </w:p>
    <w:p w:rsidR="00D449E4" w:rsidRPr="00D449E4" w:rsidRDefault="00D449E4" w:rsidP="00375C2E">
      <w:pPr>
        <w:spacing w:line="360" w:lineRule="auto"/>
        <w:ind w:firstLine="720"/>
        <w:jc w:val="both"/>
        <w:rPr>
          <w:rFonts w:ascii="Times New Roman" w:hAnsi="Times New Roman" w:cs="Times New Roman"/>
          <w:sz w:val="28"/>
          <w:szCs w:val="28"/>
        </w:rPr>
      </w:pPr>
      <w:r w:rsidRPr="00D449E4">
        <w:rPr>
          <w:rFonts w:ascii="Times New Roman" w:hAnsi="Times New Roman" w:cs="Times New Roman"/>
          <w:sz w:val="28"/>
          <w:szCs w:val="28"/>
        </w:rPr>
        <w:t xml:space="preserve">Необходимо отметить, что вовлеченность семей и местного сообщества в образование - важнейший ресурс его функционирования и развития. Необходимо обеспечить формирование механизмов общественного участия родителей в управлении образовательных организаций. </w:t>
      </w:r>
    </w:p>
    <w:p w:rsidR="00D449E4" w:rsidRPr="00D449E4" w:rsidRDefault="00D449E4" w:rsidP="00375C2E">
      <w:pPr>
        <w:spacing w:line="360" w:lineRule="auto"/>
        <w:ind w:firstLine="720"/>
        <w:jc w:val="both"/>
        <w:rPr>
          <w:rFonts w:ascii="Times New Roman" w:hAnsi="Times New Roman" w:cs="Times New Roman"/>
          <w:sz w:val="28"/>
          <w:szCs w:val="28"/>
        </w:rPr>
      </w:pPr>
      <w:r w:rsidRPr="00D449E4">
        <w:rPr>
          <w:rFonts w:ascii="Times New Roman" w:hAnsi="Times New Roman" w:cs="Times New Roman"/>
          <w:sz w:val="28"/>
          <w:szCs w:val="28"/>
        </w:rPr>
        <w:t>Принципиальные изменения в системе оценки качества образования и изменения прозрачности системы образования будут происходить в следующих направлениях:</w:t>
      </w:r>
    </w:p>
    <w:p w:rsidR="00D449E4" w:rsidRPr="00D449E4" w:rsidRDefault="00D449E4" w:rsidP="00375C2E">
      <w:pPr>
        <w:spacing w:line="360" w:lineRule="auto"/>
        <w:ind w:firstLine="720"/>
        <w:jc w:val="both"/>
        <w:rPr>
          <w:rFonts w:ascii="Times New Roman" w:hAnsi="Times New Roman" w:cs="Times New Roman"/>
          <w:sz w:val="28"/>
          <w:szCs w:val="28"/>
        </w:rPr>
      </w:pPr>
      <w:r w:rsidRPr="00D449E4">
        <w:rPr>
          <w:rFonts w:ascii="Times New Roman" w:hAnsi="Times New Roman" w:cs="Times New Roman"/>
          <w:sz w:val="28"/>
          <w:szCs w:val="28"/>
        </w:rPr>
        <w:t xml:space="preserve">формирование современной и сбалансированной районной системы оценки качества образования, включающей в </w:t>
      </w:r>
      <w:proofErr w:type="gramStart"/>
      <w:r w:rsidRPr="00D449E4">
        <w:rPr>
          <w:rFonts w:ascii="Times New Roman" w:hAnsi="Times New Roman" w:cs="Times New Roman"/>
          <w:sz w:val="28"/>
          <w:szCs w:val="28"/>
        </w:rPr>
        <w:t>себя</w:t>
      </w:r>
      <w:proofErr w:type="gramEnd"/>
      <w:r w:rsidRPr="00D449E4">
        <w:rPr>
          <w:rFonts w:ascii="Times New Roman" w:hAnsi="Times New Roman" w:cs="Times New Roman"/>
          <w:sz w:val="28"/>
          <w:szCs w:val="28"/>
        </w:rPr>
        <w:t xml:space="preserve"> прежде всего, мониторинговые обследования обучения и социализации обучающихся, процедуры оценки результатов обучения на уровне образовательной организации;</w:t>
      </w:r>
    </w:p>
    <w:p w:rsidR="00D449E4" w:rsidRPr="00D449E4" w:rsidRDefault="00D449E4" w:rsidP="00375C2E">
      <w:pPr>
        <w:spacing w:line="360" w:lineRule="auto"/>
        <w:ind w:firstLine="720"/>
        <w:jc w:val="both"/>
        <w:rPr>
          <w:rFonts w:ascii="Times New Roman" w:hAnsi="Times New Roman" w:cs="Times New Roman"/>
          <w:sz w:val="28"/>
          <w:szCs w:val="28"/>
        </w:rPr>
      </w:pPr>
      <w:r w:rsidRPr="00D449E4">
        <w:rPr>
          <w:rFonts w:ascii="Times New Roman" w:hAnsi="Times New Roman" w:cs="Times New Roman"/>
          <w:sz w:val="28"/>
          <w:szCs w:val="28"/>
        </w:rPr>
        <w:t>введение инструментов оценки и учета разнообразных индивидуальных образовательных достижений учащихся, направленных на поддержку и повышение результатов обучения конкретных обучаемых на уровне образовательной организации;</w:t>
      </w:r>
    </w:p>
    <w:p w:rsidR="00D449E4" w:rsidRPr="00D449E4" w:rsidRDefault="00D449E4" w:rsidP="00375C2E">
      <w:pPr>
        <w:spacing w:line="360" w:lineRule="auto"/>
        <w:ind w:firstLine="720"/>
        <w:jc w:val="both"/>
        <w:rPr>
          <w:rFonts w:ascii="Times New Roman" w:hAnsi="Times New Roman" w:cs="Times New Roman"/>
          <w:sz w:val="28"/>
          <w:szCs w:val="28"/>
        </w:rPr>
      </w:pPr>
      <w:r w:rsidRPr="00D449E4">
        <w:rPr>
          <w:rFonts w:ascii="Times New Roman" w:hAnsi="Times New Roman" w:cs="Times New Roman"/>
          <w:sz w:val="28"/>
          <w:szCs w:val="28"/>
        </w:rPr>
        <w:t>введение на уровне образовательных организаций прозрачных процедур внутренней оценки (самооценки) для управления качеством образования;</w:t>
      </w:r>
    </w:p>
    <w:p w:rsidR="00D449E4" w:rsidRPr="00D449E4" w:rsidRDefault="00D449E4" w:rsidP="00375C2E">
      <w:pPr>
        <w:spacing w:line="360" w:lineRule="auto"/>
        <w:ind w:firstLine="720"/>
        <w:jc w:val="both"/>
        <w:rPr>
          <w:rFonts w:ascii="Times New Roman" w:hAnsi="Times New Roman" w:cs="Times New Roman"/>
          <w:sz w:val="28"/>
          <w:szCs w:val="28"/>
        </w:rPr>
      </w:pPr>
      <w:r w:rsidRPr="00D449E4">
        <w:rPr>
          <w:rFonts w:ascii="Times New Roman" w:hAnsi="Times New Roman" w:cs="Times New Roman"/>
          <w:sz w:val="28"/>
          <w:szCs w:val="28"/>
        </w:rPr>
        <w:t xml:space="preserve">внедрение </w:t>
      </w:r>
      <w:proofErr w:type="gramStart"/>
      <w:r w:rsidRPr="00D449E4">
        <w:rPr>
          <w:rFonts w:ascii="Times New Roman" w:hAnsi="Times New Roman" w:cs="Times New Roman"/>
          <w:sz w:val="28"/>
          <w:szCs w:val="28"/>
        </w:rPr>
        <w:t>механизмов внешней независимой системы оценки качества работы образовательных организаций</w:t>
      </w:r>
      <w:proofErr w:type="gramEnd"/>
      <w:r w:rsidRPr="00D449E4">
        <w:rPr>
          <w:rFonts w:ascii="Times New Roman" w:hAnsi="Times New Roman" w:cs="Times New Roman"/>
          <w:sz w:val="28"/>
          <w:szCs w:val="28"/>
        </w:rPr>
        <w:t xml:space="preserve"> с участием общественности и работодателей;</w:t>
      </w:r>
    </w:p>
    <w:p w:rsidR="00D449E4" w:rsidRPr="00D449E4" w:rsidRDefault="00D449E4" w:rsidP="00375C2E">
      <w:pPr>
        <w:spacing w:line="360" w:lineRule="auto"/>
        <w:ind w:firstLine="720"/>
        <w:jc w:val="both"/>
        <w:rPr>
          <w:rFonts w:ascii="Times New Roman" w:hAnsi="Times New Roman" w:cs="Times New Roman"/>
          <w:sz w:val="28"/>
          <w:szCs w:val="28"/>
        </w:rPr>
      </w:pPr>
      <w:r w:rsidRPr="00D449E4">
        <w:rPr>
          <w:rFonts w:ascii="Times New Roman" w:hAnsi="Times New Roman" w:cs="Times New Roman"/>
          <w:sz w:val="28"/>
          <w:szCs w:val="28"/>
        </w:rPr>
        <w:lastRenderedPageBreak/>
        <w:t>создание системы сбора и анализа информации об индивидуальных образовательных достижениях, о результатах деятельности образовательных организаций и систем;</w:t>
      </w:r>
    </w:p>
    <w:p w:rsidR="00D449E4" w:rsidRPr="00D449E4" w:rsidRDefault="00D449E4" w:rsidP="00375C2E">
      <w:pPr>
        <w:spacing w:line="360" w:lineRule="auto"/>
        <w:ind w:firstLine="720"/>
        <w:jc w:val="both"/>
        <w:rPr>
          <w:rFonts w:ascii="Times New Roman" w:hAnsi="Times New Roman" w:cs="Times New Roman"/>
          <w:sz w:val="28"/>
          <w:szCs w:val="28"/>
        </w:rPr>
      </w:pPr>
      <w:r w:rsidRPr="00D449E4">
        <w:rPr>
          <w:rFonts w:ascii="Times New Roman" w:hAnsi="Times New Roman" w:cs="Times New Roman"/>
          <w:sz w:val="28"/>
          <w:szCs w:val="28"/>
        </w:rPr>
        <w:t>использование информационной системы, обеспечивающей сбор данных об образовательных организациях для  аналитической обработки  и информирования общественности.</w:t>
      </w:r>
    </w:p>
    <w:p w:rsidR="00D449E4" w:rsidRPr="00D449E4" w:rsidRDefault="00D449E4" w:rsidP="00375C2E">
      <w:pPr>
        <w:spacing w:line="360" w:lineRule="auto"/>
        <w:ind w:firstLine="720"/>
        <w:jc w:val="both"/>
        <w:rPr>
          <w:rFonts w:ascii="Times New Roman" w:hAnsi="Times New Roman" w:cs="Times New Roman"/>
          <w:sz w:val="28"/>
          <w:szCs w:val="28"/>
        </w:rPr>
      </w:pPr>
      <w:r w:rsidRPr="00D449E4">
        <w:rPr>
          <w:rFonts w:ascii="Times New Roman" w:hAnsi="Times New Roman" w:cs="Times New Roman"/>
          <w:sz w:val="28"/>
          <w:szCs w:val="28"/>
        </w:rPr>
        <w:t>В соответствии с ключевыми ориентирами стратегических документов определены приоритетные задачи в сфере оценки качества образования:</w:t>
      </w:r>
    </w:p>
    <w:p w:rsidR="00D449E4" w:rsidRPr="00D449E4" w:rsidRDefault="00D449E4" w:rsidP="00375C2E">
      <w:pPr>
        <w:spacing w:line="360" w:lineRule="auto"/>
        <w:ind w:firstLine="720"/>
        <w:jc w:val="both"/>
        <w:rPr>
          <w:rFonts w:ascii="Times New Roman" w:hAnsi="Times New Roman" w:cs="Times New Roman"/>
          <w:sz w:val="28"/>
          <w:szCs w:val="28"/>
        </w:rPr>
      </w:pPr>
      <w:r w:rsidRPr="00D449E4">
        <w:rPr>
          <w:rFonts w:ascii="Times New Roman" w:hAnsi="Times New Roman" w:cs="Times New Roman"/>
          <w:sz w:val="28"/>
          <w:szCs w:val="28"/>
        </w:rPr>
        <w:t>формирование и развитие единого образовательного пространства на основе целостной и сбалансированной системы процедур оценки качества образования, реализуемой на районном уровне;</w:t>
      </w:r>
    </w:p>
    <w:p w:rsidR="00D449E4" w:rsidRPr="00D449E4" w:rsidRDefault="00D449E4" w:rsidP="00375C2E">
      <w:pPr>
        <w:spacing w:line="360" w:lineRule="auto"/>
        <w:ind w:firstLine="720"/>
        <w:jc w:val="both"/>
        <w:rPr>
          <w:rFonts w:ascii="Times New Roman" w:hAnsi="Times New Roman" w:cs="Times New Roman"/>
          <w:sz w:val="28"/>
          <w:szCs w:val="28"/>
        </w:rPr>
      </w:pPr>
      <w:r w:rsidRPr="00D449E4">
        <w:rPr>
          <w:rFonts w:ascii="Times New Roman" w:hAnsi="Times New Roman" w:cs="Times New Roman"/>
          <w:sz w:val="28"/>
          <w:szCs w:val="28"/>
        </w:rPr>
        <w:t>использование системы мониторингов качества образовательных результатов;</w:t>
      </w:r>
    </w:p>
    <w:p w:rsidR="00D449E4" w:rsidRPr="00D449E4" w:rsidRDefault="00D449E4" w:rsidP="00375C2E">
      <w:pPr>
        <w:spacing w:line="360" w:lineRule="auto"/>
        <w:ind w:firstLine="720"/>
        <w:jc w:val="both"/>
        <w:rPr>
          <w:rFonts w:ascii="Times New Roman" w:hAnsi="Times New Roman" w:cs="Times New Roman"/>
          <w:sz w:val="28"/>
          <w:szCs w:val="28"/>
        </w:rPr>
      </w:pPr>
      <w:r w:rsidRPr="00D449E4">
        <w:rPr>
          <w:rFonts w:ascii="Times New Roman" w:hAnsi="Times New Roman" w:cs="Times New Roman"/>
          <w:sz w:val="28"/>
          <w:szCs w:val="28"/>
        </w:rPr>
        <w:t>обеспечение максимально возможной прозрачности и доступности информации о системе образования, о качестве работы отдельных организаций;</w:t>
      </w:r>
    </w:p>
    <w:p w:rsidR="00D449E4" w:rsidRPr="00D449E4" w:rsidRDefault="00D449E4" w:rsidP="00375C2E">
      <w:pPr>
        <w:spacing w:line="360" w:lineRule="auto"/>
        <w:ind w:firstLine="720"/>
        <w:jc w:val="both"/>
        <w:rPr>
          <w:rFonts w:ascii="Times New Roman" w:hAnsi="Times New Roman" w:cs="Times New Roman"/>
          <w:sz w:val="28"/>
          <w:szCs w:val="28"/>
        </w:rPr>
      </w:pPr>
      <w:r w:rsidRPr="00D449E4">
        <w:rPr>
          <w:rFonts w:ascii="Times New Roman" w:hAnsi="Times New Roman" w:cs="Times New Roman"/>
          <w:sz w:val="28"/>
          <w:szCs w:val="28"/>
        </w:rPr>
        <w:t>привлечение к оценке качества внешних заинтересованных лиц и организаций;</w:t>
      </w:r>
    </w:p>
    <w:p w:rsidR="00D449E4" w:rsidRPr="00D449E4" w:rsidRDefault="00D449E4" w:rsidP="00375C2E">
      <w:pPr>
        <w:spacing w:line="360" w:lineRule="auto"/>
        <w:ind w:firstLine="720"/>
        <w:jc w:val="both"/>
        <w:rPr>
          <w:rFonts w:ascii="Times New Roman" w:hAnsi="Times New Roman" w:cs="Times New Roman"/>
          <w:sz w:val="28"/>
          <w:szCs w:val="28"/>
        </w:rPr>
      </w:pPr>
      <w:r w:rsidRPr="00D449E4">
        <w:rPr>
          <w:rFonts w:ascii="Times New Roman" w:hAnsi="Times New Roman" w:cs="Times New Roman"/>
          <w:sz w:val="28"/>
          <w:szCs w:val="28"/>
        </w:rPr>
        <w:t xml:space="preserve">создание с участием </w:t>
      </w:r>
      <w:proofErr w:type="gramStart"/>
      <w:r w:rsidRPr="00D449E4">
        <w:rPr>
          <w:rFonts w:ascii="Times New Roman" w:hAnsi="Times New Roman" w:cs="Times New Roman"/>
          <w:sz w:val="28"/>
          <w:szCs w:val="28"/>
        </w:rPr>
        <w:t>общественности независимой системы оценки качества работы</w:t>
      </w:r>
      <w:proofErr w:type="gramEnd"/>
      <w:r w:rsidRPr="00D449E4">
        <w:rPr>
          <w:rFonts w:ascii="Times New Roman" w:hAnsi="Times New Roman" w:cs="Times New Roman"/>
          <w:sz w:val="28"/>
          <w:szCs w:val="28"/>
        </w:rPr>
        <w:t xml:space="preserve"> ОО и введение публичных рейтингов их деятельности;</w:t>
      </w:r>
    </w:p>
    <w:p w:rsidR="00D449E4" w:rsidRPr="00D449E4" w:rsidRDefault="00D449E4" w:rsidP="00375C2E">
      <w:pPr>
        <w:spacing w:line="360" w:lineRule="auto"/>
        <w:ind w:firstLine="720"/>
        <w:jc w:val="both"/>
        <w:rPr>
          <w:rFonts w:ascii="Times New Roman" w:hAnsi="Times New Roman" w:cs="Times New Roman"/>
          <w:sz w:val="28"/>
          <w:szCs w:val="28"/>
        </w:rPr>
      </w:pPr>
      <w:r w:rsidRPr="00D449E4">
        <w:rPr>
          <w:rFonts w:ascii="Times New Roman" w:hAnsi="Times New Roman" w:cs="Times New Roman"/>
          <w:sz w:val="28"/>
          <w:szCs w:val="28"/>
        </w:rPr>
        <w:t>использование в районе и ОБОО систем обеспечения качества, базирующихся не на контроле, а на получении своевременной и содержательной информации для принятия управленческих решений, на вовлечении общественных органов управления.</w:t>
      </w:r>
    </w:p>
    <w:p w:rsidR="00D449E4" w:rsidRPr="00D449E4" w:rsidRDefault="00D449E4" w:rsidP="00375C2E">
      <w:pPr>
        <w:spacing w:line="360" w:lineRule="auto"/>
        <w:ind w:firstLine="720"/>
        <w:jc w:val="both"/>
        <w:rPr>
          <w:rFonts w:ascii="Times New Roman" w:hAnsi="Times New Roman" w:cs="Times New Roman"/>
          <w:sz w:val="28"/>
          <w:szCs w:val="28"/>
        </w:rPr>
      </w:pPr>
      <w:r w:rsidRPr="00D449E4">
        <w:rPr>
          <w:rFonts w:ascii="Times New Roman" w:hAnsi="Times New Roman" w:cs="Times New Roman"/>
          <w:sz w:val="28"/>
          <w:szCs w:val="28"/>
        </w:rPr>
        <w:t xml:space="preserve">Основная роль в осуществлении функций по внедрению и реализации механизмов районной системы оценки качества образования, принадлежит Управлению образования и молодежной политики </w:t>
      </w:r>
      <w:proofErr w:type="spellStart"/>
      <w:r w:rsidRPr="00D449E4">
        <w:rPr>
          <w:rFonts w:ascii="Times New Roman" w:hAnsi="Times New Roman" w:cs="Times New Roman"/>
          <w:sz w:val="28"/>
          <w:szCs w:val="28"/>
        </w:rPr>
        <w:t>админисирации</w:t>
      </w:r>
      <w:proofErr w:type="spellEnd"/>
      <w:r w:rsidRPr="00D449E4">
        <w:rPr>
          <w:rFonts w:ascii="Times New Roman" w:hAnsi="Times New Roman" w:cs="Times New Roman"/>
          <w:sz w:val="28"/>
          <w:szCs w:val="28"/>
        </w:rPr>
        <w:t xml:space="preserve"> Большемурашкинского муниципального района, МКУ ИМЦ</w:t>
      </w:r>
    </w:p>
    <w:p w:rsidR="00D449E4" w:rsidRPr="00D449E4" w:rsidRDefault="00D449E4" w:rsidP="00375C2E">
      <w:pPr>
        <w:pStyle w:val="1"/>
        <w:spacing w:before="0" w:after="0"/>
        <w:rPr>
          <w:rFonts w:ascii="Times New Roman" w:hAnsi="Times New Roman"/>
          <w:sz w:val="28"/>
          <w:szCs w:val="28"/>
        </w:rPr>
      </w:pPr>
      <w:bookmarkStart w:id="6" w:name="sub_111"/>
    </w:p>
    <w:p w:rsidR="00D449E4" w:rsidRPr="00D449E4" w:rsidRDefault="00D449E4" w:rsidP="00375C2E">
      <w:pPr>
        <w:pStyle w:val="1"/>
        <w:spacing w:before="0" w:after="0"/>
        <w:rPr>
          <w:rFonts w:ascii="Times New Roman" w:hAnsi="Times New Roman"/>
          <w:sz w:val="28"/>
          <w:szCs w:val="28"/>
        </w:rPr>
      </w:pPr>
      <w:r w:rsidRPr="00D449E4">
        <w:rPr>
          <w:rFonts w:ascii="Times New Roman" w:hAnsi="Times New Roman"/>
          <w:sz w:val="28"/>
          <w:szCs w:val="28"/>
        </w:rPr>
        <w:t>2.2. Цель и задачи Подпрограммы</w:t>
      </w:r>
      <w:bookmarkEnd w:id="6"/>
    </w:p>
    <w:p w:rsidR="00D449E4" w:rsidRPr="00D449E4" w:rsidRDefault="00D449E4" w:rsidP="00375C2E">
      <w:pPr>
        <w:jc w:val="center"/>
        <w:rPr>
          <w:rFonts w:ascii="Times New Roman" w:hAnsi="Times New Roman" w:cs="Times New Roman"/>
        </w:rPr>
      </w:pP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lastRenderedPageBreak/>
        <w:t>Основная стратегическая цель заключается в обеспечении надежной и актуальной информацией процессов принятия решений  руководителей и работников системы образования, а также потребителей образовательных услуг для принятия решений и достижения высокого качества образования через формирование районной системы оценки качества образования.</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Подпрограмма предполагает решение следующих задач:</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1.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 xml:space="preserve">2. </w:t>
      </w:r>
      <w:r w:rsidRPr="00D449E4">
        <w:rPr>
          <w:rFonts w:ascii="Times New Roman" w:hAnsi="Times New Roman" w:cs="Times New Roman"/>
          <w:caps/>
          <w:sz w:val="28"/>
          <w:szCs w:val="28"/>
        </w:rPr>
        <w:t>ф</w:t>
      </w:r>
      <w:r w:rsidRPr="00D449E4">
        <w:rPr>
          <w:rFonts w:ascii="Times New Roman" w:hAnsi="Times New Roman" w:cs="Times New Roman"/>
          <w:sz w:val="28"/>
          <w:szCs w:val="28"/>
        </w:rPr>
        <w:t>ормирование культуры оценки качества образования на уровне района и отдельных организаций через повышение квалификации кадров системы образования в области педагогических измерений, анализа и использования результатов оценочных процедур.</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3. Использование системы поддержки сбора и анализа информации об индивидуальных образовательных достижениях.</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4. Использование системы мониторинговых исследований качества образования.</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 xml:space="preserve">5. </w:t>
      </w:r>
      <w:r w:rsidRPr="00D449E4">
        <w:rPr>
          <w:rFonts w:ascii="Times New Roman" w:hAnsi="Times New Roman" w:cs="Times New Roman"/>
          <w:caps/>
          <w:sz w:val="28"/>
          <w:szCs w:val="28"/>
        </w:rPr>
        <w:t>ф</w:t>
      </w:r>
      <w:r w:rsidRPr="00D449E4">
        <w:rPr>
          <w:rFonts w:ascii="Times New Roman" w:hAnsi="Times New Roman" w:cs="Times New Roman"/>
          <w:sz w:val="28"/>
          <w:szCs w:val="28"/>
        </w:rPr>
        <w:t>ормирование системы статистики образования и сбора информации на основе федеральных стандартов.</w:t>
      </w:r>
    </w:p>
    <w:p w:rsidR="00D449E4" w:rsidRPr="00D449E4" w:rsidRDefault="00D449E4" w:rsidP="00375C2E">
      <w:pPr>
        <w:rPr>
          <w:rFonts w:ascii="Times New Roman" w:hAnsi="Times New Roman" w:cs="Times New Roman"/>
          <w:sz w:val="24"/>
          <w:szCs w:val="24"/>
        </w:rPr>
      </w:pPr>
    </w:p>
    <w:p w:rsidR="00D449E4" w:rsidRPr="00D449E4" w:rsidRDefault="00D449E4" w:rsidP="00375C2E">
      <w:pPr>
        <w:jc w:val="center"/>
        <w:rPr>
          <w:rFonts w:ascii="Times New Roman" w:hAnsi="Times New Roman" w:cs="Times New Roman"/>
          <w:b/>
          <w:sz w:val="28"/>
          <w:szCs w:val="28"/>
        </w:rPr>
      </w:pPr>
      <w:r w:rsidRPr="00D449E4">
        <w:rPr>
          <w:rFonts w:ascii="Times New Roman" w:hAnsi="Times New Roman" w:cs="Times New Roman"/>
          <w:sz w:val="24"/>
          <w:szCs w:val="24"/>
        </w:rPr>
        <w:tab/>
      </w:r>
      <w:r w:rsidRPr="00D449E4">
        <w:rPr>
          <w:rFonts w:ascii="Times New Roman" w:hAnsi="Times New Roman" w:cs="Times New Roman"/>
          <w:b/>
          <w:sz w:val="28"/>
          <w:szCs w:val="28"/>
        </w:rPr>
        <w:t>2.3. Индикаторы достижения цели Подпрограммы</w:t>
      </w:r>
    </w:p>
    <w:p w:rsidR="00D449E4" w:rsidRPr="00D449E4" w:rsidRDefault="00D449E4" w:rsidP="00375C2E">
      <w:pPr>
        <w:jc w:val="center"/>
        <w:rPr>
          <w:rFonts w:ascii="Times New Roman" w:hAnsi="Times New Roman" w:cs="Times New Roman"/>
          <w:b/>
          <w:sz w:val="28"/>
          <w:szCs w:val="28"/>
        </w:rPr>
      </w:pPr>
    </w:p>
    <w:tbl>
      <w:tblPr>
        <w:tblW w:w="10348" w:type="dxa"/>
        <w:tblInd w:w="-910" w:type="dxa"/>
        <w:tblLayout w:type="fixed"/>
        <w:tblCellMar>
          <w:left w:w="70" w:type="dxa"/>
          <w:right w:w="70" w:type="dxa"/>
        </w:tblCellMar>
        <w:tblLook w:val="0000" w:firstRow="0" w:lastRow="0" w:firstColumn="0" w:lastColumn="0" w:noHBand="0" w:noVBand="0"/>
      </w:tblPr>
      <w:tblGrid>
        <w:gridCol w:w="4680"/>
        <w:gridCol w:w="1416"/>
        <w:gridCol w:w="1417"/>
        <w:gridCol w:w="1276"/>
        <w:gridCol w:w="1559"/>
      </w:tblGrid>
      <w:tr w:rsidR="00D449E4" w:rsidRPr="00D449E4"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572"/>
              <w:jc w:val="center"/>
              <w:rPr>
                <w:rFonts w:ascii="Times New Roman" w:hAnsi="Times New Roman"/>
                <w:sz w:val="24"/>
                <w:szCs w:val="24"/>
              </w:rPr>
            </w:pPr>
            <w:bookmarkStart w:id="7" w:name="sub_113"/>
            <w:r w:rsidRPr="00D449E4">
              <w:rPr>
                <w:rFonts w:ascii="Times New Roman" w:hAnsi="Times New Roman"/>
                <w:sz w:val="24"/>
                <w:szCs w:val="24"/>
              </w:rPr>
              <w:t>Наименование индикатора цели</w:t>
            </w:r>
          </w:p>
          <w:p w:rsidR="00D449E4" w:rsidRPr="00D449E4" w:rsidRDefault="00D449E4" w:rsidP="00375C2E">
            <w:pPr>
              <w:pStyle w:val="ad"/>
              <w:spacing w:after="0" w:line="240" w:lineRule="auto"/>
              <w:ind w:left="0" w:right="-572"/>
              <w:jc w:val="center"/>
              <w:rPr>
                <w:rFonts w:ascii="Times New Roman" w:hAnsi="Times New Roman"/>
                <w:sz w:val="24"/>
                <w:szCs w:val="24"/>
              </w:rPr>
            </w:pPr>
            <w:r w:rsidRPr="00D449E4">
              <w:rPr>
                <w:rFonts w:ascii="Times New Roman" w:hAnsi="Times New Roman"/>
                <w:sz w:val="24"/>
                <w:szCs w:val="24"/>
              </w:rPr>
              <w:t>Подпрограммы</w:t>
            </w:r>
          </w:p>
        </w:tc>
        <w:tc>
          <w:tcPr>
            <w:tcW w:w="1416"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19" w:firstLine="39"/>
              <w:jc w:val="center"/>
              <w:rPr>
                <w:rFonts w:ascii="Times New Roman" w:hAnsi="Times New Roman"/>
                <w:sz w:val="24"/>
                <w:szCs w:val="24"/>
              </w:rPr>
            </w:pPr>
            <w:r w:rsidRPr="00D449E4">
              <w:rPr>
                <w:rFonts w:ascii="Times New Roman" w:hAnsi="Times New Roman"/>
                <w:sz w:val="24"/>
                <w:szCs w:val="24"/>
              </w:rPr>
              <w:t xml:space="preserve">Единица </w:t>
            </w:r>
            <w:r w:rsidRPr="00D449E4">
              <w:rPr>
                <w:rFonts w:ascii="Times New Roman" w:hAnsi="Times New Roman"/>
                <w:sz w:val="24"/>
                <w:szCs w:val="24"/>
              </w:rPr>
              <w:br/>
              <w:t>измерения</w:t>
            </w:r>
          </w:p>
        </w:tc>
        <w:tc>
          <w:tcPr>
            <w:tcW w:w="1417"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hanging="27"/>
              <w:jc w:val="center"/>
              <w:rPr>
                <w:rFonts w:ascii="Times New Roman" w:hAnsi="Times New Roman"/>
                <w:sz w:val="24"/>
                <w:szCs w:val="24"/>
              </w:rPr>
            </w:pPr>
            <w:r w:rsidRPr="00D449E4">
              <w:rPr>
                <w:rFonts w:ascii="Times New Roman" w:hAnsi="Times New Roman"/>
                <w:sz w:val="24"/>
                <w:szCs w:val="24"/>
              </w:rPr>
              <w:t>2018</w:t>
            </w:r>
            <w:r w:rsidRPr="00D449E4">
              <w:rPr>
                <w:rFonts w:ascii="Times New Roman" w:hAnsi="Times New Roman"/>
                <w:sz w:val="24"/>
                <w:szCs w:val="24"/>
              </w:rPr>
              <w:br/>
              <w:t xml:space="preserve">год </w:t>
            </w:r>
            <w:r w:rsidRPr="00D449E4">
              <w:rPr>
                <w:rFonts w:ascii="Times New Roman" w:hAnsi="Times New Roman"/>
                <w:sz w:val="24"/>
                <w:szCs w:val="24"/>
              </w:rPr>
              <w:br/>
            </w:r>
          </w:p>
        </w:tc>
        <w:tc>
          <w:tcPr>
            <w:tcW w:w="1276"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hanging="27"/>
              <w:jc w:val="center"/>
              <w:rPr>
                <w:rFonts w:ascii="Times New Roman" w:hAnsi="Times New Roman"/>
                <w:sz w:val="24"/>
                <w:szCs w:val="24"/>
              </w:rPr>
            </w:pPr>
            <w:r w:rsidRPr="00D449E4">
              <w:rPr>
                <w:rFonts w:ascii="Times New Roman" w:hAnsi="Times New Roman"/>
                <w:sz w:val="24"/>
                <w:szCs w:val="24"/>
              </w:rPr>
              <w:t xml:space="preserve">2019 </w:t>
            </w:r>
            <w:r w:rsidRPr="00D449E4">
              <w:rPr>
                <w:rFonts w:ascii="Times New Roman" w:hAnsi="Times New Roman"/>
                <w:sz w:val="24"/>
                <w:szCs w:val="24"/>
              </w:rPr>
              <w:br/>
              <w:t xml:space="preserve">год </w:t>
            </w:r>
            <w:r w:rsidRPr="00D449E4">
              <w:rPr>
                <w:rFonts w:ascii="Times New Roman" w:hAnsi="Times New Roman"/>
                <w:sz w:val="24"/>
                <w:szCs w:val="24"/>
              </w:rPr>
              <w:br/>
            </w:r>
          </w:p>
        </w:tc>
        <w:tc>
          <w:tcPr>
            <w:tcW w:w="1559"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65" w:firstLine="65"/>
              <w:jc w:val="center"/>
              <w:rPr>
                <w:rFonts w:ascii="Times New Roman" w:hAnsi="Times New Roman"/>
                <w:sz w:val="24"/>
                <w:szCs w:val="24"/>
              </w:rPr>
            </w:pPr>
            <w:r w:rsidRPr="00D449E4">
              <w:rPr>
                <w:rFonts w:ascii="Times New Roman" w:hAnsi="Times New Roman"/>
                <w:sz w:val="24"/>
                <w:szCs w:val="24"/>
              </w:rPr>
              <w:t>2020</w:t>
            </w:r>
          </w:p>
          <w:p w:rsidR="00D449E4" w:rsidRPr="00D449E4" w:rsidRDefault="00D449E4" w:rsidP="00375C2E">
            <w:pPr>
              <w:pStyle w:val="ad"/>
              <w:spacing w:after="0" w:line="240" w:lineRule="auto"/>
              <w:ind w:left="0" w:right="-65" w:firstLine="65"/>
              <w:jc w:val="center"/>
              <w:rPr>
                <w:rFonts w:ascii="Times New Roman" w:hAnsi="Times New Roman"/>
                <w:sz w:val="24"/>
                <w:szCs w:val="24"/>
              </w:rPr>
            </w:pPr>
            <w:r w:rsidRPr="00D449E4">
              <w:rPr>
                <w:rFonts w:ascii="Times New Roman" w:hAnsi="Times New Roman"/>
                <w:sz w:val="24"/>
                <w:szCs w:val="24"/>
              </w:rPr>
              <w:t>год</w:t>
            </w:r>
          </w:p>
        </w:tc>
      </w:tr>
      <w:tr w:rsidR="00D449E4" w:rsidRPr="00D449E4"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f"/>
              <w:jc w:val="both"/>
              <w:rPr>
                <w:rFonts w:ascii="Times New Roman" w:hAnsi="Times New Roman"/>
                <w:sz w:val="24"/>
                <w:szCs w:val="24"/>
              </w:rPr>
            </w:pPr>
            <w:r w:rsidRPr="00D449E4">
              <w:rPr>
                <w:rFonts w:ascii="Times New Roman" w:hAnsi="Times New Roman"/>
                <w:sz w:val="24"/>
                <w:szCs w:val="24"/>
              </w:rPr>
              <w:t>1. Удельный вес числа ОО, в которых созданы органы коллегиального управления с участием общественности (родители, работодатели), в общем числе ОО</w:t>
            </w:r>
          </w:p>
        </w:tc>
        <w:tc>
          <w:tcPr>
            <w:tcW w:w="1416"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19" w:firstLine="39"/>
              <w:jc w:val="center"/>
              <w:rPr>
                <w:rFonts w:ascii="Times New Roman" w:hAnsi="Times New Roman"/>
                <w:sz w:val="24"/>
                <w:szCs w:val="24"/>
              </w:rPr>
            </w:pPr>
            <w:r w:rsidRPr="00D449E4">
              <w:rPr>
                <w:rFonts w:ascii="Times New Roman" w:hAnsi="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58"/>
              <w:jc w:val="center"/>
              <w:rPr>
                <w:rFonts w:ascii="Times New Roman" w:hAnsi="Times New Roman"/>
                <w:sz w:val="24"/>
                <w:szCs w:val="24"/>
              </w:rPr>
            </w:pPr>
            <w:r w:rsidRPr="00D449E4">
              <w:rPr>
                <w:rFonts w:ascii="Times New Roman" w:hAnsi="Times New Roman"/>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58"/>
              <w:jc w:val="center"/>
              <w:rPr>
                <w:rFonts w:ascii="Times New Roman" w:hAnsi="Times New Roman"/>
                <w:sz w:val="24"/>
                <w:szCs w:val="24"/>
              </w:rPr>
            </w:pPr>
            <w:r w:rsidRPr="00D449E4">
              <w:rPr>
                <w:rFonts w:ascii="Times New Roman" w:hAnsi="Times New Roman"/>
                <w:sz w:val="24"/>
                <w:szCs w:val="24"/>
              </w:rPr>
              <w:t>100</w:t>
            </w:r>
          </w:p>
        </w:tc>
        <w:tc>
          <w:tcPr>
            <w:tcW w:w="1559"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19" w:firstLine="39"/>
              <w:jc w:val="center"/>
              <w:rPr>
                <w:rFonts w:ascii="Times New Roman" w:hAnsi="Times New Roman"/>
                <w:sz w:val="24"/>
                <w:szCs w:val="24"/>
              </w:rPr>
            </w:pPr>
            <w:r w:rsidRPr="00D449E4">
              <w:rPr>
                <w:rFonts w:ascii="Times New Roman" w:hAnsi="Times New Roman"/>
                <w:sz w:val="24"/>
                <w:szCs w:val="24"/>
              </w:rPr>
              <w:t>100</w:t>
            </w:r>
          </w:p>
        </w:tc>
      </w:tr>
      <w:tr w:rsidR="00D449E4" w:rsidRPr="00D449E4"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79"/>
              <w:rPr>
                <w:rFonts w:ascii="Times New Roman" w:hAnsi="Times New Roman"/>
                <w:sz w:val="24"/>
                <w:szCs w:val="24"/>
              </w:rPr>
            </w:pPr>
            <w:r w:rsidRPr="00D449E4">
              <w:rPr>
                <w:rFonts w:ascii="Times New Roman" w:hAnsi="Times New Roman"/>
                <w:sz w:val="24"/>
                <w:szCs w:val="24"/>
              </w:rPr>
              <w:t>2. Удельный вес числа ОО, обеспечивающих предоставление нормативно закрепленного перечня сведений о своей деятельности на официальных сайтах, в общем числе ОО</w:t>
            </w:r>
          </w:p>
        </w:tc>
        <w:tc>
          <w:tcPr>
            <w:tcW w:w="1416"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19" w:firstLine="39"/>
              <w:jc w:val="center"/>
              <w:rPr>
                <w:rFonts w:ascii="Times New Roman" w:hAnsi="Times New Roman"/>
                <w:sz w:val="24"/>
                <w:szCs w:val="24"/>
              </w:rPr>
            </w:pPr>
            <w:r w:rsidRPr="00D449E4">
              <w:rPr>
                <w:rFonts w:ascii="Times New Roman" w:hAnsi="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firstLine="65"/>
              <w:jc w:val="center"/>
              <w:rPr>
                <w:rFonts w:ascii="Times New Roman" w:hAnsi="Times New Roman"/>
                <w:sz w:val="24"/>
                <w:szCs w:val="24"/>
              </w:rPr>
            </w:pPr>
            <w:r w:rsidRPr="00D449E4">
              <w:rPr>
                <w:rFonts w:ascii="Times New Roman" w:hAnsi="Times New Roman"/>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firstLine="65"/>
              <w:jc w:val="center"/>
              <w:rPr>
                <w:rFonts w:ascii="Times New Roman" w:hAnsi="Times New Roman"/>
                <w:sz w:val="24"/>
                <w:szCs w:val="24"/>
              </w:rPr>
            </w:pPr>
            <w:r w:rsidRPr="00D449E4">
              <w:rPr>
                <w:rFonts w:ascii="Times New Roman" w:hAnsi="Times New Roman"/>
                <w:sz w:val="24"/>
                <w:szCs w:val="24"/>
              </w:rPr>
              <w:t>100</w:t>
            </w:r>
          </w:p>
        </w:tc>
        <w:tc>
          <w:tcPr>
            <w:tcW w:w="1559"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65" w:firstLine="65"/>
              <w:jc w:val="center"/>
              <w:rPr>
                <w:rFonts w:ascii="Times New Roman" w:hAnsi="Times New Roman"/>
                <w:sz w:val="24"/>
                <w:szCs w:val="24"/>
              </w:rPr>
            </w:pPr>
            <w:r w:rsidRPr="00D449E4">
              <w:rPr>
                <w:rFonts w:ascii="Times New Roman" w:hAnsi="Times New Roman"/>
                <w:sz w:val="24"/>
                <w:szCs w:val="24"/>
              </w:rPr>
              <w:t>100</w:t>
            </w:r>
          </w:p>
        </w:tc>
      </w:tr>
    </w:tbl>
    <w:p w:rsidR="00D449E4" w:rsidRPr="00D449E4" w:rsidRDefault="00D449E4" w:rsidP="00375C2E">
      <w:pPr>
        <w:jc w:val="center"/>
        <w:rPr>
          <w:rFonts w:ascii="Times New Roman" w:hAnsi="Times New Roman" w:cs="Times New Roman"/>
          <w:sz w:val="28"/>
          <w:szCs w:val="28"/>
        </w:rPr>
      </w:pPr>
    </w:p>
    <w:p w:rsidR="00D449E4" w:rsidRDefault="00D449E4" w:rsidP="00375C2E">
      <w:pPr>
        <w:pStyle w:val="af"/>
        <w:tabs>
          <w:tab w:val="left" w:pos="233"/>
          <w:tab w:val="left" w:pos="503"/>
        </w:tabs>
        <w:jc w:val="center"/>
        <w:rPr>
          <w:rFonts w:ascii="Times New Roman" w:hAnsi="Times New Roman"/>
          <w:b/>
          <w:sz w:val="28"/>
          <w:szCs w:val="28"/>
        </w:rPr>
      </w:pPr>
    </w:p>
    <w:p w:rsidR="00D449E4" w:rsidRPr="00D449E4" w:rsidRDefault="00D449E4" w:rsidP="00375C2E">
      <w:pPr>
        <w:pStyle w:val="af"/>
        <w:tabs>
          <w:tab w:val="left" w:pos="233"/>
          <w:tab w:val="left" w:pos="503"/>
        </w:tabs>
        <w:jc w:val="center"/>
        <w:rPr>
          <w:rFonts w:ascii="Times New Roman" w:hAnsi="Times New Roman"/>
          <w:b/>
          <w:sz w:val="28"/>
          <w:szCs w:val="28"/>
        </w:rPr>
      </w:pPr>
      <w:r w:rsidRPr="00D449E4">
        <w:rPr>
          <w:rFonts w:ascii="Times New Roman" w:hAnsi="Times New Roman"/>
          <w:b/>
          <w:sz w:val="28"/>
          <w:szCs w:val="28"/>
        </w:rPr>
        <w:lastRenderedPageBreak/>
        <w:t>2.4. Показатели непосредственных результатов реализации Подпрограммы</w:t>
      </w:r>
    </w:p>
    <w:p w:rsidR="00D449E4" w:rsidRPr="00D449E4" w:rsidRDefault="00D449E4" w:rsidP="00375C2E">
      <w:pPr>
        <w:jc w:val="center"/>
        <w:rPr>
          <w:rFonts w:ascii="Times New Roman" w:hAnsi="Times New Roman" w:cs="Times New Roman"/>
          <w:sz w:val="28"/>
          <w:szCs w:val="28"/>
        </w:rPr>
      </w:pPr>
    </w:p>
    <w:tbl>
      <w:tblPr>
        <w:tblW w:w="10348" w:type="dxa"/>
        <w:tblInd w:w="-910" w:type="dxa"/>
        <w:tblLayout w:type="fixed"/>
        <w:tblCellMar>
          <w:left w:w="70" w:type="dxa"/>
          <w:right w:w="70" w:type="dxa"/>
        </w:tblCellMar>
        <w:tblLook w:val="0000" w:firstRow="0" w:lastRow="0" w:firstColumn="0" w:lastColumn="0" w:noHBand="0" w:noVBand="0"/>
      </w:tblPr>
      <w:tblGrid>
        <w:gridCol w:w="4680"/>
        <w:gridCol w:w="1416"/>
        <w:gridCol w:w="1417"/>
        <w:gridCol w:w="1276"/>
        <w:gridCol w:w="1559"/>
      </w:tblGrid>
      <w:tr w:rsidR="00D449E4" w:rsidRPr="00D449E4"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572"/>
              <w:jc w:val="center"/>
              <w:rPr>
                <w:rFonts w:ascii="Times New Roman" w:hAnsi="Times New Roman"/>
                <w:sz w:val="24"/>
                <w:szCs w:val="24"/>
              </w:rPr>
            </w:pPr>
            <w:r w:rsidRPr="00D449E4">
              <w:rPr>
                <w:rFonts w:ascii="Times New Roman" w:hAnsi="Times New Roman"/>
                <w:sz w:val="24"/>
                <w:szCs w:val="24"/>
              </w:rPr>
              <w:t>Наименование</w:t>
            </w:r>
          </w:p>
          <w:p w:rsidR="00D449E4" w:rsidRPr="00D449E4" w:rsidRDefault="00D449E4" w:rsidP="00375C2E">
            <w:pPr>
              <w:pStyle w:val="ad"/>
              <w:spacing w:after="0" w:line="240" w:lineRule="auto"/>
              <w:ind w:left="0" w:right="-572"/>
              <w:jc w:val="center"/>
              <w:rPr>
                <w:rFonts w:ascii="Times New Roman" w:hAnsi="Times New Roman"/>
                <w:sz w:val="24"/>
                <w:szCs w:val="24"/>
              </w:rPr>
            </w:pPr>
            <w:r w:rsidRPr="00D449E4">
              <w:rPr>
                <w:rFonts w:ascii="Times New Roman" w:hAnsi="Times New Roman"/>
                <w:sz w:val="24"/>
                <w:szCs w:val="24"/>
              </w:rPr>
              <w:t xml:space="preserve">Показателя (индикатора) цели </w:t>
            </w:r>
          </w:p>
          <w:p w:rsidR="00D449E4" w:rsidRPr="00D449E4" w:rsidRDefault="00D449E4" w:rsidP="00375C2E">
            <w:pPr>
              <w:pStyle w:val="ad"/>
              <w:spacing w:after="0" w:line="240" w:lineRule="auto"/>
              <w:ind w:left="0" w:right="-572"/>
              <w:jc w:val="center"/>
              <w:rPr>
                <w:rFonts w:ascii="Times New Roman" w:hAnsi="Times New Roman"/>
                <w:sz w:val="24"/>
                <w:szCs w:val="24"/>
              </w:rPr>
            </w:pPr>
            <w:r w:rsidRPr="00D449E4">
              <w:rPr>
                <w:rFonts w:ascii="Times New Roman" w:hAnsi="Times New Roman"/>
                <w:sz w:val="24"/>
                <w:szCs w:val="24"/>
              </w:rPr>
              <w:t>Подпрограммы</w:t>
            </w:r>
          </w:p>
        </w:tc>
        <w:tc>
          <w:tcPr>
            <w:tcW w:w="1416"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19" w:firstLine="39"/>
              <w:jc w:val="center"/>
              <w:rPr>
                <w:rFonts w:ascii="Times New Roman" w:hAnsi="Times New Roman"/>
                <w:sz w:val="24"/>
                <w:szCs w:val="24"/>
              </w:rPr>
            </w:pPr>
            <w:r w:rsidRPr="00D449E4">
              <w:rPr>
                <w:rFonts w:ascii="Times New Roman" w:hAnsi="Times New Roman"/>
                <w:sz w:val="24"/>
                <w:szCs w:val="24"/>
              </w:rPr>
              <w:t xml:space="preserve">Единица </w:t>
            </w:r>
            <w:r w:rsidRPr="00D449E4">
              <w:rPr>
                <w:rFonts w:ascii="Times New Roman" w:hAnsi="Times New Roman"/>
                <w:sz w:val="24"/>
                <w:szCs w:val="24"/>
              </w:rPr>
              <w:br/>
              <w:t>измерения</w:t>
            </w:r>
          </w:p>
        </w:tc>
        <w:tc>
          <w:tcPr>
            <w:tcW w:w="1417"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hanging="27"/>
              <w:jc w:val="center"/>
              <w:rPr>
                <w:rFonts w:ascii="Times New Roman" w:hAnsi="Times New Roman"/>
                <w:sz w:val="24"/>
                <w:szCs w:val="24"/>
              </w:rPr>
            </w:pPr>
            <w:r w:rsidRPr="00D449E4">
              <w:rPr>
                <w:rFonts w:ascii="Times New Roman" w:hAnsi="Times New Roman"/>
                <w:sz w:val="24"/>
                <w:szCs w:val="24"/>
              </w:rPr>
              <w:t>2018</w:t>
            </w:r>
            <w:r w:rsidRPr="00D449E4">
              <w:rPr>
                <w:rFonts w:ascii="Times New Roman" w:hAnsi="Times New Roman"/>
                <w:sz w:val="24"/>
                <w:szCs w:val="24"/>
              </w:rPr>
              <w:br/>
              <w:t xml:space="preserve">год </w:t>
            </w:r>
            <w:r w:rsidRPr="00D449E4">
              <w:rPr>
                <w:rFonts w:ascii="Times New Roman" w:hAnsi="Times New Roman"/>
                <w:sz w:val="24"/>
                <w:szCs w:val="24"/>
              </w:rPr>
              <w:br/>
            </w:r>
          </w:p>
        </w:tc>
        <w:tc>
          <w:tcPr>
            <w:tcW w:w="1276"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hanging="27"/>
              <w:jc w:val="center"/>
              <w:rPr>
                <w:rFonts w:ascii="Times New Roman" w:hAnsi="Times New Roman"/>
                <w:sz w:val="24"/>
                <w:szCs w:val="24"/>
              </w:rPr>
            </w:pPr>
            <w:r w:rsidRPr="00D449E4">
              <w:rPr>
                <w:rFonts w:ascii="Times New Roman" w:hAnsi="Times New Roman"/>
                <w:sz w:val="24"/>
                <w:szCs w:val="24"/>
              </w:rPr>
              <w:t xml:space="preserve">2019 </w:t>
            </w:r>
            <w:r w:rsidRPr="00D449E4">
              <w:rPr>
                <w:rFonts w:ascii="Times New Roman" w:hAnsi="Times New Roman"/>
                <w:sz w:val="24"/>
                <w:szCs w:val="24"/>
              </w:rPr>
              <w:br/>
              <w:t xml:space="preserve">год </w:t>
            </w:r>
            <w:r w:rsidRPr="00D449E4">
              <w:rPr>
                <w:rFonts w:ascii="Times New Roman" w:hAnsi="Times New Roman"/>
                <w:sz w:val="24"/>
                <w:szCs w:val="24"/>
              </w:rPr>
              <w:br/>
            </w:r>
          </w:p>
        </w:tc>
        <w:tc>
          <w:tcPr>
            <w:tcW w:w="1559"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65" w:firstLine="65"/>
              <w:jc w:val="center"/>
              <w:rPr>
                <w:rFonts w:ascii="Times New Roman" w:hAnsi="Times New Roman"/>
                <w:sz w:val="24"/>
                <w:szCs w:val="24"/>
              </w:rPr>
            </w:pPr>
            <w:r w:rsidRPr="00D449E4">
              <w:rPr>
                <w:rFonts w:ascii="Times New Roman" w:hAnsi="Times New Roman"/>
                <w:sz w:val="24"/>
                <w:szCs w:val="24"/>
              </w:rPr>
              <w:t>2020</w:t>
            </w:r>
          </w:p>
          <w:p w:rsidR="00D449E4" w:rsidRPr="00D449E4" w:rsidRDefault="00D449E4" w:rsidP="00375C2E">
            <w:pPr>
              <w:pStyle w:val="ad"/>
              <w:spacing w:after="0" w:line="240" w:lineRule="auto"/>
              <w:ind w:left="0" w:right="-65" w:firstLine="65"/>
              <w:jc w:val="center"/>
              <w:rPr>
                <w:rFonts w:ascii="Times New Roman" w:hAnsi="Times New Roman"/>
                <w:sz w:val="24"/>
                <w:szCs w:val="24"/>
              </w:rPr>
            </w:pPr>
            <w:r w:rsidRPr="00D449E4">
              <w:rPr>
                <w:rFonts w:ascii="Times New Roman" w:hAnsi="Times New Roman"/>
                <w:sz w:val="24"/>
                <w:szCs w:val="24"/>
              </w:rPr>
              <w:t>год</w:t>
            </w:r>
          </w:p>
        </w:tc>
      </w:tr>
      <w:tr w:rsidR="00D449E4" w:rsidRPr="00D449E4"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79"/>
              <w:rPr>
                <w:rFonts w:ascii="Times New Roman" w:hAnsi="Times New Roman"/>
                <w:sz w:val="24"/>
                <w:szCs w:val="24"/>
              </w:rPr>
            </w:pPr>
            <w:r w:rsidRPr="00D449E4">
              <w:rPr>
                <w:rFonts w:ascii="Times New Roman" w:hAnsi="Times New Roman"/>
                <w:sz w:val="24"/>
                <w:szCs w:val="24"/>
              </w:rPr>
              <w:t>1. Число уровней образования, на которых реализуются механизмы внешней оценки качества образования</w:t>
            </w:r>
          </w:p>
        </w:tc>
        <w:tc>
          <w:tcPr>
            <w:tcW w:w="1416"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19" w:firstLine="39"/>
              <w:jc w:val="center"/>
              <w:rPr>
                <w:rFonts w:ascii="Times New Roman" w:hAnsi="Times New Roman"/>
                <w:sz w:val="24"/>
                <w:szCs w:val="24"/>
              </w:rPr>
            </w:pPr>
            <w:r w:rsidRPr="00D449E4">
              <w:rPr>
                <w:rFonts w:ascii="Times New Roman" w:hAnsi="Times New Roman"/>
                <w:sz w:val="24"/>
                <w:szCs w:val="24"/>
              </w:rPr>
              <w:t>единицы</w:t>
            </w:r>
          </w:p>
        </w:tc>
        <w:tc>
          <w:tcPr>
            <w:tcW w:w="1417"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58"/>
              <w:jc w:val="center"/>
              <w:rPr>
                <w:rFonts w:ascii="Times New Roman" w:hAnsi="Times New Roman"/>
                <w:sz w:val="24"/>
                <w:szCs w:val="24"/>
              </w:rPr>
            </w:pPr>
            <w:r w:rsidRPr="00D449E4">
              <w:rPr>
                <w:rFonts w:ascii="Times New Roman" w:hAnsi="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58"/>
              <w:jc w:val="center"/>
              <w:rPr>
                <w:rFonts w:ascii="Times New Roman" w:hAnsi="Times New Roman"/>
                <w:sz w:val="24"/>
                <w:szCs w:val="24"/>
              </w:rPr>
            </w:pPr>
            <w:r w:rsidRPr="00D449E4">
              <w:rPr>
                <w:rFonts w:ascii="Times New Roman" w:hAnsi="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65" w:firstLine="65"/>
              <w:jc w:val="center"/>
              <w:rPr>
                <w:rFonts w:ascii="Times New Roman" w:hAnsi="Times New Roman"/>
                <w:sz w:val="24"/>
                <w:szCs w:val="24"/>
              </w:rPr>
            </w:pPr>
            <w:r w:rsidRPr="00D449E4">
              <w:rPr>
                <w:rFonts w:ascii="Times New Roman" w:hAnsi="Times New Roman"/>
                <w:sz w:val="24"/>
                <w:szCs w:val="24"/>
              </w:rPr>
              <w:t>2</w:t>
            </w:r>
          </w:p>
        </w:tc>
      </w:tr>
      <w:bookmarkEnd w:id="7"/>
    </w:tbl>
    <w:p w:rsidR="00D449E4" w:rsidRPr="00D449E4" w:rsidRDefault="00D449E4" w:rsidP="00375C2E">
      <w:pPr>
        <w:tabs>
          <w:tab w:val="left" w:pos="1579"/>
        </w:tabs>
        <w:rPr>
          <w:rFonts w:ascii="Times New Roman" w:hAnsi="Times New Roman" w:cs="Times New Roman"/>
          <w:sz w:val="24"/>
          <w:szCs w:val="24"/>
        </w:rPr>
      </w:pPr>
    </w:p>
    <w:p w:rsidR="00D449E4" w:rsidRPr="00D449E4" w:rsidRDefault="00D449E4" w:rsidP="00375C2E">
      <w:pPr>
        <w:rPr>
          <w:rFonts w:ascii="Times New Roman" w:hAnsi="Times New Roman" w:cs="Times New Roman"/>
          <w:sz w:val="24"/>
          <w:szCs w:val="24"/>
        </w:rPr>
      </w:pPr>
    </w:p>
    <w:p w:rsidR="00D449E4" w:rsidRPr="00D449E4" w:rsidRDefault="00D449E4" w:rsidP="00375C2E">
      <w:pPr>
        <w:jc w:val="center"/>
        <w:rPr>
          <w:rFonts w:ascii="Times New Roman" w:hAnsi="Times New Roman" w:cs="Times New Roman"/>
          <w:b/>
          <w:sz w:val="28"/>
          <w:szCs w:val="28"/>
        </w:rPr>
      </w:pPr>
      <w:r w:rsidRPr="00D449E4">
        <w:rPr>
          <w:rFonts w:ascii="Times New Roman" w:hAnsi="Times New Roman" w:cs="Times New Roman"/>
          <w:b/>
          <w:sz w:val="28"/>
          <w:szCs w:val="28"/>
        </w:rPr>
        <w:t xml:space="preserve">2.5. Ресурсное обеспечение Подпрограммы </w:t>
      </w:r>
    </w:p>
    <w:p w:rsidR="00D449E4" w:rsidRPr="00D449E4" w:rsidRDefault="00D449E4" w:rsidP="00375C2E">
      <w:pPr>
        <w:jc w:val="center"/>
        <w:rPr>
          <w:rFonts w:ascii="Times New Roman" w:hAnsi="Times New Roman" w:cs="Times New Roman"/>
          <w:b/>
          <w:sz w:val="28"/>
          <w:szCs w:val="28"/>
        </w:rPr>
      </w:pPr>
    </w:p>
    <w:p w:rsidR="00D449E4" w:rsidRPr="00D449E4" w:rsidRDefault="00D449E4" w:rsidP="00375C2E">
      <w:pPr>
        <w:spacing w:line="360" w:lineRule="auto"/>
        <w:ind w:firstLine="488"/>
        <w:jc w:val="both"/>
        <w:rPr>
          <w:rFonts w:ascii="Times New Roman" w:hAnsi="Times New Roman" w:cs="Times New Roman"/>
          <w:sz w:val="28"/>
          <w:szCs w:val="28"/>
        </w:rPr>
      </w:pPr>
      <w:r w:rsidRPr="00D449E4">
        <w:rPr>
          <w:rFonts w:ascii="Times New Roman" w:hAnsi="Times New Roman" w:cs="Times New Roman"/>
          <w:sz w:val="28"/>
          <w:szCs w:val="28"/>
        </w:rPr>
        <w:t>Финансирование мероприятий Подпрограммы планируется осуществлять в рамках текущего финансирования управления образования и молодежной политики администрации Большемурашкинского муниципального района, муниципальных ОО.</w:t>
      </w:r>
    </w:p>
    <w:p w:rsidR="00D449E4" w:rsidRPr="00D449E4" w:rsidRDefault="00D449E4" w:rsidP="00375C2E">
      <w:pPr>
        <w:pStyle w:val="afb"/>
        <w:jc w:val="center"/>
        <w:rPr>
          <w:b/>
          <w:bCs/>
          <w:sz w:val="28"/>
          <w:szCs w:val="28"/>
        </w:rPr>
      </w:pPr>
      <w:r w:rsidRPr="00D449E4">
        <w:rPr>
          <w:b/>
          <w:bCs/>
          <w:sz w:val="28"/>
          <w:szCs w:val="28"/>
        </w:rPr>
        <w:t>Аналитическое распределение средств местного бюджета Подпрограммы</w:t>
      </w:r>
    </w:p>
    <w:p w:rsidR="00D449E4" w:rsidRPr="00D449E4" w:rsidRDefault="00D449E4" w:rsidP="00375C2E">
      <w:pPr>
        <w:pStyle w:val="afb"/>
        <w:jc w:val="center"/>
        <w:rPr>
          <w:sz w:val="28"/>
          <w:szCs w:val="28"/>
        </w:rPr>
      </w:pPr>
      <w:r w:rsidRPr="00D449E4">
        <w:rPr>
          <w:b/>
          <w:bCs/>
          <w:sz w:val="28"/>
          <w:szCs w:val="28"/>
        </w:rPr>
        <w:t>«Развитие системы оценки качества образования и информационной прозрачности системы образования»</w:t>
      </w:r>
    </w:p>
    <w:p w:rsidR="00D449E4" w:rsidRPr="00D449E4" w:rsidRDefault="00D449E4" w:rsidP="00375C2E">
      <w:pPr>
        <w:pStyle w:val="afb"/>
        <w:sectPr w:rsidR="00D449E4" w:rsidRPr="00D449E4" w:rsidSect="00D449E4">
          <w:pgSz w:w="11906" w:h="16838"/>
          <w:pgMar w:top="1134" w:right="851" w:bottom="1134" w:left="1701" w:header="709" w:footer="709" w:gutter="0"/>
          <w:cols w:space="708"/>
          <w:docGrid w:linePitch="360"/>
        </w:sectPr>
      </w:pPr>
    </w:p>
    <w:p w:rsidR="00D449E4" w:rsidRPr="00D449E4" w:rsidRDefault="00D449E4" w:rsidP="00375C2E">
      <w:pPr>
        <w:pStyle w:val="afb"/>
      </w:pPr>
    </w:p>
    <w:p w:rsidR="00D449E4" w:rsidRPr="00D449E4" w:rsidRDefault="00D449E4" w:rsidP="00375C2E">
      <w:pPr>
        <w:pStyle w:val="afb"/>
        <w:jc w:val="center"/>
        <w:rPr>
          <w:bCs/>
        </w:rPr>
        <w:sectPr w:rsidR="00D449E4" w:rsidRPr="00D449E4" w:rsidSect="00375C2E">
          <w:pgSz w:w="16838" w:h="11906" w:orient="landscape"/>
          <w:pgMar w:top="1701" w:right="1134" w:bottom="851" w:left="1134" w:header="709" w:footer="709" w:gutter="0"/>
          <w:cols w:space="708"/>
          <w:docGrid w:linePitch="360"/>
        </w:sectPr>
      </w:pPr>
    </w:p>
    <w:tbl>
      <w:tblPr>
        <w:tblW w:w="10572" w:type="dxa"/>
        <w:tblInd w:w="-849" w:type="dxa"/>
        <w:tblLayout w:type="fixed"/>
        <w:tblCellMar>
          <w:left w:w="84" w:type="dxa"/>
          <w:right w:w="84" w:type="dxa"/>
        </w:tblCellMar>
        <w:tblLook w:val="0000" w:firstRow="0" w:lastRow="0" w:firstColumn="0" w:lastColumn="0" w:noHBand="0" w:noVBand="0"/>
      </w:tblPr>
      <w:tblGrid>
        <w:gridCol w:w="1559"/>
        <w:gridCol w:w="1843"/>
        <w:gridCol w:w="709"/>
        <w:gridCol w:w="850"/>
        <w:gridCol w:w="851"/>
        <w:gridCol w:w="1217"/>
        <w:gridCol w:w="1134"/>
        <w:gridCol w:w="1134"/>
        <w:gridCol w:w="1275"/>
      </w:tblGrid>
      <w:tr w:rsidR="00D449E4" w:rsidRPr="00D449E4" w:rsidTr="00375C2E">
        <w:trPr>
          <w:trHeight w:val="2638"/>
        </w:trPr>
        <w:tc>
          <w:tcPr>
            <w:tcW w:w="1559" w:type="dxa"/>
            <w:tcBorders>
              <w:top w:val="single" w:sz="2" w:space="0" w:color="auto"/>
              <w:left w:val="single" w:sz="2" w:space="0" w:color="auto"/>
              <w:bottom w:val="nil"/>
              <w:right w:val="single" w:sz="2" w:space="0" w:color="auto"/>
            </w:tcBorders>
          </w:tcPr>
          <w:p w:rsidR="00D449E4" w:rsidRPr="00D449E4" w:rsidRDefault="00D449E4" w:rsidP="00375C2E">
            <w:pPr>
              <w:pStyle w:val="afb"/>
              <w:jc w:val="center"/>
            </w:pPr>
            <w:r w:rsidRPr="00D449E4">
              <w:rPr>
                <w:bCs/>
              </w:rPr>
              <w:lastRenderedPageBreak/>
              <w:t>Статус</w:t>
            </w:r>
            <w:r w:rsidRPr="00D449E4">
              <w:t xml:space="preserve"> </w:t>
            </w:r>
          </w:p>
        </w:tc>
        <w:tc>
          <w:tcPr>
            <w:tcW w:w="1843" w:type="dxa"/>
            <w:tcBorders>
              <w:top w:val="single" w:sz="2" w:space="0" w:color="auto"/>
              <w:left w:val="single" w:sz="2" w:space="0" w:color="auto"/>
              <w:bottom w:val="nil"/>
              <w:right w:val="single" w:sz="2" w:space="0" w:color="auto"/>
            </w:tcBorders>
          </w:tcPr>
          <w:p w:rsidR="00D449E4" w:rsidRPr="00D449E4" w:rsidRDefault="00D449E4" w:rsidP="00375C2E">
            <w:pPr>
              <w:pStyle w:val="afb"/>
              <w:jc w:val="center"/>
            </w:pPr>
            <w:r w:rsidRPr="00D449E4">
              <w:rPr>
                <w:bCs/>
              </w:rPr>
              <w:t>Наименование муниципальной программы/ подпрограммы муниципальной программы</w:t>
            </w:r>
            <w:r w:rsidRPr="00D449E4">
              <w:t xml:space="preserve"> </w:t>
            </w:r>
          </w:p>
        </w:tc>
        <w:tc>
          <w:tcPr>
            <w:tcW w:w="7170" w:type="dxa"/>
            <w:gridSpan w:val="7"/>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pPr>
            <w:r w:rsidRPr="00D449E4">
              <w:rPr>
                <w:bCs/>
              </w:rPr>
              <w:t>Расходы (тыс. руб.), годы</w:t>
            </w:r>
            <w:r w:rsidRPr="00D449E4">
              <w:t xml:space="preserve"> </w:t>
            </w:r>
          </w:p>
        </w:tc>
      </w:tr>
      <w:tr w:rsidR="00D449E4" w:rsidRPr="00D449E4" w:rsidTr="00375C2E">
        <w:tc>
          <w:tcPr>
            <w:tcW w:w="1559" w:type="dxa"/>
            <w:tcBorders>
              <w:top w:val="nil"/>
              <w:left w:val="single" w:sz="2" w:space="0" w:color="auto"/>
              <w:bottom w:val="single" w:sz="2" w:space="0" w:color="auto"/>
              <w:right w:val="single" w:sz="2" w:space="0" w:color="auto"/>
            </w:tcBorders>
          </w:tcPr>
          <w:p w:rsidR="00D449E4" w:rsidRPr="00D449E4" w:rsidRDefault="00D449E4" w:rsidP="00375C2E">
            <w:pPr>
              <w:pStyle w:val="afb"/>
            </w:pPr>
          </w:p>
        </w:tc>
        <w:tc>
          <w:tcPr>
            <w:tcW w:w="1843" w:type="dxa"/>
            <w:tcBorders>
              <w:top w:val="nil"/>
              <w:left w:val="single" w:sz="2" w:space="0" w:color="auto"/>
              <w:bottom w:val="single" w:sz="2" w:space="0" w:color="auto"/>
              <w:right w:val="single" w:sz="2" w:space="0" w:color="auto"/>
            </w:tcBorders>
          </w:tcPr>
          <w:p w:rsidR="00D449E4" w:rsidRPr="00D449E4" w:rsidRDefault="00D449E4" w:rsidP="00375C2E">
            <w:pPr>
              <w:pStyle w:val="afb"/>
            </w:pPr>
          </w:p>
        </w:tc>
        <w:tc>
          <w:tcPr>
            <w:tcW w:w="709"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0"/>
                <w:szCs w:val="20"/>
              </w:rPr>
            </w:pPr>
            <w:proofErr w:type="spellStart"/>
            <w:r w:rsidRPr="00D449E4">
              <w:rPr>
                <w:bCs/>
                <w:sz w:val="20"/>
                <w:szCs w:val="20"/>
              </w:rPr>
              <w:t>РзПр</w:t>
            </w:r>
            <w:proofErr w:type="spellEnd"/>
            <w:r w:rsidRPr="00D449E4">
              <w:rPr>
                <w:sz w:val="20"/>
                <w:szCs w:val="20"/>
              </w:rPr>
              <w:t xml:space="preserve"> </w:t>
            </w:r>
          </w:p>
        </w:tc>
        <w:tc>
          <w:tcPr>
            <w:tcW w:w="850"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0"/>
                <w:szCs w:val="20"/>
              </w:rPr>
            </w:pPr>
            <w:r w:rsidRPr="00D449E4">
              <w:rPr>
                <w:sz w:val="20"/>
                <w:szCs w:val="20"/>
              </w:rPr>
              <w:t>ВР</w:t>
            </w:r>
          </w:p>
        </w:tc>
        <w:tc>
          <w:tcPr>
            <w:tcW w:w="851"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0"/>
                <w:szCs w:val="20"/>
              </w:rPr>
            </w:pPr>
            <w:r w:rsidRPr="00D449E4">
              <w:rPr>
                <w:bCs/>
                <w:sz w:val="20"/>
                <w:szCs w:val="20"/>
              </w:rPr>
              <w:t>КОСГУ</w:t>
            </w:r>
            <w:r w:rsidRPr="00D449E4">
              <w:rPr>
                <w:sz w:val="20"/>
                <w:szCs w:val="20"/>
              </w:rPr>
              <w:t xml:space="preserve"> </w:t>
            </w:r>
          </w:p>
        </w:tc>
        <w:tc>
          <w:tcPr>
            <w:tcW w:w="1217"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0"/>
                <w:szCs w:val="20"/>
              </w:rPr>
            </w:pPr>
            <w:r w:rsidRPr="00D449E4">
              <w:rPr>
                <w:bCs/>
                <w:sz w:val="20"/>
                <w:szCs w:val="20"/>
              </w:rPr>
              <w:t>2018</w:t>
            </w:r>
            <w:r w:rsidRPr="00D449E4">
              <w:rPr>
                <w:sz w:val="20"/>
                <w:szCs w:val="20"/>
              </w:rPr>
              <w:t xml:space="preserve"> </w:t>
            </w:r>
          </w:p>
        </w:tc>
        <w:tc>
          <w:tcPr>
            <w:tcW w:w="1134"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0"/>
                <w:szCs w:val="20"/>
              </w:rPr>
            </w:pPr>
            <w:r w:rsidRPr="00D449E4">
              <w:rPr>
                <w:bCs/>
                <w:sz w:val="20"/>
                <w:szCs w:val="20"/>
              </w:rPr>
              <w:t>2019</w:t>
            </w:r>
            <w:r w:rsidRPr="00D449E4">
              <w:rPr>
                <w:sz w:val="20"/>
                <w:szCs w:val="20"/>
              </w:rPr>
              <w:t xml:space="preserve"> </w:t>
            </w:r>
          </w:p>
        </w:tc>
        <w:tc>
          <w:tcPr>
            <w:tcW w:w="1134"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0"/>
                <w:szCs w:val="20"/>
              </w:rPr>
            </w:pPr>
            <w:r w:rsidRPr="00D449E4">
              <w:rPr>
                <w:bCs/>
                <w:sz w:val="20"/>
                <w:szCs w:val="20"/>
              </w:rPr>
              <w:t>2020</w:t>
            </w:r>
            <w:r w:rsidRPr="00D449E4">
              <w:rPr>
                <w:sz w:val="20"/>
                <w:szCs w:val="20"/>
              </w:rPr>
              <w:t xml:space="preserve"> </w:t>
            </w:r>
          </w:p>
        </w:tc>
        <w:tc>
          <w:tcPr>
            <w:tcW w:w="1275"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0"/>
                <w:szCs w:val="20"/>
              </w:rPr>
            </w:pPr>
            <w:r w:rsidRPr="00D449E4">
              <w:rPr>
                <w:bCs/>
                <w:sz w:val="20"/>
                <w:szCs w:val="20"/>
              </w:rPr>
              <w:t>ИТОГО</w:t>
            </w:r>
            <w:r w:rsidRPr="00D449E4">
              <w:rPr>
                <w:sz w:val="20"/>
                <w:szCs w:val="20"/>
              </w:rPr>
              <w:t xml:space="preserve"> </w:t>
            </w:r>
          </w:p>
        </w:tc>
      </w:tr>
      <w:tr w:rsidR="00D449E4" w:rsidRPr="00D449E4" w:rsidTr="00375C2E">
        <w:tc>
          <w:tcPr>
            <w:tcW w:w="1559" w:type="dxa"/>
            <w:tcBorders>
              <w:top w:val="nil"/>
              <w:left w:val="single" w:sz="2" w:space="0" w:color="auto"/>
              <w:bottom w:val="single" w:sz="2" w:space="0" w:color="auto"/>
              <w:right w:val="single" w:sz="2" w:space="0" w:color="auto"/>
            </w:tcBorders>
          </w:tcPr>
          <w:p w:rsidR="00D449E4" w:rsidRPr="00D449E4" w:rsidRDefault="00D449E4" w:rsidP="00375C2E">
            <w:pPr>
              <w:pStyle w:val="afb"/>
            </w:pPr>
            <w:r w:rsidRPr="00D449E4">
              <w:t>Итого по подпрограмме</w:t>
            </w:r>
          </w:p>
        </w:tc>
        <w:tc>
          <w:tcPr>
            <w:tcW w:w="1843" w:type="dxa"/>
            <w:tcBorders>
              <w:top w:val="nil"/>
              <w:left w:val="single" w:sz="2" w:space="0" w:color="auto"/>
              <w:bottom w:val="single" w:sz="2" w:space="0" w:color="auto"/>
              <w:right w:val="single" w:sz="2" w:space="0" w:color="auto"/>
            </w:tcBorders>
          </w:tcPr>
          <w:p w:rsidR="00D449E4" w:rsidRPr="00D449E4" w:rsidRDefault="00D449E4" w:rsidP="00375C2E">
            <w:pPr>
              <w:pStyle w:val="afb"/>
            </w:pPr>
            <w:r w:rsidRPr="00D449E4">
              <w:rPr>
                <w:bCs/>
              </w:rPr>
              <w:t>"</w:t>
            </w:r>
            <w:r w:rsidRPr="00D449E4">
              <w:rPr>
                <w:bCs/>
                <w:sz w:val="18"/>
                <w:szCs w:val="18"/>
              </w:rPr>
              <w:t>Развитие образования Большемурашкинского муниципального района на 2018 -2020 годы"</w:t>
            </w:r>
            <w:r w:rsidRPr="00D449E4">
              <w:rPr>
                <w:sz w:val="18"/>
                <w:szCs w:val="18"/>
              </w:rPr>
              <w:t xml:space="preserve"> /</w:t>
            </w:r>
            <w:r w:rsidRPr="00D449E4">
              <w:rPr>
                <w:bCs/>
                <w:sz w:val="18"/>
                <w:szCs w:val="18"/>
              </w:rPr>
              <w:t xml:space="preserve"> «Развитие системы оценки качества образования и информационной прозрачности системы образования»</w:t>
            </w:r>
          </w:p>
        </w:tc>
        <w:tc>
          <w:tcPr>
            <w:tcW w:w="709"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b/>
                <w:bCs/>
                <w:sz w:val="22"/>
                <w:szCs w:val="22"/>
              </w:rPr>
            </w:pPr>
            <w:r w:rsidRPr="00D449E4">
              <w:rPr>
                <w:b/>
                <w:bCs/>
                <w:sz w:val="22"/>
                <w:szCs w:val="22"/>
              </w:rPr>
              <w:t>0709</w:t>
            </w:r>
          </w:p>
        </w:tc>
        <w:tc>
          <w:tcPr>
            <w:tcW w:w="850"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b/>
                <w:sz w:val="22"/>
                <w:szCs w:val="22"/>
              </w:rPr>
            </w:pPr>
            <w:r w:rsidRPr="00D449E4">
              <w:rPr>
                <w:b/>
                <w:sz w:val="22"/>
                <w:szCs w:val="22"/>
              </w:rPr>
              <w:t>000</w:t>
            </w:r>
          </w:p>
        </w:tc>
        <w:tc>
          <w:tcPr>
            <w:tcW w:w="851"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b/>
                <w:bCs/>
                <w:sz w:val="22"/>
                <w:szCs w:val="22"/>
              </w:rPr>
            </w:pPr>
            <w:r w:rsidRPr="00D449E4">
              <w:rPr>
                <w:b/>
                <w:bCs/>
                <w:sz w:val="22"/>
                <w:szCs w:val="22"/>
              </w:rPr>
              <w:t>000</w:t>
            </w:r>
          </w:p>
        </w:tc>
        <w:tc>
          <w:tcPr>
            <w:tcW w:w="1217"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b/>
              </w:rPr>
            </w:pPr>
            <w:r w:rsidRPr="00D449E4">
              <w:rPr>
                <w:b/>
              </w:rPr>
              <w:t>4458,2</w:t>
            </w:r>
          </w:p>
        </w:tc>
        <w:tc>
          <w:tcPr>
            <w:tcW w:w="1134"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b/>
              </w:rPr>
            </w:pPr>
            <w:r w:rsidRPr="00D449E4">
              <w:rPr>
                <w:b/>
              </w:rPr>
              <w:t>4465,92</w:t>
            </w:r>
          </w:p>
        </w:tc>
        <w:tc>
          <w:tcPr>
            <w:tcW w:w="1134"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b/>
              </w:rPr>
            </w:pPr>
            <w:r w:rsidRPr="00D449E4">
              <w:rPr>
                <w:b/>
              </w:rPr>
              <w:t>4078,7</w:t>
            </w:r>
          </w:p>
        </w:tc>
        <w:tc>
          <w:tcPr>
            <w:tcW w:w="1275"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rPr>
                <w:b/>
              </w:rPr>
            </w:pPr>
            <w:r w:rsidRPr="00D449E4">
              <w:rPr>
                <w:b/>
              </w:rPr>
              <w:t>13002,82</w:t>
            </w:r>
          </w:p>
        </w:tc>
      </w:tr>
      <w:tr w:rsidR="00D449E4" w:rsidRPr="00D449E4" w:rsidTr="00375C2E">
        <w:trPr>
          <w:trHeight w:val="475"/>
        </w:trPr>
        <w:tc>
          <w:tcPr>
            <w:tcW w:w="1559" w:type="dxa"/>
            <w:vMerge w:val="restart"/>
            <w:tcBorders>
              <w:top w:val="single" w:sz="2" w:space="0" w:color="auto"/>
              <w:left w:val="single" w:sz="2" w:space="0" w:color="auto"/>
              <w:right w:val="single" w:sz="2" w:space="0" w:color="auto"/>
            </w:tcBorders>
          </w:tcPr>
          <w:p w:rsidR="00D449E4" w:rsidRPr="00D449E4" w:rsidRDefault="00D449E4" w:rsidP="00375C2E">
            <w:pPr>
              <w:pStyle w:val="afb"/>
            </w:pPr>
            <w:r w:rsidRPr="00D449E4">
              <w:t>МКУ ИМЦ</w:t>
            </w:r>
          </w:p>
        </w:tc>
        <w:tc>
          <w:tcPr>
            <w:tcW w:w="1843" w:type="dxa"/>
            <w:vMerge w:val="restart"/>
            <w:tcBorders>
              <w:top w:val="single" w:sz="2" w:space="0" w:color="auto"/>
              <w:left w:val="single" w:sz="2" w:space="0" w:color="auto"/>
              <w:right w:val="single" w:sz="4" w:space="0" w:color="auto"/>
            </w:tcBorders>
          </w:tcPr>
          <w:p w:rsidR="00D449E4" w:rsidRPr="00D449E4" w:rsidRDefault="00D449E4" w:rsidP="00375C2E">
            <w:pPr>
              <w:pStyle w:val="afb"/>
            </w:pPr>
          </w:p>
        </w:tc>
        <w:tc>
          <w:tcPr>
            <w:tcW w:w="709" w:type="dxa"/>
            <w:tcBorders>
              <w:top w:val="single" w:sz="2" w:space="0" w:color="auto"/>
              <w:left w:val="single" w:sz="4" w:space="0" w:color="auto"/>
              <w:bottom w:val="single" w:sz="4" w:space="0" w:color="auto"/>
              <w:right w:val="single" w:sz="2" w:space="0" w:color="auto"/>
            </w:tcBorders>
          </w:tcPr>
          <w:p w:rsidR="00D449E4" w:rsidRPr="00D449E4" w:rsidRDefault="00D449E4" w:rsidP="00375C2E">
            <w:pPr>
              <w:pStyle w:val="afb"/>
              <w:ind w:firstLine="60"/>
              <w:rPr>
                <w:b/>
              </w:rPr>
            </w:pPr>
            <w:r w:rsidRPr="00D449E4">
              <w:rPr>
                <w:b/>
              </w:rPr>
              <w:t>0709</w:t>
            </w:r>
          </w:p>
        </w:tc>
        <w:tc>
          <w:tcPr>
            <w:tcW w:w="850"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rPr>
                <w:b/>
              </w:rPr>
            </w:pPr>
            <w:r w:rsidRPr="00D449E4">
              <w:rPr>
                <w:b/>
              </w:rPr>
              <w:t>000</w:t>
            </w:r>
          </w:p>
        </w:tc>
        <w:tc>
          <w:tcPr>
            <w:tcW w:w="851"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ind w:firstLine="60"/>
              <w:rPr>
                <w:b/>
              </w:rPr>
            </w:pPr>
            <w:r w:rsidRPr="00D449E4">
              <w:rPr>
                <w:b/>
              </w:rPr>
              <w:t>000</w:t>
            </w:r>
          </w:p>
        </w:tc>
        <w:tc>
          <w:tcPr>
            <w:tcW w:w="1217"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rPr>
            </w:pPr>
            <w:r w:rsidRPr="00D449E4">
              <w:rPr>
                <w:b/>
              </w:rPr>
              <w:t>4044,2</w:t>
            </w:r>
          </w:p>
        </w:tc>
        <w:tc>
          <w:tcPr>
            <w:tcW w:w="1134"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rPr>
            </w:pPr>
            <w:r w:rsidRPr="00D449E4">
              <w:rPr>
                <w:b/>
              </w:rPr>
              <w:t>4294,32</w:t>
            </w:r>
          </w:p>
        </w:tc>
        <w:tc>
          <w:tcPr>
            <w:tcW w:w="1134"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rPr>
            </w:pPr>
            <w:r w:rsidRPr="00D449E4">
              <w:rPr>
                <w:b/>
              </w:rPr>
              <w:t>4078,7</w:t>
            </w:r>
          </w:p>
        </w:tc>
        <w:tc>
          <w:tcPr>
            <w:tcW w:w="1275"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rPr>
                <w:b/>
              </w:rPr>
            </w:pPr>
            <w:r w:rsidRPr="00D449E4">
              <w:rPr>
                <w:b/>
              </w:rPr>
              <w:t>12417,22</w:t>
            </w:r>
          </w:p>
        </w:tc>
      </w:tr>
      <w:tr w:rsidR="00D449E4" w:rsidRPr="00D449E4" w:rsidTr="00375C2E">
        <w:trPr>
          <w:trHeight w:val="464"/>
        </w:trPr>
        <w:tc>
          <w:tcPr>
            <w:tcW w:w="1559" w:type="dxa"/>
            <w:vMerge/>
            <w:tcBorders>
              <w:left w:val="single" w:sz="2" w:space="0" w:color="auto"/>
              <w:right w:val="single" w:sz="2" w:space="0" w:color="auto"/>
            </w:tcBorders>
          </w:tcPr>
          <w:p w:rsidR="00D449E4" w:rsidRPr="00D449E4" w:rsidRDefault="00D449E4" w:rsidP="00375C2E">
            <w:pPr>
              <w:pStyle w:val="afb"/>
            </w:pPr>
          </w:p>
        </w:tc>
        <w:tc>
          <w:tcPr>
            <w:tcW w:w="1843" w:type="dxa"/>
            <w:vMerge/>
            <w:tcBorders>
              <w:left w:val="single" w:sz="2" w:space="0" w:color="auto"/>
              <w:right w:val="single" w:sz="4" w:space="0" w:color="auto"/>
            </w:tcBorders>
          </w:tcPr>
          <w:p w:rsidR="00D449E4" w:rsidRPr="00D449E4" w:rsidRDefault="00D449E4" w:rsidP="00375C2E">
            <w:pPr>
              <w:pStyle w:val="afb"/>
              <w:rPr>
                <w:bCs/>
              </w:rPr>
            </w:pPr>
          </w:p>
        </w:tc>
        <w:tc>
          <w:tcPr>
            <w:tcW w:w="709" w:type="dxa"/>
            <w:tcBorders>
              <w:top w:val="single" w:sz="4" w:space="0" w:color="auto"/>
              <w:left w:val="single" w:sz="4" w:space="0" w:color="auto"/>
              <w:bottom w:val="single" w:sz="4" w:space="0" w:color="auto"/>
              <w:right w:val="single" w:sz="2" w:space="0" w:color="auto"/>
            </w:tcBorders>
          </w:tcPr>
          <w:p w:rsidR="00D449E4" w:rsidRPr="00D449E4" w:rsidRDefault="00D449E4" w:rsidP="00375C2E">
            <w:pPr>
              <w:pStyle w:val="afb"/>
              <w:ind w:firstLine="60"/>
            </w:pPr>
            <w:r w:rsidRPr="00D449E4">
              <w:t>0709</w:t>
            </w:r>
          </w:p>
        </w:tc>
        <w:tc>
          <w:tcPr>
            <w:tcW w:w="850"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pPr>
            <w:r w:rsidRPr="00D449E4">
              <w:t>110</w:t>
            </w:r>
          </w:p>
        </w:tc>
        <w:tc>
          <w:tcPr>
            <w:tcW w:w="851"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ind w:firstLine="60"/>
            </w:pPr>
            <w:r w:rsidRPr="00D449E4">
              <w:t>000</w:t>
            </w:r>
          </w:p>
        </w:tc>
        <w:tc>
          <w:tcPr>
            <w:tcW w:w="1217"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sz w:val="20"/>
                <w:szCs w:val="20"/>
              </w:rPr>
            </w:pPr>
            <w:r w:rsidRPr="00D449E4">
              <w:rPr>
                <w:sz w:val="20"/>
                <w:szCs w:val="20"/>
              </w:rPr>
              <w:t>3435,85692</w:t>
            </w:r>
          </w:p>
        </w:tc>
        <w:tc>
          <w:tcPr>
            <w:tcW w:w="1134"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highlight w:val="yellow"/>
              </w:rPr>
            </w:pPr>
            <w:r w:rsidRPr="00D449E4">
              <w:t>3670,71725</w:t>
            </w:r>
          </w:p>
        </w:tc>
        <w:tc>
          <w:tcPr>
            <w:tcW w:w="1134"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pPr>
            <w:r w:rsidRPr="00D449E4">
              <w:t>3681,2</w:t>
            </w:r>
          </w:p>
        </w:tc>
        <w:tc>
          <w:tcPr>
            <w:tcW w:w="1275"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sz w:val="20"/>
                <w:szCs w:val="20"/>
              </w:rPr>
            </w:pPr>
            <w:r w:rsidRPr="00D449E4">
              <w:rPr>
                <w:sz w:val="20"/>
                <w:szCs w:val="20"/>
              </w:rPr>
              <w:t>10787,77417</w:t>
            </w:r>
          </w:p>
        </w:tc>
      </w:tr>
      <w:tr w:rsidR="00D449E4" w:rsidRPr="00D449E4" w:rsidTr="00375C2E">
        <w:trPr>
          <w:trHeight w:val="369"/>
        </w:trPr>
        <w:tc>
          <w:tcPr>
            <w:tcW w:w="1559" w:type="dxa"/>
            <w:vMerge/>
            <w:tcBorders>
              <w:left w:val="single" w:sz="2" w:space="0" w:color="auto"/>
              <w:right w:val="single" w:sz="2" w:space="0" w:color="auto"/>
            </w:tcBorders>
          </w:tcPr>
          <w:p w:rsidR="00D449E4" w:rsidRPr="00D449E4" w:rsidRDefault="00D449E4" w:rsidP="00375C2E">
            <w:pPr>
              <w:pStyle w:val="afb"/>
            </w:pPr>
          </w:p>
        </w:tc>
        <w:tc>
          <w:tcPr>
            <w:tcW w:w="1843" w:type="dxa"/>
            <w:vMerge/>
            <w:tcBorders>
              <w:left w:val="single" w:sz="2" w:space="0" w:color="auto"/>
              <w:right w:val="single" w:sz="4" w:space="0" w:color="auto"/>
            </w:tcBorders>
          </w:tcPr>
          <w:p w:rsidR="00D449E4" w:rsidRPr="00D449E4" w:rsidRDefault="00D449E4" w:rsidP="00375C2E">
            <w:pPr>
              <w:pStyle w:val="afb"/>
              <w:rPr>
                <w:bCs/>
              </w:rPr>
            </w:pPr>
          </w:p>
        </w:tc>
        <w:tc>
          <w:tcPr>
            <w:tcW w:w="709" w:type="dxa"/>
            <w:tcBorders>
              <w:top w:val="single" w:sz="4" w:space="0" w:color="auto"/>
              <w:left w:val="single" w:sz="4" w:space="0" w:color="auto"/>
              <w:bottom w:val="single" w:sz="4" w:space="0" w:color="auto"/>
              <w:right w:val="single" w:sz="2" w:space="0" w:color="auto"/>
            </w:tcBorders>
          </w:tcPr>
          <w:p w:rsidR="00D449E4" w:rsidRPr="00D449E4" w:rsidRDefault="00D449E4" w:rsidP="00375C2E">
            <w:pPr>
              <w:pStyle w:val="afb"/>
              <w:ind w:firstLine="60"/>
            </w:pPr>
            <w:r w:rsidRPr="00D449E4">
              <w:t>0709</w:t>
            </w:r>
          </w:p>
        </w:tc>
        <w:tc>
          <w:tcPr>
            <w:tcW w:w="850"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pPr>
            <w:r w:rsidRPr="00D449E4">
              <w:t>242</w:t>
            </w:r>
          </w:p>
        </w:tc>
        <w:tc>
          <w:tcPr>
            <w:tcW w:w="851"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ind w:firstLine="60"/>
            </w:pPr>
            <w:r w:rsidRPr="00D449E4">
              <w:t>000</w:t>
            </w:r>
          </w:p>
        </w:tc>
        <w:tc>
          <w:tcPr>
            <w:tcW w:w="1217"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43,04694</w:t>
            </w:r>
          </w:p>
        </w:tc>
        <w:tc>
          <w:tcPr>
            <w:tcW w:w="1134"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pPr>
            <w:r w:rsidRPr="00D449E4">
              <w:t>85,86244</w:t>
            </w:r>
          </w:p>
        </w:tc>
        <w:tc>
          <w:tcPr>
            <w:tcW w:w="1134"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pPr>
            <w:r w:rsidRPr="00D449E4">
              <w:t>38,3</w:t>
            </w:r>
          </w:p>
        </w:tc>
        <w:tc>
          <w:tcPr>
            <w:tcW w:w="1275"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167,20938</w:t>
            </w:r>
          </w:p>
        </w:tc>
      </w:tr>
      <w:tr w:rsidR="00D449E4" w:rsidRPr="00D449E4" w:rsidTr="00375C2E">
        <w:trPr>
          <w:trHeight w:val="476"/>
        </w:trPr>
        <w:tc>
          <w:tcPr>
            <w:tcW w:w="1559" w:type="dxa"/>
            <w:vMerge/>
            <w:tcBorders>
              <w:left w:val="single" w:sz="2" w:space="0" w:color="auto"/>
              <w:right w:val="single" w:sz="2" w:space="0" w:color="auto"/>
            </w:tcBorders>
          </w:tcPr>
          <w:p w:rsidR="00D449E4" w:rsidRPr="00D449E4" w:rsidRDefault="00D449E4" w:rsidP="00375C2E">
            <w:pPr>
              <w:pStyle w:val="afb"/>
            </w:pPr>
          </w:p>
        </w:tc>
        <w:tc>
          <w:tcPr>
            <w:tcW w:w="1843" w:type="dxa"/>
            <w:vMerge/>
            <w:tcBorders>
              <w:left w:val="single" w:sz="2" w:space="0" w:color="auto"/>
              <w:right w:val="single" w:sz="4" w:space="0" w:color="auto"/>
            </w:tcBorders>
          </w:tcPr>
          <w:p w:rsidR="00D449E4" w:rsidRPr="00D449E4" w:rsidRDefault="00D449E4" w:rsidP="00375C2E">
            <w:pPr>
              <w:pStyle w:val="afb"/>
              <w:rPr>
                <w:bCs/>
              </w:rPr>
            </w:pPr>
          </w:p>
        </w:tc>
        <w:tc>
          <w:tcPr>
            <w:tcW w:w="709" w:type="dxa"/>
            <w:tcBorders>
              <w:top w:val="single" w:sz="4" w:space="0" w:color="auto"/>
              <w:left w:val="single" w:sz="4" w:space="0" w:color="auto"/>
              <w:right w:val="single" w:sz="2" w:space="0" w:color="auto"/>
            </w:tcBorders>
          </w:tcPr>
          <w:p w:rsidR="00D449E4" w:rsidRPr="00D449E4" w:rsidRDefault="00D449E4" w:rsidP="00375C2E">
            <w:pPr>
              <w:pStyle w:val="afb"/>
              <w:ind w:firstLine="60"/>
            </w:pPr>
            <w:r w:rsidRPr="00D449E4">
              <w:t>0709</w:t>
            </w:r>
          </w:p>
        </w:tc>
        <w:tc>
          <w:tcPr>
            <w:tcW w:w="850" w:type="dxa"/>
            <w:tcBorders>
              <w:top w:val="single" w:sz="4" w:space="0" w:color="auto"/>
              <w:left w:val="single" w:sz="2" w:space="0" w:color="auto"/>
              <w:right w:val="single" w:sz="2" w:space="0" w:color="auto"/>
            </w:tcBorders>
          </w:tcPr>
          <w:p w:rsidR="00D449E4" w:rsidRPr="00D449E4" w:rsidRDefault="00D449E4" w:rsidP="00375C2E">
            <w:pPr>
              <w:pStyle w:val="afb"/>
            </w:pPr>
            <w:r w:rsidRPr="00D449E4">
              <w:t>244</w:t>
            </w:r>
          </w:p>
        </w:tc>
        <w:tc>
          <w:tcPr>
            <w:tcW w:w="851" w:type="dxa"/>
            <w:tcBorders>
              <w:top w:val="single" w:sz="4" w:space="0" w:color="auto"/>
              <w:left w:val="single" w:sz="2" w:space="0" w:color="auto"/>
              <w:right w:val="single" w:sz="2" w:space="0" w:color="auto"/>
            </w:tcBorders>
          </w:tcPr>
          <w:p w:rsidR="00D449E4" w:rsidRPr="00D449E4" w:rsidRDefault="00D449E4" w:rsidP="00375C2E">
            <w:pPr>
              <w:pStyle w:val="afb"/>
              <w:ind w:firstLine="60"/>
            </w:pPr>
            <w:r w:rsidRPr="00D449E4">
              <w:t>000</w:t>
            </w:r>
          </w:p>
        </w:tc>
        <w:tc>
          <w:tcPr>
            <w:tcW w:w="1217" w:type="dxa"/>
            <w:tcBorders>
              <w:top w:val="single" w:sz="4" w:space="0" w:color="auto"/>
              <w:left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565,29614</w:t>
            </w:r>
          </w:p>
        </w:tc>
        <w:tc>
          <w:tcPr>
            <w:tcW w:w="1134" w:type="dxa"/>
            <w:tcBorders>
              <w:top w:val="single" w:sz="4" w:space="0" w:color="auto"/>
              <w:left w:val="single" w:sz="2" w:space="0" w:color="auto"/>
              <w:right w:val="single" w:sz="2" w:space="0" w:color="auto"/>
            </w:tcBorders>
          </w:tcPr>
          <w:p w:rsidR="00D449E4" w:rsidRPr="00D449E4" w:rsidRDefault="00D449E4" w:rsidP="00375C2E">
            <w:pPr>
              <w:pStyle w:val="afb"/>
              <w:jc w:val="center"/>
            </w:pPr>
            <w:r w:rsidRPr="00D449E4">
              <w:t>527,39031</w:t>
            </w:r>
          </w:p>
        </w:tc>
        <w:tc>
          <w:tcPr>
            <w:tcW w:w="1134" w:type="dxa"/>
            <w:tcBorders>
              <w:top w:val="single" w:sz="4" w:space="0" w:color="auto"/>
              <w:left w:val="single" w:sz="2" w:space="0" w:color="auto"/>
              <w:right w:val="single" w:sz="2" w:space="0" w:color="auto"/>
            </w:tcBorders>
          </w:tcPr>
          <w:p w:rsidR="00D449E4" w:rsidRPr="00D449E4" w:rsidRDefault="00D449E4" w:rsidP="00375C2E">
            <w:pPr>
              <w:pStyle w:val="afb"/>
              <w:jc w:val="center"/>
            </w:pPr>
            <w:r w:rsidRPr="00D449E4">
              <w:t>359,2</w:t>
            </w:r>
          </w:p>
        </w:tc>
        <w:tc>
          <w:tcPr>
            <w:tcW w:w="1275" w:type="dxa"/>
            <w:tcBorders>
              <w:top w:val="single" w:sz="4" w:space="0" w:color="auto"/>
              <w:left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1451,88645</w:t>
            </w:r>
          </w:p>
        </w:tc>
      </w:tr>
      <w:tr w:rsidR="00D449E4" w:rsidRPr="00D449E4" w:rsidTr="00375C2E">
        <w:trPr>
          <w:trHeight w:val="476"/>
        </w:trPr>
        <w:tc>
          <w:tcPr>
            <w:tcW w:w="1559" w:type="dxa"/>
            <w:tcBorders>
              <w:left w:val="single" w:sz="2" w:space="0" w:color="auto"/>
              <w:right w:val="single" w:sz="2" w:space="0" w:color="auto"/>
            </w:tcBorders>
          </w:tcPr>
          <w:p w:rsidR="00D449E4" w:rsidRPr="00D449E4" w:rsidRDefault="00D449E4" w:rsidP="00375C2E">
            <w:pPr>
              <w:pStyle w:val="afb"/>
            </w:pPr>
          </w:p>
        </w:tc>
        <w:tc>
          <w:tcPr>
            <w:tcW w:w="1843" w:type="dxa"/>
            <w:tcBorders>
              <w:left w:val="single" w:sz="2" w:space="0" w:color="auto"/>
              <w:right w:val="single" w:sz="4" w:space="0" w:color="auto"/>
            </w:tcBorders>
          </w:tcPr>
          <w:p w:rsidR="00D449E4" w:rsidRPr="00D449E4" w:rsidRDefault="00D449E4" w:rsidP="00375C2E">
            <w:pPr>
              <w:pStyle w:val="afb"/>
              <w:rPr>
                <w:bCs/>
              </w:rPr>
            </w:pPr>
          </w:p>
        </w:tc>
        <w:tc>
          <w:tcPr>
            <w:tcW w:w="709" w:type="dxa"/>
            <w:tcBorders>
              <w:top w:val="single" w:sz="4" w:space="0" w:color="auto"/>
              <w:left w:val="single" w:sz="4" w:space="0" w:color="auto"/>
              <w:right w:val="single" w:sz="2" w:space="0" w:color="auto"/>
            </w:tcBorders>
          </w:tcPr>
          <w:p w:rsidR="00D449E4" w:rsidRPr="00D449E4" w:rsidRDefault="00D449E4" w:rsidP="00375C2E">
            <w:pPr>
              <w:pStyle w:val="afb"/>
              <w:ind w:firstLine="60"/>
            </w:pPr>
            <w:r w:rsidRPr="00D449E4">
              <w:t>0709</w:t>
            </w:r>
          </w:p>
        </w:tc>
        <w:tc>
          <w:tcPr>
            <w:tcW w:w="850" w:type="dxa"/>
            <w:tcBorders>
              <w:top w:val="single" w:sz="4" w:space="0" w:color="auto"/>
              <w:left w:val="single" w:sz="2" w:space="0" w:color="auto"/>
              <w:right w:val="single" w:sz="2" w:space="0" w:color="auto"/>
            </w:tcBorders>
          </w:tcPr>
          <w:p w:rsidR="00D449E4" w:rsidRPr="00D449E4" w:rsidRDefault="00D449E4" w:rsidP="00375C2E">
            <w:pPr>
              <w:pStyle w:val="afb"/>
            </w:pPr>
            <w:r w:rsidRPr="00D449E4">
              <w:t>852</w:t>
            </w:r>
          </w:p>
        </w:tc>
        <w:tc>
          <w:tcPr>
            <w:tcW w:w="851" w:type="dxa"/>
            <w:tcBorders>
              <w:top w:val="single" w:sz="4" w:space="0" w:color="auto"/>
              <w:left w:val="single" w:sz="2" w:space="0" w:color="auto"/>
              <w:right w:val="single" w:sz="2" w:space="0" w:color="auto"/>
            </w:tcBorders>
          </w:tcPr>
          <w:p w:rsidR="00D449E4" w:rsidRPr="00D449E4" w:rsidRDefault="00D449E4" w:rsidP="00375C2E">
            <w:pPr>
              <w:pStyle w:val="afb"/>
              <w:ind w:firstLine="60"/>
            </w:pPr>
            <w:r w:rsidRPr="00D449E4">
              <w:t>000</w:t>
            </w:r>
          </w:p>
        </w:tc>
        <w:tc>
          <w:tcPr>
            <w:tcW w:w="1217" w:type="dxa"/>
            <w:tcBorders>
              <w:top w:val="single" w:sz="4" w:space="0" w:color="auto"/>
              <w:left w:val="single" w:sz="2" w:space="0" w:color="auto"/>
              <w:right w:val="single" w:sz="2" w:space="0" w:color="auto"/>
            </w:tcBorders>
          </w:tcPr>
          <w:p w:rsidR="00D449E4" w:rsidRPr="00D449E4" w:rsidRDefault="00D449E4" w:rsidP="00375C2E">
            <w:pPr>
              <w:pStyle w:val="afb"/>
              <w:jc w:val="center"/>
              <w:rPr>
                <w:sz w:val="22"/>
                <w:szCs w:val="22"/>
              </w:rPr>
            </w:pPr>
          </w:p>
        </w:tc>
        <w:tc>
          <w:tcPr>
            <w:tcW w:w="1134" w:type="dxa"/>
            <w:tcBorders>
              <w:top w:val="single" w:sz="4" w:space="0" w:color="auto"/>
              <w:left w:val="single" w:sz="2" w:space="0" w:color="auto"/>
              <w:right w:val="single" w:sz="2" w:space="0" w:color="auto"/>
            </w:tcBorders>
          </w:tcPr>
          <w:p w:rsidR="00D449E4" w:rsidRPr="00D449E4" w:rsidRDefault="00D449E4" w:rsidP="00375C2E">
            <w:pPr>
              <w:pStyle w:val="afb"/>
              <w:jc w:val="center"/>
              <w:rPr>
                <w:highlight w:val="yellow"/>
              </w:rPr>
            </w:pPr>
            <w:r w:rsidRPr="00D449E4">
              <w:t>10,350</w:t>
            </w:r>
          </w:p>
        </w:tc>
        <w:tc>
          <w:tcPr>
            <w:tcW w:w="1134" w:type="dxa"/>
            <w:tcBorders>
              <w:top w:val="single" w:sz="4" w:space="0" w:color="auto"/>
              <w:left w:val="single" w:sz="2" w:space="0" w:color="auto"/>
              <w:right w:val="single" w:sz="2" w:space="0" w:color="auto"/>
            </w:tcBorders>
          </w:tcPr>
          <w:p w:rsidR="00D449E4" w:rsidRPr="00D449E4" w:rsidRDefault="00D449E4" w:rsidP="00375C2E">
            <w:pPr>
              <w:pStyle w:val="afb"/>
              <w:jc w:val="center"/>
            </w:pPr>
          </w:p>
        </w:tc>
        <w:tc>
          <w:tcPr>
            <w:tcW w:w="1275" w:type="dxa"/>
            <w:tcBorders>
              <w:top w:val="single" w:sz="4" w:space="0" w:color="auto"/>
              <w:left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10,35</w:t>
            </w:r>
          </w:p>
        </w:tc>
      </w:tr>
      <w:tr w:rsidR="00D449E4" w:rsidRPr="00D449E4" w:rsidTr="00375C2E">
        <w:trPr>
          <w:trHeight w:val="210"/>
        </w:trPr>
        <w:tc>
          <w:tcPr>
            <w:tcW w:w="1559"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rPr>
                <w:highlight w:val="yellow"/>
              </w:rPr>
            </w:pPr>
            <w:r w:rsidRPr="00D449E4">
              <w:t xml:space="preserve">Обучение граждан в ФГБОУ ВО </w:t>
            </w:r>
            <w:proofErr w:type="spellStart"/>
            <w:r w:rsidRPr="00D449E4">
              <w:t>НижГМА</w:t>
            </w:r>
            <w:proofErr w:type="spellEnd"/>
            <w:r w:rsidRPr="00D449E4">
              <w:t xml:space="preserve"> Минздрава России</w:t>
            </w:r>
          </w:p>
        </w:tc>
        <w:tc>
          <w:tcPr>
            <w:tcW w:w="1843"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rPr>
                <w:bCs/>
              </w:rPr>
            </w:pPr>
          </w:p>
        </w:tc>
        <w:tc>
          <w:tcPr>
            <w:tcW w:w="709"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ind w:firstLine="60"/>
            </w:pPr>
            <w:r w:rsidRPr="00D449E4">
              <w:t>0709</w:t>
            </w:r>
          </w:p>
        </w:tc>
        <w:tc>
          <w:tcPr>
            <w:tcW w:w="850"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pPr>
            <w:r w:rsidRPr="00D449E4">
              <w:t>244</w:t>
            </w:r>
          </w:p>
        </w:tc>
        <w:tc>
          <w:tcPr>
            <w:tcW w:w="851"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ind w:firstLine="60"/>
            </w:pPr>
            <w:r w:rsidRPr="00D449E4">
              <w:t>000</w:t>
            </w:r>
          </w:p>
        </w:tc>
        <w:tc>
          <w:tcPr>
            <w:tcW w:w="1217"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pPr>
            <w:r w:rsidRPr="00D449E4">
              <w:t>414,0</w:t>
            </w:r>
          </w:p>
        </w:tc>
        <w:tc>
          <w:tcPr>
            <w:tcW w:w="1134"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pPr>
            <w:r w:rsidRPr="00D449E4">
              <w:t>147,6</w:t>
            </w:r>
          </w:p>
        </w:tc>
        <w:tc>
          <w:tcPr>
            <w:tcW w:w="1134"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sz w:val="18"/>
                <w:szCs w:val="18"/>
              </w:rPr>
            </w:pPr>
          </w:p>
        </w:tc>
        <w:tc>
          <w:tcPr>
            <w:tcW w:w="1275"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561,6</w:t>
            </w:r>
          </w:p>
        </w:tc>
      </w:tr>
      <w:tr w:rsidR="00D449E4" w:rsidRPr="00D449E4" w:rsidTr="00375C2E">
        <w:trPr>
          <w:trHeight w:val="210"/>
        </w:trPr>
        <w:tc>
          <w:tcPr>
            <w:tcW w:w="1559"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pPr>
          </w:p>
        </w:tc>
        <w:tc>
          <w:tcPr>
            <w:tcW w:w="1843"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rPr>
                <w:bCs/>
              </w:rPr>
            </w:pPr>
          </w:p>
        </w:tc>
        <w:tc>
          <w:tcPr>
            <w:tcW w:w="709"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ind w:firstLine="60"/>
            </w:pPr>
            <w:r w:rsidRPr="00D449E4">
              <w:t>0709</w:t>
            </w:r>
          </w:p>
        </w:tc>
        <w:tc>
          <w:tcPr>
            <w:tcW w:w="850"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pPr>
            <w:r w:rsidRPr="00D449E4">
              <w:t>244</w:t>
            </w:r>
          </w:p>
        </w:tc>
        <w:tc>
          <w:tcPr>
            <w:tcW w:w="851"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ind w:firstLine="60"/>
            </w:pPr>
            <w:r w:rsidRPr="00D449E4">
              <w:t>000</w:t>
            </w:r>
          </w:p>
        </w:tc>
        <w:tc>
          <w:tcPr>
            <w:tcW w:w="1217"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pPr>
          </w:p>
        </w:tc>
        <w:tc>
          <w:tcPr>
            <w:tcW w:w="1134"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pPr>
            <w:r w:rsidRPr="00D449E4">
              <w:t>24,0</w:t>
            </w:r>
          </w:p>
        </w:tc>
        <w:tc>
          <w:tcPr>
            <w:tcW w:w="1134"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sz w:val="18"/>
                <w:szCs w:val="18"/>
              </w:rPr>
            </w:pPr>
          </w:p>
        </w:tc>
        <w:tc>
          <w:tcPr>
            <w:tcW w:w="1275"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24,0</w:t>
            </w:r>
          </w:p>
        </w:tc>
      </w:tr>
    </w:tbl>
    <w:p w:rsidR="00D449E4" w:rsidRPr="00D449E4" w:rsidRDefault="00D449E4" w:rsidP="00375C2E">
      <w:pPr>
        <w:jc w:val="both"/>
        <w:rPr>
          <w:rFonts w:ascii="Times New Roman" w:hAnsi="Times New Roman" w:cs="Times New Roman"/>
          <w:sz w:val="28"/>
          <w:szCs w:val="28"/>
        </w:rPr>
        <w:sectPr w:rsidR="00D449E4" w:rsidRPr="00D449E4" w:rsidSect="00D449E4">
          <w:pgSz w:w="11906" w:h="16838"/>
          <w:pgMar w:top="1134" w:right="851" w:bottom="1134" w:left="1701" w:header="709" w:footer="709" w:gutter="0"/>
          <w:cols w:space="708"/>
          <w:docGrid w:linePitch="360"/>
        </w:sectPr>
      </w:pPr>
    </w:p>
    <w:p w:rsidR="00D449E4" w:rsidRPr="00D449E4" w:rsidRDefault="00D449E4" w:rsidP="00375C2E">
      <w:pPr>
        <w:jc w:val="both"/>
        <w:rPr>
          <w:rFonts w:ascii="Times New Roman" w:hAnsi="Times New Roman" w:cs="Times New Roman"/>
          <w:sz w:val="28"/>
          <w:szCs w:val="28"/>
        </w:rPr>
      </w:pPr>
    </w:p>
    <w:p w:rsidR="00D449E4" w:rsidRPr="00D449E4" w:rsidRDefault="00D449E4" w:rsidP="00375C2E">
      <w:pPr>
        <w:rPr>
          <w:rFonts w:ascii="Times New Roman" w:hAnsi="Times New Roman" w:cs="Times New Roman"/>
          <w:sz w:val="24"/>
          <w:szCs w:val="24"/>
        </w:rPr>
        <w:sectPr w:rsidR="00D449E4" w:rsidRPr="00D449E4" w:rsidSect="00375C2E">
          <w:pgSz w:w="16838" w:h="11906" w:orient="landscape"/>
          <w:pgMar w:top="1701" w:right="1134" w:bottom="851" w:left="1134" w:header="709" w:footer="709" w:gutter="0"/>
          <w:cols w:space="708"/>
          <w:docGrid w:linePitch="360"/>
        </w:sectPr>
      </w:pPr>
    </w:p>
    <w:p w:rsidR="00D449E4" w:rsidRPr="00D449E4" w:rsidRDefault="00D449E4" w:rsidP="00375C2E">
      <w:pPr>
        <w:ind w:firstLine="720"/>
        <w:jc w:val="both"/>
        <w:rPr>
          <w:rFonts w:ascii="Times New Roman" w:hAnsi="Times New Roman" w:cs="Times New Roman"/>
          <w:sz w:val="24"/>
          <w:szCs w:val="24"/>
        </w:rPr>
      </w:pPr>
    </w:p>
    <w:p w:rsidR="00D449E4" w:rsidRPr="00D449E4" w:rsidRDefault="00D449E4" w:rsidP="00375C2E">
      <w:pPr>
        <w:jc w:val="center"/>
        <w:outlineLvl w:val="1"/>
        <w:rPr>
          <w:rFonts w:ascii="Times New Roman" w:hAnsi="Times New Roman" w:cs="Times New Roman"/>
          <w:b/>
          <w:caps/>
          <w:sz w:val="28"/>
          <w:szCs w:val="28"/>
        </w:rPr>
      </w:pPr>
      <w:bookmarkStart w:id="8" w:name="sub_114"/>
      <w:r w:rsidRPr="00D449E4">
        <w:rPr>
          <w:rFonts w:ascii="Times New Roman" w:hAnsi="Times New Roman" w:cs="Times New Roman"/>
          <w:b/>
          <w:sz w:val="28"/>
          <w:szCs w:val="28"/>
        </w:rPr>
        <w:t xml:space="preserve">2.6. Система программных мероприятий </w:t>
      </w:r>
    </w:p>
    <w:tbl>
      <w:tblPr>
        <w:tblW w:w="15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6"/>
        <w:gridCol w:w="1525"/>
        <w:gridCol w:w="1409"/>
        <w:gridCol w:w="1276"/>
        <w:gridCol w:w="2551"/>
        <w:gridCol w:w="993"/>
        <w:gridCol w:w="1134"/>
        <w:gridCol w:w="992"/>
        <w:gridCol w:w="1276"/>
        <w:gridCol w:w="1559"/>
      </w:tblGrid>
      <w:tr w:rsidR="00D449E4" w:rsidRPr="00D449E4" w:rsidTr="00375C2E">
        <w:trPr>
          <w:trHeight w:val="1590"/>
        </w:trPr>
        <w:tc>
          <w:tcPr>
            <w:tcW w:w="2316" w:type="dxa"/>
            <w:vMerge w:val="restart"/>
            <w:shd w:val="clear" w:color="auto" w:fill="auto"/>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 xml:space="preserve">Наименование мероприятия </w:t>
            </w:r>
          </w:p>
          <w:p w:rsidR="00D449E4" w:rsidRPr="00D449E4" w:rsidRDefault="00D449E4" w:rsidP="00375C2E">
            <w:pPr>
              <w:jc w:val="center"/>
              <w:rPr>
                <w:rFonts w:ascii="Times New Roman" w:hAnsi="Times New Roman" w:cs="Times New Roman"/>
                <w:sz w:val="24"/>
                <w:szCs w:val="24"/>
              </w:rPr>
            </w:pPr>
            <w:proofErr w:type="spellStart"/>
            <w:r w:rsidRPr="00D449E4">
              <w:rPr>
                <w:rFonts w:ascii="Times New Roman" w:hAnsi="Times New Roman" w:cs="Times New Roman"/>
                <w:sz w:val="24"/>
                <w:szCs w:val="24"/>
              </w:rPr>
              <w:t>Цель</w:t>
            </w:r>
            <w:proofErr w:type="gramStart"/>
            <w:r w:rsidRPr="00D449E4">
              <w:rPr>
                <w:rFonts w:ascii="Times New Roman" w:hAnsi="Times New Roman" w:cs="Times New Roman"/>
                <w:sz w:val="24"/>
                <w:szCs w:val="24"/>
              </w:rPr>
              <w:t>.з</w:t>
            </w:r>
            <w:proofErr w:type="gramEnd"/>
            <w:r w:rsidRPr="00D449E4">
              <w:rPr>
                <w:rFonts w:ascii="Times New Roman" w:hAnsi="Times New Roman" w:cs="Times New Roman"/>
                <w:sz w:val="24"/>
                <w:szCs w:val="24"/>
              </w:rPr>
              <w:t>адачи</w:t>
            </w:r>
            <w:proofErr w:type="spellEnd"/>
            <w:r w:rsidRPr="00D449E4">
              <w:rPr>
                <w:rFonts w:ascii="Times New Roman" w:hAnsi="Times New Roman" w:cs="Times New Roman"/>
                <w:sz w:val="24"/>
                <w:szCs w:val="24"/>
              </w:rPr>
              <w:t>, направления деятельности</w:t>
            </w:r>
          </w:p>
        </w:tc>
        <w:tc>
          <w:tcPr>
            <w:tcW w:w="1525" w:type="dxa"/>
            <w:vMerge w:val="restart"/>
            <w:shd w:val="clear" w:color="auto" w:fill="auto"/>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Категория расходов (капитальные вложения, НИОКР и прочие расходы)</w:t>
            </w:r>
          </w:p>
        </w:tc>
        <w:tc>
          <w:tcPr>
            <w:tcW w:w="1409" w:type="dxa"/>
            <w:vMerge w:val="restart"/>
            <w:shd w:val="clear" w:color="auto" w:fill="auto"/>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Сроки выполнения</w:t>
            </w:r>
          </w:p>
        </w:tc>
        <w:tc>
          <w:tcPr>
            <w:tcW w:w="1276" w:type="dxa"/>
            <w:vMerge w:val="restart"/>
            <w:shd w:val="clear" w:color="auto" w:fill="auto"/>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Исполнители</w:t>
            </w:r>
          </w:p>
        </w:tc>
        <w:tc>
          <w:tcPr>
            <w:tcW w:w="6946" w:type="dxa"/>
            <w:gridSpan w:val="5"/>
            <w:shd w:val="clear" w:color="auto" w:fill="auto"/>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Потребность в финансовых ресурсах по годам реализации Подпрограммы, тыс. рублей</w:t>
            </w:r>
          </w:p>
        </w:tc>
        <w:tc>
          <w:tcPr>
            <w:tcW w:w="1559" w:type="dxa"/>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Ожидаемые результаты (целевые индикаторы)</w:t>
            </w:r>
          </w:p>
        </w:tc>
      </w:tr>
      <w:tr w:rsidR="00D449E4" w:rsidRPr="00D449E4" w:rsidTr="00375C2E">
        <w:trPr>
          <w:trHeight w:val="405"/>
        </w:trPr>
        <w:tc>
          <w:tcPr>
            <w:tcW w:w="2316" w:type="dxa"/>
            <w:vMerge/>
          </w:tcPr>
          <w:p w:rsidR="00D449E4" w:rsidRPr="00D449E4" w:rsidRDefault="00D449E4" w:rsidP="00375C2E">
            <w:pPr>
              <w:jc w:val="center"/>
              <w:rPr>
                <w:rFonts w:ascii="Times New Roman" w:hAnsi="Times New Roman" w:cs="Times New Roman"/>
                <w:sz w:val="24"/>
                <w:szCs w:val="24"/>
              </w:rPr>
            </w:pPr>
          </w:p>
        </w:tc>
        <w:tc>
          <w:tcPr>
            <w:tcW w:w="1525" w:type="dxa"/>
            <w:vMerge/>
          </w:tcPr>
          <w:p w:rsidR="00D449E4" w:rsidRPr="00D449E4" w:rsidRDefault="00D449E4" w:rsidP="00375C2E">
            <w:pPr>
              <w:jc w:val="center"/>
              <w:rPr>
                <w:rFonts w:ascii="Times New Roman" w:hAnsi="Times New Roman" w:cs="Times New Roman"/>
                <w:sz w:val="24"/>
                <w:szCs w:val="24"/>
              </w:rPr>
            </w:pPr>
          </w:p>
        </w:tc>
        <w:tc>
          <w:tcPr>
            <w:tcW w:w="1409" w:type="dxa"/>
            <w:vMerge/>
          </w:tcPr>
          <w:p w:rsidR="00D449E4" w:rsidRPr="00D449E4" w:rsidRDefault="00D449E4" w:rsidP="00375C2E">
            <w:pPr>
              <w:jc w:val="center"/>
              <w:rPr>
                <w:rFonts w:ascii="Times New Roman" w:hAnsi="Times New Roman" w:cs="Times New Roman"/>
                <w:sz w:val="24"/>
                <w:szCs w:val="24"/>
              </w:rPr>
            </w:pPr>
          </w:p>
        </w:tc>
        <w:tc>
          <w:tcPr>
            <w:tcW w:w="1276" w:type="dxa"/>
            <w:vMerge/>
          </w:tcPr>
          <w:p w:rsidR="00D449E4" w:rsidRPr="00D449E4" w:rsidRDefault="00D449E4" w:rsidP="00375C2E">
            <w:pPr>
              <w:jc w:val="center"/>
              <w:rPr>
                <w:rFonts w:ascii="Times New Roman" w:hAnsi="Times New Roman" w:cs="Times New Roman"/>
                <w:sz w:val="24"/>
                <w:szCs w:val="24"/>
              </w:rPr>
            </w:pPr>
          </w:p>
        </w:tc>
        <w:tc>
          <w:tcPr>
            <w:tcW w:w="2551" w:type="dxa"/>
            <w:shd w:val="clear" w:color="auto" w:fill="auto"/>
            <w:noWrap/>
          </w:tcPr>
          <w:p w:rsidR="00D449E4" w:rsidRPr="00D449E4" w:rsidRDefault="00D449E4" w:rsidP="00375C2E">
            <w:pPr>
              <w:rPr>
                <w:rFonts w:ascii="Times New Roman" w:hAnsi="Times New Roman" w:cs="Times New Roman"/>
                <w:sz w:val="24"/>
                <w:szCs w:val="24"/>
              </w:rPr>
            </w:pPr>
            <w:r w:rsidRPr="00D449E4">
              <w:rPr>
                <w:rFonts w:ascii="Times New Roman" w:hAnsi="Times New Roman" w:cs="Times New Roman"/>
                <w:sz w:val="24"/>
                <w:szCs w:val="24"/>
              </w:rPr>
              <w:t xml:space="preserve">Объём финансирования </w:t>
            </w:r>
            <w:proofErr w:type="gramStart"/>
            <w:r w:rsidRPr="00D449E4">
              <w:rPr>
                <w:rFonts w:ascii="Times New Roman" w:hAnsi="Times New Roman" w:cs="Times New Roman"/>
                <w:sz w:val="24"/>
                <w:szCs w:val="24"/>
              </w:rPr>
              <w:t>-</w:t>
            </w:r>
            <w:proofErr w:type="spellStart"/>
            <w:r w:rsidRPr="00D449E4">
              <w:rPr>
                <w:rFonts w:ascii="Times New Roman" w:hAnsi="Times New Roman" w:cs="Times New Roman"/>
                <w:sz w:val="24"/>
                <w:szCs w:val="24"/>
              </w:rPr>
              <w:t>в</w:t>
            </w:r>
            <w:proofErr w:type="gramEnd"/>
            <w:r w:rsidRPr="00D449E4">
              <w:rPr>
                <w:rFonts w:ascii="Times New Roman" w:hAnsi="Times New Roman" w:cs="Times New Roman"/>
                <w:sz w:val="24"/>
                <w:szCs w:val="24"/>
              </w:rPr>
              <w:t>сего,в</w:t>
            </w:r>
            <w:proofErr w:type="spellEnd"/>
            <w:r w:rsidRPr="00D449E4">
              <w:rPr>
                <w:rFonts w:ascii="Times New Roman" w:hAnsi="Times New Roman" w:cs="Times New Roman"/>
                <w:sz w:val="24"/>
                <w:szCs w:val="24"/>
              </w:rPr>
              <w:t xml:space="preserve"> </w:t>
            </w:r>
            <w:proofErr w:type="spellStart"/>
            <w:r w:rsidRPr="00D449E4">
              <w:rPr>
                <w:rFonts w:ascii="Times New Roman" w:hAnsi="Times New Roman" w:cs="Times New Roman"/>
                <w:sz w:val="24"/>
                <w:szCs w:val="24"/>
              </w:rPr>
              <w:t>т.ч</w:t>
            </w:r>
            <w:proofErr w:type="spellEnd"/>
            <w:r w:rsidRPr="00D449E4">
              <w:rPr>
                <w:rFonts w:ascii="Times New Roman" w:hAnsi="Times New Roman" w:cs="Times New Roman"/>
                <w:sz w:val="24"/>
                <w:szCs w:val="24"/>
              </w:rPr>
              <w:t>. по бюджетам(</w:t>
            </w:r>
            <w:proofErr w:type="spellStart"/>
            <w:r w:rsidRPr="00D449E4">
              <w:rPr>
                <w:rFonts w:ascii="Times New Roman" w:hAnsi="Times New Roman" w:cs="Times New Roman"/>
                <w:sz w:val="24"/>
                <w:szCs w:val="24"/>
              </w:rPr>
              <w:t>тыс.руб</w:t>
            </w:r>
            <w:proofErr w:type="spellEnd"/>
            <w:r w:rsidRPr="00D449E4">
              <w:rPr>
                <w:rFonts w:ascii="Times New Roman" w:hAnsi="Times New Roman" w:cs="Times New Roman"/>
                <w:sz w:val="24"/>
                <w:szCs w:val="24"/>
              </w:rPr>
              <w:t>.)</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2018</w:t>
            </w: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2019</w:t>
            </w: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2020</w:t>
            </w: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Всего</w:t>
            </w: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6526" w:type="dxa"/>
            <w:gridSpan w:val="4"/>
            <w:vMerge w:val="restart"/>
            <w:shd w:val="clear" w:color="auto" w:fill="auto"/>
            <w:noWrap/>
          </w:tcPr>
          <w:p w:rsidR="00D449E4" w:rsidRPr="00D449E4" w:rsidRDefault="00D449E4" w:rsidP="00375C2E">
            <w:pPr>
              <w:jc w:val="both"/>
              <w:rPr>
                <w:rFonts w:ascii="Times New Roman" w:hAnsi="Times New Roman" w:cs="Times New Roman"/>
                <w:sz w:val="24"/>
                <w:szCs w:val="24"/>
              </w:rPr>
            </w:pPr>
            <w:r w:rsidRPr="00D449E4">
              <w:rPr>
                <w:rFonts w:ascii="Times New Roman" w:hAnsi="Times New Roman" w:cs="Times New Roman"/>
                <w:sz w:val="24"/>
                <w:szCs w:val="24"/>
              </w:rPr>
              <w:t xml:space="preserve">Всего по Подпрограмме </w:t>
            </w:r>
          </w:p>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Всего</w:t>
            </w:r>
          </w:p>
        </w:tc>
        <w:tc>
          <w:tcPr>
            <w:tcW w:w="993" w:type="dxa"/>
            <w:shd w:val="clear" w:color="auto" w:fill="auto"/>
            <w:noWrap/>
          </w:tcPr>
          <w:p w:rsidR="00D449E4" w:rsidRPr="00D449E4" w:rsidRDefault="00D449E4" w:rsidP="00375C2E">
            <w:pPr>
              <w:pStyle w:val="afb"/>
              <w:jc w:val="center"/>
              <w:rPr>
                <w:b/>
              </w:rPr>
            </w:pPr>
            <w:r w:rsidRPr="00D449E4">
              <w:rPr>
                <w:b/>
              </w:rPr>
              <w:t>4458,2</w:t>
            </w:r>
          </w:p>
        </w:tc>
        <w:tc>
          <w:tcPr>
            <w:tcW w:w="1134" w:type="dxa"/>
            <w:shd w:val="clear" w:color="auto" w:fill="auto"/>
            <w:noWrap/>
          </w:tcPr>
          <w:p w:rsidR="00D449E4" w:rsidRPr="00D449E4" w:rsidRDefault="00D449E4" w:rsidP="00375C2E">
            <w:pPr>
              <w:pStyle w:val="afb"/>
              <w:jc w:val="center"/>
              <w:rPr>
                <w:b/>
              </w:rPr>
            </w:pPr>
            <w:r w:rsidRPr="00D449E4">
              <w:rPr>
                <w:b/>
              </w:rPr>
              <w:t>4465,92</w:t>
            </w:r>
          </w:p>
        </w:tc>
        <w:tc>
          <w:tcPr>
            <w:tcW w:w="992" w:type="dxa"/>
            <w:shd w:val="clear" w:color="auto" w:fill="auto"/>
            <w:noWrap/>
          </w:tcPr>
          <w:p w:rsidR="00D449E4" w:rsidRPr="00D449E4" w:rsidRDefault="00D449E4" w:rsidP="00375C2E">
            <w:pPr>
              <w:pStyle w:val="afb"/>
              <w:jc w:val="center"/>
              <w:rPr>
                <w:b/>
              </w:rPr>
            </w:pPr>
            <w:r w:rsidRPr="00D449E4">
              <w:rPr>
                <w:b/>
              </w:rPr>
              <w:t>4078,7</w:t>
            </w:r>
          </w:p>
        </w:tc>
        <w:tc>
          <w:tcPr>
            <w:tcW w:w="1276" w:type="dxa"/>
            <w:shd w:val="clear" w:color="auto" w:fill="auto"/>
            <w:noWrap/>
          </w:tcPr>
          <w:p w:rsidR="00D449E4" w:rsidRPr="00D449E4" w:rsidRDefault="00D449E4" w:rsidP="00375C2E">
            <w:pPr>
              <w:pStyle w:val="afb"/>
              <w:rPr>
                <w:b/>
              </w:rPr>
            </w:pPr>
            <w:r w:rsidRPr="00D449E4">
              <w:rPr>
                <w:b/>
              </w:rPr>
              <w:t>13002,82</w:t>
            </w: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6526" w:type="dxa"/>
            <w:gridSpan w:val="4"/>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Федеральный бюджет</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6526" w:type="dxa"/>
            <w:gridSpan w:val="4"/>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Областной бюджет</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6526" w:type="dxa"/>
            <w:gridSpan w:val="4"/>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Местный бюджет</w:t>
            </w:r>
          </w:p>
        </w:tc>
        <w:tc>
          <w:tcPr>
            <w:tcW w:w="993" w:type="dxa"/>
            <w:shd w:val="clear" w:color="auto" w:fill="auto"/>
            <w:noWrap/>
          </w:tcPr>
          <w:p w:rsidR="00D449E4" w:rsidRPr="00D449E4" w:rsidRDefault="00D449E4" w:rsidP="00375C2E">
            <w:pPr>
              <w:pStyle w:val="afb"/>
              <w:jc w:val="center"/>
              <w:rPr>
                <w:b/>
              </w:rPr>
            </w:pPr>
            <w:r w:rsidRPr="00D449E4">
              <w:rPr>
                <w:b/>
              </w:rPr>
              <w:t>4458,2</w:t>
            </w:r>
          </w:p>
        </w:tc>
        <w:tc>
          <w:tcPr>
            <w:tcW w:w="1134" w:type="dxa"/>
            <w:shd w:val="clear" w:color="auto" w:fill="auto"/>
            <w:noWrap/>
          </w:tcPr>
          <w:p w:rsidR="00D449E4" w:rsidRPr="00D449E4" w:rsidRDefault="00D449E4" w:rsidP="00375C2E">
            <w:pPr>
              <w:pStyle w:val="afb"/>
              <w:jc w:val="center"/>
              <w:rPr>
                <w:b/>
              </w:rPr>
            </w:pPr>
            <w:r w:rsidRPr="00D449E4">
              <w:rPr>
                <w:b/>
              </w:rPr>
              <w:t>4465,92</w:t>
            </w:r>
          </w:p>
        </w:tc>
        <w:tc>
          <w:tcPr>
            <w:tcW w:w="992" w:type="dxa"/>
            <w:shd w:val="clear" w:color="auto" w:fill="auto"/>
            <w:noWrap/>
          </w:tcPr>
          <w:p w:rsidR="00D449E4" w:rsidRPr="00D449E4" w:rsidRDefault="00D449E4" w:rsidP="00375C2E">
            <w:pPr>
              <w:pStyle w:val="afb"/>
              <w:jc w:val="center"/>
              <w:rPr>
                <w:b/>
              </w:rPr>
            </w:pPr>
            <w:r w:rsidRPr="00D449E4">
              <w:rPr>
                <w:b/>
              </w:rPr>
              <w:t>4078,7</w:t>
            </w:r>
          </w:p>
        </w:tc>
        <w:tc>
          <w:tcPr>
            <w:tcW w:w="1276" w:type="dxa"/>
            <w:shd w:val="clear" w:color="auto" w:fill="auto"/>
            <w:noWrap/>
          </w:tcPr>
          <w:p w:rsidR="00D449E4" w:rsidRPr="00D449E4" w:rsidRDefault="00D449E4" w:rsidP="00375C2E">
            <w:pPr>
              <w:pStyle w:val="afb"/>
              <w:rPr>
                <w:b/>
              </w:rPr>
            </w:pPr>
            <w:r w:rsidRPr="00D449E4">
              <w:rPr>
                <w:b/>
              </w:rPr>
              <w:t>13002,82</w:t>
            </w: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6526" w:type="dxa"/>
            <w:gridSpan w:val="4"/>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Прочие источники</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6526" w:type="dxa"/>
            <w:gridSpan w:val="4"/>
            <w:vMerge w:val="restart"/>
            <w:shd w:val="clear" w:color="auto" w:fill="auto"/>
          </w:tcPr>
          <w:p w:rsidR="00D449E4" w:rsidRPr="00D449E4" w:rsidRDefault="00D449E4" w:rsidP="00375C2E">
            <w:pPr>
              <w:jc w:val="both"/>
              <w:rPr>
                <w:rFonts w:ascii="Times New Roman" w:hAnsi="Times New Roman" w:cs="Times New Roman"/>
                <w:sz w:val="24"/>
                <w:szCs w:val="24"/>
              </w:rPr>
            </w:pPr>
            <w:r w:rsidRPr="00D449E4">
              <w:rPr>
                <w:rFonts w:ascii="Times New Roman" w:hAnsi="Times New Roman" w:cs="Times New Roman"/>
                <w:sz w:val="24"/>
                <w:szCs w:val="24"/>
              </w:rPr>
              <w:t>Цель: Обеспечение надежной и актуальной информацией процессов принятия решений руководителей и работников системы образования, а также потребителей образовательных услуг для принятия решений и достижения высокого качества образования через формирование районной системы оценки качества образования</w:t>
            </w: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Всего</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6526" w:type="dxa"/>
            <w:gridSpan w:val="4"/>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Федеральный бюджет</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6526" w:type="dxa"/>
            <w:gridSpan w:val="4"/>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Областной бюджет</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6526" w:type="dxa"/>
            <w:gridSpan w:val="4"/>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Местный бюджет</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6526" w:type="dxa"/>
            <w:gridSpan w:val="4"/>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Прочие источники</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6526" w:type="dxa"/>
            <w:gridSpan w:val="4"/>
            <w:vMerge w:val="restart"/>
            <w:shd w:val="clear" w:color="auto" w:fill="auto"/>
          </w:tcPr>
          <w:p w:rsidR="00D449E4" w:rsidRPr="00D449E4" w:rsidRDefault="00D449E4" w:rsidP="00375C2E">
            <w:pPr>
              <w:jc w:val="both"/>
              <w:rPr>
                <w:rFonts w:ascii="Times New Roman" w:hAnsi="Times New Roman" w:cs="Times New Roman"/>
                <w:sz w:val="24"/>
                <w:szCs w:val="24"/>
              </w:rPr>
            </w:pPr>
            <w:r w:rsidRPr="00D449E4">
              <w:rPr>
                <w:rFonts w:ascii="Times New Roman" w:hAnsi="Times New Roman" w:cs="Times New Roman"/>
                <w:sz w:val="24"/>
                <w:szCs w:val="24"/>
              </w:rPr>
              <w:t>Задача: 1.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Всего</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24,0</w:t>
            </w: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24,0</w:t>
            </w: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6526" w:type="dxa"/>
            <w:gridSpan w:val="4"/>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Федеральный бюджет</w:t>
            </w:r>
          </w:p>
          <w:p w:rsidR="00D449E4" w:rsidRPr="00D449E4" w:rsidRDefault="00D449E4" w:rsidP="00375C2E">
            <w:pPr>
              <w:ind w:firstLineChars="100" w:firstLine="240"/>
              <w:jc w:val="both"/>
              <w:rPr>
                <w:rFonts w:ascii="Times New Roman" w:hAnsi="Times New Roman" w:cs="Times New Roman"/>
                <w:iCs/>
                <w:sz w:val="24"/>
                <w:szCs w:val="24"/>
              </w:rPr>
            </w:pP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6526" w:type="dxa"/>
            <w:gridSpan w:val="4"/>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Областной бюджет</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6526" w:type="dxa"/>
            <w:gridSpan w:val="4"/>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Местный бюджет</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24,0</w:t>
            </w: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24,0</w:t>
            </w: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6526" w:type="dxa"/>
            <w:gridSpan w:val="4"/>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Прочие источники</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2316" w:type="dxa"/>
            <w:vMerge w:val="restart"/>
            <w:shd w:val="clear" w:color="auto" w:fill="auto"/>
          </w:tcPr>
          <w:p w:rsidR="00D449E4" w:rsidRPr="00D449E4" w:rsidRDefault="00D449E4" w:rsidP="00375C2E">
            <w:pPr>
              <w:jc w:val="both"/>
              <w:rPr>
                <w:rFonts w:ascii="Times New Roman" w:hAnsi="Times New Roman" w:cs="Times New Roman"/>
                <w:sz w:val="24"/>
                <w:szCs w:val="24"/>
              </w:rPr>
            </w:pPr>
            <w:r w:rsidRPr="00D449E4">
              <w:rPr>
                <w:rFonts w:ascii="Times New Roman" w:hAnsi="Times New Roman" w:cs="Times New Roman"/>
                <w:sz w:val="24"/>
                <w:szCs w:val="24"/>
              </w:rPr>
              <w:t xml:space="preserve">1.1.Развитие механизмов обратной связи и поддержки потребителя в образовании как части </w:t>
            </w:r>
            <w:r w:rsidRPr="00D449E4">
              <w:rPr>
                <w:rFonts w:ascii="Times New Roman" w:hAnsi="Times New Roman" w:cs="Times New Roman"/>
                <w:sz w:val="24"/>
                <w:szCs w:val="24"/>
              </w:rPr>
              <w:lastRenderedPageBreak/>
              <w:t>общероссийской системы оценки качества образования</w:t>
            </w:r>
          </w:p>
        </w:tc>
        <w:tc>
          <w:tcPr>
            <w:tcW w:w="1525" w:type="dxa"/>
            <w:vMerge w:val="restart"/>
            <w:shd w:val="clear" w:color="auto" w:fill="auto"/>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lastRenderedPageBreak/>
              <w:t>Прочие расходы</w:t>
            </w:r>
          </w:p>
        </w:tc>
        <w:tc>
          <w:tcPr>
            <w:tcW w:w="1409" w:type="dxa"/>
            <w:vMerge w:val="restart"/>
            <w:shd w:val="clear" w:color="auto" w:fill="auto"/>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rPr>
              <w:t>2018-2020</w:t>
            </w:r>
          </w:p>
          <w:p w:rsidR="00D449E4" w:rsidRPr="00D449E4" w:rsidRDefault="00D449E4" w:rsidP="00375C2E">
            <w:pPr>
              <w:jc w:val="center"/>
              <w:rPr>
                <w:rFonts w:ascii="Times New Roman" w:hAnsi="Times New Roman" w:cs="Times New Roman"/>
                <w:sz w:val="24"/>
                <w:szCs w:val="24"/>
              </w:rPr>
            </w:pPr>
          </w:p>
        </w:tc>
        <w:tc>
          <w:tcPr>
            <w:tcW w:w="1276" w:type="dxa"/>
            <w:vMerge w:val="restart"/>
            <w:shd w:val="clear" w:color="auto" w:fill="auto"/>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УОА</w:t>
            </w:r>
          </w:p>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ИМЦ</w:t>
            </w:r>
            <w:proofErr w:type="gramStart"/>
            <w:r w:rsidRPr="00D449E4">
              <w:rPr>
                <w:rFonts w:ascii="Times New Roman" w:hAnsi="Times New Roman" w:cs="Times New Roman"/>
                <w:sz w:val="24"/>
                <w:szCs w:val="24"/>
              </w:rPr>
              <w:t>,О</w:t>
            </w:r>
            <w:proofErr w:type="gramEnd"/>
            <w:r w:rsidRPr="00D449E4">
              <w:rPr>
                <w:rFonts w:ascii="Times New Roman" w:hAnsi="Times New Roman" w:cs="Times New Roman"/>
                <w:sz w:val="24"/>
                <w:szCs w:val="24"/>
              </w:rPr>
              <w:t>О</w:t>
            </w:r>
          </w:p>
          <w:p w:rsidR="00D449E4" w:rsidRPr="00D449E4" w:rsidRDefault="00D449E4" w:rsidP="00375C2E">
            <w:pPr>
              <w:jc w:val="center"/>
              <w:rPr>
                <w:rFonts w:ascii="Times New Roman" w:hAnsi="Times New Roman" w:cs="Times New Roman"/>
                <w:sz w:val="24"/>
                <w:szCs w:val="24"/>
              </w:rPr>
            </w:pPr>
          </w:p>
          <w:p w:rsidR="00D449E4" w:rsidRPr="00D449E4" w:rsidRDefault="00D449E4" w:rsidP="00375C2E">
            <w:pPr>
              <w:jc w:val="center"/>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Всего</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2316" w:type="dxa"/>
            <w:vMerge/>
          </w:tcPr>
          <w:p w:rsidR="00D449E4" w:rsidRPr="00D449E4" w:rsidRDefault="00D449E4" w:rsidP="00375C2E">
            <w:pPr>
              <w:jc w:val="both"/>
              <w:rPr>
                <w:rFonts w:ascii="Times New Roman" w:hAnsi="Times New Roman" w:cs="Times New Roman"/>
                <w:sz w:val="24"/>
                <w:szCs w:val="24"/>
              </w:rPr>
            </w:pPr>
          </w:p>
        </w:tc>
        <w:tc>
          <w:tcPr>
            <w:tcW w:w="1525" w:type="dxa"/>
            <w:vMerge/>
          </w:tcPr>
          <w:p w:rsidR="00D449E4" w:rsidRPr="00D449E4" w:rsidRDefault="00D449E4" w:rsidP="00375C2E">
            <w:pPr>
              <w:jc w:val="center"/>
              <w:rPr>
                <w:rFonts w:ascii="Times New Roman" w:hAnsi="Times New Roman" w:cs="Times New Roman"/>
                <w:sz w:val="24"/>
                <w:szCs w:val="24"/>
              </w:rPr>
            </w:pPr>
          </w:p>
        </w:tc>
        <w:tc>
          <w:tcPr>
            <w:tcW w:w="1409" w:type="dxa"/>
            <w:vMerge/>
          </w:tcPr>
          <w:p w:rsidR="00D449E4" w:rsidRPr="00D449E4" w:rsidRDefault="00D449E4" w:rsidP="00375C2E">
            <w:pPr>
              <w:jc w:val="center"/>
              <w:rPr>
                <w:rFonts w:ascii="Times New Roman" w:hAnsi="Times New Roman" w:cs="Times New Roman"/>
                <w:sz w:val="24"/>
                <w:szCs w:val="24"/>
              </w:rPr>
            </w:pPr>
          </w:p>
        </w:tc>
        <w:tc>
          <w:tcPr>
            <w:tcW w:w="1276" w:type="dxa"/>
            <w:vMerge/>
          </w:tcPr>
          <w:p w:rsidR="00D449E4" w:rsidRPr="00D449E4" w:rsidRDefault="00D449E4" w:rsidP="00375C2E">
            <w:pPr>
              <w:jc w:val="center"/>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Федеральный бюджет</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2316" w:type="dxa"/>
            <w:vMerge/>
          </w:tcPr>
          <w:p w:rsidR="00D449E4" w:rsidRPr="00D449E4" w:rsidRDefault="00D449E4" w:rsidP="00375C2E">
            <w:pPr>
              <w:jc w:val="both"/>
              <w:rPr>
                <w:rFonts w:ascii="Times New Roman" w:hAnsi="Times New Roman" w:cs="Times New Roman"/>
                <w:sz w:val="24"/>
                <w:szCs w:val="24"/>
              </w:rPr>
            </w:pPr>
          </w:p>
        </w:tc>
        <w:tc>
          <w:tcPr>
            <w:tcW w:w="1525" w:type="dxa"/>
            <w:vMerge/>
          </w:tcPr>
          <w:p w:rsidR="00D449E4" w:rsidRPr="00D449E4" w:rsidRDefault="00D449E4" w:rsidP="00375C2E">
            <w:pPr>
              <w:jc w:val="center"/>
              <w:rPr>
                <w:rFonts w:ascii="Times New Roman" w:hAnsi="Times New Roman" w:cs="Times New Roman"/>
                <w:sz w:val="24"/>
                <w:szCs w:val="24"/>
              </w:rPr>
            </w:pPr>
          </w:p>
        </w:tc>
        <w:tc>
          <w:tcPr>
            <w:tcW w:w="1409" w:type="dxa"/>
            <w:vMerge/>
          </w:tcPr>
          <w:p w:rsidR="00D449E4" w:rsidRPr="00D449E4" w:rsidRDefault="00D449E4" w:rsidP="00375C2E">
            <w:pPr>
              <w:jc w:val="center"/>
              <w:rPr>
                <w:rFonts w:ascii="Times New Roman" w:hAnsi="Times New Roman" w:cs="Times New Roman"/>
                <w:sz w:val="24"/>
                <w:szCs w:val="24"/>
              </w:rPr>
            </w:pPr>
          </w:p>
        </w:tc>
        <w:tc>
          <w:tcPr>
            <w:tcW w:w="1276" w:type="dxa"/>
            <w:vMerge/>
          </w:tcPr>
          <w:p w:rsidR="00D449E4" w:rsidRPr="00D449E4" w:rsidRDefault="00D449E4" w:rsidP="00375C2E">
            <w:pPr>
              <w:jc w:val="center"/>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Областной бюджет</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2316" w:type="dxa"/>
            <w:vMerge/>
          </w:tcPr>
          <w:p w:rsidR="00D449E4" w:rsidRPr="00D449E4" w:rsidRDefault="00D449E4" w:rsidP="00375C2E">
            <w:pPr>
              <w:jc w:val="both"/>
              <w:rPr>
                <w:rFonts w:ascii="Times New Roman" w:hAnsi="Times New Roman" w:cs="Times New Roman"/>
                <w:sz w:val="24"/>
                <w:szCs w:val="24"/>
              </w:rPr>
            </w:pPr>
          </w:p>
        </w:tc>
        <w:tc>
          <w:tcPr>
            <w:tcW w:w="1525" w:type="dxa"/>
            <w:vMerge/>
          </w:tcPr>
          <w:p w:rsidR="00D449E4" w:rsidRPr="00D449E4" w:rsidRDefault="00D449E4" w:rsidP="00375C2E">
            <w:pPr>
              <w:jc w:val="center"/>
              <w:rPr>
                <w:rFonts w:ascii="Times New Roman" w:hAnsi="Times New Roman" w:cs="Times New Roman"/>
                <w:sz w:val="24"/>
                <w:szCs w:val="24"/>
              </w:rPr>
            </w:pPr>
          </w:p>
        </w:tc>
        <w:tc>
          <w:tcPr>
            <w:tcW w:w="1409" w:type="dxa"/>
            <w:vMerge/>
          </w:tcPr>
          <w:p w:rsidR="00D449E4" w:rsidRPr="00D449E4" w:rsidRDefault="00D449E4" w:rsidP="00375C2E">
            <w:pPr>
              <w:jc w:val="center"/>
              <w:rPr>
                <w:rFonts w:ascii="Times New Roman" w:hAnsi="Times New Roman" w:cs="Times New Roman"/>
                <w:sz w:val="24"/>
                <w:szCs w:val="24"/>
              </w:rPr>
            </w:pPr>
          </w:p>
        </w:tc>
        <w:tc>
          <w:tcPr>
            <w:tcW w:w="1276" w:type="dxa"/>
            <w:vMerge/>
          </w:tcPr>
          <w:p w:rsidR="00D449E4" w:rsidRPr="00D449E4" w:rsidRDefault="00D449E4" w:rsidP="00375C2E">
            <w:pPr>
              <w:jc w:val="center"/>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Местный бюджет</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2316" w:type="dxa"/>
            <w:vMerge/>
          </w:tcPr>
          <w:p w:rsidR="00D449E4" w:rsidRPr="00D449E4" w:rsidRDefault="00D449E4" w:rsidP="00375C2E">
            <w:pPr>
              <w:jc w:val="both"/>
              <w:rPr>
                <w:rFonts w:ascii="Times New Roman" w:hAnsi="Times New Roman" w:cs="Times New Roman"/>
                <w:sz w:val="24"/>
                <w:szCs w:val="24"/>
              </w:rPr>
            </w:pPr>
          </w:p>
        </w:tc>
        <w:tc>
          <w:tcPr>
            <w:tcW w:w="1525" w:type="dxa"/>
            <w:vMerge/>
          </w:tcPr>
          <w:p w:rsidR="00D449E4" w:rsidRPr="00D449E4" w:rsidRDefault="00D449E4" w:rsidP="00375C2E">
            <w:pPr>
              <w:jc w:val="center"/>
              <w:rPr>
                <w:rFonts w:ascii="Times New Roman" w:hAnsi="Times New Roman" w:cs="Times New Roman"/>
                <w:sz w:val="24"/>
                <w:szCs w:val="24"/>
              </w:rPr>
            </w:pPr>
          </w:p>
        </w:tc>
        <w:tc>
          <w:tcPr>
            <w:tcW w:w="1409" w:type="dxa"/>
            <w:vMerge/>
          </w:tcPr>
          <w:p w:rsidR="00D449E4" w:rsidRPr="00D449E4" w:rsidRDefault="00D449E4" w:rsidP="00375C2E">
            <w:pPr>
              <w:jc w:val="center"/>
              <w:rPr>
                <w:rFonts w:ascii="Times New Roman" w:hAnsi="Times New Roman" w:cs="Times New Roman"/>
                <w:sz w:val="24"/>
                <w:szCs w:val="24"/>
              </w:rPr>
            </w:pPr>
          </w:p>
        </w:tc>
        <w:tc>
          <w:tcPr>
            <w:tcW w:w="1276" w:type="dxa"/>
            <w:vMerge/>
          </w:tcPr>
          <w:p w:rsidR="00D449E4" w:rsidRPr="00D449E4" w:rsidRDefault="00D449E4" w:rsidP="00375C2E">
            <w:pPr>
              <w:jc w:val="center"/>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Прочие источники</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2316" w:type="dxa"/>
            <w:vMerge w:val="restart"/>
            <w:shd w:val="clear" w:color="auto" w:fill="auto"/>
          </w:tcPr>
          <w:p w:rsidR="00D449E4" w:rsidRPr="00D449E4" w:rsidRDefault="00D449E4" w:rsidP="00375C2E">
            <w:pPr>
              <w:jc w:val="both"/>
              <w:rPr>
                <w:rFonts w:ascii="Times New Roman" w:hAnsi="Times New Roman" w:cs="Times New Roman"/>
                <w:sz w:val="24"/>
                <w:szCs w:val="24"/>
              </w:rPr>
            </w:pPr>
            <w:r w:rsidRPr="00D449E4">
              <w:rPr>
                <w:rFonts w:ascii="Times New Roman" w:hAnsi="Times New Roman" w:cs="Times New Roman"/>
                <w:sz w:val="24"/>
                <w:szCs w:val="24"/>
              </w:rPr>
              <w:lastRenderedPageBreak/>
              <w:t>1.2. Развитие общественности в управлении образованием и повышении качества образования</w:t>
            </w:r>
          </w:p>
        </w:tc>
        <w:tc>
          <w:tcPr>
            <w:tcW w:w="1525" w:type="dxa"/>
            <w:vMerge w:val="restart"/>
            <w:shd w:val="clear" w:color="auto" w:fill="auto"/>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Прочие расходы</w:t>
            </w:r>
          </w:p>
        </w:tc>
        <w:tc>
          <w:tcPr>
            <w:tcW w:w="1409" w:type="dxa"/>
            <w:vMerge w:val="restart"/>
            <w:shd w:val="clear" w:color="auto" w:fill="auto"/>
          </w:tcPr>
          <w:p w:rsidR="00D449E4" w:rsidRPr="00D449E4" w:rsidRDefault="00D449E4" w:rsidP="00375C2E">
            <w:pPr>
              <w:jc w:val="both"/>
              <w:rPr>
                <w:rFonts w:ascii="Times New Roman" w:hAnsi="Times New Roman" w:cs="Times New Roman"/>
                <w:sz w:val="24"/>
                <w:szCs w:val="24"/>
              </w:rPr>
            </w:pPr>
            <w:r w:rsidRPr="00D449E4">
              <w:rPr>
                <w:rFonts w:ascii="Times New Roman" w:hAnsi="Times New Roman" w:cs="Times New Roman"/>
              </w:rPr>
              <w:t>2018-2020</w:t>
            </w:r>
          </w:p>
        </w:tc>
        <w:tc>
          <w:tcPr>
            <w:tcW w:w="1276" w:type="dxa"/>
            <w:vMerge w:val="restart"/>
            <w:shd w:val="clear" w:color="auto" w:fill="auto"/>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УОА</w:t>
            </w:r>
          </w:p>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ИМЦ</w:t>
            </w:r>
            <w:proofErr w:type="gramStart"/>
            <w:r w:rsidRPr="00D449E4">
              <w:rPr>
                <w:rFonts w:ascii="Times New Roman" w:hAnsi="Times New Roman" w:cs="Times New Roman"/>
                <w:sz w:val="24"/>
                <w:szCs w:val="24"/>
              </w:rPr>
              <w:t>,О</w:t>
            </w:r>
            <w:proofErr w:type="gramEnd"/>
            <w:r w:rsidRPr="00D449E4">
              <w:rPr>
                <w:rFonts w:ascii="Times New Roman" w:hAnsi="Times New Roman" w:cs="Times New Roman"/>
                <w:sz w:val="24"/>
                <w:szCs w:val="24"/>
              </w:rPr>
              <w:t>О</w:t>
            </w:r>
          </w:p>
          <w:p w:rsidR="00D449E4" w:rsidRPr="00D449E4" w:rsidRDefault="00D449E4" w:rsidP="00375C2E">
            <w:pPr>
              <w:jc w:val="center"/>
              <w:rPr>
                <w:rFonts w:ascii="Times New Roman" w:hAnsi="Times New Roman" w:cs="Times New Roman"/>
                <w:sz w:val="24"/>
                <w:szCs w:val="24"/>
              </w:rPr>
            </w:pPr>
          </w:p>
          <w:p w:rsidR="00D449E4" w:rsidRPr="00D449E4" w:rsidRDefault="00D449E4" w:rsidP="00375C2E">
            <w:pPr>
              <w:jc w:val="center"/>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Всего</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24,0</w:t>
            </w: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24,0</w:t>
            </w: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2316" w:type="dxa"/>
            <w:vMerge/>
          </w:tcPr>
          <w:p w:rsidR="00D449E4" w:rsidRPr="00D449E4" w:rsidRDefault="00D449E4" w:rsidP="00375C2E">
            <w:pPr>
              <w:jc w:val="both"/>
              <w:rPr>
                <w:rFonts w:ascii="Times New Roman" w:hAnsi="Times New Roman" w:cs="Times New Roman"/>
                <w:sz w:val="24"/>
                <w:szCs w:val="24"/>
              </w:rPr>
            </w:pPr>
          </w:p>
        </w:tc>
        <w:tc>
          <w:tcPr>
            <w:tcW w:w="1525" w:type="dxa"/>
            <w:vMerge/>
          </w:tcPr>
          <w:p w:rsidR="00D449E4" w:rsidRPr="00D449E4" w:rsidRDefault="00D449E4" w:rsidP="00375C2E">
            <w:pPr>
              <w:jc w:val="both"/>
              <w:rPr>
                <w:rFonts w:ascii="Times New Roman" w:hAnsi="Times New Roman" w:cs="Times New Roman"/>
                <w:sz w:val="24"/>
                <w:szCs w:val="24"/>
              </w:rPr>
            </w:pPr>
          </w:p>
        </w:tc>
        <w:tc>
          <w:tcPr>
            <w:tcW w:w="1409" w:type="dxa"/>
            <w:vMerge/>
          </w:tcPr>
          <w:p w:rsidR="00D449E4" w:rsidRPr="00D449E4" w:rsidRDefault="00D449E4" w:rsidP="00375C2E">
            <w:pPr>
              <w:jc w:val="both"/>
              <w:rPr>
                <w:rFonts w:ascii="Times New Roman" w:hAnsi="Times New Roman" w:cs="Times New Roman"/>
                <w:sz w:val="24"/>
                <w:szCs w:val="24"/>
              </w:rPr>
            </w:pPr>
          </w:p>
        </w:tc>
        <w:tc>
          <w:tcPr>
            <w:tcW w:w="1276" w:type="dxa"/>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Федеральный бюджет</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2316" w:type="dxa"/>
            <w:vMerge/>
          </w:tcPr>
          <w:p w:rsidR="00D449E4" w:rsidRPr="00D449E4" w:rsidRDefault="00D449E4" w:rsidP="00375C2E">
            <w:pPr>
              <w:jc w:val="both"/>
              <w:rPr>
                <w:rFonts w:ascii="Times New Roman" w:hAnsi="Times New Roman" w:cs="Times New Roman"/>
                <w:sz w:val="24"/>
                <w:szCs w:val="24"/>
              </w:rPr>
            </w:pPr>
          </w:p>
        </w:tc>
        <w:tc>
          <w:tcPr>
            <w:tcW w:w="1525" w:type="dxa"/>
            <w:vMerge/>
          </w:tcPr>
          <w:p w:rsidR="00D449E4" w:rsidRPr="00D449E4" w:rsidRDefault="00D449E4" w:rsidP="00375C2E">
            <w:pPr>
              <w:jc w:val="both"/>
              <w:rPr>
                <w:rFonts w:ascii="Times New Roman" w:hAnsi="Times New Roman" w:cs="Times New Roman"/>
                <w:sz w:val="24"/>
                <w:szCs w:val="24"/>
              </w:rPr>
            </w:pPr>
          </w:p>
        </w:tc>
        <w:tc>
          <w:tcPr>
            <w:tcW w:w="1409" w:type="dxa"/>
            <w:vMerge/>
          </w:tcPr>
          <w:p w:rsidR="00D449E4" w:rsidRPr="00D449E4" w:rsidRDefault="00D449E4" w:rsidP="00375C2E">
            <w:pPr>
              <w:jc w:val="both"/>
              <w:rPr>
                <w:rFonts w:ascii="Times New Roman" w:hAnsi="Times New Roman" w:cs="Times New Roman"/>
                <w:sz w:val="24"/>
                <w:szCs w:val="24"/>
              </w:rPr>
            </w:pPr>
          </w:p>
        </w:tc>
        <w:tc>
          <w:tcPr>
            <w:tcW w:w="1276" w:type="dxa"/>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Областной бюджет</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2316" w:type="dxa"/>
            <w:vMerge/>
          </w:tcPr>
          <w:p w:rsidR="00D449E4" w:rsidRPr="00D449E4" w:rsidRDefault="00D449E4" w:rsidP="00375C2E">
            <w:pPr>
              <w:jc w:val="both"/>
              <w:rPr>
                <w:rFonts w:ascii="Times New Roman" w:hAnsi="Times New Roman" w:cs="Times New Roman"/>
                <w:sz w:val="24"/>
                <w:szCs w:val="24"/>
              </w:rPr>
            </w:pPr>
          </w:p>
        </w:tc>
        <w:tc>
          <w:tcPr>
            <w:tcW w:w="1525" w:type="dxa"/>
            <w:vMerge/>
          </w:tcPr>
          <w:p w:rsidR="00D449E4" w:rsidRPr="00D449E4" w:rsidRDefault="00D449E4" w:rsidP="00375C2E">
            <w:pPr>
              <w:jc w:val="both"/>
              <w:rPr>
                <w:rFonts w:ascii="Times New Roman" w:hAnsi="Times New Roman" w:cs="Times New Roman"/>
                <w:sz w:val="24"/>
                <w:szCs w:val="24"/>
              </w:rPr>
            </w:pPr>
          </w:p>
        </w:tc>
        <w:tc>
          <w:tcPr>
            <w:tcW w:w="1409" w:type="dxa"/>
            <w:vMerge/>
          </w:tcPr>
          <w:p w:rsidR="00D449E4" w:rsidRPr="00D449E4" w:rsidRDefault="00D449E4" w:rsidP="00375C2E">
            <w:pPr>
              <w:jc w:val="both"/>
              <w:rPr>
                <w:rFonts w:ascii="Times New Roman" w:hAnsi="Times New Roman" w:cs="Times New Roman"/>
                <w:sz w:val="24"/>
                <w:szCs w:val="24"/>
              </w:rPr>
            </w:pPr>
          </w:p>
        </w:tc>
        <w:tc>
          <w:tcPr>
            <w:tcW w:w="1276" w:type="dxa"/>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Местный бюджет</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24,0</w:t>
            </w: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24,0</w:t>
            </w: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2316" w:type="dxa"/>
            <w:vMerge/>
          </w:tcPr>
          <w:p w:rsidR="00D449E4" w:rsidRPr="00D449E4" w:rsidRDefault="00D449E4" w:rsidP="00375C2E">
            <w:pPr>
              <w:jc w:val="both"/>
              <w:rPr>
                <w:rFonts w:ascii="Times New Roman" w:hAnsi="Times New Roman" w:cs="Times New Roman"/>
                <w:sz w:val="24"/>
                <w:szCs w:val="24"/>
              </w:rPr>
            </w:pPr>
          </w:p>
        </w:tc>
        <w:tc>
          <w:tcPr>
            <w:tcW w:w="1525" w:type="dxa"/>
            <w:vMerge/>
          </w:tcPr>
          <w:p w:rsidR="00D449E4" w:rsidRPr="00D449E4" w:rsidRDefault="00D449E4" w:rsidP="00375C2E">
            <w:pPr>
              <w:jc w:val="both"/>
              <w:rPr>
                <w:rFonts w:ascii="Times New Roman" w:hAnsi="Times New Roman" w:cs="Times New Roman"/>
                <w:sz w:val="24"/>
                <w:szCs w:val="24"/>
              </w:rPr>
            </w:pPr>
          </w:p>
        </w:tc>
        <w:tc>
          <w:tcPr>
            <w:tcW w:w="1409" w:type="dxa"/>
            <w:vMerge/>
          </w:tcPr>
          <w:p w:rsidR="00D449E4" w:rsidRPr="00D449E4" w:rsidRDefault="00D449E4" w:rsidP="00375C2E">
            <w:pPr>
              <w:jc w:val="both"/>
              <w:rPr>
                <w:rFonts w:ascii="Times New Roman" w:hAnsi="Times New Roman" w:cs="Times New Roman"/>
                <w:sz w:val="24"/>
                <w:szCs w:val="24"/>
              </w:rPr>
            </w:pPr>
          </w:p>
        </w:tc>
        <w:tc>
          <w:tcPr>
            <w:tcW w:w="1276" w:type="dxa"/>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Прочие источники</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6526" w:type="dxa"/>
            <w:gridSpan w:val="4"/>
            <w:vMerge w:val="restart"/>
            <w:shd w:val="clear" w:color="auto" w:fill="auto"/>
          </w:tcPr>
          <w:p w:rsidR="00D449E4" w:rsidRPr="00D449E4" w:rsidRDefault="00D449E4" w:rsidP="00375C2E">
            <w:pPr>
              <w:jc w:val="both"/>
              <w:rPr>
                <w:rFonts w:ascii="Times New Roman" w:hAnsi="Times New Roman" w:cs="Times New Roman"/>
                <w:sz w:val="24"/>
                <w:szCs w:val="24"/>
              </w:rPr>
            </w:pPr>
            <w:r w:rsidRPr="00D449E4">
              <w:rPr>
                <w:rFonts w:ascii="Times New Roman" w:hAnsi="Times New Roman" w:cs="Times New Roman"/>
                <w:sz w:val="24"/>
                <w:szCs w:val="24"/>
              </w:rPr>
              <w:t>Задача: 2. Формирование культуры оценки качества образования на уровне района, и отдельных организаций через повышение квалификации кадров системы образования в области педагогических измерений, анализа и использования результатов оценочных процедур</w:t>
            </w: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Всего</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6526" w:type="dxa"/>
            <w:gridSpan w:val="4"/>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Федеральный бюджет</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6526" w:type="dxa"/>
            <w:gridSpan w:val="4"/>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Областной бюджет</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6526" w:type="dxa"/>
            <w:gridSpan w:val="4"/>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Местный бюджет</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6526" w:type="dxa"/>
            <w:gridSpan w:val="4"/>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Прочие источники</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475"/>
        </w:trPr>
        <w:tc>
          <w:tcPr>
            <w:tcW w:w="2316" w:type="dxa"/>
            <w:vMerge w:val="restart"/>
            <w:shd w:val="clear" w:color="auto" w:fill="auto"/>
          </w:tcPr>
          <w:p w:rsidR="00D449E4" w:rsidRPr="00D449E4" w:rsidRDefault="00D449E4" w:rsidP="00375C2E">
            <w:pPr>
              <w:jc w:val="both"/>
              <w:rPr>
                <w:rFonts w:ascii="Times New Roman" w:hAnsi="Times New Roman" w:cs="Times New Roman"/>
                <w:sz w:val="24"/>
                <w:szCs w:val="24"/>
              </w:rPr>
            </w:pPr>
            <w:r w:rsidRPr="00D449E4">
              <w:rPr>
                <w:rFonts w:ascii="Times New Roman" w:hAnsi="Times New Roman" w:cs="Times New Roman"/>
                <w:sz w:val="24"/>
                <w:szCs w:val="24"/>
              </w:rPr>
              <w:t>2.1. Формирование и развитие районной системы оценки качества образования, в том числе поддержка и развитие инструментов оценки результатов обучения в системе общего образования, подготовка специалистов по педагогическим измерениям</w:t>
            </w:r>
          </w:p>
        </w:tc>
        <w:tc>
          <w:tcPr>
            <w:tcW w:w="1525" w:type="dxa"/>
            <w:vMerge w:val="restart"/>
            <w:shd w:val="clear" w:color="auto" w:fill="auto"/>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Прочие расходы</w:t>
            </w:r>
          </w:p>
        </w:tc>
        <w:tc>
          <w:tcPr>
            <w:tcW w:w="1409" w:type="dxa"/>
            <w:vMerge w:val="restart"/>
            <w:shd w:val="clear" w:color="auto" w:fill="auto"/>
          </w:tcPr>
          <w:p w:rsidR="00D449E4" w:rsidRPr="00D449E4" w:rsidRDefault="00D449E4" w:rsidP="00375C2E">
            <w:pPr>
              <w:jc w:val="both"/>
              <w:rPr>
                <w:rFonts w:ascii="Times New Roman" w:hAnsi="Times New Roman" w:cs="Times New Roman"/>
                <w:sz w:val="24"/>
                <w:szCs w:val="24"/>
              </w:rPr>
            </w:pPr>
            <w:r w:rsidRPr="00D449E4">
              <w:rPr>
                <w:rFonts w:ascii="Times New Roman" w:hAnsi="Times New Roman" w:cs="Times New Roman"/>
              </w:rPr>
              <w:t>2018-2020</w:t>
            </w:r>
          </w:p>
        </w:tc>
        <w:tc>
          <w:tcPr>
            <w:tcW w:w="1276" w:type="dxa"/>
            <w:vMerge w:val="restart"/>
            <w:shd w:val="clear" w:color="auto" w:fill="auto"/>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УОА</w:t>
            </w:r>
          </w:p>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ИМЦ</w:t>
            </w:r>
            <w:proofErr w:type="gramStart"/>
            <w:r w:rsidRPr="00D449E4">
              <w:rPr>
                <w:rFonts w:ascii="Times New Roman" w:hAnsi="Times New Roman" w:cs="Times New Roman"/>
                <w:sz w:val="24"/>
                <w:szCs w:val="24"/>
              </w:rPr>
              <w:t>,О</w:t>
            </w:r>
            <w:proofErr w:type="gramEnd"/>
            <w:r w:rsidRPr="00D449E4">
              <w:rPr>
                <w:rFonts w:ascii="Times New Roman" w:hAnsi="Times New Roman" w:cs="Times New Roman"/>
                <w:sz w:val="24"/>
                <w:szCs w:val="24"/>
              </w:rPr>
              <w:t>О</w:t>
            </w:r>
          </w:p>
          <w:p w:rsidR="00D449E4" w:rsidRPr="00D449E4" w:rsidRDefault="00D449E4" w:rsidP="00375C2E">
            <w:pPr>
              <w:jc w:val="center"/>
              <w:rPr>
                <w:rFonts w:ascii="Times New Roman" w:hAnsi="Times New Roman" w:cs="Times New Roman"/>
                <w:sz w:val="24"/>
                <w:szCs w:val="24"/>
              </w:rPr>
            </w:pPr>
          </w:p>
          <w:p w:rsidR="00D449E4" w:rsidRPr="00D449E4" w:rsidRDefault="00D449E4" w:rsidP="00375C2E">
            <w:pPr>
              <w:jc w:val="center"/>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Всего</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2316" w:type="dxa"/>
            <w:vMerge/>
          </w:tcPr>
          <w:p w:rsidR="00D449E4" w:rsidRPr="00D449E4" w:rsidRDefault="00D449E4" w:rsidP="00375C2E">
            <w:pPr>
              <w:jc w:val="both"/>
              <w:rPr>
                <w:rFonts w:ascii="Times New Roman" w:hAnsi="Times New Roman" w:cs="Times New Roman"/>
                <w:sz w:val="24"/>
                <w:szCs w:val="24"/>
              </w:rPr>
            </w:pPr>
          </w:p>
        </w:tc>
        <w:tc>
          <w:tcPr>
            <w:tcW w:w="1525" w:type="dxa"/>
            <w:vMerge/>
          </w:tcPr>
          <w:p w:rsidR="00D449E4" w:rsidRPr="00D449E4" w:rsidRDefault="00D449E4" w:rsidP="00375C2E">
            <w:pPr>
              <w:jc w:val="both"/>
              <w:rPr>
                <w:rFonts w:ascii="Times New Roman" w:hAnsi="Times New Roman" w:cs="Times New Roman"/>
                <w:sz w:val="24"/>
                <w:szCs w:val="24"/>
              </w:rPr>
            </w:pPr>
          </w:p>
        </w:tc>
        <w:tc>
          <w:tcPr>
            <w:tcW w:w="1409" w:type="dxa"/>
            <w:vMerge/>
          </w:tcPr>
          <w:p w:rsidR="00D449E4" w:rsidRPr="00D449E4" w:rsidRDefault="00D449E4" w:rsidP="00375C2E">
            <w:pPr>
              <w:jc w:val="both"/>
              <w:rPr>
                <w:rFonts w:ascii="Times New Roman" w:hAnsi="Times New Roman" w:cs="Times New Roman"/>
                <w:sz w:val="24"/>
                <w:szCs w:val="24"/>
              </w:rPr>
            </w:pPr>
          </w:p>
        </w:tc>
        <w:tc>
          <w:tcPr>
            <w:tcW w:w="1276" w:type="dxa"/>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Федеральный бюджет</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2316" w:type="dxa"/>
            <w:vMerge/>
          </w:tcPr>
          <w:p w:rsidR="00D449E4" w:rsidRPr="00D449E4" w:rsidRDefault="00D449E4" w:rsidP="00375C2E">
            <w:pPr>
              <w:jc w:val="both"/>
              <w:rPr>
                <w:rFonts w:ascii="Times New Roman" w:hAnsi="Times New Roman" w:cs="Times New Roman"/>
                <w:sz w:val="24"/>
                <w:szCs w:val="24"/>
              </w:rPr>
            </w:pPr>
          </w:p>
        </w:tc>
        <w:tc>
          <w:tcPr>
            <w:tcW w:w="1525" w:type="dxa"/>
            <w:vMerge/>
          </w:tcPr>
          <w:p w:rsidR="00D449E4" w:rsidRPr="00D449E4" w:rsidRDefault="00D449E4" w:rsidP="00375C2E">
            <w:pPr>
              <w:jc w:val="both"/>
              <w:rPr>
                <w:rFonts w:ascii="Times New Roman" w:hAnsi="Times New Roman" w:cs="Times New Roman"/>
                <w:sz w:val="24"/>
                <w:szCs w:val="24"/>
              </w:rPr>
            </w:pPr>
          </w:p>
        </w:tc>
        <w:tc>
          <w:tcPr>
            <w:tcW w:w="1409" w:type="dxa"/>
            <w:vMerge/>
          </w:tcPr>
          <w:p w:rsidR="00D449E4" w:rsidRPr="00D449E4" w:rsidRDefault="00D449E4" w:rsidP="00375C2E">
            <w:pPr>
              <w:jc w:val="both"/>
              <w:rPr>
                <w:rFonts w:ascii="Times New Roman" w:hAnsi="Times New Roman" w:cs="Times New Roman"/>
                <w:sz w:val="24"/>
                <w:szCs w:val="24"/>
              </w:rPr>
            </w:pPr>
          </w:p>
        </w:tc>
        <w:tc>
          <w:tcPr>
            <w:tcW w:w="1276" w:type="dxa"/>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Областной бюджет</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2316" w:type="dxa"/>
            <w:vMerge/>
          </w:tcPr>
          <w:p w:rsidR="00D449E4" w:rsidRPr="00D449E4" w:rsidRDefault="00D449E4" w:rsidP="00375C2E">
            <w:pPr>
              <w:jc w:val="both"/>
              <w:rPr>
                <w:rFonts w:ascii="Times New Roman" w:hAnsi="Times New Roman" w:cs="Times New Roman"/>
                <w:sz w:val="24"/>
                <w:szCs w:val="24"/>
              </w:rPr>
            </w:pPr>
          </w:p>
        </w:tc>
        <w:tc>
          <w:tcPr>
            <w:tcW w:w="1525" w:type="dxa"/>
            <w:vMerge/>
          </w:tcPr>
          <w:p w:rsidR="00D449E4" w:rsidRPr="00D449E4" w:rsidRDefault="00D449E4" w:rsidP="00375C2E">
            <w:pPr>
              <w:jc w:val="both"/>
              <w:rPr>
                <w:rFonts w:ascii="Times New Roman" w:hAnsi="Times New Roman" w:cs="Times New Roman"/>
                <w:sz w:val="24"/>
                <w:szCs w:val="24"/>
              </w:rPr>
            </w:pPr>
          </w:p>
        </w:tc>
        <w:tc>
          <w:tcPr>
            <w:tcW w:w="1409" w:type="dxa"/>
            <w:vMerge/>
          </w:tcPr>
          <w:p w:rsidR="00D449E4" w:rsidRPr="00D449E4" w:rsidRDefault="00D449E4" w:rsidP="00375C2E">
            <w:pPr>
              <w:jc w:val="both"/>
              <w:rPr>
                <w:rFonts w:ascii="Times New Roman" w:hAnsi="Times New Roman" w:cs="Times New Roman"/>
                <w:sz w:val="24"/>
                <w:szCs w:val="24"/>
              </w:rPr>
            </w:pPr>
          </w:p>
        </w:tc>
        <w:tc>
          <w:tcPr>
            <w:tcW w:w="1276" w:type="dxa"/>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Местный бюджет</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2316" w:type="dxa"/>
            <w:vMerge/>
          </w:tcPr>
          <w:p w:rsidR="00D449E4" w:rsidRPr="00D449E4" w:rsidRDefault="00D449E4" w:rsidP="00375C2E">
            <w:pPr>
              <w:jc w:val="both"/>
              <w:rPr>
                <w:rFonts w:ascii="Times New Roman" w:hAnsi="Times New Roman" w:cs="Times New Roman"/>
                <w:sz w:val="24"/>
                <w:szCs w:val="24"/>
              </w:rPr>
            </w:pPr>
          </w:p>
        </w:tc>
        <w:tc>
          <w:tcPr>
            <w:tcW w:w="1525" w:type="dxa"/>
            <w:vMerge/>
          </w:tcPr>
          <w:p w:rsidR="00D449E4" w:rsidRPr="00D449E4" w:rsidRDefault="00D449E4" w:rsidP="00375C2E">
            <w:pPr>
              <w:jc w:val="both"/>
              <w:rPr>
                <w:rFonts w:ascii="Times New Roman" w:hAnsi="Times New Roman" w:cs="Times New Roman"/>
                <w:sz w:val="24"/>
                <w:szCs w:val="24"/>
              </w:rPr>
            </w:pPr>
          </w:p>
        </w:tc>
        <w:tc>
          <w:tcPr>
            <w:tcW w:w="1409" w:type="dxa"/>
            <w:vMerge/>
          </w:tcPr>
          <w:p w:rsidR="00D449E4" w:rsidRPr="00D449E4" w:rsidRDefault="00D449E4" w:rsidP="00375C2E">
            <w:pPr>
              <w:jc w:val="both"/>
              <w:rPr>
                <w:rFonts w:ascii="Times New Roman" w:hAnsi="Times New Roman" w:cs="Times New Roman"/>
                <w:sz w:val="24"/>
                <w:szCs w:val="24"/>
              </w:rPr>
            </w:pPr>
          </w:p>
        </w:tc>
        <w:tc>
          <w:tcPr>
            <w:tcW w:w="1276" w:type="dxa"/>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Прочие источники</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6526" w:type="dxa"/>
            <w:gridSpan w:val="4"/>
            <w:vMerge w:val="restart"/>
            <w:shd w:val="clear" w:color="auto" w:fill="auto"/>
          </w:tcPr>
          <w:p w:rsidR="00D449E4" w:rsidRPr="00D449E4" w:rsidRDefault="00D449E4" w:rsidP="00375C2E">
            <w:pPr>
              <w:jc w:val="both"/>
              <w:rPr>
                <w:rFonts w:ascii="Times New Roman" w:hAnsi="Times New Roman" w:cs="Times New Roman"/>
                <w:sz w:val="24"/>
                <w:szCs w:val="24"/>
              </w:rPr>
            </w:pPr>
            <w:r w:rsidRPr="00D449E4">
              <w:rPr>
                <w:rFonts w:ascii="Times New Roman" w:hAnsi="Times New Roman" w:cs="Times New Roman"/>
                <w:sz w:val="24"/>
                <w:szCs w:val="24"/>
              </w:rPr>
              <w:t>Задача: 3. Создание системы поддержки сбора и анализа информации об индивидуальных образовательных достижениях</w:t>
            </w: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Всего</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6526" w:type="dxa"/>
            <w:gridSpan w:val="4"/>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Федеральный бюджет</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6526" w:type="dxa"/>
            <w:gridSpan w:val="4"/>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Областной бюджет</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6526" w:type="dxa"/>
            <w:gridSpan w:val="4"/>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Местный бюджет</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6526" w:type="dxa"/>
            <w:gridSpan w:val="4"/>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Прочие источники</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6526" w:type="dxa"/>
            <w:gridSpan w:val="4"/>
            <w:vMerge w:val="restart"/>
            <w:shd w:val="clear" w:color="auto" w:fill="auto"/>
          </w:tcPr>
          <w:p w:rsidR="00D449E4" w:rsidRPr="00D449E4" w:rsidRDefault="00D449E4" w:rsidP="00375C2E">
            <w:pPr>
              <w:jc w:val="both"/>
              <w:rPr>
                <w:rFonts w:ascii="Times New Roman" w:hAnsi="Times New Roman" w:cs="Times New Roman"/>
                <w:sz w:val="24"/>
                <w:szCs w:val="24"/>
              </w:rPr>
            </w:pPr>
            <w:r w:rsidRPr="00D449E4">
              <w:rPr>
                <w:rFonts w:ascii="Times New Roman" w:hAnsi="Times New Roman" w:cs="Times New Roman"/>
                <w:sz w:val="24"/>
                <w:szCs w:val="24"/>
              </w:rPr>
              <w:t>Задача: 4. Создание системы мониторинговых исследований качества образования</w:t>
            </w: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Всего</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6526" w:type="dxa"/>
            <w:gridSpan w:val="4"/>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Федеральный бюджет</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6526" w:type="dxa"/>
            <w:gridSpan w:val="4"/>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Областной бюджет</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6526" w:type="dxa"/>
            <w:gridSpan w:val="4"/>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Местный бюджет</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6526" w:type="dxa"/>
            <w:gridSpan w:val="4"/>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Прочие источники</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2316" w:type="dxa"/>
            <w:vMerge w:val="restart"/>
            <w:shd w:val="clear" w:color="auto" w:fill="auto"/>
          </w:tcPr>
          <w:p w:rsidR="00D449E4" w:rsidRPr="00D449E4" w:rsidRDefault="00D449E4" w:rsidP="00375C2E">
            <w:pPr>
              <w:jc w:val="both"/>
              <w:rPr>
                <w:rFonts w:ascii="Times New Roman" w:hAnsi="Times New Roman" w:cs="Times New Roman"/>
                <w:sz w:val="24"/>
                <w:szCs w:val="24"/>
              </w:rPr>
            </w:pPr>
            <w:r w:rsidRPr="00D449E4">
              <w:rPr>
                <w:rFonts w:ascii="Times New Roman" w:hAnsi="Times New Roman" w:cs="Times New Roman"/>
                <w:sz w:val="24"/>
                <w:szCs w:val="24"/>
              </w:rPr>
              <w:t>4.1. Создание системы мониторингов в области образования и социализации, развитие единой системы статистики образования</w:t>
            </w:r>
          </w:p>
        </w:tc>
        <w:tc>
          <w:tcPr>
            <w:tcW w:w="1525" w:type="dxa"/>
            <w:vMerge w:val="restart"/>
            <w:shd w:val="clear" w:color="auto" w:fill="auto"/>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Прочие расходы</w:t>
            </w:r>
          </w:p>
        </w:tc>
        <w:tc>
          <w:tcPr>
            <w:tcW w:w="1409" w:type="dxa"/>
            <w:vMerge w:val="restart"/>
            <w:shd w:val="clear" w:color="auto" w:fill="auto"/>
          </w:tcPr>
          <w:p w:rsidR="00D449E4" w:rsidRPr="00D449E4" w:rsidRDefault="00D449E4" w:rsidP="00375C2E">
            <w:pPr>
              <w:jc w:val="both"/>
              <w:rPr>
                <w:rFonts w:ascii="Times New Roman" w:hAnsi="Times New Roman" w:cs="Times New Roman"/>
                <w:sz w:val="24"/>
                <w:szCs w:val="24"/>
              </w:rPr>
            </w:pPr>
            <w:r w:rsidRPr="00D449E4">
              <w:rPr>
                <w:rFonts w:ascii="Times New Roman" w:hAnsi="Times New Roman" w:cs="Times New Roman"/>
              </w:rPr>
              <w:t>2018-2020</w:t>
            </w:r>
          </w:p>
        </w:tc>
        <w:tc>
          <w:tcPr>
            <w:tcW w:w="1276" w:type="dxa"/>
            <w:vMerge w:val="restart"/>
            <w:shd w:val="clear" w:color="auto" w:fill="auto"/>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УОА</w:t>
            </w:r>
          </w:p>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ИМЦ</w:t>
            </w:r>
            <w:proofErr w:type="gramStart"/>
            <w:r w:rsidRPr="00D449E4">
              <w:rPr>
                <w:rFonts w:ascii="Times New Roman" w:hAnsi="Times New Roman" w:cs="Times New Roman"/>
                <w:sz w:val="24"/>
                <w:szCs w:val="24"/>
              </w:rPr>
              <w:t>,О</w:t>
            </w:r>
            <w:proofErr w:type="gramEnd"/>
            <w:r w:rsidRPr="00D449E4">
              <w:rPr>
                <w:rFonts w:ascii="Times New Roman" w:hAnsi="Times New Roman" w:cs="Times New Roman"/>
                <w:sz w:val="24"/>
                <w:szCs w:val="24"/>
              </w:rPr>
              <w:t>О</w:t>
            </w:r>
          </w:p>
          <w:p w:rsidR="00D449E4" w:rsidRPr="00D449E4" w:rsidRDefault="00D449E4" w:rsidP="00375C2E">
            <w:pPr>
              <w:jc w:val="center"/>
              <w:rPr>
                <w:rFonts w:ascii="Times New Roman" w:hAnsi="Times New Roman" w:cs="Times New Roman"/>
                <w:sz w:val="24"/>
                <w:szCs w:val="24"/>
              </w:rPr>
            </w:pPr>
          </w:p>
          <w:p w:rsidR="00D449E4" w:rsidRPr="00D449E4" w:rsidRDefault="00D449E4" w:rsidP="00375C2E">
            <w:pPr>
              <w:jc w:val="center"/>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Всего</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2316" w:type="dxa"/>
            <w:vMerge/>
          </w:tcPr>
          <w:p w:rsidR="00D449E4" w:rsidRPr="00D449E4" w:rsidRDefault="00D449E4" w:rsidP="00375C2E">
            <w:pPr>
              <w:jc w:val="both"/>
              <w:rPr>
                <w:rFonts w:ascii="Times New Roman" w:hAnsi="Times New Roman" w:cs="Times New Roman"/>
                <w:sz w:val="24"/>
                <w:szCs w:val="24"/>
              </w:rPr>
            </w:pPr>
          </w:p>
        </w:tc>
        <w:tc>
          <w:tcPr>
            <w:tcW w:w="1525" w:type="dxa"/>
            <w:vMerge/>
          </w:tcPr>
          <w:p w:rsidR="00D449E4" w:rsidRPr="00D449E4" w:rsidRDefault="00D449E4" w:rsidP="00375C2E">
            <w:pPr>
              <w:jc w:val="both"/>
              <w:rPr>
                <w:rFonts w:ascii="Times New Roman" w:hAnsi="Times New Roman" w:cs="Times New Roman"/>
                <w:sz w:val="24"/>
                <w:szCs w:val="24"/>
              </w:rPr>
            </w:pPr>
          </w:p>
        </w:tc>
        <w:tc>
          <w:tcPr>
            <w:tcW w:w="1409" w:type="dxa"/>
            <w:vMerge/>
          </w:tcPr>
          <w:p w:rsidR="00D449E4" w:rsidRPr="00D449E4" w:rsidRDefault="00D449E4" w:rsidP="00375C2E">
            <w:pPr>
              <w:jc w:val="both"/>
              <w:rPr>
                <w:rFonts w:ascii="Times New Roman" w:hAnsi="Times New Roman" w:cs="Times New Roman"/>
                <w:sz w:val="24"/>
                <w:szCs w:val="24"/>
              </w:rPr>
            </w:pPr>
          </w:p>
        </w:tc>
        <w:tc>
          <w:tcPr>
            <w:tcW w:w="1276" w:type="dxa"/>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Федеральный бюджет</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2316" w:type="dxa"/>
            <w:vMerge/>
          </w:tcPr>
          <w:p w:rsidR="00D449E4" w:rsidRPr="00D449E4" w:rsidRDefault="00D449E4" w:rsidP="00375C2E">
            <w:pPr>
              <w:jc w:val="both"/>
              <w:rPr>
                <w:rFonts w:ascii="Times New Roman" w:hAnsi="Times New Roman" w:cs="Times New Roman"/>
                <w:sz w:val="24"/>
                <w:szCs w:val="24"/>
              </w:rPr>
            </w:pPr>
          </w:p>
        </w:tc>
        <w:tc>
          <w:tcPr>
            <w:tcW w:w="1525" w:type="dxa"/>
            <w:vMerge/>
          </w:tcPr>
          <w:p w:rsidR="00D449E4" w:rsidRPr="00D449E4" w:rsidRDefault="00D449E4" w:rsidP="00375C2E">
            <w:pPr>
              <w:jc w:val="both"/>
              <w:rPr>
                <w:rFonts w:ascii="Times New Roman" w:hAnsi="Times New Roman" w:cs="Times New Roman"/>
                <w:sz w:val="24"/>
                <w:szCs w:val="24"/>
              </w:rPr>
            </w:pPr>
          </w:p>
        </w:tc>
        <w:tc>
          <w:tcPr>
            <w:tcW w:w="1409" w:type="dxa"/>
            <w:vMerge/>
          </w:tcPr>
          <w:p w:rsidR="00D449E4" w:rsidRPr="00D449E4" w:rsidRDefault="00D449E4" w:rsidP="00375C2E">
            <w:pPr>
              <w:jc w:val="both"/>
              <w:rPr>
                <w:rFonts w:ascii="Times New Roman" w:hAnsi="Times New Roman" w:cs="Times New Roman"/>
                <w:sz w:val="24"/>
                <w:szCs w:val="24"/>
              </w:rPr>
            </w:pPr>
          </w:p>
        </w:tc>
        <w:tc>
          <w:tcPr>
            <w:tcW w:w="1276" w:type="dxa"/>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Областной бюджет</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2316" w:type="dxa"/>
            <w:vMerge/>
          </w:tcPr>
          <w:p w:rsidR="00D449E4" w:rsidRPr="00D449E4" w:rsidRDefault="00D449E4" w:rsidP="00375C2E">
            <w:pPr>
              <w:jc w:val="both"/>
              <w:rPr>
                <w:rFonts w:ascii="Times New Roman" w:hAnsi="Times New Roman" w:cs="Times New Roman"/>
                <w:sz w:val="24"/>
                <w:szCs w:val="24"/>
              </w:rPr>
            </w:pPr>
          </w:p>
        </w:tc>
        <w:tc>
          <w:tcPr>
            <w:tcW w:w="1525" w:type="dxa"/>
            <w:vMerge/>
          </w:tcPr>
          <w:p w:rsidR="00D449E4" w:rsidRPr="00D449E4" w:rsidRDefault="00D449E4" w:rsidP="00375C2E">
            <w:pPr>
              <w:jc w:val="both"/>
              <w:rPr>
                <w:rFonts w:ascii="Times New Roman" w:hAnsi="Times New Roman" w:cs="Times New Roman"/>
                <w:sz w:val="24"/>
                <w:szCs w:val="24"/>
              </w:rPr>
            </w:pPr>
          </w:p>
        </w:tc>
        <w:tc>
          <w:tcPr>
            <w:tcW w:w="1409" w:type="dxa"/>
            <w:vMerge/>
          </w:tcPr>
          <w:p w:rsidR="00D449E4" w:rsidRPr="00D449E4" w:rsidRDefault="00D449E4" w:rsidP="00375C2E">
            <w:pPr>
              <w:jc w:val="both"/>
              <w:rPr>
                <w:rFonts w:ascii="Times New Roman" w:hAnsi="Times New Roman" w:cs="Times New Roman"/>
                <w:sz w:val="24"/>
                <w:szCs w:val="24"/>
              </w:rPr>
            </w:pPr>
          </w:p>
        </w:tc>
        <w:tc>
          <w:tcPr>
            <w:tcW w:w="1276" w:type="dxa"/>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Местный бюджет</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2316" w:type="dxa"/>
            <w:vMerge/>
          </w:tcPr>
          <w:p w:rsidR="00D449E4" w:rsidRPr="00D449E4" w:rsidRDefault="00D449E4" w:rsidP="00375C2E">
            <w:pPr>
              <w:jc w:val="both"/>
              <w:rPr>
                <w:rFonts w:ascii="Times New Roman" w:hAnsi="Times New Roman" w:cs="Times New Roman"/>
                <w:sz w:val="24"/>
                <w:szCs w:val="24"/>
              </w:rPr>
            </w:pPr>
          </w:p>
        </w:tc>
        <w:tc>
          <w:tcPr>
            <w:tcW w:w="1525" w:type="dxa"/>
            <w:vMerge/>
          </w:tcPr>
          <w:p w:rsidR="00D449E4" w:rsidRPr="00D449E4" w:rsidRDefault="00D449E4" w:rsidP="00375C2E">
            <w:pPr>
              <w:jc w:val="both"/>
              <w:rPr>
                <w:rFonts w:ascii="Times New Roman" w:hAnsi="Times New Roman" w:cs="Times New Roman"/>
                <w:sz w:val="24"/>
                <w:szCs w:val="24"/>
              </w:rPr>
            </w:pPr>
          </w:p>
        </w:tc>
        <w:tc>
          <w:tcPr>
            <w:tcW w:w="1409" w:type="dxa"/>
            <w:vMerge/>
          </w:tcPr>
          <w:p w:rsidR="00D449E4" w:rsidRPr="00D449E4" w:rsidRDefault="00D449E4" w:rsidP="00375C2E">
            <w:pPr>
              <w:jc w:val="both"/>
              <w:rPr>
                <w:rFonts w:ascii="Times New Roman" w:hAnsi="Times New Roman" w:cs="Times New Roman"/>
                <w:sz w:val="24"/>
                <w:szCs w:val="24"/>
              </w:rPr>
            </w:pPr>
          </w:p>
        </w:tc>
        <w:tc>
          <w:tcPr>
            <w:tcW w:w="1276" w:type="dxa"/>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Прочие источники</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6526" w:type="dxa"/>
            <w:gridSpan w:val="4"/>
            <w:vMerge w:val="restart"/>
            <w:shd w:val="clear" w:color="auto" w:fill="auto"/>
          </w:tcPr>
          <w:p w:rsidR="00D449E4" w:rsidRPr="00D449E4" w:rsidRDefault="00D449E4" w:rsidP="00375C2E">
            <w:pPr>
              <w:jc w:val="both"/>
              <w:rPr>
                <w:rFonts w:ascii="Times New Roman" w:hAnsi="Times New Roman" w:cs="Times New Roman"/>
                <w:sz w:val="24"/>
                <w:szCs w:val="24"/>
              </w:rPr>
            </w:pPr>
            <w:r w:rsidRPr="00D449E4">
              <w:rPr>
                <w:rFonts w:ascii="Times New Roman" w:hAnsi="Times New Roman" w:cs="Times New Roman"/>
                <w:sz w:val="24"/>
                <w:szCs w:val="24"/>
              </w:rPr>
              <w:t>Задача: 5. Участие и использование системы статистики образования на основе федеральных стандартов</w:t>
            </w: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Всего</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6526" w:type="dxa"/>
            <w:gridSpan w:val="4"/>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Федеральный бюджет</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6526" w:type="dxa"/>
            <w:gridSpan w:val="4"/>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Областной бюджет</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6526" w:type="dxa"/>
            <w:gridSpan w:val="4"/>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Местный бюджет</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435"/>
        </w:trPr>
        <w:tc>
          <w:tcPr>
            <w:tcW w:w="6526" w:type="dxa"/>
            <w:gridSpan w:val="4"/>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Прочие источники</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427"/>
        </w:trPr>
        <w:tc>
          <w:tcPr>
            <w:tcW w:w="2316" w:type="dxa"/>
            <w:vMerge w:val="restart"/>
            <w:shd w:val="clear" w:color="auto" w:fill="auto"/>
          </w:tcPr>
          <w:p w:rsidR="00D449E4" w:rsidRPr="00D449E4" w:rsidRDefault="00D449E4" w:rsidP="00375C2E">
            <w:pPr>
              <w:jc w:val="both"/>
              <w:rPr>
                <w:rFonts w:ascii="Times New Roman" w:hAnsi="Times New Roman" w:cs="Times New Roman"/>
                <w:sz w:val="24"/>
                <w:szCs w:val="24"/>
              </w:rPr>
            </w:pPr>
            <w:r w:rsidRPr="00D449E4">
              <w:rPr>
                <w:rFonts w:ascii="Times New Roman" w:hAnsi="Times New Roman" w:cs="Times New Roman"/>
                <w:sz w:val="24"/>
                <w:szCs w:val="24"/>
              </w:rPr>
              <w:t xml:space="preserve">5.1. Обеспечение проведения статистики </w:t>
            </w:r>
          </w:p>
        </w:tc>
        <w:tc>
          <w:tcPr>
            <w:tcW w:w="1525" w:type="dxa"/>
            <w:vMerge w:val="restart"/>
            <w:shd w:val="clear" w:color="auto" w:fill="auto"/>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Прочие расходы</w:t>
            </w:r>
          </w:p>
        </w:tc>
        <w:tc>
          <w:tcPr>
            <w:tcW w:w="1409" w:type="dxa"/>
            <w:vMerge w:val="restart"/>
            <w:shd w:val="clear" w:color="auto" w:fill="auto"/>
          </w:tcPr>
          <w:p w:rsidR="00D449E4" w:rsidRPr="00D449E4" w:rsidRDefault="00D449E4" w:rsidP="00375C2E">
            <w:pPr>
              <w:jc w:val="both"/>
              <w:rPr>
                <w:rFonts w:ascii="Times New Roman" w:hAnsi="Times New Roman" w:cs="Times New Roman"/>
                <w:sz w:val="24"/>
                <w:szCs w:val="24"/>
              </w:rPr>
            </w:pPr>
            <w:r w:rsidRPr="00D449E4">
              <w:rPr>
                <w:rFonts w:ascii="Times New Roman" w:hAnsi="Times New Roman" w:cs="Times New Roman"/>
              </w:rPr>
              <w:t>2018-2020</w:t>
            </w:r>
          </w:p>
        </w:tc>
        <w:tc>
          <w:tcPr>
            <w:tcW w:w="1276" w:type="dxa"/>
            <w:vMerge w:val="restart"/>
            <w:shd w:val="clear" w:color="auto" w:fill="auto"/>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УОА</w:t>
            </w:r>
          </w:p>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ИМЦ</w:t>
            </w:r>
            <w:proofErr w:type="gramStart"/>
            <w:r w:rsidRPr="00D449E4">
              <w:rPr>
                <w:rFonts w:ascii="Times New Roman" w:hAnsi="Times New Roman" w:cs="Times New Roman"/>
                <w:sz w:val="24"/>
                <w:szCs w:val="24"/>
              </w:rPr>
              <w:t>,О</w:t>
            </w:r>
            <w:proofErr w:type="gramEnd"/>
            <w:r w:rsidRPr="00D449E4">
              <w:rPr>
                <w:rFonts w:ascii="Times New Roman" w:hAnsi="Times New Roman" w:cs="Times New Roman"/>
                <w:sz w:val="24"/>
                <w:szCs w:val="24"/>
              </w:rPr>
              <w:t>О</w:t>
            </w:r>
          </w:p>
          <w:p w:rsidR="00D449E4" w:rsidRPr="00D449E4" w:rsidRDefault="00D449E4" w:rsidP="00375C2E">
            <w:pPr>
              <w:jc w:val="center"/>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Всего</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2316" w:type="dxa"/>
            <w:vMerge/>
          </w:tcPr>
          <w:p w:rsidR="00D449E4" w:rsidRPr="00D449E4" w:rsidRDefault="00D449E4" w:rsidP="00375C2E">
            <w:pPr>
              <w:jc w:val="both"/>
              <w:rPr>
                <w:rFonts w:ascii="Times New Roman" w:hAnsi="Times New Roman" w:cs="Times New Roman"/>
                <w:sz w:val="24"/>
                <w:szCs w:val="24"/>
              </w:rPr>
            </w:pPr>
          </w:p>
        </w:tc>
        <w:tc>
          <w:tcPr>
            <w:tcW w:w="1525" w:type="dxa"/>
            <w:vMerge/>
          </w:tcPr>
          <w:p w:rsidR="00D449E4" w:rsidRPr="00D449E4" w:rsidRDefault="00D449E4" w:rsidP="00375C2E">
            <w:pPr>
              <w:jc w:val="both"/>
              <w:rPr>
                <w:rFonts w:ascii="Times New Roman" w:hAnsi="Times New Roman" w:cs="Times New Roman"/>
                <w:sz w:val="24"/>
                <w:szCs w:val="24"/>
              </w:rPr>
            </w:pPr>
          </w:p>
        </w:tc>
        <w:tc>
          <w:tcPr>
            <w:tcW w:w="1409" w:type="dxa"/>
            <w:vMerge/>
          </w:tcPr>
          <w:p w:rsidR="00D449E4" w:rsidRPr="00D449E4" w:rsidRDefault="00D449E4" w:rsidP="00375C2E">
            <w:pPr>
              <w:jc w:val="both"/>
              <w:rPr>
                <w:rFonts w:ascii="Times New Roman" w:hAnsi="Times New Roman" w:cs="Times New Roman"/>
                <w:sz w:val="24"/>
                <w:szCs w:val="24"/>
              </w:rPr>
            </w:pPr>
          </w:p>
        </w:tc>
        <w:tc>
          <w:tcPr>
            <w:tcW w:w="1276" w:type="dxa"/>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Федеральный бюджет</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2316" w:type="dxa"/>
            <w:vMerge/>
          </w:tcPr>
          <w:p w:rsidR="00D449E4" w:rsidRPr="00D449E4" w:rsidRDefault="00D449E4" w:rsidP="00375C2E">
            <w:pPr>
              <w:jc w:val="both"/>
              <w:rPr>
                <w:rFonts w:ascii="Times New Roman" w:hAnsi="Times New Roman" w:cs="Times New Roman"/>
                <w:sz w:val="24"/>
                <w:szCs w:val="24"/>
              </w:rPr>
            </w:pPr>
          </w:p>
        </w:tc>
        <w:tc>
          <w:tcPr>
            <w:tcW w:w="1525" w:type="dxa"/>
            <w:vMerge/>
          </w:tcPr>
          <w:p w:rsidR="00D449E4" w:rsidRPr="00D449E4" w:rsidRDefault="00D449E4" w:rsidP="00375C2E">
            <w:pPr>
              <w:jc w:val="both"/>
              <w:rPr>
                <w:rFonts w:ascii="Times New Roman" w:hAnsi="Times New Roman" w:cs="Times New Roman"/>
                <w:sz w:val="24"/>
                <w:szCs w:val="24"/>
              </w:rPr>
            </w:pPr>
          </w:p>
        </w:tc>
        <w:tc>
          <w:tcPr>
            <w:tcW w:w="1409" w:type="dxa"/>
            <w:vMerge/>
          </w:tcPr>
          <w:p w:rsidR="00D449E4" w:rsidRPr="00D449E4" w:rsidRDefault="00D449E4" w:rsidP="00375C2E">
            <w:pPr>
              <w:jc w:val="both"/>
              <w:rPr>
                <w:rFonts w:ascii="Times New Roman" w:hAnsi="Times New Roman" w:cs="Times New Roman"/>
                <w:sz w:val="24"/>
                <w:szCs w:val="24"/>
              </w:rPr>
            </w:pPr>
          </w:p>
        </w:tc>
        <w:tc>
          <w:tcPr>
            <w:tcW w:w="1276" w:type="dxa"/>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Областной бюджет</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2316" w:type="dxa"/>
            <w:vMerge/>
          </w:tcPr>
          <w:p w:rsidR="00D449E4" w:rsidRPr="00D449E4" w:rsidRDefault="00D449E4" w:rsidP="00375C2E">
            <w:pPr>
              <w:jc w:val="both"/>
              <w:rPr>
                <w:rFonts w:ascii="Times New Roman" w:hAnsi="Times New Roman" w:cs="Times New Roman"/>
                <w:sz w:val="24"/>
                <w:szCs w:val="24"/>
              </w:rPr>
            </w:pPr>
          </w:p>
        </w:tc>
        <w:tc>
          <w:tcPr>
            <w:tcW w:w="1525" w:type="dxa"/>
            <w:vMerge/>
          </w:tcPr>
          <w:p w:rsidR="00D449E4" w:rsidRPr="00D449E4" w:rsidRDefault="00D449E4" w:rsidP="00375C2E">
            <w:pPr>
              <w:jc w:val="both"/>
              <w:rPr>
                <w:rFonts w:ascii="Times New Roman" w:hAnsi="Times New Roman" w:cs="Times New Roman"/>
                <w:sz w:val="24"/>
                <w:szCs w:val="24"/>
              </w:rPr>
            </w:pPr>
          </w:p>
        </w:tc>
        <w:tc>
          <w:tcPr>
            <w:tcW w:w="1409" w:type="dxa"/>
            <w:vMerge/>
          </w:tcPr>
          <w:p w:rsidR="00D449E4" w:rsidRPr="00D449E4" w:rsidRDefault="00D449E4" w:rsidP="00375C2E">
            <w:pPr>
              <w:jc w:val="both"/>
              <w:rPr>
                <w:rFonts w:ascii="Times New Roman" w:hAnsi="Times New Roman" w:cs="Times New Roman"/>
                <w:sz w:val="24"/>
                <w:szCs w:val="24"/>
              </w:rPr>
            </w:pPr>
          </w:p>
        </w:tc>
        <w:tc>
          <w:tcPr>
            <w:tcW w:w="1276" w:type="dxa"/>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Местный бюджет</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2316" w:type="dxa"/>
            <w:vMerge/>
          </w:tcPr>
          <w:p w:rsidR="00D449E4" w:rsidRPr="00D449E4" w:rsidRDefault="00D449E4" w:rsidP="00375C2E">
            <w:pPr>
              <w:jc w:val="both"/>
              <w:rPr>
                <w:rFonts w:ascii="Times New Roman" w:hAnsi="Times New Roman" w:cs="Times New Roman"/>
                <w:sz w:val="24"/>
                <w:szCs w:val="24"/>
              </w:rPr>
            </w:pPr>
          </w:p>
        </w:tc>
        <w:tc>
          <w:tcPr>
            <w:tcW w:w="1525" w:type="dxa"/>
            <w:vMerge/>
          </w:tcPr>
          <w:p w:rsidR="00D449E4" w:rsidRPr="00D449E4" w:rsidRDefault="00D449E4" w:rsidP="00375C2E">
            <w:pPr>
              <w:jc w:val="both"/>
              <w:rPr>
                <w:rFonts w:ascii="Times New Roman" w:hAnsi="Times New Roman" w:cs="Times New Roman"/>
                <w:sz w:val="24"/>
                <w:szCs w:val="24"/>
              </w:rPr>
            </w:pPr>
          </w:p>
        </w:tc>
        <w:tc>
          <w:tcPr>
            <w:tcW w:w="1409" w:type="dxa"/>
            <w:vMerge/>
          </w:tcPr>
          <w:p w:rsidR="00D449E4" w:rsidRPr="00D449E4" w:rsidRDefault="00D449E4" w:rsidP="00375C2E">
            <w:pPr>
              <w:jc w:val="both"/>
              <w:rPr>
                <w:rFonts w:ascii="Times New Roman" w:hAnsi="Times New Roman" w:cs="Times New Roman"/>
                <w:sz w:val="24"/>
                <w:szCs w:val="24"/>
              </w:rPr>
            </w:pPr>
          </w:p>
        </w:tc>
        <w:tc>
          <w:tcPr>
            <w:tcW w:w="1276" w:type="dxa"/>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Прочие источники</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6526" w:type="dxa"/>
            <w:gridSpan w:val="4"/>
            <w:vMerge w:val="restart"/>
          </w:tcPr>
          <w:p w:rsidR="00D449E4" w:rsidRPr="00D449E4" w:rsidRDefault="00D449E4" w:rsidP="00375C2E">
            <w:pPr>
              <w:jc w:val="both"/>
              <w:rPr>
                <w:rFonts w:ascii="Times New Roman" w:hAnsi="Times New Roman" w:cs="Times New Roman"/>
                <w:sz w:val="24"/>
                <w:szCs w:val="24"/>
              </w:rPr>
            </w:pPr>
            <w:r w:rsidRPr="00D449E4">
              <w:rPr>
                <w:rFonts w:ascii="Times New Roman" w:hAnsi="Times New Roman" w:cs="Times New Roman"/>
                <w:sz w:val="24"/>
                <w:szCs w:val="24"/>
              </w:rPr>
              <w:t>Задача 6. Финансовое обеспечение деятельности МКУ «Информационно-методический центр»</w:t>
            </w: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Всего</w:t>
            </w:r>
          </w:p>
        </w:tc>
        <w:tc>
          <w:tcPr>
            <w:tcW w:w="993" w:type="dxa"/>
            <w:shd w:val="clear" w:color="auto" w:fill="auto"/>
            <w:noWrap/>
          </w:tcPr>
          <w:p w:rsidR="00D449E4" w:rsidRPr="00D449E4" w:rsidRDefault="00D449E4" w:rsidP="00375C2E">
            <w:pPr>
              <w:pStyle w:val="afb"/>
              <w:jc w:val="center"/>
              <w:rPr>
                <w:b/>
              </w:rPr>
            </w:pPr>
            <w:r w:rsidRPr="00D449E4">
              <w:rPr>
                <w:b/>
              </w:rPr>
              <w:t>4044,2</w:t>
            </w:r>
          </w:p>
        </w:tc>
        <w:tc>
          <w:tcPr>
            <w:tcW w:w="1134" w:type="dxa"/>
            <w:shd w:val="clear" w:color="auto" w:fill="auto"/>
            <w:noWrap/>
          </w:tcPr>
          <w:p w:rsidR="00D449E4" w:rsidRPr="00D449E4" w:rsidRDefault="00D449E4" w:rsidP="00375C2E">
            <w:pPr>
              <w:pStyle w:val="afb"/>
              <w:jc w:val="center"/>
              <w:rPr>
                <w:b/>
              </w:rPr>
            </w:pPr>
            <w:r w:rsidRPr="00D449E4">
              <w:rPr>
                <w:b/>
              </w:rPr>
              <w:t>4294,32</w:t>
            </w:r>
          </w:p>
        </w:tc>
        <w:tc>
          <w:tcPr>
            <w:tcW w:w="992" w:type="dxa"/>
            <w:shd w:val="clear" w:color="auto" w:fill="auto"/>
            <w:noWrap/>
          </w:tcPr>
          <w:p w:rsidR="00D449E4" w:rsidRPr="00D449E4" w:rsidRDefault="00D449E4" w:rsidP="00375C2E">
            <w:pPr>
              <w:pStyle w:val="afb"/>
              <w:jc w:val="center"/>
              <w:rPr>
                <w:b/>
              </w:rPr>
            </w:pPr>
            <w:r w:rsidRPr="00D449E4">
              <w:rPr>
                <w:b/>
              </w:rPr>
              <w:t>4078,7</w:t>
            </w:r>
          </w:p>
        </w:tc>
        <w:tc>
          <w:tcPr>
            <w:tcW w:w="1276" w:type="dxa"/>
            <w:shd w:val="clear" w:color="auto" w:fill="auto"/>
            <w:noWrap/>
          </w:tcPr>
          <w:p w:rsidR="00D449E4" w:rsidRPr="00D449E4" w:rsidRDefault="00D449E4" w:rsidP="00375C2E">
            <w:pPr>
              <w:pStyle w:val="afb"/>
              <w:rPr>
                <w:b/>
              </w:rPr>
            </w:pPr>
            <w:r w:rsidRPr="00D449E4">
              <w:rPr>
                <w:b/>
              </w:rPr>
              <w:t>12417,22</w:t>
            </w: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6526" w:type="dxa"/>
            <w:gridSpan w:val="4"/>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jc w:val="both"/>
              <w:rPr>
                <w:rFonts w:ascii="Times New Roman" w:hAnsi="Times New Roman" w:cs="Times New Roman"/>
                <w:iCs/>
                <w:sz w:val="24"/>
                <w:szCs w:val="24"/>
              </w:rPr>
            </w:pPr>
            <w:r w:rsidRPr="00D449E4">
              <w:rPr>
                <w:rFonts w:ascii="Times New Roman" w:hAnsi="Times New Roman" w:cs="Times New Roman"/>
                <w:iCs/>
                <w:sz w:val="24"/>
                <w:szCs w:val="24"/>
              </w:rPr>
              <w:t>Федеральный бюджет</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6526" w:type="dxa"/>
            <w:gridSpan w:val="4"/>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ind w:firstLineChars="100" w:firstLine="240"/>
              <w:jc w:val="both"/>
              <w:rPr>
                <w:rFonts w:ascii="Times New Roman" w:hAnsi="Times New Roman" w:cs="Times New Roman"/>
                <w:iCs/>
                <w:sz w:val="24"/>
                <w:szCs w:val="24"/>
              </w:rPr>
            </w:pPr>
            <w:r w:rsidRPr="00D449E4">
              <w:rPr>
                <w:rFonts w:ascii="Times New Roman" w:hAnsi="Times New Roman" w:cs="Times New Roman"/>
                <w:iCs/>
                <w:sz w:val="24"/>
                <w:szCs w:val="24"/>
              </w:rPr>
              <w:t>Областной бюджет</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6526" w:type="dxa"/>
            <w:gridSpan w:val="4"/>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ind w:firstLineChars="100" w:firstLine="240"/>
              <w:jc w:val="both"/>
              <w:rPr>
                <w:rFonts w:ascii="Times New Roman" w:hAnsi="Times New Roman" w:cs="Times New Roman"/>
                <w:iCs/>
                <w:sz w:val="24"/>
                <w:szCs w:val="24"/>
              </w:rPr>
            </w:pPr>
            <w:r w:rsidRPr="00D449E4">
              <w:rPr>
                <w:rFonts w:ascii="Times New Roman" w:hAnsi="Times New Roman" w:cs="Times New Roman"/>
                <w:iCs/>
                <w:sz w:val="24"/>
                <w:szCs w:val="24"/>
              </w:rPr>
              <w:t>Местный бюджет</w:t>
            </w:r>
          </w:p>
        </w:tc>
        <w:tc>
          <w:tcPr>
            <w:tcW w:w="993" w:type="dxa"/>
            <w:shd w:val="clear" w:color="auto" w:fill="auto"/>
            <w:noWrap/>
          </w:tcPr>
          <w:p w:rsidR="00D449E4" w:rsidRPr="00D449E4" w:rsidRDefault="00D449E4" w:rsidP="00375C2E">
            <w:pPr>
              <w:pStyle w:val="afb"/>
              <w:jc w:val="center"/>
              <w:rPr>
                <w:b/>
              </w:rPr>
            </w:pPr>
            <w:r w:rsidRPr="00D449E4">
              <w:rPr>
                <w:b/>
              </w:rPr>
              <w:t>4044,2</w:t>
            </w:r>
          </w:p>
        </w:tc>
        <w:tc>
          <w:tcPr>
            <w:tcW w:w="1134" w:type="dxa"/>
            <w:shd w:val="clear" w:color="auto" w:fill="auto"/>
            <w:noWrap/>
          </w:tcPr>
          <w:p w:rsidR="00D449E4" w:rsidRPr="00D449E4" w:rsidRDefault="00D449E4" w:rsidP="00375C2E">
            <w:pPr>
              <w:pStyle w:val="afb"/>
              <w:jc w:val="center"/>
              <w:rPr>
                <w:b/>
              </w:rPr>
            </w:pPr>
            <w:r w:rsidRPr="00D449E4">
              <w:rPr>
                <w:b/>
              </w:rPr>
              <w:t>4294,32</w:t>
            </w:r>
          </w:p>
        </w:tc>
        <w:tc>
          <w:tcPr>
            <w:tcW w:w="992" w:type="dxa"/>
            <w:shd w:val="clear" w:color="auto" w:fill="auto"/>
            <w:noWrap/>
          </w:tcPr>
          <w:p w:rsidR="00D449E4" w:rsidRPr="00D449E4" w:rsidRDefault="00D449E4" w:rsidP="00375C2E">
            <w:pPr>
              <w:pStyle w:val="afb"/>
              <w:jc w:val="center"/>
              <w:rPr>
                <w:b/>
              </w:rPr>
            </w:pPr>
            <w:r w:rsidRPr="00D449E4">
              <w:rPr>
                <w:b/>
              </w:rPr>
              <w:t>4078,7</w:t>
            </w:r>
          </w:p>
        </w:tc>
        <w:tc>
          <w:tcPr>
            <w:tcW w:w="1276" w:type="dxa"/>
            <w:shd w:val="clear" w:color="auto" w:fill="auto"/>
            <w:noWrap/>
          </w:tcPr>
          <w:p w:rsidR="00D449E4" w:rsidRPr="00D449E4" w:rsidRDefault="00D449E4" w:rsidP="00375C2E">
            <w:pPr>
              <w:pStyle w:val="afb"/>
              <w:rPr>
                <w:b/>
              </w:rPr>
            </w:pPr>
            <w:r w:rsidRPr="00D449E4">
              <w:rPr>
                <w:b/>
              </w:rPr>
              <w:t>12417,22</w:t>
            </w: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6526" w:type="dxa"/>
            <w:gridSpan w:val="4"/>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ind w:firstLineChars="100" w:firstLine="240"/>
              <w:jc w:val="both"/>
              <w:rPr>
                <w:rFonts w:ascii="Times New Roman" w:hAnsi="Times New Roman" w:cs="Times New Roman"/>
                <w:iCs/>
                <w:sz w:val="24"/>
                <w:szCs w:val="24"/>
              </w:rPr>
            </w:pPr>
            <w:r w:rsidRPr="00D449E4">
              <w:rPr>
                <w:rFonts w:ascii="Times New Roman" w:hAnsi="Times New Roman" w:cs="Times New Roman"/>
                <w:iCs/>
                <w:sz w:val="24"/>
                <w:szCs w:val="24"/>
              </w:rPr>
              <w:t>Прочие источники</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highlight w:val="yellow"/>
              </w:rPr>
            </w:pP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highlight w:val="yellow"/>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highlight w:val="yellow"/>
              </w:rPr>
            </w:pP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6526" w:type="dxa"/>
            <w:gridSpan w:val="4"/>
            <w:vMerge w:val="restart"/>
          </w:tcPr>
          <w:p w:rsidR="00D449E4" w:rsidRPr="00D449E4" w:rsidRDefault="00D449E4" w:rsidP="00375C2E">
            <w:pPr>
              <w:pStyle w:val="afb"/>
              <w:rPr>
                <w:highlight w:val="yellow"/>
              </w:rPr>
            </w:pPr>
            <w:r w:rsidRPr="00D449E4">
              <w:t xml:space="preserve">Задача 7. Обучение граждан в ФГБОУ ВО </w:t>
            </w:r>
            <w:proofErr w:type="spellStart"/>
            <w:r w:rsidRPr="00D449E4">
              <w:t>НижГМА</w:t>
            </w:r>
            <w:proofErr w:type="spellEnd"/>
            <w:r w:rsidRPr="00D449E4">
              <w:t xml:space="preserve"> Минздрава России</w:t>
            </w:r>
          </w:p>
        </w:tc>
        <w:tc>
          <w:tcPr>
            <w:tcW w:w="2551" w:type="dxa"/>
            <w:shd w:val="clear" w:color="auto" w:fill="auto"/>
            <w:noWrap/>
          </w:tcPr>
          <w:p w:rsidR="00D449E4" w:rsidRPr="00D449E4" w:rsidRDefault="00D449E4" w:rsidP="00375C2E">
            <w:pPr>
              <w:ind w:firstLineChars="100" w:firstLine="240"/>
              <w:jc w:val="both"/>
              <w:rPr>
                <w:rFonts w:ascii="Times New Roman" w:hAnsi="Times New Roman" w:cs="Times New Roman"/>
                <w:iCs/>
                <w:sz w:val="24"/>
                <w:szCs w:val="24"/>
              </w:rPr>
            </w:pPr>
            <w:r w:rsidRPr="00D449E4">
              <w:rPr>
                <w:rFonts w:ascii="Times New Roman" w:hAnsi="Times New Roman" w:cs="Times New Roman"/>
                <w:iCs/>
                <w:sz w:val="24"/>
                <w:szCs w:val="24"/>
              </w:rPr>
              <w:t>Всего</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414,0</w:t>
            </w: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147,6</w:t>
            </w: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561,6</w:t>
            </w:r>
          </w:p>
        </w:tc>
        <w:tc>
          <w:tcPr>
            <w:tcW w:w="1559" w:type="dxa"/>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6526" w:type="dxa"/>
            <w:gridSpan w:val="4"/>
            <w:vMerge/>
          </w:tcPr>
          <w:p w:rsidR="00D449E4" w:rsidRPr="00D449E4"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D449E4" w:rsidRDefault="00D449E4" w:rsidP="00375C2E">
            <w:pPr>
              <w:ind w:firstLineChars="100" w:firstLine="240"/>
              <w:jc w:val="both"/>
              <w:rPr>
                <w:rFonts w:ascii="Times New Roman" w:hAnsi="Times New Roman" w:cs="Times New Roman"/>
                <w:iCs/>
                <w:sz w:val="24"/>
                <w:szCs w:val="24"/>
              </w:rPr>
            </w:pPr>
            <w:r w:rsidRPr="00D449E4">
              <w:rPr>
                <w:rFonts w:ascii="Times New Roman" w:hAnsi="Times New Roman" w:cs="Times New Roman"/>
                <w:iCs/>
                <w:sz w:val="24"/>
                <w:szCs w:val="24"/>
              </w:rPr>
              <w:t>Местный бюджет</w:t>
            </w:r>
          </w:p>
        </w:tc>
        <w:tc>
          <w:tcPr>
            <w:tcW w:w="993" w:type="dxa"/>
            <w:shd w:val="clear" w:color="auto" w:fill="auto"/>
            <w:noWrap/>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414,0</w:t>
            </w:r>
          </w:p>
        </w:tc>
        <w:tc>
          <w:tcPr>
            <w:tcW w:w="1134" w:type="dxa"/>
            <w:shd w:val="clear" w:color="auto" w:fill="auto"/>
            <w:noWrap/>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147,6</w:t>
            </w:r>
          </w:p>
        </w:tc>
        <w:tc>
          <w:tcPr>
            <w:tcW w:w="992" w:type="dxa"/>
            <w:shd w:val="clear" w:color="auto" w:fill="auto"/>
            <w:noWrap/>
          </w:tcPr>
          <w:p w:rsidR="00D449E4" w:rsidRPr="00D449E4"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561,6</w:t>
            </w:r>
          </w:p>
        </w:tc>
        <w:tc>
          <w:tcPr>
            <w:tcW w:w="1559" w:type="dxa"/>
          </w:tcPr>
          <w:p w:rsidR="00D449E4" w:rsidRPr="00D449E4" w:rsidRDefault="00D449E4" w:rsidP="00375C2E">
            <w:pPr>
              <w:jc w:val="center"/>
              <w:rPr>
                <w:rFonts w:ascii="Times New Roman" w:hAnsi="Times New Roman" w:cs="Times New Roman"/>
                <w:sz w:val="24"/>
                <w:szCs w:val="24"/>
              </w:rPr>
            </w:pPr>
          </w:p>
        </w:tc>
      </w:tr>
    </w:tbl>
    <w:p w:rsidR="00D449E4" w:rsidRPr="00D449E4" w:rsidRDefault="00D449E4" w:rsidP="00375C2E">
      <w:pPr>
        <w:rPr>
          <w:rFonts w:ascii="Times New Roman" w:hAnsi="Times New Roman" w:cs="Times New Roman"/>
          <w:sz w:val="28"/>
          <w:szCs w:val="28"/>
        </w:rPr>
        <w:sectPr w:rsidR="00D449E4" w:rsidRPr="00D449E4" w:rsidSect="00375C2E">
          <w:headerReference w:type="even" r:id="rId28"/>
          <w:headerReference w:type="default" r:id="rId29"/>
          <w:pgSz w:w="16838" w:h="11906" w:orient="landscape"/>
          <w:pgMar w:top="1134" w:right="1134" w:bottom="567" w:left="1134" w:header="709" w:footer="709" w:gutter="0"/>
          <w:cols w:space="708"/>
          <w:titlePg/>
          <w:docGrid w:linePitch="360"/>
        </w:sectPr>
      </w:pPr>
    </w:p>
    <w:p w:rsidR="00D449E4" w:rsidRPr="00D449E4" w:rsidRDefault="00D449E4" w:rsidP="00375C2E">
      <w:pPr>
        <w:pStyle w:val="1"/>
        <w:spacing w:before="0" w:after="0"/>
        <w:rPr>
          <w:rFonts w:ascii="Times New Roman" w:hAnsi="Times New Roman"/>
          <w:sz w:val="28"/>
          <w:szCs w:val="28"/>
        </w:rPr>
      </w:pPr>
      <w:bookmarkStart w:id="9" w:name="sub_123"/>
      <w:bookmarkStart w:id="10" w:name="sub_112"/>
      <w:bookmarkEnd w:id="8"/>
    </w:p>
    <w:p w:rsidR="00D449E4" w:rsidRPr="00D449E4" w:rsidRDefault="00D449E4" w:rsidP="00375C2E">
      <w:pPr>
        <w:spacing w:line="360" w:lineRule="auto"/>
        <w:ind w:firstLine="720"/>
        <w:jc w:val="both"/>
        <w:rPr>
          <w:rFonts w:ascii="Times New Roman" w:hAnsi="Times New Roman" w:cs="Times New Roman"/>
          <w:sz w:val="28"/>
          <w:szCs w:val="28"/>
        </w:rPr>
      </w:pPr>
      <w:bookmarkStart w:id="11" w:name="sub_120"/>
      <w:r w:rsidRPr="00D449E4">
        <w:rPr>
          <w:rFonts w:ascii="Times New Roman" w:hAnsi="Times New Roman" w:cs="Times New Roman"/>
          <w:sz w:val="28"/>
          <w:szCs w:val="28"/>
        </w:rPr>
        <w:t>.</w:t>
      </w:r>
    </w:p>
    <w:p w:rsidR="00D449E4" w:rsidRPr="00D449E4" w:rsidRDefault="00D449E4" w:rsidP="00375C2E">
      <w:pPr>
        <w:jc w:val="center"/>
        <w:rPr>
          <w:rFonts w:ascii="Times New Roman" w:hAnsi="Times New Roman" w:cs="Times New Roman"/>
          <w:b/>
          <w:sz w:val="28"/>
          <w:szCs w:val="28"/>
        </w:rPr>
      </w:pPr>
    </w:p>
    <w:bookmarkEnd w:id="9"/>
    <w:bookmarkEnd w:id="10"/>
    <w:bookmarkEnd w:id="11"/>
    <w:p w:rsidR="00D449E4" w:rsidRPr="00D449E4" w:rsidRDefault="00D449E4" w:rsidP="00375C2E">
      <w:pPr>
        <w:rPr>
          <w:rFonts w:ascii="Times New Roman" w:hAnsi="Times New Roman" w:cs="Times New Roman"/>
          <w:b/>
          <w:sz w:val="28"/>
          <w:szCs w:val="28"/>
        </w:rPr>
      </w:pPr>
    </w:p>
    <w:p w:rsidR="00D449E4" w:rsidRPr="00D449E4" w:rsidRDefault="00D449E4" w:rsidP="00375C2E">
      <w:pPr>
        <w:widowControl w:val="0"/>
        <w:ind w:right="49"/>
        <w:jc w:val="center"/>
        <w:rPr>
          <w:rFonts w:ascii="Times New Roman" w:hAnsi="Times New Roman" w:cs="Times New Roman"/>
          <w:b/>
          <w:caps/>
          <w:sz w:val="28"/>
          <w:szCs w:val="28"/>
        </w:rPr>
        <w:sectPr w:rsidR="00D449E4" w:rsidRPr="00D449E4" w:rsidSect="00375C2E">
          <w:headerReference w:type="even" r:id="rId30"/>
          <w:headerReference w:type="default" r:id="rId31"/>
          <w:pgSz w:w="16838" w:h="11906" w:orient="landscape"/>
          <w:pgMar w:top="1701" w:right="1134" w:bottom="851" w:left="1134" w:header="709" w:footer="709" w:gutter="0"/>
          <w:cols w:space="708"/>
          <w:docGrid w:linePitch="360"/>
        </w:sectPr>
      </w:pPr>
    </w:p>
    <w:p w:rsidR="00D449E4" w:rsidRPr="00D449E4" w:rsidRDefault="00D449E4" w:rsidP="00375C2E">
      <w:pPr>
        <w:widowControl w:val="0"/>
        <w:ind w:right="49"/>
        <w:jc w:val="center"/>
        <w:rPr>
          <w:rFonts w:ascii="Times New Roman" w:hAnsi="Times New Roman" w:cs="Times New Roman"/>
          <w:b/>
          <w:caps/>
          <w:sz w:val="28"/>
          <w:szCs w:val="28"/>
        </w:rPr>
      </w:pPr>
      <w:r w:rsidRPr="00D449E4">
        <w:rPr>
          <w:rFonts w:ascii="Times New Roman" w:hAnsi="Times New Roman" w:cs="Times New Roman"/>
          <w:b/>
          <w:caps/>
          <w:sz w:val="28"/>
          <w:szCs w:val="28"/>
        </w:rPr>
        <w:lastRenderedPageBreak/>
        <w:t>под</w:t>
      </w:r>
      <w:r w:rsidRPr="00D449E4">
        <w:rPr>
          <w:rFonts w:ascii="Times New Roman" w:hAnsi="Times New Roman" w:cs="Times New Roman"/>
          <w:b/>
          <w:sz w:val="28"/>
          <w:szCs w:val="28"/>
        </w:rPr>
        <w:t xml:space="preserve">ПРОГРАММА </w:t>
      </w:r>
      <w:r w:rsidRPr="00D449E4">
        <w:rPr>
          <w:rFonts w:ascii="Times New Roman" w:hAnsi="Times New Roman" w:cs="Times New Roman"/>
          <w:b/>
          <w:caps/>
          <w:sz w:val="28"/>
          <w:szCs w:val="28"/>
        </w:rPr>
        <w:t xml:space="preserve">  </w:t>
      </w:r>
    </w:p>
    <w:p w:rsidR="00D449E4" w:rsidRPr="00D449E4" w:rsidRDefault="00D449E4" w:rsidP="00375C2E">
      <w:pPr>
        <w:widowControl w:val="0"/>
        <w:ind w:right="49"/>
        <w:jc w:val="center"/>
        <w:rPr>
          <w:rFonts w:ascii="Times New Roman" w:hAnsi="Times New Roman" w:cs="Times New Roman"/>
          <w:b/>
          <w:caps/>
          <w:sz w:val="28"/>
          <w:szCs w:val="28"/>
        </w:rPr>
      </w:pPr>
      <w:r w:rsidRPr="00D449E4">
        <w:rPr>
          <w:rFonts w:ascii="Times New Roman" w:hAnsi="Times New Roman" w:cs="Times New Roman"/>
          <w:b/>
          <w:caps/>
          <w:sz w:val="28"/>
          <w:szCs w:val="28"/>
        </w:rPr>
        <w:t>"Ресурсное обеспечение сферы образования"</w:t>
      </w:r>
    </w:p>
    <w:p w:rsidR="00D449E4" w:rsidRPr="00D449E4" w:rsidRDefault="00D449E4" w:rsidP="00375C2E">
      <w:pPr>
        <w:pStyle w:val="ConsPlusTitle"/>
        <w:widowControl/>
        <w:jc w:val="center"/>
        <w:rPr>
          <w:b w:val="0"/>
          <w:sz w:val="28"/>
          <w:szCs w:val="28"/>
        </w:rPr>
      </w:pPr>
      <w:r w:rsidRPr="00D449E4">
        <w:rPr>
          <w:b w:val="0"/>
          <w:sz w:val="28"/>
          <w:szCs w:val="28"/>
        </w:rPr>
        <w:t>(далее - Подпрограмма)</w:t>
      </w:r>
    </w:p>
    <w:p w:rsidR="00D449E4" w:rsidRPr="00D449E4" w:rsidRDefault="00D449E4" w:rsidP="00375C2E">
      <w:pPr>
        <w:pStyle w:val="ConsPlusTitle"/>
        <w:widowControl/>
        <w:jc w:val="center"/>
        <w:rPr>
          <w:b w:val="0"/>
          <w:sz w:val="28"/>
          <w:szCs w:val="28"/>
        </w:rPr>
      </w:pPr>
    </w:p>
    <w:p w:rsidR="00D449E4" w:rsidRPr="00D449E4" w:rsidRDefault="00D449E4" w:rsidP="00375C2E">
      <w:pPr>
        <w:pStyle w:val="ConsPlusTitle"/>
        <w:widowControl/>
        <w:jc w:val="center"/>
        <w:rPr>
          <w:sz w:val="28"/>
          <w:szCs w:val="28"/>
        </w:rPr>
      </w:pPr>
      <w:r w:rsidRPr="00D449E4">
        <w:rPr>
          <w:sz w:val="28"/>
          <w:szCs w:val="28"/>
        </w:rPr>
        <w:t>1. ПАСПОРТ ПОДПРОГРАММЫ</w:t>
      </w:r>
    </w:p>
    <w:p w:rsidR="00D449E4" w:rsidRPr="00D449E4" w:rsidRDefault="00D449E4" w:rsidP="00375C2E">
      <w:pPr>
        <w:jc w:val="center"/>
        <w:rPr>
          <w:rFonts w:ascii="Times New Roman" w:hAnsi="Times New Roman" w:cs="Times New Roman"/>
          <w:sz w:val="28"/>
          <w:szCs w:val="28"/>
        </w:rPr>
      </w:pPr>
    </w:p>
    <w:tbl>
      <w:tblPr>
        <w:tblW w:w="10206" w:type="dxa"/>
        <w:tblInd w:w="-459" w:type="dxa"/>
        <w:tblLayout w:type="fixed"/>
        <w:tblLook w:val="01E0" w:firstRow="1" w:lastRow="1" w:firstColumn="1" w:lastColumn="1" w:noHBand="0" w:noVBand="0"/>
      </w:tblPr>
      <w:tblGrid>
        <w:gridCol w:w="2624"/>
        <w:gridCol w:w="1122"/>
        <w:gridCol w:w="3064"/>
        <w:gridCol w:w="1122"/>
        <w:gridCol w:w="1109"/>
        <w:gridCol w:w="1165"/>
      </w:tblGrid>
      <w:tr w:rsidR="00D449E4" w:rsidRPr="00D449E4" w:rsidTr="00375C2E">
        <w:tc>
          <w:tcPr>
            <w:tcW w:w="262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1.1. Наименование  Подпрограммы</w:t>
            </w:r>
          </w:p>
          <w:p w:rsidR="00D449E4" w:rsidRPr="00D449E4" w:rsidRDefault="00D449E4" w:rsidP="00375C2E">
            <w:pPr>
              <w:jc w:val="both"/>
              <w:rPr>
                <w:rFonts w:ascii="Times New Roman" w:hAnsi="Times New Roman" w:cs="Times New Roman"/>
                <w:sz w:val="28"/>
                <w:szCs w:val="28"/>
              </w:rPr>
            </w:pPr>
          </w:p>
        </w:tc>
        <w:tc>
          <w:tcPr>
            <w:tcW w:w="7582" w:type="dxa"/>
            <w:gridSpan w:val="5"/>
            <w:tcBorders>
              <w:top w:val="single" w:sz="4" w:space="0" w:color="auto"/>
              <w:left w:val="single" w:sz="4" w:space="0" w:color="auto"/>
              <w:bottom w:val="single" w:sz="4" w:space="0" w:color="auto"/>
              <w:right w:val="single" w:sz="4" w:space="0" w:color="auto"/>
            </w:tcBorders>
          </w:tcPr>
          <w:p w:rsidR="00D449E4" w:rsidRPr="00D449E4" w:rsidRDefault="00D449E4" w:rsidP="00375C2E">
            <w:pPr>
              <w:ind w:firstLine="488"/>
              <w:jc w:val="both"/>
              <w:rPr>
                <w:rFonts w:ascii="Times New Roman" w:hAnsi="Times New Roman" w:cs="Times New Roman"/>
                <w:sz w:val="28"/>
                <w:szCs w:val="28"/>
              </w:rPr>
            </w:pPr>
            <w:r w:rsidRPr="00D449E4">
              <w:rPr>
                <w:rFonts w:ascii="Times New Roman" w:hAnsi="Times New Roman" w:cs="Times New Roman"/>
                <w:sz w:val="28"/>
                <w:szCs w:val="28"/>
              </w:rPr>
              <w:t xml:space="preserve">Подпрограмма   "Ресурсное обеспечение сферы образования" </w:t>
            </w:r>
          </w:p>
          <w:p w:rsidR="00D449E4" w:rsidRPr="00D449E4" w:rsidRDefault="00D449E4" w:rsidP="00375C2E">
            <w:pPr>
              <w:ind w:firstLine="488"/>
              <w:jc w:val="both"/>
              <w:rPr>
                <w:rFonts w:ascii="Times New Roman" w:hAnsi="Times New Roman" w:cs="Times New Roman"/>
                <w:sz w:val="28"/>
                <w:szCs w:val="28"/>
              </w:rPr>
            </w:pPr>
          </w:p>
        </w:tc>
      </w:tr>
      <w:tr w:rsidR="00D449E4" w:rsidRPr="00D449E4" w:rsidTr="00375C2E">
        <w:tc>
          <w:tcPr>
            <w:tcW w:w="262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 xml:space="preserve">1.2. Основания для разработки </w:t>
            </w:r>
          </w:p>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Подпрограммы</w:t>
            </w:r>
          </w:p>
        </w:tc>
        <w:tc>
          <w:tcPr>
            <w:tcW w:w="7582" w:type="dxa"/>
            <w:gridSpan w:val="5"/>
            <w:tcBorders>
              <w:top w:val="single" w:sz="4" w:space="0" w:color="auto"/>
              <w:left w:val="single" w:sz="4" w:space="0" w:color="auto"/>
              <w:bottom w:val="single" w:sz="4" w:space="0" w:color="auto"/>
              <w:right w:val="single" w:sz="4" w:space="0" w:color="auto"/>
            </w:tcBorders>
          </w:tcPr>
          <w:p w:rsidR="00D449E4" w:rsidRPr="00D449E4" w:rsidRDefault="00D449E4" w:rsidP="00375C2E">
            <w:pPr>
              <w:tabs>
                <w:tab w:val="left" w:pos="294"/>
              </w:tabs>
              <w:ind w:firstLine="453"/>
              <w:jc w:val="both"/>
              <w:rPr>
                <w:rFonts w:ascii="Times New Roman" w:hAnsi="Times New Roman" w:cs="Times New Roman"/>
                <w:sz w:val="28"/>
                <w:szCs w:val="28"/>
              </w:rPr>
            </w:pPr>
            <w:r w:rsidRPr="00D449E4">
              <w:rPr>
                <w:rFonts w:ascii="Times New Roman" w:hAnsi="Times New Roman" w:cs="Times New Roman"/>
                <w:sz w:val="28"/>
                <w:szCs w:val="28"/>
              </w:rPr>
              <w:t>Федеральный закон от 29 декабря 2012 года № 273-ФЗ "Об образовании в Российской Федерации";</w:t>
            </w:r>
          </w:p>
          <w:p w:rsidR="00D449E4" w:rsidRPr="00D449E4" w:rsidRDefault="00D449E4" w:rsidP="00375C2E">
            <w:pPr>
              <w:tabs>
                <w:tab w:val="left" w:pos="294"/>
              </w:tabs>
              <w:ind w:firstLine="453"/>
              <w:jc w:val="both"/>
              <w:rPr>
                <w:rFonts w:ascii="Times New Roman" w:hAnsi="Times New Roman" w:cs="Times New Roman"/>
                <w:sz w:val="28"/>
                <w:szCs w:val="28"/>
              </w:rPr>
            </w:pPr>
            <w:r w:rsidRPr="00D449E4">
              <w:rPr>
                <w:rFonts w:ascii="Times New Roman" w:hAnsi="Times New Roman" w:cs="Times New Roman"/>
                <w:sz w:val="28"/>
                <w:szCs w:val="28"/>
              </w:rPr>
              <w:t>Федеральный закон от 24 июня 1999 года № 120-ФЗ "Об основах системы профилактики безнадзорности и правонарушений несовершеннолетних";</w:t>
            </w:r>
          </w:p>
          <w:p w:rsidR="00D449E4" w:rsidRPr="00D449E4" w:rsidRDefault="00D449E4" w:rsidP="00375C2E">
            <w:pPr>
              <w:tabs>
                <w:tab w:val="left" w:pos="294"/>
              </w:tabs>
              <w:ind w:firstLine="453"/>
              <w:jc w:val="both"/>
              <w:rPr>
                <w:rFonts w:ascii="Times New Roman" w:hAnsi="Times New Roman" w:cs="Times New Roman"/>
                <w:sz w:val="28"/>
                <w:szCs w:val="28"/>
              </w:rPr>
            </w:pPr>
            <w:r w:rsidRPr="00D449E4">
              <w:rPr>
                <w:rFonts w:ascii="Times New Roman" w:hAnsi="Times New Roman" w:cs="Times New Roman"/>
                <w:sz w:val="28"/>
                <w:szCs w:val="28"/>
              </w:rPr>
              <w:t>Федеральный закон от 24 июля 1998 года № 124-ФЗ "Об основных гарантиях прав ребенка в Российской Федерации";</w:t>
            </w:r>
          </w:p>
          <w:p w:rsidR="00D449E4" w:rsidRPr="00D449E4" w:rsidRDefault="00D449E4" w:rsidP="00375C2E">
            <w:pPr>
              <w:tabs>
                <w:tab w:val="left" w:pos="294"/>
              </w:tabs>
              <w:ind w:firstLine="453"/>
              <w:jc w:val="both"/>
              <w:rPr>
                <w:rFonts w:ascii="Times New Roman" w:hAnsi="Times New Roman" w:cs="Times New Roman"/>
                <w:sz w:val="28"/>
                <w:szCs w:val="28"/>
              </w:rPr>
            </w:pPr>
            <w:r w:rsidRPr="00D449E4">
              <w:rPr>
                <w:rFonts w:ascii="Times New Roman" w:hAnsi="Times New Roman" w:cs="Times New Roman"/>
                <w:sz w:val="28"/>
                <w:szCs w:val="28"/>
              </w:rPr>
              <w:t>Национальная образовательная инициатива "Наша новая школа", утвержденная Президентом Российской Федерации от 4 февраля 2010 года № Пр-271;</w:t>
            </w:r>
          </w:p>
          <w:p w:rsidR="00D449E4" w:rsidRPr="00D449E4" w:rsidRDefault="00D449E4" w:rsidP="00375C2E">
            <w:pPr>
              <w:tabs>
                <w:tab w:val="left" w:pos="294"/>
              </w:tabs>
              <w:ind w:firstLine="453"/>
              <w:jc w:val="both"/>
              <w:rPr>
                <w:rFonts w:ascii="Times New Roman" w:hAnsi="Times New Roman" w:cs="Times New Roman"/>
                <w:sz w:val="28"/>
                <w:szCs w:val="28"/>
              </w:rPr>
            </w:pPr>
            <w:r w:rsidRPr="00D449E4">
              <w:rPr>
                <w:rFonts w:ascii="Times New Roman" w:hAnsi="Times New Roman" w:cs="Times New Roman"/>
                <w:sz w:val="28"/>
                <w:szCs w:val="28"/>
              </w:rPr>
              <w:t>распоряжение Правительства Российской Федерации от 15 мая 2013 года № 792-р;</w:t>
            </w:r>
          </w:p>
          <w:p w:rsidR="00D449E4" w:rsidRPr="00D449E4" w:rsidRDefault="00D449E4" w:rsidP="00375C2E">
            <w:pPr>
              <w:tabs>
                <w:tab w:val="left" w:pos="294"/>
              </w:tabs>
              <w:ind w:firstLine="453"/>
              <w:jc w:val="both"/>
              <w:rPr>
                <w:rFonts w:ascii="Times New Roman" w:hAnsi="Times New Roman" w:cs="Times New Roman"/>
                <w:sz w:val="28"/>
                <w:szCs w:val="28"/>
              </w:rPr>
            </w:pPr>
            <w:r w:rsidRPr="00D449E4">
              <w:rPr>
                <w:rFonts w:ascii="Times New Roman" w:hAnsi="Times New Roman" w:cs="Times New Roman"/>
                <w:sz w:val="28"/>
                <w:szCs w:val="28"/>
              </w:rPr>
              <w:t>распоряжение Правительства Российской Федерации от 30 декабря 2012 года  № 2620-р;</w:t>
            </w:r>
          </w:p>
          <w:p w:rsidR="00D449E4" w:rsidRPr="00D449E4" w:rsidRDefault="00D449E4" w:rsidP="00375C2E">
            <w:pPr>
              <w:tabs>
                <w:tab w:val="left" w:pos="294"/>
              </w:tabs>
              <w:ind w:firstLine="453"/>
              <w:jc w:val="both"/>
              <w:rPr>
                <w:rFonts w:ascii="Times New Roman" w:hAnsi="Times New Roman" w:cs="Times New Roman"/>
                <w:sz w:val="28"/>
                <w:szCs w:val="28"/>
              </w:rPr>
            </w:pPr>
            <w:r w:rsidRPr="00D449E4">
              <w:rPr>
                <w:rFonts w:ascii="Times New Roman" w:hAnsi="Times New Roman" w:cs="Times New Roman"/>
                <w:sz w:val="28"/>
                <w:szCs w:val="28"/>
              </w:rPr>
              <w:t xml:space="preserve">распоряжение Правительства Нижегородской области от 28 февраля 2013 года № 429-р "Об утверждении Плана мероприятий ("дорожной карты") </w:t>
            </w:r>
            <w:r w:rsidRPr="00D449E4">
              <w:rPr>
                <w:rFonts w:ascii="Times New Roman" w:hAnsi="Times New Roman" w:cs="Times New Roman"/>
                <w:sz w:val="28"/>
                <w:szCs w:val="28"/>
              </w:rPr>
              <w:br/>
              <w:t xml:space="preserve">"Изменения в сфере образования Нижегородской области" </w:t>
            </w:r>
          </w:p>
          <w:p w:rsidR="00D449E4" w:rsidRPr="00D449E4" w:rsidRDefault="00D449E4" w:rsidP="00375C2E">
            <w:pPr>
              <w:tabs>
                <w:tab w:val="left" w:pos="294"/>
              </w:tabs>
              <w:jc w:val="both"/>
              <w:rPr>
                <w:rFonts w:ascii="Times New Roman" w:hAnsi="Times New Roman" w:cs="Times New Roman"/>
                <w:sz w:val="28"/>
                <w:szCs w:val="28"/>
              </w:rPr>
            </w:pPr>
          </w:p>
        </w:tc>
      </w:tr>
      <w:tr w:rsidR="00D449E4" w:rsidRPr="00D449E4" w:rsidTr="00375C2E">
        <w:tc>
          <w:tcPr>
            <w:tcW w:w="262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1.3. Муниципальный</w:t>
            </w:r>
          </w:p>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заказчик Подпрограммы</w:t>
            </w:r>
          </w:p>
          <w:p w:rsidR="00D449E4" w:rsidRPr="00D449E4" w:rsidRDefault="00D449E4" w:rsidP="00375C2E">
            <w:pPr>
              <w:jc w:val="both"/>
              <w:rPr>
                <w:rFonts w:ascii="Times New Roman" w:hAnsi="Times New Roman" w:cs="Times New Roman"/>
                <w:sz w:val="28"/>
                <w:szCs w:val="28"/>
              </w:rPr>
            </w:pPr>
          </w:p>
        </w:tc>
        <w:tc>
          <w:tcPr>
            <w:tcW w:w="7582" w:type="dxa"/>
            <w:gridSpan w:val="5"/>
            <w:tcBorders>
              <w:top w:val="single" w:sz="4" w:space="0" w:color="auto"/>
              <w:left w:val="single" w:sz="4" w:space="0" w:color="auto"/>
              <w:bottom w:val="single" w:sz="4" w:space="0" w:color="auto"/>
              <w:right w:val="single" w:sz="4" w:space="0" w:color="auto"/>
            </w:tcBorders>
          </w:tcPr>
          <w:p w:rsidR="00D449E4" w:rsidRPr="00D449E4" w:rsidRDefault="00D449E4" w:rsidP="00375C2E">
            <w:pPr>
              <w:ind w:firstLine="488"/>
              <w:jc w:val="both"/>
              <w:rPr>
                <w:rFonts w:ascii="Times New Roman" w:hAnsi="Times New Roman" w:cs="Times New Roman"/>
                <w:sz w:val="28"/>
                <w:szCs w:val="28"/>
              </w:rPr>
            </w:pPr>
            <w:r w:rsidRPr="00D449E4">
              <w:rPr>
                <w:rFonts w:ascii="Times New Roman" w:hAnsi="Times New Roman" w:cs="Times New Roman"/>
                <w:sz w:val="28"/>
                <w:szCs w:val="28"/>
              </w:rPr>
              <w:t>Администрация Большемурашкинского муниципального района Нижегородской области</w:t>
            </w:r>
          </w:p>
        </w:tc>
      </w:tr>
      <w:tr w:rsidR="00D449E4" w:rsidRPr="00D449E4" w:rsidTr="00375C2E">
        <w:tc>
          <w:tcPr>
            <w:tcW w:w="262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1.4. Основной разработчик Подпрограммы</w:t>
            </w:r>
          </w:p>
          <w:p w:rsidR="00D449E4" w:rsidRPr="00D449E4" w:rsidRDefault="00D449E4" w:rsidP="00375C2E">
            <w:pPr>
              <w:jc w:val="both"/>
              <w:rPr>
                <w:rFonts w:ascii="Times New Roman" w:hAnsi="Times New Roman" w:cs="Times New Roman"/>
                <w:sz w:val="28"/>
                <w:szCs w:val="28"/>
              </w:rPr>
            </w:pPr>
          </w:p>
        </w:tc>
        <w:tc>
          <w:tcPr>
            <w:tcW w:w="7582" w:type="dxa"/>
            <w:gridSpan w:val="5"/>
            <w:tcBorders>
              <w:top w:val="single" w:sz="4" w:space="0" w:color="auto"/>
              <w:left w:val="single" w:sz="4" w:space="0" w:color="auto"/>
              <w:bottom w:val="single" w:sz="4" w:space="0" w:color="auto"/>
              <w:right w:val="single" w:sz="4" w:space="0" w:color="auto"/>
            </w:tcBorders>
          </w:tcPr>
          <w:p w:rsidR="00D449E4" w:rsidRPr="00D449E4" w:rsidRDefault="00D449E4" w:rsidP="00375C2E">
            <w:pPr>
              <w:ind w:firstLine="488"/>
              <w:jc w:val="both"/>
              <w:rPr>
                <w:rFonts w:ascii="Times New Roman" w:hAnsi="Times New Roman" w:cs="Times New Roman"/>
                <w:sz w:val="28"/>
                <w:szCs w:val="28"/>
              </w:rPr>
            </w:pPr>
            <w:r w:rsidRPr="00D449E4">
              <w:rPr>
                <w:rFonts w:ascii="Times New Roman" w:hAnsi="Times New Roman" w:cs="Times New Roman"/>
                <w:sz w:val="28"/>
                <w:szCs w:val="28"/>
              </w:rPr>
              <w:t xml:space="preserve">Управление образования и молодежной политики администрации Большемурашкинского муниципального района Нижегородской области </w:t>
            </w:r>
          </w:p>
        </w:tc>
      </w:tr>
      <w:tr w:rsidR="00D449E4" w:rsidRPr="00D449E4" w:rsidTr="00375C2E">
        <w:tc>
          <w:tcPr>
            <w:tcW w:w="262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1.5. Цель Подпрограммы</w:t>
            </w:r>
          </w:p>
        </w:tc>
        <w:tc>
          <w:tcPr>
            <w:tcW w:w="7582" w:type="dxa"/>
            <w:gridSpan w:val="5"/>
            <w:tcBorders>
              <w:top w:val="single" w:sz="4" w:space="0" w:color="auto"/>
              <w:left w:val="single" w:sz="4" w:space="0" w:color="auto"/>
              <w:bottom w:val="single" w:sz="4" w:space="0" w:color="auto"/>
              <w:right w:val="single" w:sz="4" w:space="0" w:color="auto"/>
            </w:tcBorders>
          </w:tcPr>
          <w:p w:rsidR="00D449E4" w:rsidRPr="00D449E4" w:rsidRDefault="00D449E4" w:rsidP="00375C2E">
            <w:pPr>
              <w:ind w:firstLine="488"/>
              <w:jc w:val="both"/>
              <w:rPr>
                <w:rFonts w:ascii="Times New Roman" w:hAnsi="Times New Roman" w:cs="Times New Roman"/>
                <w:sz w:val="28"/>
                <w:szCs w:val="28"/>
              </w:rPr>
            </w:pPr>
            <w:r w:rsidRPr="00D449E4">
              <w:rPr>
                <w:rFonts w:ascii="Times New Roman" w:hAnsi="Times New Roman" w:cs="Times New Roman"/>
                <w:sz w:val="28"/>
                <w:szCs w:val="28"/>
              </w:rPr>
              <w:t>Развитие инфраструктуры и организационн</w:t>
            </w:r>
            <w:proofErr w:type="gramStart"/>
            <w:r w:rsidRPr="00D449E4">
              <w:rPr>
                <w:rFonts w:ascii="Times New Roman" w:hAnsi="Times New Roman" w:cs="Times New Roman"/>
                <w:sz w:val="28"/>
                <w:szCs w:val="28"/>
              </w:rPr>
              <w:t>о-</w:t>
            </w:r>
            <w:proofErr w:type="gramEnd"/>
            <w:r w:rsidRPr="00D449E4">
              <w:rPr>
                <w:rFonts w:ascii="Times New Roman" w:hAnsi="Times New Roman" w:cs="Times New Roman"/>
                <w:sz w:val="28"/>
                <w:szCs w:val="28"/>
              </w:rPr>
              <w:t xml:space="preserve"> экономических механизмов, обеспечивающих  доступность качественного образования</w:t>
            </w:r>
          </w:p>
          <w:p w:rsidR="00D449E4" w:rsidRPr="00D449E4" w:rsidRDefault="00D449E4" w:rsidP="00375C2E">
            <w:pPr>
              <w:ind w:firstLine="488"/>
              <w:jc w:val="both"/>
              <w:rPr>
                <w:rFonts w:ascii="Times New Roman" w:hAnsi="Times New Roman" w:cs="Times New Roman"/>
                <w:sz w:val="28"/>
                <w:szCs w:val="28"/>
              </w:rPr>
            </w:pPr>
          </w:p>
        </w:tc>
      </w:tr>
      <w:tr w:rsidR="00D449E4" w:rsidRPr="00D449E4" w:rsidTr="00375C2E">
        <w:tc>
          <w:tcPr>
            <w:tcW w:w="262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 xml:space="preserve">1.6. </w:t>
            </w:r>
            <w:proofErr w:type="spellStart"/>
            <w:r w:rsidRPr="00D449E4">
              <w:rPr>
                <w:rFonts w:ascii="Times New Roman" w:hAnsi="Times New Roman" w:cs="Times New Roman"/>
                <w:sz w:val="28"/>
                <w:szCs w:val="28"/>
              </w:rPr>
              <w:t>зЗдачи</w:t>
            </w:r>
            <w:proofErr w:type="spellEnd"/>
            <w:r w:rsidRPr="00D449E4">
              <w:rPr>
                <w:rFonts w:ascii="Times New Roman" w:hAnsi="Times New Roman" w:cs="Times New Roman"/>
                <w:sz w:val="28"/>
                <w:szCs w:val="28"/>
              </w:rPr>
              <w:t xml:space="preserve"> Подпрограммы</w:t>
            </w:r>
          </w:p>
        </w:tc>
        <w:tc>
          <w:tcPr>
            <w:tcW w:w="7582" w:type="dxa"/>
            <w:gridSpan w:val="5"/>
            <w:tcBorders>
              <w:top w:val="single" w:sz="4" w:space="0" w:color="auto"/>
              <w:left w:val="single" w:sz="4" w:space="0" w:color="auto"/>
              <w:bottom w:val="single" w:sz="4" w:space="0" w:color="auto"/>
              <w:right w:val="single" w:sz="4" w:space="0" w:color="auto"/>
            </w:tcBorders>
          </w:tcPr>
          <w:p w:rsidR="00D449E4" w:rsidRPr="00D449E4" w:rsidRDefault="00D449E4" w:rsidP="00375C2E">
            <w:pPr>
              <w:ind w:firstLine="488"/>
              <w:jc w:val="both"/>
              <w:rPr>
                <w:rFonts w:ascii="Times New Roman" w:hAnsi="Times New Roman" w:cs="Times New Roman"/>
                <w:sz w:val="28"/>
                <w:szCs w:val="28"/>
              </w:rPr>
            </w:pPr>
            <w:r w:rsidRPr="00D449E4">
              <w:rPr>
                <w:rFonts w:ascii="Times New Roman" w:hAnsi="Times New Roman" w:cs="Times New Roman"/>
                <w:sz w:val="28"/>
                <w:szCs w:val="28"/>
              </w:rPr>
              <w:t>1. Совершенствование  системы работы с педагогическими кадрами.</w:t>
            </w:r>
          </w:p>
          <w:p w:rsidR="00D449E4" w:rsidRPr="00D449E4" w:rsidRDefault="00D449E4" w:rsidP="00375C2E">
            <w:pPr>
              <w:ind w:firstLine="488"/>
              <w:jc w:val="both"/>
              <w:rPr>
                <w:rFonts w:ascii="Times New Roman" w:hAnsi="Times New Roman" w:cs="Times New Roman"/>
                <w:sz w:val="28"/>
                <w:szCs w:val="28"/>
              </w:rPr>
            </w:pPr>
            <w:r w:rsidRPr="00D449E4">
              <w:rPr>
                <w:rFonts w:ascii="Times New Roman" w:hAnsi="Times New Roman" w:cs="Times New Roman"/>
                <w:sz w:val="28"/>
                <w:szCs w:val="28"/>
              </w:rPr>
              <w:t>2. Ресурсное обеспечение сферы образования</w:t>
            </w:r>
          </w:p>
          <w:p w:rsidR="00D449E4" w:rsidRPr="00D449E4" w:rsidRDefault="00D449E4" w:rsidP="00375C2E">
            <w:pPr>
              <w:ind w:firstLine="488"/>
              <w:jc w:val="both"/>
              <w:rPr>
                <w:rFonts w:ascii="Times New Roman" w:hAnsi="Times New Roman" w:cs="Times New Roman"/>
                <w:sz w:val="28"/>
                <w:szCs w:val="28"/>
              </w:rPr>
            </w:pPr>
            <w:r w:rsidRPr="00D449E4">
              <w:rPr>
                <w:rFonts w:ascii="Times New Roman" w:hAnsi="Times New Roman" w:cs="Times New Roman"/>
                <w:sz w:val="28"/>
                <w:szCs w:val="28"/>
              </w:rPr>
              <w:t>3.Материально-техническое обеспечение ОО</w:t>
            </w:r>
          </w:p>
        </w:tc>
      </w:tr>
      <w:tr w:rsidR="00D449E4" w:rsidRPr="00D449E4" w:rsidTr="00375C2E">
        <w:tc>
          <w:tcPr>
            <w:tcW w:w="262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lastRenderedPageBreak/>
              <w:t>1.7. Сроки и этапы реализации Подпрограммы</w:t>
            </w:r>
          </w:p>
        </w:tc>
        <w:tc>
          <w:tcPr>
            <w:tcW w:w="7582" w:type="dxa"/>
            <w:gridSpan w:val="5"/>
            <w:tcBorders>
              <w:top w:val="single" w:sz="4" w:space="0" w:color="auto"/>
              <w:left w:val="single" w:sz="4" w:space="0" w:color="auto"/>
              <w:bottom w:val="single" w:sz="4" w:space="0" w:color="auto"/>
              <w:right w:val="single" w:sz="4" w:space="0" w:color="auto"/>
            </w:tcBorders>
          </w:tcPr>
          <w:p w:rsidR="00D449E4" w:rsidRPr="00D449E4" w:rsidRDefault="00D449E4" w:rsidP="00375C2E">
            <w:pPr>
              <w:ind w:firstLine="488"/>
              <w:jc w:val="both"/>
              <w:rPr>
                <w:rFonts w:ascii="Times New Roman" w:hAnsi="Times New Roman" w:cs="Times New Roman"/>
                <w:sz w:val="28"/>
                <w:szCs w:val="28"/>
              </w:rPr>
            </w:pPr>
            <w:r w:rsidRPr="00D449E4">
              <w:rPr>
                <w:rFonts w:ascii="Times New Roman" w:hAnsi="Times New Roman" w:cs="Times New Roman"/>
                <w:sz w:val="28"/>
                <w:szCs w:val="28"/>
              </w:rPr>
              <w:t>2018 – 2020 годы.</w:t>
            </w:r>
          </w:p>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Подпрограмма реализуется в один этап</w:t>
            </w:r>
          </w:p>
        </w:tc>
      </w:tr>
      <w:tr w:rsidR="00D449E4" w:rsidRPr="00D449E4" w:rsidTr="00375C2E">
        <w:tc>
          <w:tcPr>
            <w:tcW w:w="262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1.8. Исполнители основных мероприятий Подпрограммы</w:t>
            </w:r>
          </w:p>
          <w:p w:rsidR="00D449E4" w:rsidRPr="00D449E4" w:rsidRDefault="00D449E4" w:rsidP="00375C2E">
            <w:pPr>
              <w:jc w:val="both"/>
              <w:rPr>
                <w:rFonts w:ascii="Times New Roman" w:hAnsi="Times New Roman" w:cs="Times New Roman"/>
                <w:sz w:val="28"/>
                <w:szCs w:val="28"/>
              </w:rPr>
            </w:pPr>
          </w:p>
        </w:tc>
        <w:tc>
          <w:tcPr>
            <w:tcW w:w="7582" w:type="dxa"/>
            <w:gridSpan w:val="5"/>
            <w:tcBorders>
              <w:top w:val="single" w:sz="4" w:space="0" w:color="auto"/>
              <w:left w:val="single" w:sz="4" w:space="0" w:color="auto"/>
              <w:bottom w:val="single" w:sz="4" w:space="0" w:color="auto"/>
              <w:right w:val="single" w:sz="4" w:space="0" w:color="auto"/>
            </w:tcBorders>
          </w:tcPr>
          <w:p w:rsidR="00D449E4" w:rsidRPr="00D449E4" w:rsidRDefault="00D449E4" w:rsidP="00375C2E">
            <w:pPr>
              <w:ind w:firstLine="488"/>
              <w:jc w:val="both"/>
              <w:rPr>
                <w:rFonts w:ascii="Times New Roman" w:hAnsi="Times New Roman" w:cs="Times New Roman"/>
                <w:sz w:val="28"/>
                <w:szCs w:val="28"/>
              </w:rPr>
            </w:pPr>
            <w:r w:rsidRPr="00D449E4">
              <w:rPr>
                <w:rFonts w:ascii="Times New Roman" w:hAnsi="Times New Roman" w:cs="Times New Roman"/>
                <w:sz w:val="28"/>
                <w:szCs w:val="28"/>
              </w:rPr>
              <w:t>Управление образования и молодежной политики администрации Большемурашкинского муниципального района Нижегородской области</w:t>
            </w:r>
            <w:proofErr w:type="gramStart"/>
            <w:r w:rsidRPr="00D449E4">
              <w:rPr>
                <w:rFonts w:ascii="Times New Roman" w:hAnsi="Times New Roman" w:cs="Times New Roman"/>
                <w:sz w:val="28"/>
                <w:szCs w:val="28"/>
              </w:rPr>
              <w:t xml:space="preserve"> ,</w:t>
            </w:r>
            <w:proofErr w:type="gramEnd"/>
            <w:r w:rsidRPr="00D449E4">
              <w:rPr>
                <w:rFonts w:ascii="Times New Roman" w:hAnsi="Times New Roman" w:cs="Times New Roman"/>
                <w:sz w:val="28"/>
                <w:szCs w:val="28"/>
              </w:rPr>
              <w:t>муниципальные образовательные организации</w:t>
            </w:r>
          </w:p>
        </w:tc>
      </w:tr>
      <w:tr w:rsidR="00D449E4" w:rsidRPr="00D449E4" w:rsidTr="00375C2E">
        <w:tc>
          <w:tcPr>
            <w:tcW w:w="2624" w:type="dxa"/>
            <w:vMerge w:val="restart"/>
            <w:tcBorders>
              <w:top w:val="single" w:sz="4" w:space="0" w:color="auto"/>
              <w:left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1.9. Объемы и источники финансирования Подпрограммы</w:t>
            </w:r>
          </w:p>
          <w:p w:rsidR="00D449E4" w:rsidRPr="00D449E4" w:rsidRDefault="00D449E4" w:rsidP="00375C2E">
            <w:pPr>
              <w:jc w:val="both"/>
              <w:rPr>
                <w:rFonts w:ascii="Times New Roman" w:hAnsi="Times New Roman" w:cs="Times New Roman"/>
                <w:sz w:val="28"/>
                <w:szCs w:val="28"/>
              </w:rPr>
            </w:pPr>
          </w:p>
          <w:p w:rsidR="00D449E4" w:rsidRPr="00D449E4" w:rsidRDefault="00D449E4" w:rsidP="00375C2E">
            <w:pPr>
              <w:jc w:val="both"/>
              <w:rPr>
                <w:rFonts w:ascii="Times New Roman" w:hAnsi="Times New Roman" w:cs="Times New Roman"/>
                <w:sz w:val="28"/>
                <w:szCs w:val="28"/>
              </w:rPr>
            </w:pPr>
          </w:p>
          <w:p w:rsidR="00D449E4" w:rsidRPr="00D449E4" w:rsidRDefault="00D449E4" w:rsidP="00375C2E">
            <w:pPr>
              <w:jc w:val="both"/>
              <w:rPr>
                <w:rFonts w:ascii="Times New Roman" w:hAnsi="Times New Roman" w:cs="Times New Roman"/>
                <w:sz w:val="28"/>
                <w:szCs w:val="28"/>
              </w:rPr>
            </w:pPr>
          </w:p>
        </w:tc>
        <w:tc>
          <w:tcPr>
            <w:tcW w:w="7582" w:type="dxa"/>
            <w:gridSpan w:val="5"/>
            <w:tcBorders>
              <w:top w:val="single" w:sz="4" w:space="0" w:color="auto"/>
              <w:left w:val="single" w:sz="4" w:space="0" w:color="auto"/>
              <w:bottom w:val="single" w:sz="4" w:space="0" w:color="auto"/>
              <w:right w:val="single" w:sz="4" w:space="0" w:color="auto"/>
            </w:tcBorders>
          </w:tcPr>
          <w:p w:rsidR="00D449E4" w:rsidRPr="00D449E4" w:rsidRDefault="00D449E4" w:rsidP="00375C2E">
            <w:pPr>
              <w:autoSpaceDE w:val="0"/>
              <w:autoSpaceDN w:val="0"/>
              <w:adjustRightInd w:val="0"/>
              <w:ind w:firstLine="488"/>
              <w:rPr>
                <w:rFonts w:ascii="Times New Roman" w:hAnsi="Times New Roman" w:cs="Times New Roman"/>
              </w:rPr>
            </w:pPr>
            <w:r w:rsidRPr="00D449E4">
              <w:rPr>
                <w:rFonts w:ascii="Times New Roman" w:hAnsi="Times New Roman" w:cs="Times New Roman"/>
              </w:rPr>
              <w:t>По годам, тыс. руб.</w:t>
            </w:r>
          </w:p>
        </w:tc>
      </w:tr>
      <w:tr w:rsidR="00D449E4" w:rsidRPr="00D449E4" w:rsidTr="00375C2E">
        <w:trPr>
          <w:cantSplit/>
          <w:trHeight w:val="360"/>
        </w:trPr>
        <w:tc>
          <w:tcPr>
            <w:tcW w:w="2624" w:type="dxa"/>
            <w:vMerge/>
            <w:tcBorders>
              <w:left w:val="single" w:sz="4" w:space="0" w:color="auto"/>
              <w:right w:val="single" w:sz="4" w:space="0" w:color="auto"/>
            </w:tcBorders>
          </w:tcPr>
          <w:p w:rsidR="00D449E4" w:rsidRPr="00D449E4" w:rsidRDefault="00D449E4" w:rsidP="00375C2E">
            <w:pPr>
              <w:jc w:val="both"/>
              <w:rPr>
                <w:rFonts w:ascii="Times New Roman" w:hAnsi="Times New Roman" w:cs="Times New Roman"/>
              </w:rPr>
            </w:pPr>
          </w:p>
        </w:tc>
        <w:tc>
          <w:tcPr>
            <w:tcW w:w="1122"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p>
        </w:tc>
        <w:tc>
          <w:tcPr>
            <w:tcW w:w="3064"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autoSpaceDE w:val="0"/>
              <w:autoSpaceDN w:val="0"/>
              <w:adjustRightInd w:val="0"/>
              <w:jc w:val="center"/>
              <w:rPr>
                <w:rFonts w:ascii="Times New Roman" w:hAnsi="Times New Roman" w:cs="Times New Roman"/>
              </w:rPr>
            </w:pPr>
            <w:r w:rsidRPr="00D449E4">
              <w:rPr>
                <w:rFonts w:ascii="Times New Roman" w:hAnsi="Times New Roman" w:cs="Times New Roman"/>
              </w:rPr>
              <w:t>Источники финансирования</w:t>
            </w:r>
          </w:p>
        </w:tc>
        <w:tc>
          <w:tcPr>
            <w:tcW w:w="112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2018</w:t>
            </w: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2019</w:t>
            </w:r>
          </w:p>
        </w:tc>
        <w:tc>
          <w:tcPr>
            <w:tcW w:w="116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2020</w:t>
            </w:r>
          </w:p>
        </w:tc>
      </w:tr>
      <w:tr w:rsidR="00D449E4" w:rsidRPr="00D449E4" w:rsidTr="00375C2E">
        <w:trPr>
          <w:cantSplit/>
          <w:trHeight w:val="360"/>
        </w:trPr>
        <w:tc>
          <w:tcPr>
            <w:tcW w:w="2624" w:type="dxa"/>
            <w:vMerge/>
            <w:tcBorders>
              <w:left w:val="single" w:sz="4" w:space="0" w:color="auto"/>
              <w:right w:val="single" w:sz="4" w:space="0" w:color="auto"/>
            </w:tcBorders>
          </w:tcPr>
          <w:p w:rsidR="00D449E4" w:rsidRPr="00D449E4" w:rsidRDefault="00D449E4" w:rsidP="00375C2E">
            <w:pPr>
              <w:jc w:val="both"/>
              <w:rPr>
                <w:rFonts w:ascii="Times New Roman" w:hAnsi="Times New Roman" w:cs="Times New Roman"/>
              </w:rPr>
            </w:pPr>
          </w:p>
        </w:tc>
        <w:tc>
          <w:tcPr>
            <w:tcW w:w="1122" w:type="dxa"/>
            <w:vMerge w:val="restart"/>
            <w:tcBorders>
              <w:top w:val="single" w:sz="6" w:space="0" w:color="auto"/>
              <w:left w:val="single" w:sz="4" w:space="0" w:color="auto"/>
              <w:right w:val="single" w:sz="4" w:space="0" w:color="auto"/>
            </w:tcBorders>
          </w:tcPr>
          <w:p w:rsidR="00D449E4" w:rsidRPr="00D449E4" w:rsidRDefault="00D449E4" w:rsidP="00375C2E">
            <w:pPr>
              <w:pStyle w:val="ConsPlusCell"/>
              <w:tabs>
                <w:tab w:val="left" w:pos="459"/>
              </w:tabs>
              <w:contextualSpacing/>
              <w:jc w:val="both"/>
              <w:rPr>
                <w:rFonts w:ascii="Times New Roman" w:hAnsi="Times New Roman" w:cs="Times New Roman"/>
                <w:sz w:val="24"/>
                <w:szCs w:val="24"/>
              </w:rPr>
            </w:pPr>
            <w:r w:rsidRPr="00D449E4">
              <w:rPr>
                <w:rFonts w:ascii="Times New Roman" w:hAnsi="Times New Roman" w:cs="Times New Roman"/>
                <w:sz w:val="24"/>
                <w:szCs w:val="24"/>
              </w:rPr>
              <w:t>Управление образования и молодежной политики</w:t>
            </w:r>
          </w:p>
          <w:p w:rsidR="00D449E4" w:rsidRPr="00D449E4" w:rsidRDefault="00D449E4" w:rsidP="00375C2E">
            <w:pPr>
              <w:pStyle w:val="ConsPlusCell"/>
              <w:tabs>
                <w:tab w:val="left" w:pos="459"/>
              </w:tabs>
              <w:contextualSpacing/>
              <w:jc w:val="both"/>
              <w:rPr>
                <w:rFonts w:ascii="Times New Roman" w:hAnsi="Times New Roman" w:cs="Times New Roman"/>
                <w:sz w:val="24"/>
                <w:szCs w:val="24"/>
              </w:rPr>
            </w:pPr>
          </w:p>
          <w:p w:rsidR="00D449E4" w:rsidRPr="00D449E4" w:rsidRDefault="00D449E4" w:rsidP="00375C2E">
            <w:pPr>
              <w:pStyle w:val="ConsPlusCell"/>
              <w:tabs>
                <w:tab w:val="left" w:pos="459"/>
              </w:tabs>
              <w:contextualSpacing/>
              <w:jc w:val="both"/>
              <w:rPr>
                <w:rFonts w:ascii="Times New Roman" w:hAnsi="Times New Roman" w:cs="Times New Roman"/>
                <w:sz w:val="24"/>
                <w:szCs w:val="24"/>
              </w:rPr>
            </w:pPr>
          </w:p>
          <w:p w:rsidR="00D449E4" w:rsidRPr="00D449E4" w:rsidRDefault="00D449E4" w:rsidP="00375C2E">
            <w:pPr>
              <w:pStyle w:val="ConsPlusCell"/>
              <w:tabs>
                <w:tab w:val="left" w:pos="459"/>
              </w:tabs>
              <w:contextualSpacing/>
              <w:jc w:val="both"/>
              <w:rPr>
                <w:rFonts w:ascii="Times New Roman" w:hAnsi="Times New Roman" w:cs="Times New Roman"/>
                <w:sz w:val="24"/>
                <w:szCs w:val="24"/>
              </w:rPr>
            </w:pPr>
          </w:p>
          <w:p w:rsidR="00D449E4" w:rsidRPr="00D449E4" w:rsidRDefault="00D449E4" w:rsidP="00375C2E">
            <w:pPr>
              <w:pStyle w:val="ConsPlusCell"/>
              <w:tabs>
                <w:tab w:val="left" w:pos="459"/>
              </w:tabs>
              <w:contextualSpacing/>
              <w:jc w:val="both"/>
              <w:rPr>
                <w:rFonts w:ascii="Times New Roman" w:hAnsi="Times New Roman" w:cs="Times New Roman"/>
                <w:sz w:val="24"/>
                <w:szCs w:val="24"/>
              </w:rPr>
            </w:pPr>
          </w:p>
          <w:p w:rsidR="00D449E4" w:rsidRPr="00D449E4" w:rsidRDefault="00D449E4" w:rsidP="00375C2E">
            <w:pPr>
              <w:pStyle w:val="ConsPlusCell"/>
              <w:tabs>
                <w:tab w:val="left" w:pos="459"/>
              </w:tabs>
              <w:contextualSpacing/>
              <w:jc w:val="both"/>
              <w:rPr>
                <w:rFonts w:ascii="Times New Roman" w:hAnsi="Times New Roman" w:cs="Times New Roman"/>
                <w:sz w:val="24"/>
                <w:szCs w:val="24"/>
              </w:rPr>
            </w:pPr>
          </w:p>
          <w:p w:rsidR="00D449E4" w:rsidRPr="00D449E4" w:rsidRDefault="00D449E4" w:rsidP="00375C2E">
            <w:pPr>
              <w:pStyle w:val="ConsPlusCell"/>
              <w:tabs>
                <w:tab w:val="left" w:pos="459"/>
              </w:tabs>
              <w:contextualSpacing/>
              <w:jc w:val="both"/>
              <w:rPr>
                <w:rFonts w:ascii="Times New Roman" w:hAnsi="Times New Roman" w:cs="Times New Roman"/>
                <w:sz w:val="24"/>
                <w:szCs w:val="24"/>
              </w:rPr>
            </w:pPr>
          </w:p>
          <w:p w:rsidR="00D449E4" w:rsidRPr="00D449E4" w:rsidRDefault="00D449E4" w:rsidP="00375C2E">
            <w:pPr>
              <w:pStyle w:val="ConsPlusCell"/>
              <w:tabs>
                <w:tab w:val="left" w:pos="459"/>
              </w:tabs>
              <w:contextualSpacing/>
              <w:jc w:val="both"/>
              <w:rPr>
                <w:rFonts w:ascii="Times New Roman" w:hAnsi="Times New Roman" w:cs="Times New Roman"/>
                <w:sz w:val="24"/>
                <w:szCs w:val="24"/>
              </w:rPr>
            </w:pPr>
          </w:p>
          <w:p w:rsidR="00D449E4" w:rsidRPr="00D449E4" w:rsidRDefault="00D449E4" w:rsidP="00375C2E">
            <w:pPr>
              <w:pStyle w:val="ConsPlusCell"/>
              <w:tabs>
                <w:tab w:val="left" w:pos="459"/>
              </w:tabs>
              <w:contextualSpacing/>
              <w:jc w:val="both"/>
              <w:rPr>
                <w:rFonts w:ascii="Times New Roman" w:hAnsi="Times New Roman" w:cs="Times New Roman"/>
                <w:sz w:val="24"/>
                <w:szCs w:val="24"/>
              </w:rPr>
            </w:pPr>
          </w:p>
          <w:p w:rsidR="00D449E4" w:rsidRPr="00D449E4" w:rsidRDefault="00D449E4" w:rsidP="00375C2E">
            <w:pPr>
              <w:pStyle w:val="ConsPlusCell"/>
              <w:tabs>
                <w:tab w:val="left" w:pos="459"/>
              </w:tabs>
              <w:contextualSpacing/>
              <w:jc w:val="both"/>
              <w:rPr>
                <w:rFonts w:ascii="Times New Roman" w:hAnsi="Times New Roman" w:cs="Times New Roman"/>
                <w:sz w:val="24"/>
                <w:szCs w:val="24"/>
              </w:rPr>
            </w:pPr>
          </w:p>
          <w:p w:rsidR="00D449E4" w:rsidRPr="00D449E4" w:rsidRDefault="00D449E4" w:rsidP="00375C2E">
            <w:pPr>
              <w:pStyle w:val="ConsPlusCell"/>
              <w:tabs>
                <w:tab w:val="left" w:pos="459"/>
              </w:tabs>
              <w:contextualSpacing/>
              <w:jc w:val="both"/>
              <w:rPr>
                <w:rFonts w:ascii="Times New Roman" w:hAnsi="Times New Roman" w:cs="Times New Roman"/>
                <w:sz w:val="24"/>
                <w:szCs w:val="24"/>
              </w:rPr>
            </w:pPr>
          </w:p>
          <w:p w:rsidR="00D449E4" w:rsidRPr="00D449E4" w:rsidRDefault="00D449E4" w:rsidP="00375C2E">
            <w:pPr>
              <w:pStyle w:val="ConsPlusCell"/>
              <w:tabs>
                <w:tab w:val="left" w:pos="459"/>
              </w:tabs>
              <w:contextualSpacing/>
              <w:jc w:val="both"/>
              <w:rPr>
                <w:rFonts w:ascii="Times New Roman" w:hAnsi="Times New Roman" w:cs="Times New Roman"/>
                <w:sz w:val="24"/>
                <w:szCs w:val="24"/>
              </w:rPr>
            </w:pPr>
          </w:p>
          <w:p w:rsidR="00D449E4" w:rsidRPr="00D449E4" w:rsidRDefault="00D449E4" w:rsidP="00375C2E">
            <w:pPr>
              <w:pStyle w:val="ConsPlusCell"/>
              <w:tabs>
                <w:tab w:val="left" w:pos="459"/>
              </w:tabs>
              <w:contextualSpacing/>
              <w:jc w:val="both"/>
              <w:rPr>
                <w:rFonts w:ascii="Times New Roman" w:hAnsi="Times New Roman" w:cs="Times New Roman"/>
                <w:sz w:val="24"/>
                <w:szCs w:val="24"/>
              </w:rPr>
            </w:pPr>
          </w:p>
          <w:p w:rsidR="00D449E4" w:rsidRPr="00D449E4" w:rsidRDefault="00D449E4" w:rsidP="00375C2E">
            <w:pPr>
              <w:pStyle w:val="ConsPlusCell"/>
              <w:tabs>
                <w:tab w:val="left" w:pos="459"/>
              </w:tabs>
              <w:contextualSpacing/>
              <w:jc w:val="both"/>
              <w:rPr>
                <w:rFonts w:ascii="Times New Roman" w:hAnsi="Times New Roman" w:cs="Times New Roman"/>
                <w:sz w:val="24"/>
                <w:szCs w:val="24"/>
              </w:rPr>
            </w:pPr>
          </w:p>
          <w:p w:rsidR="00D449E4" w:rsidRPr="00D449E4" w:rsidRDefault="00D449E4" w:rsidP="00375C2E">
            <w:pPr>
              <w:pStyle w:val="ConsPlusCell"/>
              <w:widowControl/>
              <w:jc w:val="right"/>
              <w:rPr>
                <w:rFonts w:ascii="Times New Roman" w:hAnsi="Times New Roman" w:cs="Times New Roman"/>
                <w:sz w:val="24"/>
                <w:szCs w:val="24"/>
              </w:rPr>
            </w:pPr>
          </w:p>
          <w:p w:rsidR="00D449E4" w:rsidRPr="00D449E4" w:rsidRDefault="00D449E4" w:rsidP="00375C2E">
            <w:pPr>
              <w:pStyle w:val="ConsPlusCell"/>
              <w:widowControl/>
              <w:jc w:val="right"/>
              <w:rPr>
                <w:rFonts w:ascii="Times New Roman" w:hAnsi="Times New Roman" w:cs="Times New Roman"/>
                <w:sz w:val="24"/>
                <w:szCs w:val="24"/>
              </w:rPr>
            </w:pPr>
          </w:p>
          <w:p w:rsidR="00D449E4" w:rsidRPr="00D449E4" w:rsidRDefault="00D449E4" w:rsidP="00375C2E">
            <w:pPr>
              <w:pStyle w:val="ConsPlusCell"/>
              <w:widowControl/>
              <w:ind w:firstLine="488"/>
              <w:jc w:val="right"/>
              <w:rPr>
                <w:rFonts w:ascii="Times New Roman" w:hAnsi="Times New Roman" w:cs="Times New Roman"/>
                <w:sz w:val="24"/>
                <w:szCs w:val="24"/>
              </w:rPr>
            </w:pPr>
          </w:p>
          <w:p w:rsidR="00D449E4" w:rsidRPr="00D449E4" w:rsidRDefault="00D449E4" w:rsidP="00375C2E">
            <w:pPr>
              <w:pStyle w:val="ConsPlusCell"/>
              <w:jc w:val="right"/>
              <w:rPr>
                <w:rFonts w:ascii="Times New Roman" w:hAnsi="Times New Roman" w:cs="Times New Roman"/>
                <w:b/>
                <w:sz w:val="24"/>
                <w:szCs w:val="24"/>
              </w:rPr>
            </w:pPr>
          </w:p>
        </w:tc>
        <w:tc>
          <w:tcPr>
            <w:tcW w:w="3064"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autoSpaceDE w:val="0"/>
              <w:autoSpaceDN w:val="0"/>
              <w:adjustRightInd w:val="0"/>
              <w:jc w:val="both"/>
              <w:rPr>
                <w:rFonts w:ascii="Times New Roman" w:hAnsi="Times New Roman" w:cs="Times New Roman"/>
                <w:b/>
              </w:rPr>
            </w:pPr>
            <w:r w:rsidRPr="00D449E4">
              <w:rPr>
                <w:rFonts w:ascii="Times New Roman" w:hAnsi="Times New Roman" w:cs="Times New Roman"/>
                <w:b/>
              </w:rPr>
              <w:t xml:space="preserve">Областной бюджет, в </w:t>
            </w:r>
            <w:proofErr w:type="spellStart"/>
            <w:r w:rsidRPr="00D449E4">
              <w:rPr>
                <w:rFonts w:ascii="Times New Roman" w:hAnsi="Times New Roman" w:cs="Times New Roman"/>
                <w:b/>
              </w:rPr>
              <w:t>т.ч</w:t>
            </w:r>
            <w:proofErr w:type="spellEnd"/>
            <w:r w:rsidRPr="00D449E4">
              <w:rPr>
                <w:rFonts w:ascii="Times New Roman" w:hAnsi="Times New Roman" w:cs="Times New Roman"/>
                <w:b/>
              </w:rPr>
              <w:t>.:</w:t>
            </w:r>
          </w:p>
        </w:tc>
        <w:tc>
          <w:tcPr>
            <w:tcW w:w="112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jc w:val="center"/>
              <w:rPr>
                <w:rFonts w:ascii="Times New Roman" w:hAnsi="Times New Roman" w:cs="Times New Roman"/>
                <w:b/>
              </w:rPr>
            </w:pPr>
            <w:r w:rsidRPr="00D449E4">
              <w:rPr>
                <w:rFonts w:ascii="Times New Roman" w:hAnsi="Times New Roman" w:cs="Times New Roman"/>
                <w:b/>
              </w:rPr>
              <w:t>2000,47</w:t>
            </w: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jc w:val="center"/>
              <w:rPr>
                <w:rFonts w:ascii="Times New Roman" w:hAnsi="Times New Roman" w:cs="Times New Roman"/>
                <w:b/>
              </w:rPr>
            </w:pPr>
          </w:p>
        </w:tc>
        <w:tc>
          <w:tcPr>
            <w:tcW w:w="116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jc w:val="center"/>
              <w:rPr>
                <w:rFonts w:ascii="Times New Roman" w:hAnsi="Times New Roman" w:cs="Times New Roman"/>
                <w:b/>
              </w:rPr>
            </w:pPr>
          </w:p>
        </w:tc>
      </w:tr>
      <w:tr w:rsidR="00D449E4" w:rsidRPr="00D449E4" w:rsidTr="00375C2E">
        <w:trPr>
          <w:cantSplit/>
          <w:trHeight w:val="240"/>
        </w:trPr>
        <w:tc>
          <w:tcPr>
            <w:tcW w:w="2624" w:type="dxa"/>
            <w:vMerge/>
            <w:tcBorders>
              <w:left w:val="single" w:sz="4" w:space="0" w:color="auto"/>
              <w:right w:val="single" w:sz="4" w:space="0" w:color="auto"/>
            </w:tcBorders>
            <w:vAlign w:val="center"/>
          </w:tcPr>
          <w:p w:rsidR="00D449E4" w:rsidRPr="00D449E4" w:rsidRDefault="00D449E4" w:rsidP="00375C2E">
            <w:pPr>
              <w:jc w:val="both"/>
              <w:rPr>
                <w:rFonts w:ascii="Times New Roman" w:hAnsi="Times New Roman" w:cs="Times New Roman"/>
              </w:rPr>
            </w:pPr>
          </w:p>
        </w:tc>
        <w:tc>
          <w:tcPr>
            <w:tcW w:w="1122" w:type="dxa"/>
            <w:vMerge/>
            <w:tcBorders>
              <w:left w:val="single" w:sz="4" w:space="0" w:color="auto"/>
              <w:right w:val="single" w:sz="4" w:space="0" w:color="auto"/>
            </w:tcBorders>
          </w:tcPr>
          <w:p w:rsidR="00D449E4" w:rsidRPr="00D449E4" w:rsidRDefault="00D449E4" w:rsidP="00375C2E">
            <w:pPr>
              <w:pStyle w:val="ConsPlusCell"/>
              <w:jc w:val="right"/>
              <w:rPr>
                <w:rFonts w:ascii="Times New Roman" w:hAnsi="Times New Roman" w:cs="Times New Roman"/>
                <w:sz w:val="24"/>
                <w:szCs w:val="24"/>
              </w:rPr>
            </w:pPr>
          </w:p>
        </w:tc>
        <w:tc>
          <w:tcPr>
            <w:tcW w:w="3064"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Капвложения    </w:t>
            </w:r>
          </w:p>
        </w:tc>
        <w:tc>
          <w:tcPr>
            <w:tcW w:w="112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r w:rsidRPr="00D449E4">
              <w:rPr>
                <w:rFonts w:ascii="Times New Roman" w:hAnsi="Times New Roman" w:cs="Times New Roman"/>
                <w:sz w:val="24"/>
                <w:szCs w:val="24"/>
              </w:rPr>
              <w:t>2000,47</w:t>
            </w: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c>
          <w:tcPr>
            <w:tcW w:w="116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r>
      <w:tr w:rsidR="00D449E4" w:rsidRPr="00D449E4" w:rsidTr="00375C2E">
        <w:trPr>
          <w:cantSplit/>
          <w:trHeight w:val="240"/>
        </w:trPr>
        <w:tc>
          <w:tcPr>
            <w:tcW w:w="2624" w:type="dxa"/>
            <w:vMerge/>
            <w:tcBorders>
              <w:left w:val="single" w:sz="4" w:space="0" w:color="auto"/>
              <w:right w:val="single" w:sz="4" w:space="0" w:color="auto"/>
            </w:tcBorders>
            <w:vAlign w:val="center"/>
          </w:tcPr>
          <w:p w:rsidR="00D449E4" w:rsidRPr="00D449E4" w:rsidRDefault="00D449E4" w:rsidP="00375C2E">
            <w:pPr>
              <w:jc w:val="both"/>
              <w:rPr>
                <w:rFonts w:ascii="Times New Roman" w:hAnsi="Times New Roman" w:cs="Times New Roman"/>
              </w:rPr>
            </w:pPr>
          </w:p>
        </w:tc>
        <w:tc>
          <w:tcPr>
            <w:tcW w:w="1122" w:type="dxa"/>
            <w:vMerge/>
            <w:tcBorders>
              <w:left w:val="single" w:sz="4" w:space="0" w:color="auto"/>
              <w:right w:val="single" w:sz="4" w:space="0" w:color="auto"/>
            </w:tcBorders>
          </w:tcPr>
          <w:p w:rsidR="00D449E4" w:rsidRPr="00D449E4" w:rsidRDefault="00D449E4" w:rsidP="00375C2E">
            <w:pPr>
              <w:pStyle w:val="ConsPlusCell"/>
              <w:jc w:val="right"/>
              <w:rPr>
                <w:rFonts w:ascii="Times New Roman" w:hAnsi="Times New Roman" w:cs="Times New Roman"/>
                <w:sz w:val="24"/>
                <w:szCs w:val="24"/>
              </w:rPr>
            </w:pPr>
          </w:p>
        </w:tc>
        <w:tc>
          <w:tcPr>
            <w:tcW w:w="3064"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НИОКР          </w:t>
            </w:r>
          </w:p>
        </w:tc>
        <w:tc>
          <w:tcPr>
            <w:tcW w:w="112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c>
          <w:tcPr>
            <w:tcW w:w="116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r>
      <w:tr w:rsidR="00D449E4" w:rsidRPr="00D449E4" w:rsidTr="00375C2E">
        <w:trPr>
          <w:cantSplit/>
          <w:trHeight w:val="240"/>
        </w:trPr>
        <w:tc>
          <w:tcPr>
            <w:tcW w:w="2624" w:type="dxa"/>
            <w:vMerge/>
            <w:tcBorders>
              <w:left w:val="single" w:sz="4" w:space="0" w:color="auto"/>
              <w:right w:val="single" w:sz="4" w:space="0" w:color="auto"/>
            </w:tcBorders>
            <w:vAlign w:val="center"/>
          </w:tcPr>
          <w:p w:rsidR="00D449E4" w:rsidRPr="00D449E4" w:rsidRDefault="00D449E4" w:rsidP="00375C2E">
            <w:pPr>
              <w:jc w:val="both"/>
              <w:rPr>
                <w:rFonts w:ascii="Times New Roman" w:hAnsi="Times New Roman" w:cs="Times New Roman"/>
              </w:rPr>
            </w:pPr>
          </w:p>
        </w:tc>
        <w:tc>
          <w:tcPr>
            <w:tcW w:w="1122" w:type="dxa"/>
            <w:vMerge/>
            <w:tcBorders>
              <w:left w:val="single" w:sz="4" w:space="0" w:color="auto"/>
              <w:right w:val="single" w:sz="4" w:space="0" w:color="auto"/>
            </w:tcBorders>
          </w:tcPr>
          <w:p w:rsidR="00D449E4" w:rsidRPr="00D449E4" w:rsidRDefault="00D449E4" w:rsidP="00375C2E">
            <w:pPr>
              <w:pStyle w:val="ConsPlusCell"/>
              <w:jc w:val="right"/>
              <w:rPr>
                <w:rFonts w:ascii="Times New Roman" w:hAnsi="Times New Roman" w:cs="Times New Roman"/>
                <w:sz w:val="24"/>
                <w:szCs w:val="24"/>
              </w:rPr>
            </w:pPr>
          </w:p>
        </w:tc>
        <w:tc>
          <w:tcPr>
            <w:tcW w:w="3064"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Прочие расходы </w:t>
            </w:r>
          </w:p>
        </w:tc>
        <w:tc>
          <w:tcPr>
            <w:tcW w:w="112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c>
          <w:tcPr>
            <w:tcW w:w="116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r>
      <w:tr w:rsidR="00D449E4" w:rsidRPr="00D449E4" w:rsidTr="00375C2E">
        <w:trPr>
          <w:cantSplit/>
          <w:trHeight w:val="360"/>
        </w:trPr>
        <w:tc>
          <w:tcPr>
            <w:tcW w:w="2624" w:type="dxa"/>
            <w:vMerge/>
            <w:tcBorders>
              <w:left w:val="single" w:sz="4" w:space="0" w:color="auto"/>
              <w:right w:val="single" w:sz="4" w:space="0" w:color="auto"/>
            </w:tcBorders>
            <w:vAlign w:val="center"/>
          </w:tcPr>
          <w:p w:rsidR="00D449E4" w:rsidRPr="00D449E4" w:rsidRDefault="00D449E4" w:rsidP="00375C2E">
            <w:pPr>
              <w:jc w:val="both"/>
              <w:rPr>
                <w:rFonts w:ascii="Times New Roman" w:hAnsi="Times New Roman" w:cs="Times New Roman"/>
              </w:rPr>
            </w:pPr>
          </w:p>
        </w:tc>
        <w:tc>
          <w:tcPr>
            <w:tcW w:w="1122" w:type="dxa"/>
            <w:vMerge/>
            <w:tcBorders>
              <w:left w:val="single" w:sz="4" w:space="0" w:color="auto"/>
              <w:right w:val="single" w:sz="4" w:space="0" w:color="auto"/>
            </w:tcBorders>
          </w:tcPr>
          <w:p w:rsidR="00D449E4" w:rsidRPr="00D449E4" w:rsidRDefault="00D449E4" w:rsidP="00375C2E">
            <w:pPr>
              <w:pStyle w:val="ConsPlusCell"/>
              <w:jc w:val="right"/>
              <w:rPr>
                <w:rFonts w:ascii="Times New Roman" w:hAnsi="Times New Roman" w:cs="Times New Roman"/>
                <w:sz w:val="24"/>
                <w:szCs w:val="24"/>
              </w:rPr>
            </w:pPr>
          </w:p>
        </w:tc>
        <w:tc>
          <w:tcPr>
            <w:tcW w:w="3064"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b/>
                <w:sz w:val="24"/>
                <w:szCs w:val="24"/>
              </w:rPr>
            </w:pPr>
            <w:r w:rsidRPr="00D449E4">
              <w:rPr>
                <w:rFonts w:ascii="Times New Roman" w:hAnsi="Times New Roman" w:cs="Times New Roman"/>
                <w:b/>
                <w:sz w:val="24"/>
                <w:szCs w:val="24"/>
              </w:rPr>
              <w:t xml:space="preserve">Федеральный бюджет, в </w:t>
            </w:r>
            <w:proofErr w:type="spellStart"/>
            <w:r w:rsidRPr="00D449E4">
              <w:rPr>
                <w:rFonts w:ascii="Times New Roman" w:hAnsi="Times New Roman" w:cs="Times New Roman"/>
                <w:b/>
                <w:sz w:val="24"/>
                <w:szCs w:val="24"/>
              </w:rPr>
              <w:t>т.ч</w:t>
            </w:r>
            <w:proofErr w:type="spellEnd"/>
            <w:r w:rsidRPr="00D449E4">
              <w:rPr>
                <w:rFonts w:ascii="Times New Roman" w:hAnsi="Times New Roman" w:cs="Times New Roman"/>
                <w:b/>
                <w:sz w:val="24"/>
                <w:szCs w:val="24"/>
              </w:rPr>
              <w:t>.:</w:t>
            </w:r>
          </w:p>
        </w:tc>
        <w:tc>
          <w:tcPr>
            <w:tcW w:w="112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c>
          <w:tcPr>
            <w:tcW w:w="116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r>
      <w:tr w:rsidR="00D449E4" w:rsidRPr="00D449E4" w:rsidTr="00375C2E">
        <w:trPr>
          <w:cantSplit/>
          <w:trHeight w:val="240"/>
        </w:trPr>
        <w:tc>
          <w:tcPr>
            <w:tcW w:w="2624" w:type="dxa"/>
            <w:vMerge/>
            <w:tcBorders>
              <w:left w:val="single" w:sz="4" w:space="0" w:color="auto"/>
              <w:right w:val="single" w:sz="4" w:space="0" w:color="auto"/>
            </w:tcBorders>
            <w:vAlign w:val="center"/>
          </w:tcPr>
          <w:p w:rsidR="00D449E4" w:rsidRPr="00D449E4" w:rsidRDefault="00D449E4" w:rsidP="00375C2E">
            <w:pPr>
              <w:jc w:val="both"/>
              <w:rPr>
                <w:rFonts w:ascii="Times New Roman" w:hAnsi="Times New Roman" w:cs="Times New Roman"/>
              </w:rPr>
            </w:pPr>
          </w:p>
        </w:tc>
        <w:tc>
          <w:tcPr>
            <w:tcW w:w="1122" w:type="dxa"/>
            <w:vMerge/>
            <w:tcBorders>
              <w:left w:val="single" w:sz="4" w:space="0" w:color="auto"/>
              <w:right w:val="single" w:sz="4" w:space="0" w:color="auto"/>
            </w:tcBorders>
          </w:tcPr>
          <w:p w:rsidR="00D449E4" w:rsidRPr="00D449E4" w:rsidRDefault="00D449E4" w:rsidP="00375C2E">
            <w:pPr>
              <w:pStyle w:val="ConsPlusCell"/>
              <w:jc w:val="right"/>
              <w:rPr>
                <w:rFonts w:ascii="Times New Roman" w:hAnsi="Times New Roman" w:cs="Times New Roman"/>
                <w:sz w:val="24"/>
                <w:szCs w:val="24"/>
              </w:rPr>
            </w:pPr>
          </w:p>
        </w:tc>
        <w:tc>
          <w:tcPr>
            <w:tcW w:w="3064"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Капвложения    </w:t>
            </w:r>
          </w:p>
        </w:tc>
        <w:tc>
          <w:tcPr>
            <w:tcW w:w="112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c>
          <w:tcPr>
            <w:tcW w:w="116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r>
      <w:tr w:rsidR="00D449E4" w:rsidRPr="00D449E4" w:rsidTr="00375C2E">
        <w:trPr>
          <w:cantSplit/>
          <w:trHeight w:val="240"/>
        </w:trPr>
        <w:tc>
          <w:tcPr>
            <w:tcW w:w="2624" w:type="dxa"/>
            <w:vMerge/>
            <w:tcBorders>
              <w:left w:val="single" w:sz="4" w:space="0" w:color="auto"/>
              <w:right w:val="single" w:sz="4" w:space="0" w:color="auto"/>
            </w:tcBorders>
            <w:vAlign w:val="center"/>
          </w:tcPr>
          <w:p w:rsidR="00D449E4" w:rsidRPr="00D449E4" w:rsidRDefault="00D449E4" w:rsidP="00375C2E">
            <w:pPr>
              <w:jc w:val="both"/>
              <w:rPr>
                <w:rFonts w:ascii="Times New Roman" w:hAnsi="Times New Roman" w:cs="Times New Roman"/>
              </w:rPr>
            </w:pPr>
          </w:p>
        </w:tc>
        <w:tc>
          <w:tcPr>
            <w:tcW w:w="1122" w:type="dxa"/>
            <w:vMerge/>
            <w:tcBorders>
              <w:left w:val="single" w:sz="4" w:space="0" w:color="auto"/>
              <w:right w:val="single" w:sz="4" w:space="0" w:color="auto"/>
            </w:tcBorders>
          </w:tcPr>
          <w:p w:rsidR="00D449E4" w:rsidRPr="00D449E4" w:rsidRDefault="00D449E4" w:rsidP="00375C2E">
            <w:pPr>
              <w:pStyle w:val="ConsPlusCell"/>
              <w:jc w:val="right"/>
              <w:rPr>
                <w:rFonts w:ascii="Times New Roman" w:hAnsi="Times New Roman" w:cs="Times New Roman"/>
                <w:sz w:val="24"/>
                <w:szCs w:val="24"/>
              </w:rPr>
            </w:pPr>
          </w:p>
        </w:tc>
        <w:tc>
          <w:tcPr>
            <w:tcW w:w="3064"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НИОКР          </w:t>
            </w:r>
          </w:p>
        </w:tc>
        <w:tc>
          <w:tcPr>
            <w:tcW w:w="112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c>
          <w:tcPr>
            <w:tcW w:w="116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r>
      <w:tr w:rsidR="00D449E4" w:rsidRPr="00D449E4" w:rsidTr="00375C2E">
        <w:trPr>
          <w:cantSplit/>
          <w:trHeight w:val="240"/>
        </w:trPr>
        <w:tc>
          <w:tcPr>
            <w:tcW w:w="2624" w:type="dxa"/>
            <w:vMerge/>
            <w:tcBorders>
              <w:left w:val="single" w:sz="4" w:space="0" w:color="auto"/>
              <w:right w:val="single" w:sz="4" w:space="0" w:color="auto"/>
            </w:tcBorders>
            <w:vAlign w:val="center"/>
          </w:tcPr>
          <w:p w:rsidR="00D449E4" w:rsidRPr="00D449E4" w:rsidRDefault="00D449E4" w:rsidP="00375C2E">
            <w:pPr>
              <w:jc w:val="both"/>
              <w:rPr>
                <w:rFonts w:ascii="Times New Roman" w:hAnsi="Times New Roman" w:cs="Times New Roman"/>
              </w:rPr>
            </w:pPr>
          </w:p>
        </w:tc>
        <w:tc>
          <w:tcPr>
            <w:tcW w:w="1122" w:type="dxa"/>
            <w:vMerge/>
            <w:tcBorders>
              <w:left w:val="single" w:sz="4" w:space="0" w:color="auto"/>
              <w:right w:val="single" w:sz="4" w:space="0" w:color="auto"/>
            </w:tcBorders>
          </w:tcPr>
          <w:p w:rsidR="00D449E4" w:rsidRPr="00D449E4" w:rsidRDefault="00D449E4" w:rsidP="00375C2E">
            <w:pPr>
              <w:pStyle w:val="ConsPlusCell"/>
              <w:jc w:val="right"/>
              <w:rPr>
                <w:rFonts w:ascii="Times New Roman" w:hAnsi="Times New Roman" w:cs="Times New Roman"/>
                <w:sz w:val="24"/>
                <w:szCs w:val="24"/>
              </w:rPr>
            </w:pPr>
          </w:p>
        </w:tc>
        <w:tc>
          <w:tcPr>
            <w:tcW w:w="3064"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Прочие расходы </w:t>
            </w:r>
          </w:p>
        </w:tc>
        <w:tc>
          <w:tcPr>
            <w:tcW w:w="112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c>
          <w:tcPr>
            <w:tcW w:w="116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r>
      <w:tr w:rsidR="00D449E4" w:rsidRPr="00D449E4" w:rsidTr="00375C2E">
        <w:trPr>
          <w:cantSplit/>
          <w:trHeight w:val="360"/>
        </w:trPr>
        <w:tc>
          <w:tcPr>
            <w:tcW w:w="2624" w:type="dxa"/>
            <w:vMerge/>
            <w:tcBorders>
              <w:left w:val="single" w:sz="4" w:space="0" w:color="auto"/>
              <w:right w:val="single" w:sz="4" w:space="0" w:color="auto"/>
            </w:tcBorders>
            <w:vAlign w:val="center"/>
          </w:tcPr>
          <w:p w:rsidR="00D449E4" w:rsidRPr="00D449E4" w:rsidRDefault="00D449E4" w:rsidP="00375C2E">
            <w:pPr>
              <w:jc w:val="both"/>
              <w:rPr>
                <w:rFonts w:ascii="Times New Roman" w:hAnsi="Times New Roman" w:cs="Times New Roman"/>
              </w:rPr>
            </w:pPr>
          </w:p>
        </w:tc>
        <w:tc>
          <w:tcPr>
            <w:tcW w:w="1122" w:type="dxa"/>
            <w:vMerge/>
            <w:tcBorders>
              <w:left w:val="single" w:sz="4" w:space="0" w:color="auto"/>
              <w:right w:val="single" w:sz="4" w:space="0" w:color="auto"/>
            </w:tcBorders>
          </w:tcPr>
          <w:p w:rsidR="00D449E4" w:rsidRPr="00D449E4" w:rsidRDefault="00D449E4" w:rsidP="00375C2E">
            <w:pPr>
              <w:pStyle w:val="ConsPlusCell"/>
              <w:jc w:val="right"/>
              <w:rPr>
                <w:rFonts w:ascii="Times New Roman" w:hAnsi="Times New Roman" w:cs="Times New Roman"/>
                <w:sz w:val="24"/>
                <w:szCs w:val="24"/>
              </w:rPr>
            </w:pPr>
          </w:p>
        </w:tc>
        <w:tc>
          <w:tcPr>
            <w:tcW w:w="3064"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widowControl/>
              <w:jc w:val="both"/>
              <w:rPr>
                <w:rFonts w:ascii="Times New Roman" w:hAnsi="Times New Roman" w:cs="Times New Roman"/>
                <w:b/>
                <w:sz w:val="24"/>
                <w:szCs w:val="24"/>
              </w:rPr>
            </w:pPr>
            <w:r w:rsidRPr="00D449E4">
              <w:rPr>
                <w:rFonts w:ascii="Times New Roman" w:hAnsi="Times New Roman" w:cs="Times New Roman"/>
                <w:b/>
                <w:sz w:val="24"/>
                <w:szCs w:val="24"/>
              </w:rPr>
              <w:t>Местный бюджет,</w:t>
            </w:r>
          </w:p>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b/>
                <w:sz w:val="24"/>
                <w:szCs w:val="24"/>
              </w:rPr>
              <w:t xml:space="preserve">в </w:t>
            </w:r>
            <w:proofErr w:type="spellStart"/>
            <w:r w:rsidRPr="00D449E4">
              <w:rPr>
                <w:rFonts w:ascii="Times New Roman" w:hAnsi="Times New Roman" w:cs="Times New Roman"/>
                <w:b/>
                <w:sz w:val="24"/>
                <w:szCs w:val="24"/>
              </w:rPr>
              <w:t>т.ч</w:t>
            </w:r>
            <w:proofErr w:type="spellEnd"/>
            <w:r w:rsidRPr="00D449E4">
              <w:rPr>
                <w:rFonts w:ascii="Times New Roman" w:hAnsi="Times New Roman" w:cs="Times New Roman"/>
                <w:b/>
                <w:sz w:val="24"/>
                <w:szCs w:val="24"/>
              </w:rPr>
              <w:t>.:</w:t>
            </w:r>
            <w:r w:rsidRPr="00D449E4">
              <w:rPr>
                <w:rFonts w:ascii="Times New Roman" w:hAnsi="Times New Roman" w:cs="Times New Roman"/>
                <w:sz w:val="24"/>
                <w:szCs w:val="24"/>
              </w:rPr>
              <w:t xml:space="preserve">        </w:t>
            </w:r>
          </w:p>
        </w:tc>
        <w:tc>
          <w:tcPr>
            <w:tcW w:w="112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811,34158</w:t>
            </w: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892,109</w:t>
            </w:r>
          </w:p>
        </w:tc>
        <w:tc>
          <w:tcPr>
            <w:tcW w:w="116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p>
        </w:tc>
      </w:tr>
      <w:tr w:rsidR="00D449E4" w:rsidRPr="00D449E4" w:rsidTr="00375C2E">
        <w:trPr>
          <w:cantSplit/>
          <w:trHeight w:val="240"/>
        </w:trPr>
        <w:tc>
          <w:tcPr>
            <w:tcW w:w="2624" w:type="dxa"/>
            <w:vMerge/>
            <w:tcBorders>
              <w:left w:val="single" w:sz="4" w:space="0" w:color="auto"/>
              <w:right w:val="single" w:sz="4" w:space="0" w:color="auto"/>
            </w:tcBorders>
            <w:vAlign w:val="center"/>
          </w:tcPr>
          <w:p w:rsidR="00D449E4" w:rsidRPr="00D449E4" w:rsidRDefault="00D449E4" w:rsidP="00375C2E">
            <w:pPr>
              <w:jc w:val="both"/>
              <w:rPr>
                <w:rFonts w:ascii="Times New Roman" w:hAnsi="Times New Roman" w:cs="Times New Roman"/>
              </w:rPr>
            </w:pPr>
          </w:p>
        </w:tc>
        <w:tc>
          <w:tcPr>
            <w:tcW w:w="1122" w:type="dxa"/>
            <w:vMerge/>
            <w:tcBorders>
              <w:left w:val="single" w:sz="4" w:space="0" w:color="auto"/>
              <w:right w:val="single" w:sz="4" w:space="0" w:color="auto"/>
            </w:tcBorders>
          </w:tcPr>
          <w:p w:rsidR="00D449E4" w:rsidRPr="00D449E4" w:rsidRDefault="00D449E4" w:rsidP="00375C2E">
            <w:pPr>
              <w:pStyle w:val="ConsPlusCell"/>
              <w:jc w:val="right"/>
              <w:rPr>
                <w:rFonts w:ascii="Times New Roman" w:hAnsi="Times New Roman" w:cs="Times New Roman"/>
                <w:sz w:val="24"/>
                <w:szCs w:val="24"/>
              </w:rPr>
            </w:pPr>
          </w:p>
        </w:tc>
        <w:tc>
          <w:tcPr>
            <w:tcW w:w="3064"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Капвложения    </w:t>
            </w:r>
          </w:p>
        </w:tc>
        <w:tc>
          <w:tcPr>
            <w:tcW w:w="112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20,20675</w:t>
            </w: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607,0</w:t>
            </w:r>
          </w:p>
        </w:tc>
        <w:tc>
          <w:tcPr>
            <w:tcW w:w="116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p>
        </w:tc>
      </w:tr>
      <w:tr w:rsidR="00D449E4" w:rsidRPr="00D449E4" w:rsidTr="00375C2E">
        <w:trPr>
          <w:cantSplit/>
          <w:trHeight w:val="240"/>
        </w:trPr>
        <w:tc>
          <w:tcPr>
            <w:tcW w:w="2624" w:type="dxa"/>
            <w:vMerge/>
            <w:tcBorders>
              <w:left w:val="single" w:sz="4" w:space="0" w:color="auto"/>
              <w:right w:val="single" w:sz="4" w:space="0" w:color="auto"/>
            </w:tcBorders>
            <w:vAlign w:val="center"/>
          </w:tcPr>
          <w:p w:rsidR="00D449E4" w:rsidRPr="00D449E4" w:rsidRDefault="00D449E4" w:rsidP="00375C2E">
            <w:pPr>
              <w:jc w:val="both"/>
              <w:rPr>
                <w:rFonts w:ascii="Times New Roman" w:hAnsi="Times New Roman" w:cs="Times New Roman"/>
              </w:rPr>
            </w:pPr>
          </w:p>
        </w:tc>
        <w:tc>
          <w:tcPr>
            <w:tcW w:w="1122" w:type="dxa"/>
            <w:vMerge/>
            <w:tcBorders>
              <w:left w:val="single" w:sz="4" w:space="0" w:color="auto"/>
              <w:right w:val="single" w:sz="4" w:space="0" w:color="auto"/>
            </w:tcBorders>
          </w:tcPr>
          <w:p w:rsidR="00D449E4" w:rsidRPr="00D449E4" w:rsidRDefault="00D449E4" w:rsidP="00375C2E">
            <w:pPr>
              <w:pStyle w:val="ConsPlusCell"/>
              <w:jc w:val="right"/>
              <w:rPr>
                <w:rFonts w:ascii="Times New Roman" w:hAnsi="Times New Roman" w:cs="Times New Roman"/>
                <w:sz w:val="24"/>
                <w:szCs w:val="24"/>
              </w:rPr>
            </w:pPr>
          </w:p>
        </w:tc>
        <w:tc>
          <w:tcPr>
            <w:tcW w:w="3064"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НИОКР          </w:t>
            </w:r>
          </w:p>
        </w:tc>
        <w:tc>
          <w:tcPr>
            <w:tcW w:w="112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p>
        </w:tc>
        <w:tc>
          <w:tcPr>
            <w:tcW w:w="116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p>
        </w:tc>
      </w:tr>
      <w:tr w:rsidR="00D449E4" w:rsidRPr="00D449E4" w:rsidTr="00375C2E">
        <w:trPr>
          <w:cantSplit/>
          <w:trHeight w:val="240"/>
        </w:trPr>
        <w:tc>
          <w:tcPr>
            <w:tcW w:w="2624" w:type="dxa"/>
            <w:vMerge/>
            <w:tcBorders>
              <w:left w:val="single" w:sz="4" w:space="0" w:color="auto"/>
              <w:right w:val="single" w:sz="4" w:space="0" w:color="auto"/>
            </w:tcBorders>
            <w:vAlign w:val="center"/>
          </w:tcPr>
          <w:p w:rsidR="00D449E4" w:rsidRPr="00D449E4" w:rsidRDefault="00D449E4" w:rsidP="00375C2E">
            <w:pPr>
              <w:jc w:val="both"/>
              <w:rPr>
                <w:rFonts w:ascii="Times New Roman" w:hAnsi="Times New Roman" w:cs="Times New Roman"/>
              </w:rPr>
            </w:pPr>
          </w:p>
        </w:tc>
        <w:tc>
          <w:tcPr>
            <w:tcW w:w="1122" w:type="dxa"/>
            <w:vMerge/>
            <w:tcBorders>
              <w:left w:val="single" w:sz="4" w:space="0" w:color="auto"/>
              <w:right w:val="single" w:sz="4" w:space="0" w:color="auto"/>
            </w:tcBorders>
          </w:tcPr>
          <w:p w:rsidR="00D449E4" w:rsidRPr="00D449E4" w:rsidRDefault="00D449E4" w:rsidP="00375C2E">
            <w:pPr>
              <w:pStyle w:val="ConsPlusCell"/>
              <w:jc w:val="right"/>
              <w:rPr>
                <w:rFonts w:ascii="Times New Roman" w:hAnsi="Times New Roman" w:cs="Times New Roman"/>
                <w:sz w:val="24"/>
                <w:szCs w:val="24"/>
              </w:rPr>
            </w:pPr>
          </w:p>
        </w:tc>
        <w:tc>
          <w:tcPr>
            <w:tcW w:w="3064"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Прочие расходы </w:t>
            </w:r>
          </w:p>
        </w:tc>
        <w:tc>
          <w:tcPr>
            <w:tcW w:w="112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791,13483</w:t>
            </w: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285,109</w:t>
            </w:r>
          </w:p>
        </w:tc>
        <w:tc>
          <w:tcPr>
            <w:tcW w:w="116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p>
        </w:tc>
      </w:tr>
      <w:tr w:rsidR="00D449E4" w:rsidRPr="00D449E4" w:rsidTr="00375C2E">
        <w:trPr>
          <w:cantSplit/>
          <w:trHeight w:val="480"/>
        </w:trPr>
        <w:tc>
          <w:tcPr>
            <w:tcW w:w="2624" w:type="dxa"/>
            <w:vMerge/>
            <w:tcBorders>
              <w:left w:val="single" w:sz="4" w:space="0" w:color="auto"/>
              <w:right w:val="single" w:sz="4" w:space="0" w:color="auto"/>
            </w:tcBorders>
            <w:vAlign w:val="center"/>
          </w:tcPr>
          <w:p w:rsidR="00D449E4" w:rsidRPr="00D449E4" w:rsidRDefault="00D449E4" w:rsidP="00375C2E">
            <w:pPr>
              <w:jc w:val="both"/>
              <w:rPr>
                <w:rFonts w:ascii="Times New Roman" w:hAnsi="Times New Roman" w:cs="Times New Roman"/>
              </w:rPr>
            </w:pPr>
          </w:p>
        </w:tc>
        <w:tc>
          <w:tcPr>
            <w:tcW w:w="1122" w:type="dxa"/>
            <w:vMerge/>
            <w:tcBorders>
              <w:left w:val="single" w:sz="4" w:space="0" w:color="auto"/>
              <w:right w:val="single" w:sz="4" w:space="0" w:color="auto"/>
            </w:tcBorders>
          </w:tcPr>
          <w:p w:rsidR="00D449E4" w:rsidRPr="00D449E4" w:rsidRDefault="00D449E4" w:rsidP="00375C2E">
            <w:pPr>
              <w:pStyle w:val="ConsPlusCell"/>
              <w:widowControl/>
              <w:jc w:val="right"/>
              <w:rPr>
                <w:rFonts w:ascii="Times New Roman" w:hAnsi="Times New Roman" w:cs="Times New Roman"/>
                <w:sz w:val="24"/>
                <w:szCs w:val="24"/>
              </w:rPr>
            </w:pPr>
          </w:p>
        </w:tc>
        <w:tc>
          <w:tcPr>
            <w:tcW w:w="3064"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widowControl/>
              <w:jc w:val="both"/>
              <w:rPr>
                <w:rFonts w:ascii="Times New Roman" w:hAnsi="Times New Roman" w:cs="Times New Roman"/>
                <w:b/>
                <w:sz w:val="24"/>
                <w:szCs w:val="24"/>
              </w:rPr>
            </w:pPr>
            <w:r w:rsidRPr="00D449E4">
              <w:rPr>
                <w:rFonts w:ascii="Times New Roman" w:hAnsi="Times New Roman" w:cs="Times New Roman"/>
                <w:b/>
                <w:sz w:val="24"/>
                <w:szCs w:val="24"/>
              </w:rPr>
              <w:t xml:space="preserve">Прочие </w:t>
            </w:r>
          </w:p>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b/>
                <w:sz w:val="24"/>
                <w:szCs w:val="24"/>
              </w:rPr>
              <w:t xml:space="preserve">источники, в </w:t>
            </w:r>
            <w:proofErr w:type="spellStart"/>
            <w:r w:rsidRPr="00D449E4">
              <w:rPr>
                <w:rFonts w:ascii="Times New Roman" w:hAnsi="Times New Roman" w:cs="Times New Roman"/>
                <w:b/>
                <w:sz w:val="24"/>
                <w:szCs w:val="24"/>
              </w:rPr>
              <w:t>т.ч</w:t>
            </w:r>
            <w:proofErr w:type="spellEnd"/>
            <w:r w:rsidRPr="00D449E4">
              <w:rPr>
                <w:rFonts w:ascii="Times New Roman" w:hAnsi="Times New Roman" w:cs="Times New Roman"/>
                <w:b/>
                <w:sz w:val="24"/>
                <w:szCs w:val="24"/>
              </w:rPr>
              <w:t>.:</w:t>
            </w:r>
            <w:r w:rsidRPr="00D449E4">
              <w:rPr>
                <w:rFonts w:ascii="Times New Roman" w:hAnsi="Times New Roman" w:cs="Times New Roman"/>
                <w:sz w:val="24"/>
                <w:szCs w:val="24"/>
              </w:rPr>
              <w:t xml:space="preserve">    </w:t>
            </w:r>
          </w:p>
        </w:tc>
        <w:tc>
          <w:tcPr>
            <w:tcW w:w="112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c>
          <w:tcPr>
            <w:tcW w:w="116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r>
      <w:tr w:rsidR="00D449E4" w:rsidRPr="00D449E4" w:rsidTr="00375C2E">
        <w:trPr>
          <w:cantSplit/>
          <w:trHeight w:val="240"/>
        </w:trPr>
        <w:tc>
          <w:tcPr>
            <w:tcW w:w="2624" w:type="dxa"/>
            <w:vMerge/>
            <w:tcBorders>
              <w:left w:val="single" w:sz="4" w:space="0" w:color="auto"/>
              <w:right w:val="single" w:sz="4" w:space="0" w:color="auto"/>
            </w:tcBorders>
            <w:vAlign w:val="center"/>
          </w:tcPr>
          <w:p w:rsidR="00D449E4" w:rsidRPr="00D449E4" w:rsidRDefault="00D449E4" w:rsidP="00375C2E">
            <w:pPr>
              <w:jc w:val="both"/>
              <w:rPr>
                <w:rFonts w:ascii="Times New Roman" w:hAnsi="Times New Roman" w:cs="Times New Roman"/>
              </w:rPr>
            </w:pPr>
          </w:p>
        </w:tc>
        <w:tc>
          <w:tcPr>
            <w:tcW w:w="1122" w:type="dxa"/>
            <w:vMerge/>
            <w:tcBorders>
              <w:left w:val="single" w:sz="4" w:space="0" w:color="auto"/>
              <w:right w:val="single" w:sz="4" w:space="0" w:color="auto"/>
            </w:tcBorders>
          </w:tcPr>
          <w:p w:rsidR="00D449E4" w:rsidRPr="00D449E4" w:rsidRDefault="00D449E4" w:rsidP="00375C2E">
            <w:pPr>
              <w:pStyle w:val="ConsPlusCell"/>
              <w:widowControl/>
              <w:jc w:val="right"/>
              <w:rPr>
                <w:rFonts w:ascii="Times New Roman" w:hAnsi="Times New Roman" w:cs="Times New Roman"/>
                <w:sz w:val="24"/>
                <w:szCs w:val="24"/>
              </w:rPr>
            </w:pPr>
          </w:p>
        </w:tc>
        <w:tc>
          <w:tcPr>
            <w:tcW w:w="3064"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Капвложения    </w:t>
            </w:r>
          </w:p>
        </w:tc>
        <w:tc>
          <w:tcPr>
            <w:tcW w:w="112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c>
          <w:tcPr>
            <w:tcW w:w="116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r>
      <w:tr w:rsidR="00D449E4" w:rsidRPr="00D449E4" w:rsidTr="00375C2E">
        <w:trPr>
          <w:cantSplit/>
          <w:trHeight w:val="240"/>
        </w:trPr>
        <w:tc>
          <w:tcPr>
            <w:tcW w:w="2624" w:type="dxa"/>
            <w:vMerge/>
            <w:tcBorders>
              <w:left w:val="single" w:sz="4" w:space="0" w:color="auto"/>
              <w:right w:val="single" w:sz="4" w:space="0" w:color="auto"/>
            </w:tcBorders>
            <w:vAlign w:val="center"/>
          </w:tcPr>
          <w:p w:rsidR="00D449E4" w:rsidRPr="00D449E4" w:rsidRDefault="00D449E4" w:rsidP="00375C2E">
            <w:pPr>
              <w:jc w:val="both"/>
              <w:rPr>
                <w:rFonts w:ascii="Times New Roman" w:hAnsi="Times New Roman" w:cs="Times New Roman"/>
              </w:rPr>
            </w:pPr>
          </w:p>
        </w:tc>
        <w:tc>
          <w:tcPr>
            <w:tcW w:w="1122" w:type="dxa"/>
            <w:vMerge/>
            <w:tcBorders>
              <w:left w:val="single" w:sz="4" w:space="0" w:color="auto"/>
              <w:right w:val="single" w:sz="4" w:space="0" w:color="auto"/>
            </w:tcBorders>
          </w:tcPr>
          <w:p w:rsidR="00D449E4" w:rsidRPr="00D449E4" w:rsidRDefault="00D449E4" w:rsidP="00375C2E">
            <w:pPr>
              <w:pStyle w:val="ConsPlusCell"/>
              <w:widowControl/>
              <w:jc w:val="right"/>
              <w:rPr>
                <w:rFonts w:ascii="Times New Roman" w:hAnsi="Times New Roman" w:cs="Times New Roman"/>
                <w:sz w:val="24"/>
                <w:szCs w:val="24"/>
              </w:rPr>
            </w:pPr>
          </w:p>
        </w:tc>
        <w:tc>
          <w:tcPr>
            <w:tcW w:w="3064"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НИОКР          </w:t>
            </w:r>
          </w:p>
        </w:tc>
        <w:tc>
          <w:tcPr>
            <w:tcW w:w="112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c>
          <w:tcPr>
            <w:tcW w:w="116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r>
      <w:tr w:rsidR="00D449E4" w:rsidRPr="00D449E4" w:rsidTr="00375C2E">
        <w:trPr>
          <w:cantSplit/>
          <w:trHeight w:val="240"/>
        </w:trPr>
        <w:tc>
          <w:tcPr>
            <w:tcW w:w="2624" w:type="dxa"/>
            <w:vMerge/>
            <w:tcBorders>
              <w:left w:val="single" w:sz="4" w:space="0" w:color="auto"/>
              <w:right w:val="single" w:sz="4" w:space="0" w:color="auto"/>
            </w:tcBorders>
            <w:vAlign w:val="center"/>
          </w:tcPr>
          <w:p w:rsidR="00D449E4" w:rsidRPr="00D449E4" w:rsidRDefault="00D449E4" w:rsidP="00375C2E">
            <w:pPr>
              <w:jc w:val="both"/>
              <w:rPr>
                <w:rFonts w:ascii="Times New Roman" w:hAnsi="Times New Roman" w:cs="Times New Roman"/>
              </w:rPr>
            </w:pPr>
          </w:p>
        </w:tc>
        <w:tc>
          <w:tcPr>
            <w:tcW w:w="1122" w:type="dxa"/>
            <w:vMerge/>
            <w:tcBorders>
              <w:left w:val="single" w:sz="4" w:space="0" w:color="auto"/>
              <w:right w:val="single" w:sz="4" w:space="0" w:color="auto"/>
            </w:tcBorders>
          </w:tcPr>
          <w:p w:rsidR="00D449E4" w:rsidRPr="00D449E4" w:rsidRDefault="00D449E4" w:rsidP="00375C2E">
            <w:pPr>
              <w:pStyle w:val="ConsPlusCell"/>
              <w:widowControl/>
              <w:jc w:val="right"/>
              <w:rPr>
                <w:rFonts w:ascii="Times New Roman" w:hAnsi="Times New Roman" w:cs="Times New Roman"/>
                <w:sz w:val="24"/>
                <w:szCs w:val="24"/>
              </w:rPr>
            </w:pPr>
          </w:p>
        </w:tc>
        <w:tc>
          <w:tcPr>
            <w:tcW w:w="3064"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Прочие расходы </w:t>
            </w:r>
          </w:p>
        </w:tc>
        <w:tc>
          <w:tcPr>
            <w:tcW w:w="112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c>
          <w:tcPr>
            <w:tcW w:w="116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r>
      <w:tr w:rsidR="00D449E4" w:rsidRPr="00D449E4" w:rsidTr="00375C2E">
        <w:trPr>
          <w:cantSplit/>
          <w:trHeight w:val="240"/>
        </w:trPr>
        <w:tc>
          <w:tcPr>
            <w:tcW w:w="2624" w:type="dxa"/>
            <w:vMerge/>
            <w:tcBorders>
              <w:left w:val="single" w:sz="4" w:space="0" w:color="auto"/>
              <w:right w:val="single" w:sz="4" w:space="0" w:color="auto"/>
            </w:tcBorders>
            <w:vAlign w:val="center"/>
          </w:tcPr>
          <w:p w:rsidR="00D449E4" w:rsidRPr="00D449E4" w:rsidRDefault="00D449E4" w:rsidP="00375C2E">
            <w:pPr>
              <w:jc w:val="both"/>
              <w:rPr>
                <w:rFonts w:ascii="Times New Roman" w:hAnsi="Times New Roman" w:cs="Times New Roman"/>
              </w:rPr>
            </w:pPr>
          </w:p>
        </w:tc>
        <w:tc>
          <w:tcPr>
            <w:tcW w:w="1122" w:type="dxa"/>
            <w:vMerge/>
            <w:tcBorders>
              <w:left w:val="single" w:sz="4" w:space="0" w:color="auto"/>
              <w:right w:val="single" w:sz="4" w:space="0" w:color="auto"/>
            </w:tcBorders>
          </w:tcPr>
          <w:p w:rsidR="00D449E4" w:rsidRPr="00D449E4" w:rsidRDefault="00D449E4" w:rsidP="00375C2E">
            <w:pPr>
              <w:pStyle w:val="ConsPlusCell"/>
              <w:widowControl/>
              <w:jc w:val="right"/>
              <w:rPr>
                <w:rFonts w:ascii="Times New Roman" w:hAnsi="Times New Roman" w:cs="Times New Roman"/>
                <w:sz w:val="24"/>
                <w:szCs w:val="24"/>
              </w:rPr>
            </w:pPr>
          </w:p>
        </w:tc>
        <w:tc>
          <w:tcPr>
            <w:tcW w:w="3064"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b/>
                <w:sz w:val="24"/>
                <w:szCs w:val="24"/>
              </w:rPr>
            </w:pPr>
            <w:r w:rsidRPr="00D449E4">
              <w:rPr>
                <w:rFonts w:ascii="Times New Roman" w:hAnsi="Times New Roman" w:cs="Times New Roman"/>
                <w:b/>
                <w:sz w:val="24"/>
                <w:szCs w:val="24"/>
              </w:rPr>
              <w:t xml:space="preserve">ИТОГО         </w:t>
            </w:r>
          </w:p>
        </w:tc>
        <w:tc>
          <w:tcPr>
            <w:tcW w:w="112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2811,81158</w:t>
            </w: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892,109</w:t>
            </w:r>
          </w:p>
        </w:tc>
        <w:tc>
          <w:tcPr>
            <w:tcW w:w="116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p>
        </w:tc>
      </w:tr>
      <w:tr w:rsidR="00D449E4" w:rsidRPr="00D449E4" w:rsidTr="00375C2E">
        <w:trPr>
          <w:cantSplit/>
          <w:trHeight w:val="240"/>
        </w:trPr>
        <w:tc>
          <w:tcPr>
            <w:tcW w:w="2624" w:type="dxa"/>
            <w:vMerge/>
            <w:tcBorders>
              <w:left w:val="single" w:sz="4" w:space="0" w:color="auto"/>
              <w:right w:val="single" w:sz="4" w:space="0" w:color="auto"/>
            </w:tcBorders>
            <w:vAlign w:val="center"/>
          </w:tcPr>
          <w:p w:rsidR="00D449E4" w:rsidRPr="00D449E4" w:rsidRDefault="00D449E4" w:rsidP="00375C2E">
            <w:pPr>
              <w:jc w:val="both"/>
              <w:rPr>
                <w:rFonts w:ascii="Times New Roman" w:hAnsi="Times New Roman" w:cs="Times New Roman"/>
              </w:rPr>
            </w:pPr>
          </w:p>
        </w:tc>
        <w:tc>
          <w:tcPr>
            <w:tcW w:w="1122" w:type="dxa"/>
            <w:vMerge/>
            <w:tcBorders>
              <w:left w:val="single" w:sz="4" w:space="0" w:color="auto"/>
              <w:right w:val="single" w:sz="4" w:space="0" w:color="auto"/>
            </w:tcBorders>
          </w:tcPr>
          <w:p w:rsidR="00D449E4" w:rsidRPr="00D449E4" w:rsidRDefault="00D449E4" w:rsidP="00375C2E">
            <w:pPr>
              <w:pStyle w:val="ConsPlusCell"/>
              <w:widowControl/>
              <w:jc w:val="right"/>
              <w:rPr>
                <w:rFonts w:ascii="Times New Roman" w:hAnsi="Times New Roman" w:cs="Times New Roman"/>
                <w:sz w:val="24"/>
                <w:szCs w:val="24"/>
              </w:rPr>
            </w:pPr>
          </w:p>
        </w:tc>
        <w:tc>
          <w:tcPr>
            <w:tcW w:w="3064"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Капвложения    </w:t>
            </w:r>
          </w:p>
        </w:tc>
        <w:tc>
          <w:tcPr>
            <w:tcW w:w="112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2020676,75</w:t>
            </w: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607,0</w:t>
            </w:r>
          </w:p>
        </w:tc>
        <w:tc>
          <w:tcPr>
            <w:tcW w:w="116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p>
        </w:tc>
      </w:tr>
      <w:tr w:rsidR="00D449E4" w:rsidRPr="00D449E4" w:rsidTr="00375C2E">
        <w:trPr>
          <w:cantSplit/>
          <w:trHeight w:val="240"/>
        </w:trPr>
        <w:tc>
          <w:tcPr>
            <w:tcW w:w="2624" w:type="dxa"/>
            <w:vMerge/>
            <w:tcBorders>
              <w:left w:val="single" w:sz="4" w:space="0" w:color="auto"/>
              <w:right w:val="single" w:sz="4" w:space="0" w:color="auto"/>
            </w:tcBorders>
            <w:vAlign w:val="center"/>
          </w:tcPr>
          <w:p w:rsidR="00D449E4" w:rsidRPr="00D449E4" w:rsidRDefault="00D449E4" w:rsidP="00375C2E">
            <w:pPr>
              <w:jc w:val="both"/>
              <w:rPr>
                <w:rFonts w:ascii="Times New Roman" w:hAnsi="Times New Roman" w:cs="Times New Roman"/>
              </w:rPr>
            </w:pPr>
          </w:p>
        </w:tc>
        <w:tc>
          <w:tcPr>
            <w:tcW w:w="1122" w:type="dxa"/>
            <w:vMerge/>
            <w:tcBorders>
              <w:left w:val="single" w:sz="4" w:space="0" w:color="auto"/>
              <w:right w:val="single" w:sz="4" w:space="0" w:color="auto"/>
            </w:tcBorders>
          </w:tcPr>
          <w:p w:rsidR="00D449E4" w:rsidRPr="00D449E4" w:rsidRDefault="00D449E4" w:rsidP="00375C2E">
            <w:pPr>
              <w:pStyle w:val="ConsPlusCell"/>
              <w:widowControl/>
              <w:jc w:val="right"/>
              <w:rPr>
                <w:rFonts w:ascii="Times New Roman" w:hAnsi="Times New Roman" w:cs="Times New Roman"/>
                <w:sz w:val="24"/>
                <w:szCs w:val="24"/>
              </w:rPr>
            </w:pPr>
          </w:p>
        </w:tc>
        <w:tc>
          <w:tcPr>
            <w:tcW w:w="3064"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НИОКР          </w:t>
            </w:r>
          </w:p>
        </w:tc>
        <w:tc>
          <w:tcPr>
            <w:tcW w:w="112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p>
        </w:tc>
        <w:tc>
          <w:tcPr>
            <w:tcW w:w="116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p>
        </w:tc>
      </w:tr>
      <w:tr w:rsidR="00D449E4" w:rsidRPr="00D449E4" w:rsidTr="00375C2E">
        <w:trPr>
          <w:cantSplit/>
          <w:trHeight w:val="240"/>
        </w:trPr>
        <w:tc>
          <w:tcPr>
            <w:tcW w:w="2624" w:type="dxa"/>
            <w:vMerge/>
            <w:tcBorders>
              <w:left w:val="single" w:sz="4" w:space="0" w:color="auto"/>
              <w:right w:val="single" w:sz="4" w:space="0" w:color="auto"/>
            </w:tcBorders>
            <w:vAlign w:val="center"/>
          </w:tcPr>
          <w:p w:rsidR="00D449E4" w:rsidRPr="00D449E4" w:rsidRDefault="00D449E4" w:rsidP="00375C2E">
            <w:pPr>
              <w:jc w:val="both"/>
              <w:rPr>
                <w:rFonts w:ascii="Times New Roman" w:hAnsi="Times New Roman" w:cs="Times New Roman"/>
              </w:rPr>
            </w:pPr>
          </w:p>
        </w:tc>
        <w:tc>
          <w:tcPr>
            <w:tcW w:w="1122" w:type="dxa"/>
            <w:vMerge/>
            <w:tcBorders>
              <w:left w:val="single" w:sz="4" w:space="0" w:color="auto"/>
              <w:bottom w:val="single" w:sz="4" w:space="0" w:color="auto"/>
              <w:right w:val="single" w:sz="4" w:space="0" w:color="auto"/>
            </w:tcBorders>
          </w:tcPr>
          <w:p w:rsidR="00D449E4" w:rsidRPr="00D449E4" w:rsidRDefault="00D449E4" w:rsidP="00375C2E">
            <w:pPr>
              <w:pStyle w:val="ConsPlusCell"/>
              <w:widowControl/>
              <w:jc w:val="right"/>
              <w:rPr>
                <w:rFonts w:ascii="Times New Roman" w:hAnsi="Times New Roman" w:cs="Times New Roman"/>
                <w:sz w:val="24"/>
                <w:szCs w:val="24"/>
              </w:rPr>
            </w:pPr>
          </w:p>
        </w:tc>
        <w:tc>
          <w:tcPr>
            <w:tcW w:w="3064" w:type="dxa"/>
            <w:tcBorders>
              <w:top w:val="single" w:sz="6" w:space="0" w:color="auto"/>
              <w:left w:val="single" w:sz="4" w:space="0" w:color="auto"/>
              <w:bottom w:val="single" w:sz="4"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Прочие расходы </w:t>
            </w:r>
          </w:p>
        </w:tc>
        <w:tc>
          <w:tcPr>
            <w:tcW w:w="1122" w:type="dxa"/>
            <w:tcBorders>
              <w:top w:val="single" w:sz="6" w:space="0" w:color="auto"/>
              <w:left w:val="single" w:sz="4" w:space="0" w:color="auto"/>
              <w:bottom w:val="single" w:sz="4"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791,13483</w:t>
            </w:r>
          </w:p>
        </w:tc>
        <w:tc>
          <w:tcPr>
            <w:tcW w:w="1109" w:type="dxa"/>
            <w:tcBorders>
              <w:top w:val="single" w:sz="6" w:space="0" w:color="auto"/>
              <w:left w:val="single" w:sz="6" w:space="0" w:color="auto"/>
              <w:bottom w:val="single" w:sz="4"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285,109</w:t>
            </w:r>
          </w:p>
        </w:tc>
        <w:tc>
          <w:tcPr>
            <w:tcW w:w="1165" w:type="dxa"/>
            <w:tcBorders>
              <w:top w:val="single" w:sz="6" w:space="0" w:color="auto"/>
              <w:left w:val="single" w:sz="6" w:space="0" w:color="auto"/>
              <w:bottom w:val="single" w:sz="4"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p>
        </w:tc>
      </w:tr>
      <w:tr w:rsidR="00D449E4" w:rsidRPr="00D449E4" w:rsidTr="00375C2E">
        <w:tc>
          <w:tcPr>
            <w:tcW w:w="262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 xml:space="preserve">1.10. Система организации </w:t>
            </w:r>
            <w:proofErr w:type="gramStart"/>
            <w:r w:rsidRPr="00D449E4">
              <w:rPr>
                <w:rFonts w:ascii="Times New Roman" w:hAnsi="Times New Roman" w:cs="Times New Roman"/>
                <w:sz w:val="28"/>
                <w:szCs w:val="28"/>
              </w:rPr>
              <w:t>контроля за</w:t>
            </w:r>
            <w:proofErr w:type="gramEnd"/>
            <w:r w:rsidRPr="00D449E4">
              <w:rPr>
                <w:rFonts w:ascii="Times New Roman" w:hAnsi="Times New Roman" w:cs="Times New Roman"/>
                <w:sz w:val="28"/>
                <w:szCs w:val="28"/>
              </w:rPr>
              <w:t xml:space="preserve"> исполнением Подпрограммы</w:t>
            </w:r>
          </w:p>
          <w:p w:rsidR="00D449E4" w:rsidRPr="00D449E4" w:rsidRDefault="00D449E4" w:rsidP="00375C2E">
            <w:pPr>
              <w:jc w:val="both"/>
              <w:rPr>
                <w:rFonts w:ascii="Times New Roman" w:hAnsi="Times New Roman" w:cs="Times New Roman"/>
                <w:sz w:val="28"/>
                <w:szCs w:val="28"/>
              </w:rPr>
            </w:pPr>
          </w:p>
        </w:tc>
        <w:tc>
          <w:tcPr>
            <w:tcW w:w="7582" w:type="dxa"/>
            <w:gridSpan w:val="5"/>
            <w:tcBorders>
              <w:top w:val="single" w:sz="4" w:space="0" w:color="auto"/>
              <w:left w:val="single" w:sz="4" w:space="0" w:color="auto"/>
              <w:bottom w:val="single" w:sz="4" w:space="0" w:color="auto"/>
              <w:right w:val="single" w:sz="4" w:space="0" w:color="auto"/>
            </w:tcBorders>
          </w:tcPr>
          <w:p w:rsidR="00D449E4" w:rsidRPr="00D449E4" w:rsidRDefault="00D449E4" w:rsidP="00375C2E">
            <w:pPr>
              <w:ind w:firstLine="488"/>
              <w:jc w:val="both"/>
              <w:rPr>
                <w:rFonts w:ascii="Times New Roman" w:hAnsi="Times New Roman" w:cs="Times New Roman"/>
                <w:sz w:val="28"/>
                <w:szCs w:val="28"/>
              </w:rPr>
            </w:pPr>
            <w:proofErr w:type="gramStart"/>
            <w:r w:rsidRPr="00D449E4">
              <w:rPr>
                <w:rFonts w:ascii="Times New Roman" w:hAnsi="Times New Roman" w:cs="Times New Roman"/>
                <w:sz w:val="28"/>
                <w:szCs w:val="28"/>
              </w:rPr>
              <w:t>Контроль   за</w:t>
            </w:r>
            <w:proofErr w:type="gramEnd"/>
            <w:r w:rsidRPr="00D449E4">
              <w:rPr>
                <w:rFonts w:ascii="Times New Roman" w:hAnsi="Times New Roman" w:cs="Times New Roman"/>
                <w:sz w:val="28"/>
                <w:szCs w:val="28"/>
              </w:rPr>
              <w:t xml:space="preserve">   исполнением   Подпрограммы осуществляет    администрация Большемурашкинского муниципального района</w:t>
            </w:r>
          </w:p>
        </w:tc>
      </w:tr>
      <w:tr w:rsidR="00D449E4" w:rsidRPr="00D449E4" w:rsidTr="00375C2E">
        <w:trPr>
          <w:trHeight w:val="1277"/>
        </w:trPr>
        <w:tc>
          <w:tcPr>
            <w:tcW w:w="262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1.11. Индикаторы цели Подпрограммы</w:t>
            </w:r>
          </w:p>
          <w:p w:rsidR="00D449E4" w:rsidRPr="00D449E4" w:rsidRDefault="00D449E4" w:rsidP="00375C2E">
            <w:pPr>
              <w:jc w:val="both"/>
              <w:rPr>
                <w:rFonts w:ascii="Times New Roman" w:hAnsi="Times New Roman" w:cs="Times New Roman"/>
                <w:sz w:val="28"/>
                <w:szCs w:val="28"/>
              </w:rPr>
            </w:pPr>
          </w:p>
        </w:tc>
        <w:tc>
          <w:tcPr>
            <w:tcW w:w="7582" w:type="dxa"/>
            <w:gridSpan w:val="5"/>
            <w:tcBorders>
              <w:top w:val="single" w:sz="4" w:space="0" w:color="auto"/>
              <w:left w:val="single" w:sz="4" w:space="0" w:color="auto"/>
              <w:bottom w:val="single" w:sz="4" w:space="0" w:color="auto"/>
              <w:right w:val="single" w:sz="4" w:space="0" w:color="auto"/>
            </w:tcBorders>
          </w:tcPr>
          <w:tbl>
            <w:tblPr>
              <w:tblW w:w="7746" w:type="dxa"/>
              <w:tblLayout w:type="fixed"/>
              <w:tblLook w:val="01E0" w:firstRow="1" w:lastRow="1" w:firstColumn="1" w:lastColumn="1" w:noHBand="0" w:noVBand="0"/>
            </w:tblPr>
            <w:tblGrid>
              <w:gridCol w:w="7746"/>
            </w:tblGrid>
            <w:tr w:rsidR="00D449E4" w:rsidRPr="00D449E4" w:rsidTr="00375C2E">
              <w:trPr>
                <w:trHeight w:val="1287"/>
              </w:trPr>
              <w:tc>
                <w:tcPr>
                  <w:tcW w:w="7746" w:type="dxa"/>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 xml:space="preserve">- удельный вес численности </w:t>
                  </w:r>
                  <w:proofErr w:type="gramStart"/>
                  <w:r w:rsidRPr="00D449E4">
                    <w:rPr>
                      <w:rFonts w:ascii="Times New Roman" w:hAnsi="Times New Roman" w:cs="Times New Roman"/>
                      <w:sz w:val="28"/>
                      <w:szCs w:val="28"/>
                    </w:rPr>
                    <w:t>обучающихся</w:t>
                  </w:r>
                  <w:proofErr w:type="gramEnd"/>
                  <w:r w:rsidRPr="00D449E4">
                    <w:rPr>
                      <w:rFonts w:ascii="Times New Roman" w:hAnsi="Times New Roman" w:cs="Times New Roman"/>
                      <w:sz w:val="28"/>
                      <w:szCs w:val="28"/>
                    </w:rPr>
                    <w:t xml:space="preserve"> муниципальных ОБОО, которым предоставлена возможность обучаться в соответствии с основными современными требованиями, в общей численности обучающихся увеличится до 95 %;</w:t>
                  </w:r>
                </w:p>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 xml:space="preserve">-- удельный вес численности руководителей </w:t>
                  </w:r>
                  <w:proofErr w:type="gramStart"/>
                  <w:r w:rsidRPr="00D449E4">
                    <w:rPr>
                      <w:rFonts w:ascii="Times New Roman" w:hAnsi="Times New Roman" w:cs="Times New Roman"/>
                      <w:sz w:val="28"/>
                      <w:szCs w:val="28"/>
                    </w:rPr>
                    <w:t>г</w:t>
                  </w:r>
                  <w:proofErr w:type="gramEnd"/>
                  <w:r w:rsidRPr="00D449E4">
                    <w:rPr>
                      <w:rFonts w:ascii="Times New Roman" w:hAnsi="Times New Roman" w:cs="Times New Roman"/>
                      <w:sz w:val="28"/>
                      <w:szCs w:val="28"/>
                    </w:rPr>
                    <w:t xml:space="preserve"> муниципальных ДОО, ОБОО и организаций дополнительного образования, прошедших в течение последних трех лет повышение </w:t>
                  </w:r>
                  <w:r w:rsidRPr="00D449E4">
                    <w:rPr>
                      <w:rFonts w:ascii="Times New Roman" w:hAnsi="Times New Roman" w:cs="Times New Roman"/>
                      <w:sz w:val="28"/>
                      <w:szCs w:val="28"/>
                    </w:rPr>
                    <w:lastRenderedPageBreak/>
                    <w:t>квалификации или профессиональную переподготовку, в общей численности руководителей ДОО, ОБОО и организаций дополнительного образования детей увеличится до100 %</w:t>
                  </w:r>
                </w:p>
                <w:p w:rsidR="00D449E4" w:rsidRPr="00D449E4" w:rsidRDefault="00D449E4" w:rsidP="00375C2E">
                  <w:pPr>
                    <w:autoSpaceDE w:val="0"/>
                    <w:autoSpaceDN w:val="0"/>
                    <w:adjustRightInd w:val="0"/>
                    <w:rPr>
                      <w:rFonts w:ascii="Times New Roman" w:eastAsia="TimesNewRomanPSMT" w:hAnsi="Times New Roman" w:cs="Times New Roman"/>
                      <w:sz w:val="28"/>
                      <w:szCs w:val="28"/>
                    </w:rPr>
                  </w:pPr>
                  <w:r w:rsidRPr="00D449E4">
                    <w:rPr>
                      <w:rFonts w:ascii="Times New Roman" w:eastAsia="TimesNewRomanPSMT" w:hAnsi="Times New Roman" w:cs="Times New Roman"/>
                      <w:sz w:val="28"/>
                      <w:szCs w:val="28"/>
                    </w:rPr>
                    <w:t xml:space="preserve">- Доля кадрового потенциала </w:t>
                  </w:r>
                  <w:proofErr w:type="gramStart"/>
                  <w:r w:rsidRPr="00D449E4">
                    <w:rPr>
                      <w:rFonts w:ascii="Times New Roman" w:eastAsia="TimesNewRomanPSMT" w:hAnsi="Times New Roman" w:cs="Times New Roman"/>
                      <w:sz w:val="28"/>
                      <w:szCs w:val="28"/>
                    </w:rPr>
                    <w:t>педагогов, владеющих новыми информационными технологиями увеличится</w:t>
                  </w:r>
                  <w:proofErr w:type="gramEnd"/>
                  <w:r w:rsidRPr="00D449E4">
                    <w:rPr>
                      <w:rFonts w:ascii="Times New Roman" w:eastAsia="TimesNewRomanPSMT" w:hAnsi="Times New Roman" w:cs="Times New Roman"/>
                      <w:sz w:val="28"/>
                      <w:szCs w:val="28"/>
                    </w:rPr>
                    <w:t xml:space="preserve"> до 95%</w:t>
                  </w:r>
                </w:p>
                <w:p w:rsidR="00D449E4" w:rsidRPr="00D449E4" w:rsidRDefault="00D449E4" w:rsidP="00375C2E">
                  <w:pPr>
                    <w:jc w:val="both"/>
                    <w:rPr>
                      <w:rFonts w:ascii="Times New Roman" w:hAnsi="Times New Roman" w:cs="Times New Roman"/>
                      <w:sz w:val="28"/>
                      <w:szCs w:val="28"/>
                    </w:rPr>
                  </w:pPr>
                  <w:r w:rsidRPr="00D449E4">
                    <w:rPr>
                      <w:rFonts w:ascii="Times New Roman" w:eastAsia="TimesNewRomanPSMT" w:hAnsi="Times New Roman" w:cs="Times New Roman"/>
                      <w:sz w:val="28"/>
                      <w:szCs w:val="28"/>
                    </w:rPr>
                    <w:t xml:space="preserve">- Доля базовых общеобразовательных организаций, в которых </w:t>
                  </w:r>
                  <w:proofErr w:type="gramStart"/>
                  <w:r w:rsidRPr="00D449E4">
                    <w:rPr>
                      <w:rFonts w:ascii="Times New Roman" w:eastAsia="TimesNewRomanPSMT" w:hAnsi="Times New Roman" w:cs="Times New Roman"/>
                      <w:sz w:val="28"/>
                      <w:szCs w:val="28"/>
                    </w:rPr>
                    <w:t>создана универсальная барьерная среда для инклюзивного образования детей-инвалидов увеличится</w:t>
                  </w:r>
                  <w:proofErr w:type="gramEnd"/>
                  <w:r w:rsidRPr="00D449E4">
                    <w:rPr>
                      <w:rFonts w:ascii="Times New Roman" w:eastAsia="TimesNewRomanPSMT" w:hAnsi="Times New Roman" w:cs="Times New Roman"/>
                      <w:sz w:val="28"/>
                      <w:szCs w:val="28"/>
                    </w:rPr>
                    <w:t xml:space="preserve"> до 25%</w:t>
                  </w:r>
                </w:p>
              </w:tc>
            </w:tr>
          </w:tbl>
          <w:p w:rsidR="00D449E4" w:rsidRPr="00D449E4" w:rsidRDefault="00D449E4" w:rsidP="00375C2E">
            <w:pPr>
              <w:ind w:firstLine="488"/>
              <w:jc w:val="both"/>
              <w:rPr>
                <w:rFonts w:ascii="Times New Roman" w:hAnsi="Times New Roman" w:cs="Times New Roman"/>
                <w:sz w:val="28"/>
                <w:szCs w:val="28"/>
              </w:rPr>
            </w:pPr>
          </w:p>
        </w:tc>
      </w:tr>
    </w:tbl>
    <w:p w:rsidR="00D449E4" w:rsidRPr="00D449E4" w:rsidRDefault="00D449E4" w:rsidP="00375C2E">
      <w:pPr>
        <w:jc w:val="center"/>
        <w:rPr>
          <w:rFonts w:ascii="Times New Roman" w:hAnsi="Times New Roman" w:cs="Times New Roman"/>
          <w:sz w:val="28"/>
          <w:szCs w:val="28"/>
        </w:rPr>
      </w:pPr>
    </w:p>
    <w:p w:rsidR="00D449E4" w:rsidRPr="00D449E4" w:rsidRDefault="00D449E4" w:rsidP="00375C2E">
      <w:pPr>
        <w:autoSpaceDE w:val="0"/>
        <w:autoSpaceDN w:val="0"/>
        <w:adjustRightInd w:val="0"/>
        <w:jc w:val="center"/>
        <w:outlineLvl w:val="1"/>
        <w:rPr>
          <w:rFonts w:ascii="Times New Roman" w:hAnsi="Times New Roman" w:cs="Times New Roman"/>
          <w:b/>
          <w:sz w:val="28"/>
          <w:szCs w:val="28"/>
        </w:rPr>
      </w:pPr>
      <w:r w:rsidRPr="00D449E4">
        <w:rPr>
          <w:rFonts w:ascii="Times New Roman" w:hAnsi="Times New Roman" w:cs="Times New Roman"/>
          <w:b/>
          <w:sz w:val="28"/>
          <w:szCs w:val="28"/>
        </w:rPr>
        <w:t xml:space="preserve">2. ТЕКСТ ПОДПРОГРАММЫ </w:t>
      </w:r>
    </w:p>
    <w:p w:rsidR="00D449E4" w:rsidRPr="00D449E4" w:rsidRDefault="00D449E4" w:rsidP="00375C2E">
      <w:pPr>
        <w:autoSpaceDE w:val="0"/>
        <w:autoSpaceDN w:val="0"/>
        <w:adjustRightInd w:val="0"/>
        <w:jc w:val="center"/>
        <w:outlineLvl w:val="1"/>
        <w:rPr>
          <w:rFonts w:ascii="Times New Roman" w:hAnsi="Times New Roman" w:cs="Times New Roman"/>
          <w:b/>
          <w:sz w:val="28"/>
          <w:szCs w:val="28"/>
        </w:rPr>
      </w:pPr>
    </w:p>
    <w:p w:rsidR="00D449E4" w:rsidRPr="00D449E4" w:rsidRDefault="00D449E4" w:rsidP="00375C2E">
      <w:pPr>
        <w:autoSpaceDE w:val="0"/>
        <w:autoSpaceDN w:val="0"/>
        <w:adjustRightInd w:val="0"/>
        <w:jc w:val="center"/>
        <w:outlineLvl w:val="1"/>
        <w:rPr>
          <w:rFonts w:ascii="Times New Roman" w:hAnsi="Times New Roman" w:cs="Times New Roman"/>
          <w:b/>
          <w:i/>
          <w:sz w:val="28"/>
          <w:szCs w:val="28"/>
        </w:rPr>
      </w:pPr>
      <w:r w:rsidRPr="00D449E4">
        <w:rPr>
          <w:rFonts w:ascii="Times New Roman" w:hAnsi="Times New Roman" w:cs="Times New Roman"/>
          <w:b/>
          <w:i/>
          <w:sz w:val="28"/>
          <w:szCs w:val="28"/>
        </w:rPr>
        <w:t>2.1. Характеристика текущего состояния</w:t>
      </w:r>
    </w:p>
    <w:p w:rsidR="00D449E4" w:rsidRPr="00D449E4" w:rsidRDefault="00D449E4" w:rsidP="00375C2E">
      <w:pPr>
        <w:tabs>
          <w:tab w:val="left" w:pos="9355"/>
        </w:tabs>
        <w:ind w:right="-5" w:firstLine="709"/>
        <w:jc w:val="both"/>
        <w:rPr>
          <w:rFonts w:ascii="Times New Roman" w:hAnsi="Times New Roman" w:cs="Times New Roman"/>
          <w:i/>
          <w:noProof/>
          <w:sz w:val="28"/>
          <w:szCs w:val="28"/>
        </w:rPr>
      </w:pPr>
    </w:p>
    <w:p w:rsidR="00D449E4" w:rsidRPr="00D449E4" w:rsidRDefault="00D449E4" w:rsidP="00375C2E">
      <w:pPr>
        <w:spacing w:line="360" w:lineRule="auto"/>
        <w:ind w:firstLine="709"/>
        <w:jc w:val="both"/>
        <w:rPr>
          <w:rFonts w:ascii="Times New Roman" w:hAnsi="Times New Roman" w:cs="Times New Roman"/>
          <w:noProof/>
          <w:sz w:val="28"/>
          <w:szCs w:val="28"/>
        </w:rPr>
      </w:pPr>
      <w:r w:rsidRPr="00D449E4">
        <w:rPr>
          <w:rFonts w:ascii="Times New Roman" w:hAnsi="Times New Roman" w:cs="Times New Roman"/>
          <w:noProof/>
          <w:sz w:val="28"/>
          <w:szCs w:val="28"/>
        </w:rPr>
        <w:t>В Большемурашкинском муниципальном районе функционирует 17 образовательных организаций:</w:t>
      </w:r>
    </w:p>
    <w:p w:rsidR="00D449E4" w:rsidRPr="00D449E4" w:rsidRDefault="00D449E4" w:rsidP="0022415D">
      <w:pPr>
        <w:numPr>
          <w:ilvl w:val="0"/>
          <w:numId w:val="2"/>
        </w:numPr>
        <w:spacing w:line="360" w:lineRule="auto"/>
        <w:jc w:val="both"/>
        <w:rPr>
          <w:rFonts w:ascii="Times New Roman" w:hAnsi="Times New Roman" w:cs="Times New Roman"/>
          <w:noProof/>
          <w:sz w:val="28"/>
          <w:szCs w:val="28"/>
        </w:rPr>
      </w:pPr>
      <w:r w:rsidRPr="00D449E4">
        <w:rPr>
          <w:rFonts w:ascii="Times New Roman" w:hAnsi="Times New Roman" w:cs="Times New Roman"/>
          <w:noProof/>
          <w:sz w:val="28"/>
          <w:szCs w:val="28"/>
        </w:rPr>
        <w:t>ОБОО – 3 организации- юридических лица с 5 филиалами</w:t>
      </w:r>
    </w:p>
    <w:p w:rsidR="00D449E4" w:rsidRPr="00D449E4" w:rsidRDefault="00D449E4" w:rsidP="0022415D">
      <w:pPr>
        <w:numPr>
          <w:ilvl w:val="0"/>
          <w:numId w:val="2"/>
        </w:numPr>
        <w:spacing w:line="360" w:lineRule="auto"/>
        <w:jc w:val="both"/>
        <w:rPr>
          <w:rFonts w:ascii="Times New Roman" w:hAnsi="Times New Roman" w:cs="Times New Roman"/>
          <w:noProof/>
          <w:sz w:val="28"/>
          <w:szCs w:val="28"/>
        </w:rPr>
      </w:pPr>
      <w:r w:rsidRPr="00D449E4">
        <w:rPr>
          <w:rFonts w:ascii="Times New Roman" w:hAnsi="Times New Roman" w:cs="Times New Roman"/>
          <w:noProof/>
          <w:sz w:val="28"/>
          <w:szCs w:val="28"/>
        </w:rPr>
        <w:t>Специальное (коррекционное) образовательное учреждение для обучающихся, воспитанников с ограниченными возможностями здоровья – 1 организация;</w:t>
      </w:r>
    </w:p>
    <w:p w:rsidR="00D449E4" w:rsidRPr="00D449E4" w:rsidRDefault="00D449E4" w:rsidP="0022415D">
      <w:pPr>
        <w:numPr>
          <w:ilvl w:val="0"/>
          <w:numId w:val="2"/>
        </w:numPr>
        <w:spacing w:line="360" w:lineRule="auto"/>
        <w:jc w:val="both"/>
        <w:rPr>
          <w:rFonts w:ascii="Times New Roman" w:hAnsi="Times New Roman" w:cs="Times New Roman"/>
          <w:noProof/>
          <w:sz w:val="28"/>
          <w:szCs w:val="28"/>
        </w:rPr>
      </w:pPr>
      <w:r w:rsidRPr="00D449E4">
        <w:rPr>
          <w:rFonts w:ascii="Times New Roman" w:hAnsi="Times New Roman" w:cs="Times New Roman"/>
          <w:noProof/>
          <w:sz w:val="28"/>
          <w:szCs w:val="28"/>
        </w:rPr>
        <w:t>ДОО –4 организации юридических лица и 6 филиалов;</w:t>
      </w:r>
    </w:p>
    <w:p w:rsidR="00D449E4" w:rsidRPr="00D449E4" w:rsidRDefault="00D449E4" w:rsidP="0022415D">
      <w:pPr>
        <w:numPr>
          <w:ilvl w:val="0"/>
          <w:numId w:val="2"/>
        </w:numPr>
        <w:spacing w:line="360" w:lineRule="auto"/>
        <w:jc w:val="both"/>
        <w:rPr>
          <w:rFonts w:ascii="Times New Roman" w:hAnsi="Times New Roman" w:cs="Times New Roman"/>
          <w:noProof/>
          <w:sz w:val="28"/>
          <w:szCs w:val="28"/>
        </w:rPr>
      </w:pPr>
      <w:r w:rsidRPr="00D449E4">
        <w:rPr>
          <w:rFonts w:ascii="Times New Roman" w:hAnsi="Times New Roman" w:cs="Times New Roman"/>
          <w:noProof/>
          <w:sz w:val="28"/>
          <w:szCs w:val="28"/>
        </w:rPr>
        <w:t>ДОД – 2 организации.</w:t>
      </w:r>
    </w:p>
    <w:p w:rsidR="00D449E4" w:rsidRPr="00D449E4" w:rsidRDefault="00D449E4" w:rsidP="00375C2E">
      <w:pPr>
        <w:spacing w:line="360" w:lineRule="auto"/>
        <w:ind w:right="12" w:firstLine="709"/>
        <w:jc w:val="both"/>
        <w:rPr>
          <w:rFonts w:ascii="Times New Roman" w:hAnsi="Times New Roman" w:cs="Times New Roman"/>
          <w:sz w:val="28"/>
          <w:szCs w:val="28"/>
        </w:rPr>
      </w:pPr>
      <w:r w:rsidRPr="00D449E4">
        <w:rPr>
          <w:rFonts w:ascii="Times New Roman" w:hAnsi="Times New Roman" w:cs="Times New Roman"/>
          <w:sz w:val="28"/>
          <w:szCs w:val="28"/>
        </w:rPr>
        <w:t xml:space="preserve">Все ОО Большемурашкинского муниципального района имеют лицензии на </w:t>
      </w:r>
      <w:proofErr w:type="gramStart"/>
      <w:r w:rsidRPr="00D449E4">
        <w:rPr>
          <w:rFonts w:ascii="Times New Roman" w:hAnsi="Times New Roman" w:cs="Times New Roman"/>
          <w:sz w:val="28"/>
          <w:szCs w:val="28"/>
        </w:rPr>
        <w:t>право ведения</w:t>
      </w:r>
      <w:proofErr w:type="gramEnd"/>
      <w:r w:rsidRPr="00D449E4">
        <w:rPr>
          <w:rFonts w:ascii="Times New Roman" w:hAnsi="Times New Roman" w:cs="Times New Roman"/>
          <w:sz w:val="28"/>
          <w:szCs w:val="28"/>
        </w:rPr>
        <w:t xml:space="preserve"> образовательной деятельности, ОО, подлежащие аккредитации, -  аккредитованы.</w:t>
      </w:r>
    </w:p>
    <w:p w:rsidR="00D449E4" w:rsidRPr="00D449E4" w:rsidRDefault="00D449E4" w:rsidP="00375C2E">
      <w:pPr>
        <w:pStyle w:val="ConsPlusNormal"/>
        <w:widowControl/>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Одной из основных задач администрации Большемурашкинского муниципального района является реализация государственной политики и требований нормативных правовых актов в области обеспечения безопасности ОО, направленных на защиту здоровья и на сохранение жизни детей от возможных пожаров.</w:t>
      </w:r>
    </w:p>
    <w:p w:rsidR="00D449E4" w:rsidRPr="00D449E4" w:rsidRDefault="00D449E4" w:rsidP="00375C2E">
      <w:pPr>
        <w:spacing w:line="360" w:lineRule="auto"/>
        <w:ind w:right="12" w:firstLine="709"/>
        <w:jc w:val="both"/>
        <w:rPr>
          <w:rFonts w:ascii="Times New Roman" w:hAnsi="Times New Roman" w:cs="Times New Roman"/>
          <w:sz w:val="28"/>
          <w:szCs w:val="28"/>
        </w:rPr>
      </w:pPr>
      <w:r w:rsidRPr="00D449E4">
        <w:rPr>
          <w:rFonts w:ascii="Times New Roman" w:hAnsi="Times New Roman" w:cs="Times New Roman"/>
          <w:sz w:val="28"/>
          <w:szCs w:val="28"/>
        </w:rPr>
        <w:t>Все ОБОО в настоящее время оборудованы системами автоматической пожарной сигнализации и оповещения людей о пожаре.</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 xml:space="preserve">За счет средств местного бюджета выполнены мероприятия по усилению пожарной безопасности ОО района, а именно: приобретены и </w:t>
      </w:r>
      <w:r w:rsidRPr="00D449E4">
        <w:rPr>
          <w:rFonts w:ascii="Times New Roman" w:hAnsi="Times New Roman" w:cs="Times New Roman"/>
          <w:sz w:val="28"/>
          <w:szCs w:val="28"/>
        </w:rPr>
        <w:lastRenderedPageBreak/>
        <w:t xml:space="preserve">перезаряжены огнетушители, выполнены замеры сопротивления </w:t>
      </w:r>
      <w:proofErr w:type="gramStart"/>
      <w:r w:rsidRPr="00D449E4">
        <w:rPr>
          <w:rFonts w:ascii="Times New Roman" w:hAnsi="Times New Roman" w:cs="Times New Roman"/>
          <w:sz w:val="28"/>
          <w:szCs w:val="28"/>
        </w:rPr>
        <w:t>изоляции</w:t>
      </w:r>
      <w:proofErr w:type="gramEnd"/>
      <w:r w:rsidRPr="00D449E4">
        <w:rPr>
          <w:rFonts w:ascii="Times New Roman" w:hAnsi="Times New Roman" w:cs="Times New Roman"/>
          <w:sz w:val="28"/>
          <w:szCs w:val="28"/>
        </w:rPr>
        <w:t xml:space="preserve"> электропроводки, выполнена огнезащитная обработка чердачных перекрытий, выполнены работы по монтажу и обслуживанию систем автоматической пожарной сигнализации и оповещения людей о пожаре и частичной замене ветхой электропроводки, выполнены работы по устройству и ремонту пожарных водоемов, приобретены средства индивидуальной защиты органов дыхания, установлены уплотнители в притворах дверей и устройства для </w:t>
      </w:r>
      <w:proofErr w:type="spellStart"/>
      <w:r w:rsidRPr="00D449E4">
        <w:rPr>
          <w:rFonts w:ascii="Times New Roman" w:hAnsi="Times New Roman" w:cs="Times New Roman"/>
          <w:sz w:val="28"/>
          <w:szCs w:val="28"/>
        </w:rPr>
        <w:t>самозакрывания</w:t>
      </w:r>
      <w:proofErr w:type="spellEnd"/>
      <w:r w:rsidRPr="00D449E4">
        <w:rPr>
          <w:rFonts w:ascii="Times New Roman" w:hAnsi="Times New Roman" w:cs="Times New Roman"/>
          <w:sz w:val="28"/>
          <w:szCs w:val="28"/>
        </w:rPr>
        <w:t xml:space="preserve"> дверей, установлены противопожарные двери, приведены в соответствие с противопожарными нормами пути эвакуации детей и другое.</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Реализация плана мероприятий по пожарной безопасности позволила снять ряд проблем в обеспечении пожарной безопасности в ОО, повысить уровень противопожарной защиты, укрепить материально-техническую базу ОО.</w:t>
      </w:r>
    </w:p>
    <w:p w:rsidR="00D449E4" w:rsidRPr="00D449E4" w:rsidRDefault="00D449E4" w:rsidP="00375C2E">
      <w:pPr>
        <w:pStyle w:val="af1"/>
        <w:spacing w:after="0" w:line="360" w:lineRule="auto"/>
        <w:ind w:left="0" w:firstLine="709"/>
        <w:jc w:val="both"/>
        <w:rPr>
          <w:sz w:val="28"/>
          <w:szCs w:val="28"/>
        </w:rPr>
      </w:pPr>
      <w:r w:rsidRPr="00D449E4">
        <w:rPr>
          <w:sz w:val="28"/>
          <w:szCs w:val="28"/>
        </w:rPr>
        <w:t xml:space="preserve">С целью организации подвоза учащихся из отдаленных населенных пунктов </w:t>
      </w:r>
      <w:proofErr w:type="gramStart"/>
      <w:r w:rsidRPr="00D449E4">
        <w:rPr>
          <w:sz w:val="28"/>
          <w:szCs w:val="28"/>
        </w:rPr>
        <w:t>в</w:t>
      </w:r>
      <w:proofErr w:type="gramEnd"/>
      <w:r w:rsidRPr="00D449E4">
        <w:rPr>
          <w:sz w:val="28"/>
          <w:szCs w:val="28"/>
        </w:rPr>
        <w:t xml:space="preserve"> базовые ОБОО задействовано 6 единиц школьных автобусов. </w:t>
      </w:r>
    </w:p>
    <w:p w:rsidR="00D449E4" w:rsidRPr="00D449E4" w:rsidRDefault="00D449E4" w:rsidP="00375C2E">
      <w:pPr>
        <w:spacing w:line="360" w:lineRule="auto"/>
        <w:ind w:right="12" w:firstLine="709"/>
        <w:jc w:val="both"/>
        <w:rPr>
          <w:rFonts w:ascii="Times New Roman" w:hAnsi="Times New Roman" w:cs="Times New Roman"/>
          <w:sz w:val="28"/>
          <w:szCs w:val="28"/>
        </w:rPr>
      </w:pPr>
      <w:r w:rsidRPr="00D449E4">
        <w:rPr>
          <w:rFonts w:ascii="Times New Roman" w:hAnsi="Times New Roman" w:cs="Times New Roman"/>
          <w:sz w:val="28"/>
          <w:szCs w:val="28"/>
        </w:rPr>
        <w:t>Также одним из направлений ежегодной работы по подготовке ОО к новому учебному году является работа по обеспечению учебной литературой.</w:t>
      </w:r>
    </w:p>
    <w:p w:rsidR="00D449E4" w:rsidRPr="00D449E4" w:rsidRDefault="00D449E4" w:rsidP="00375C2E">
      <w:pPr>
        <w:pStyle w:val="afa"/>
        <w:spacing w:after="0" w:line="360" w:lineRule="auto"/>
        <w:ind w:left="0"/>
        <w:jc w:val="both"/>
        <w:rPr>
          <w:rFonts w:ascii="Times New Roman" w:hAnsi="Times New Roman"/>
          <w:bCs/>
          <w:sz w:val="28"/>
          <w:szCs w:val="28"/>
        </w:rPr>
      </w:pPr>
      <w:r w:rsidRPr="00D449E4">
        <w:rPr>
          <w:rFonts w:ascii="Times New Roman" w:hAnsi="Times New Roman"/>
          <w:sz w:val="28"/>
          <w:szCs w:val="28"/>
        </w:rPr>
        <w:t xml:space="preserve">         Обеспеченность обучающихся учебниками согласно Федеральному перечню учебников, рекомендованных (допущенных) Министерством образования и науки РФ к использованию в образовательном  процессе в ОУ составляет 100%. </w:t>
      </w:r>
    </w:p>
    <w:p w:rsidR="00D449E4" w:rsidRPr="00D449E4" w:rsidRDefault="00D449E4" w:rsidP="00375C2E">
      <w:pPr>
        <w:spacing w:line="360" w:lineRule="auto"/>
        <w:jc w:val="both"/>
        <w:rPr>
          <w:rFonts w:ascii="Times New Roman" w:hAnsi="Times New Roman" w:cs="Times New Roman"/>
          <w:sz w:val="28"/>
          <w:szCs w:val="28"/>
        </w:rPr>
      </w:pPr>
      <w:r w:rsidRPr="00D449E4">
        <w:rPr>
          <w:rFonts w:ascii="Times New Roman" w:hAnsi="Times New Roman" w:cs="Times New Roman"/>
          <w:noProof/>
          <w:sz w:val="28"/>
          <w:szCs w:val="28"/>
        </w:rPr>
        <w:t xml:space="preserve">        </w:t>
      </w:r>
      <w:r w:rsidRPr="00D449E4">
        <w:rPr>
          <w:rFonts w:ascii="Times New Roman" w:hAnsi="Times New Roman" w:cs="Times New Roman"/>
          <w:sz w:val="28"/>
          <w:szCs w:val="28"/>
        </w:rPr>
        <w:t xml:space="preserve">ОО продолжают активно использовать в процессе обучения информационные технологии с учетом современного мирового уровня их развития. </w:t>
      </w:r>
      <w:r w:rsidRPr="00D449E4">
        <w:rPr>
          <w:rFonts w:ascii="Times New Roman" w:hAnsi="Times New Roman" w:cs="Times New Roman"/>
          <w:bCs/>
          <w:sz w:val="28"/>
          <w:szCs w:val="28"/>
        </w:rPr>
        <w:t xml:space="preserve">100%  ОБОО </w:t>
      </w:r>
      <w:r w:rsidRPr="00D449E4">
        <w:rPr>
          <w:rFonts w:ascii="Times New Roman" w:hAnsi="Times New Roman" w:cs="Times New Roman"/>
          <w:sz w:val="28"/>
          <w:szCs w:val="28"/>
        </w:rPr>
        <w:t>используют в своей работе информационные системы управления деятельностью, все ОБОО Большемурашкинского муниципального района Нижегородской области обеспечены доступом в информационно-телекоммуникационную сеть "Интернет" и создали собственные сайты.</w:t>
      </w:r>
    </w:p>
    <w:p w:rsidR="00D449E4" w:rsidRPr="00D449E4" w:rsidRDefault="00D449E4" w:rsidP="00375C2E">
      <w:pPr>
        <w:pStyle w:val="ad"/>
        <w:spacing w:after="0" w:line="360" w:lineRule="auto"/>
        <w:ind w:left="0"/>
        <w:rPr>
          <w:rFonts w:ascii="Times New Roman" w:hAnsi="Times New Roman"/>
          <w:sz w:val="28"/>
          <w:szCs w:val="28"/>
        </w:rPr>
      </w:pPr>
      <w:r w:rsidRPr="00D449E4">
        <w:rPr>
          <w:rFonts w:ascii="Times New Roman" w:hAnsi="Times New Roman"/>
          <w:bCs/>
          <w:sz w:val="28"/>
          <w:szCs w:val="28"/>
        </w:rPr>
        <w:lastRenderedPageBreak/>
        <w:t xml:space="preserve">         Растет уровень оснащения ОБОО современной компьютерной техникой  (1 компьютер на 4 учащихся).</w:t>
      </w:r>
      <w:r w:rsidRPr="00D449E4">
        <w:rPr>
          <w:rFonts w:ascii="Times New Roman" w:hAnsi="Times New Roman"/>
          <w:sz w:val="28"/>
          <w:szCs w:val="28"/>
        </w:rPr>
        <w:t xml:space="preserve"> </w:t>
      </w:r>
    </w:p>
    <w:p w:rsidR="00D449E4" w:rsidRPr="00D449E4" w:rsidRDefault="00D449E4" w:rsidP="00375C2E">
      <w:pPr>
        <w:spacing w:line="360" w:lineRule="auto"/>
        <w:ind w:firstLine="708"/>
        <w:jc w:val="both"/>
        <w:rPr>
          <w:rFonts w:ascii="Times New Roman" w:hAnsi="Times New Roman" w:cs="Times New Roman"/>
          <w:sz w:val="28"/>
          <w:szCs w:val="28"/>
        </w:rPr>
      </w:pPr>
      <w:r w:rsidRPr="00D449E4">
        <w:rPr>
          <w:rFonts w:ascii="Times New Roman" w:hAnsi="Times New Roman" w:cs="Times New Roman"/>
          <w:sz w:val="28"/>
          <w:szCs w:val="28"/>
        </w:rPr>
        <w:t>Увеличение числа компьютерной техники, периферийных устройств, подключение образовательных организаций к Интернет-ресурсам, повышение информационно-коммуникативной и технологической компетентности преподавателей способствует эффективности образовательной деятельности.</w:t>
      </w:r>
    </w:p>
    <w:p w:rsidR="00D449E4" w:rsidRPr="00D449E4" w:rsidRDefault="00D449E4" w:rsidP="00375C2E">
      <w:pPr>
        <w:spacing w:line="360" w:lineRule="auto"/>
        <w:jc w:val="both"/>
        <w:rPr>
          <w:rFonts w:ascii="Times New Roman" w:hAnsi="Times New Roman" w:cs="Times New Roman"/>
          <w:sz w:val="28"/>
          <w:szCs w:val="28"/>
        </w:rPr>
      </w:pPr>
      <w:r w:rsidRPr="00D449E4">
        <w:rPr>
          <w:rFonts w:ascii="Times New Roman" w:hAnsi="Times New Roman" w:cs="Times New Roman"/>
          <w:sz w:val="28"/>
          <w:szCs w:val="28"/>
        </w:rPr>
        <w:t xml:space="preserve">       Модернизация профессионального образования требует целенаправленной работы по ресурсному обеспечению системы.</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 xml:space="preserve">Одним из ключевых направлений деятельности органов управления образованием  является работа по обеспечению образовательных учреждений квалифицированными педагогическими кадрами. </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В целом система образования Большемурашкинского муниципального района Нижегородской области на 100% обеспечена педагогическими кадрами. 67% имеют высшее образование, 86,5% педагогических работников имеют высшую и первую квалификационную категорию. Доля педагогов, прошедших курсы повышения квалификации составляет 91% - это говорит о высоком профессионализме педагогических кадров.</w:t>
      </w:r>
    </w:p>
    <w:p w:rsidR="00D449E4" w:rsidRPr="00D449E4" w:rsidRDefault="00D449E4" w:rsidP="00375C2E">
      <w:pPr>
        <w:spacing w:line="360" w:lineRule="auto"/>
        <w:ind w:firstLine="709"/>
        <w:jc w:val="both"/>
        <w:rPr>
          <w:rFonts w:ascii="Times New Roman" w:hAnsi="Times New Roman" w:cs="Times New Roman"/>
          <w:sz w:val="28"/>
          <w:szCs w:val="28"/>
        </w:rPr>
      </w:pPr>
      <w:r w:rsidRPr="00D449E4">
        <w:rPr>
          <w:rFonts w:ascii="Times New Roman" w:hAnsi="Times New Roman" w:cs="Times New Roman"/>
          <w:sz w:val="28"/>
          <w:szCs w:val="28"/>
        </w:rPr>
        <w:t>Привлечению высококвалифицированных работников в возрасте до 30 лет в систему образования Большемурашкинского муниципального района Нижегородской области способствует реализация областной целевой программы социальной поддержки молодых специалистов.</w:t>
      </w:r>
    </w:p>
    <w:p w:rsidR="00D449E4" w:rsidRPr="00D449E4" w:rsidRDefault="00D449E4" w:rsidP="00375C2E">
      <w:pPr>
        <w:autoSpaceDE w:val="0"/>
        <w:autoSpaceDN w:val="0"/>
        <w:adjustRightInd w:val="0"/>
        <w:jc w:val="center"/>
        <w:outlineLvl w:val="1"/>
        <w:rPr>
          <w:rFonts w:ascii="Times New Roman" w:hAnsi="Times New Roman" w:cs="Times New Roman"/>
          <w:b/>
          <w:i/>
          <w:sz w:val="28"/>
          <w:szCs w:val="28"/>
        </w:rPr>
      </w:pPr>
    </w:p>
    <w:p w:rsidR="00D449E4" w:rsidRPr="00D449E4" w:rsidRDefault="00D449E4" w:rsidP="00375C2E">
      <w:pPr>
        <w:jc w:val="center"/>
        <w:rPr>
          <w:rFonts w:ascii="Times New Roman" w:hAnsi="Times New Roman" w:cs="Times New Roman"/>
          <w:b/>
          <w:sz w:val="28"/>
          <w:szCs w:val="28"/>
        </w:rPr>
      </w:pPr>
      <w:r w:rsidRPr="00D449E4">
        <w:rPr>
          <w:rFonts w:ascii="Times New Roman" w:hAnsi="Times New Roman" w:cs="Times New Roman"/>
          <w:b/>
          <w:sz w:val="28"/>
          <w:szCs w:val="28"/>
        </w:rPr>
        <w:t>2.2. Цель и задачи Подпрограммы</w:t>
      </w:r>
    </w:p>
    <w:p w:rsidR="00D449E4" w:rsidRPr="00D449E4" w:rsidRDefault="00D449E4" w:rsidP="00375C2E">
      <w:pPr>
        <w:jc w:val="center"/>
        <w:rPr>
          <w:rFonts w:ascii="Times New Roman" w:hAnsi="Times New Roman" w:cs="Times New Roman"/>
          <w:b/>
          <w:sz w:val="28"/>
          <w:szCs w:val="28"/>
        </w:rPr>
      </w:pPr>
    </w:p>
    <w:p w:rsidR="00D449E4" w:rsidRPr="00D449E4" w:rsidRDefault="00D449E4" w:rsidP="00375C2E">
      <w:pPr>
        <w:spacing w:line="360" w:lineRule="auto"/>
        <w:ind w:firstLine="748"/>
        <w:jc w:val="both"/>
        <w:rPr>
          <w:rFonts w:ascii="Times New Roman" w:hAnsi="Times New Roman" w:cs="Times New Roman"/>
          <w:sz w:val="28"/>
          <w:szCs w:val="28"/>
        </w:rPr>
      </w:pPr>
      <w:r w:rsidRPr="00D449E4">
        <w:rPr>
          <w:rFonts w:ascii="Times New Roman" w:hAnsi="Times New Roman" w:cs="Times New Roman"/>
          <w:sz w:val="28"/>
          <w:szCs w:val="28"/>
        </w:rPr>
        <w:t>Основная стратегическая цель - развитие инфраструктуры и организационно-</w:t>
      </w:r>
      <w:proofErr w:type="gramStart"/>
      <w:r w:rsidRPr="00D449E4">
        <w:rPr>
          <w:rFonts w:ascii="Times New Roman" w:hAnsi="Times New Roman" w:cs="Times New Roman"/>
          <w:sz w:val="28"/>
          <w:szCs w:val="28"/>
        </w:rPr>
        <w:t>экономических механизмов</w:t>
      </w:r>
      <w:proofErr w:type="gramEnd"/>
      <w:r w:rsidRPr="00D449E4">
        <w:rPr>
          <w:rFonts w:ascii="Times New Roman" w:hAnsi="Times New Roman" w:cs="Times New Roman"/>
          <w:sz w:val="28"/>
          <w:szCs w:val="28"/>
        </w:rPr>
        <w:t>, обеспечивающих  доступность качественного образования.</w:t>
      </w:r>
    </w:p>
    <w:p w:rsidR="00D449E4" w:rsidRPr="00D449E4" w:rsidRDefault="00D449E4" w:rsidP="00375C2E">
      <w:pPr>
        <w:spacing w:line="360" w:lineRule="auto"/>
        <w:ind w:firstLine="748"/>
        <w:jc w:val="both"/>
        <w:rPr>
          <w:rFonts w:ascii="Times New Roman" w:hAnsi="Times New Roman" w:cs="Times New Roman"/>
          <w:sz w:val="28"/>
          <w:szCs w:val="28"/>
        </w:rPr>
      </w:pPr>
      <w:r w:rsidRPr="00D449E4">
        <w:rPr>
          <w:rFonts w:ascii="Times New Roman" w:hAnsi="Times New Roman" w:cs="Times New Roman"/>
          <w:sz w:val="28"/>
          <w:szCs w:val="28"/>
        </w:rPr>
        <w:t>Подпрограмма предполагает решение следующих задач:</w:t>
      </w:r>
    </w:p>
    <w:p w:rsidR="00D449E4" w:rsidRPr="00D449E4" w:rsidRDefault="00D449E4" w:rsidP="00375C2E">
      <w:pPr>
        <w:spacing w:line="360" w:lineRule="auto"/>
        <w:ind w:firstLine="748"/>
        <w:jc w:val="both"/>
        <w:rPr>
          <w:rFonts w:ascii="Times New Roman" w:hAnsi="Times New Roman" w:cs="Times New Roman"/>
          <w:sz w:val="28"/>
          <w:szCs w:val="28"/>
        </w:rPr>
      </w:pPr>
      <w:r w:rsidRPr="00D449E4">
        <w:rPr>
          <w:rFonts w:ascii="Times New Roman" w:hAnsi="Times New Roman" w:cs="Times New Roman"/>
          <w:sz w:val="28"/>
          <w:szCs w:val="28"/>
        </w:rPr>
        <w:t>1.  Совершенствование  системы работы с педагогическими кадрами.</w:t>
      </w:r>
    </w:p>
    <w:p w:rsidR="00D449E4" w:rsidRPr="00D449E4" w:rsidRDefault="00D449E4" w:rsidP="00375C2E">
      <w:pPr>
        <w:spacing w:line="360" w:lineRule="auto"/>
        <w:ind w:firstLine="748"/>
        <w:jc w:val="both"/>
        <w:rPr>
          <w:rFonts w:ascii="Times New Roman" w:hAnsi="Times New Roman" w:cs="Times New Roman"/>
          <w:i/>
          <w:sz w:val="28"/>
          <w:szCs w:val="28"/>
        </w:rPr>
      </w:pPr>
      <w:r w:rsidRPr="00D449E4">
        <w:rPr>
          <w:rFonts w:ascii="Times New Roman" w:hAnsi="Times New Roman" w:cs="Times New Roman"/>
          <w:sz w:val="28"/>
          <w:szCs w:val="28"/>
        </w:rPr>
        <w:t xml:space="preserve">2. Ресурсное обеспечение сферы образования. </w:t>
      </w:r>
    </w:p>
    <w:p w:rsidR="00D449E4" w:rsidRPr="00D449E4" w:rsidRDefault="00D449E4" w:rsidP="00375C2E">
      <w:pPr>
        <w:shd w:val="clear" w:color="auto" w:fill="FFFFFF"/>
        <w:jc w:val="both"/>
        <w:rPr>
          <w:rFonts w:ascii="Times New Roman" w:hAnsi="Times New Roman" w:cs="Times New Roman"/>
          <w:i/>
          <w:sz w:val="28"/>
          <w:szCs w:val="28"/>
        </w:rPr>
      </w:pPr>
      <w:r w:rsidRPr="00D449E4">
        <w:rPr>
          <w:rFonts w:ascii="Times New Roman" w:hAnsi="Times New Roman" w:cs="Times New Roman"/>
          <w:i/>
          <w:sz w:val="28"/>
          <w:szCs w:val="28"/>
        </w:rPr>
        <w:lastRenderedPageBreak/>
        <w:t xml:space="preserve">        </w:t>
      </w:r>
    </w:p>
    <w:p w:rsidR="00D449E4" w:rsidRPr="00D449E4" w:rsidRDefault="00D449E4" w:rsidP="00375C2E">
      <w:pPr>
        <w:jc w:val="center"/>
        <w:rPr>
          <w:rFonts w:ascii="Times New Roman" w:hAnsi="Times New Roman" w:cs="Times New Roman"/>
          <w:b/>
          <w:sz w:val="28"/>
          <w:szCs w:val="28"/>
        </w:rPr>
      </w:pPr>
      <w:r w:rsidRPr="00D449E4">
        <w:rPr>
          <w:rFonts w:ascii="Times New Roman" w:hAnsi="Times New Roman" w:cs="Times New Roman"/>
          <w:b/>
          <w:sz w:val="28"/>
          <w:szCs w:val="28"/>
        </w:rPr>
        <w:t>Совершенствование  системы работы с педагогическими кадрами</w:t>
      </w:r>
    </w:p>
    <w:p w:rsidR="00D449E4" w:rsidRPr="00D449E4" w:rsidRDefault="00D449E4" w:rsidP="00375C2E">
      <w:pPr>
        <w:jc w:val="both"/>
        <w:rPr>
          <w:rFonts w:ascii="Times New Roman" w:hAnsi="Times New Roman" w:cs="Times New Roman"/>
          <w:sz w:val="28"/>
          <w:szCs w:val="28"/>
        </w:rPr>
      </w:pPr>
    </w:p>
    <w:p w:rsidR="00D449E4" w:rsidRPr="00D449E4" w:rsidRDefault="00D449E4" w:rsidP="00375C2E">
      <w:pPr>
        <w:spacing w:line="360" w:lineRule="auto"/>
        <w:ind w:firstLine="748"/>
        <w:jc w:val="both"/>
        <w:rPr>
          <w:rFonts w:ascii="Times New Roman" w:hAnsi="Times New Roman" w:cs="Times New Roman"/>
          <w:sz w:val="28"/>
          <w:szCs w:val="28"/>
        </w:rPr>
      </w:pPr>
      <w:r w:rsidRPr="00D449E4">
        <w:rPr>
          <w:rFonts w:ascii="Times New Roman" w:hAnsi="Times New Roman" w:cs="Times New Roman"/>
          <w:sz w:val="28"/>
          <w:szCs w:val="28"/>
        </w:rPr>
        <w:t>Решение стратегической задачи совершенствования системы работы с педагогическими кадрами обеспечивается за счет реализации программных мероприятий по следующим основным направлениям:</w:t>
      </w:r>
    </w:p>
    <w:p w:rsidR="00D449E4" w:rsidRPr="00D449E4" w:rsidRDefault="00D449E4" w:rsidP="00375C2E">
      <w:pPr>
        <w:spacing w:line="360" w:lineRule="auto"/>
        <w:ind w:firstLine="748"/>
        <w:jc w:val="both"/>
        <w:rPr>
          <w:rFonts w:ascii="Times New Roman" w:hAnsi="Times New Roman" w:cs="Times New Roman"/>
          <w:sz w:val="28"/>
          <w:szCs w:val="28"/>
        </w:rPr>
      </w:pPr>
      <w:r w:rsidRPr="00D449E4">
        <w:rPr>
          <w:rFonts w:ascii="Times New Roman" w:hAnsi="Times New Roman" w:cs="Times New Roman"/>
          <w:sz w:val="28"/>
          <w:szCs w:val="28"/>
        </w:rPr>
        <w:t>повышение уровня оплаты труда на основе эффективности и результативности труда, внедрение механизмов эффективного контракта в системе образования;</w:t>
      </w:r>
    </w:p>
    <w:p w:rsidR="00D449E4" w:rsidRPr="00D449E4" w:rsidRDefault="00D449E4" w:rsidP="00375C2E">
      <w:pPr>
        <w:spacing w:line="360" w:lineRule="auto"/>
        <w:ind w:firstLine="748"/>
        <w:jc w:val="both"/>
        <w:rPr>
          <w:rFonts w:ascii="Times New Roman" w:hAnsi="Times New Roman" w:cs="Times New Roman"/>
          <w:sz w:val="28"/>
          <w:szCs w:val="28"/>
        </w:rPr>
      </w:pPr>
      <w:r w:rsidRPr="00D449E4">
        <w:rPr>
          <w:rFonts w:ascii="Times New Roman" w:hAnsi="Times New Roman" w:cs="Times New Roman"/>
          <w:sz w:val="28"/>
          <w:szCs w:val="28"/>
        </w:rPr>
        <w:t>совершенствование механизмов распространения и внедрения в образовательную практику позитивного опыта образовательной деятельности;</w:t>
      </w:r>
    </w:p>
    <w:p w:rsidR="00D449E4" w:rsidRPr="00D449E4" w:rsidRDefault="00D449E4" w:rsidP="00375C2E">
      <w:pPr>
        <w:spacing w:line="360" w:lineRule="auto"/>
        <w:ind w:firstLine="748"/>
        <w:jc w:val="both"/>
        <w:rPr>
          <w:rFonts w:ascii="Times New Roman" w:hAnsi="Times New Roman" w:cs="Times New Roman"/>
          <w:sz w:val="28"/>
          <w:szCs w:val="28"/>
        </w:rPr>
      </w:pPr>
      <w:r w:rsidRPr="00D449E4">
        <w:rPr>
          <w:rFonts w:ascii="Times New Roman" w:hAnsi="Times New Roman" w:cs="Times New Roman"/>
          <w:sz w:val="28"/>
          <w:szCs w:val="28"/>
        </w:rPr>
        <w:t xml:space="preserve">совершенствование системы подготовки и переподготовки педагогических кадров; </w:t>
      </w:r>
    </w:p>
    <w:p w:rsidR="00D449E4" w:rsidRPr="00D449E4" w:rsidRDefault="00D449E4" w:rsidP="00375C2E">
      <w:pPr>
        <w:spacing w:line="360" w:lineRule="auto"/>
        <w:ind w:firstLine="748"/>
        <w:jc w:val="both"/>
        <w:rPr>
          <w:rFonts w:ascii="Times New Roman" w:hAnsi="Times New Roman" w:cs="Times New Roman"/>
          <w:sz w:val="28"/>
          <w:szCs w:val="28"/>
        </w:rPr>
      </w:pPr>
      <w:r w:rsidRPr="00D449E4">
        <w:rPr>
          <w:rFonts w:ascii="Times New Roman" w:hAnsi="Times New Roman" w:cs="Times New Roman"/>
          <w:sz w:val="28"/>
          <w:szCs w:val="28"/>
        </w:rPr>
        <w:t>совершенствование механизмов управления инновационными процессами в районной системе образования;</w:t>
      </w:r>
    </w:p>
    <w:p w:rsidR="00D449E4" w:rsidRPr="00D449E4" w:rsidRDefault="00D449E4" w:rsidP="00375C2E">
      <w:pPr>
        <w:spacing w:line="360" w:lineRule="auto"/>
        <w:ind w:firstLine="748"/>
        <w:jc w:val="both"/>
        <w:rPr>
          <w:rFonts w:ascii="Times New Roman" w:hAnsi="Times New Roman" w:cs="Times New Roman"/>
          <w:sz w:val="28"/>
          <w:szCs w:val="28"/>
        </w:rPr>
      </w:pPr>
      <w:r w:rsidRPr="00D449E4">
        <w:rPr>
          <w:rFonts w:ascii="Times New Roman" w:hAnsi="Times New Roman" w:cs="Times New Roman"/>
          <w:sz w:val="28"/>
          <w:szCs w:val="28"/>
        </w:rPr>
        <w:t xml:space="preserve">реализация мероприятий по награждению и поощрению педагогических работников, добившихся высоких результатов в профессиональной деятельности; </w:t>
      </w:r>
    </w:p>
    <w:p w:rsidR="00D449E4" w:rsidRPr="00D449E4" w:rsidRDefault="00D449E4" w:rsidP="00375C2E">
      <w:pPr>
        <w:spacing w:line="360" w:lineRule="auto"/>
        <w:ind w:firstLine="748"/>
        <w:jc w:val="both"/>
        <w:rPr>
          <w:rFonts w:ascii="Times New Roman" w:hAnsi="Times New Roman" w:cs="Times New Roman"/>
          <w:sz w:val="28"/>
          <w:szCs w:val="28"/>
        </w:rPr>
      </w:pPr>
      <w:r w:rsidRPr="00D449E4">
        <w:rPr>
          <w:rFonts w:ascii="Times New Roman" w:hAnsi="Times New Roman" w:cs="Times New Roman"/>
          <w:sz w:val="28"/>
          <w:szCs w:val="28"/>
        </w:rPr>
        <w:t>обеспечение материальной поддержки неработающим ветеранам педагогического труда, награжденным почетными званиями Российской Федерации, государственными наградами;</w:t>
      </w:r>
    </w:p>
    <w:p w:rsidR="00D449E4" w:rsidRPr="00D449E4" w:rsidRDefault="00D449E4" w:rsidP="00375C2E">
      <w:pPr>
        <w:spacing w:line="360" w:lineRule="auto"/>
        <w:ind w:firstLine="748"/>
        <w:jc w:val="both"/>
        <w:rPr>
          <w:rFonts w:ascii="Times New Roman" w:hAnsi="Times New Roman" w:cs="Times New Roman"/>
          <w:sz w:val="28"/>
          <w:szCs w:val="28"/>
        </w:rPr>
      </w:pPr>
      <w:r w:rsidRPr="00D449E4">
        <w:rPr>
          <w:rFonts w:ascii="Times New Roman" w:hAnsi="Times New Roman" w:cs="Times New Roman"/>
          <w:sz w:val="28"/>
          <w:szCs w:val="28"/>
        </w:rPr>
        <w:t>реализация мероприятий, направленных на привлечение молодых специалистов для работы в системе образования района.</w:t>
      </w:r>
    </w:p>
    <w:p w:rsidR="00D449E4" w:rsidRPr="00D449E4" w:rsidRDefault="00D449E4" w:rsidP="00375C2E">
      <w:pPr>
        <w:ind w:firstLine="709"/>
        <w:jc w:val="center"/>
        <w:rPr>
          <w:rFonts w:ascii="Times New Roman" w:hAnsi="Times New Roman" w:cs="Times New Roman"/>
          <w:b/>
          <w:color w:val="FF0000"/>
          <w:sz w:val="28"/>
          <w:szCs w:val="28"/>
        </w:rPr>
      </w:pPr>
    </w:p>
    <w:p w:rsidR="00D449E4" w:rsidRPr="00D449E4" w:rsidRDefault="00D449E4" w:rsidP="00375C2E">
      <w:pPr>
        <w:jc w:val="center"/>
        <w:rPr>
          <w:rFonts w:ascii="Times New Roman" w:hAnsi="Times New Roman" w:cs="Times New Roman"/>
          <w:b/>
          <w:sz w:val="28"/>
          <w:szCs w:val="28"/>
        </w:rPr>
      </w:pPr>
      <w:r w:rsidRPr="00D449E4">
        <w:rPr>
          <w:rFonts w:ascii="Times New Roman" w:hAnsi="Times New Roman" w:cs="Times New Roman"/>
          <w:b/>
          <w:sz w:val="28"/>
          <w:szCs w:val="28"/>
        </w:rPr>
        <w:t xml:space="preserve"> Ресурсное обеспечение системы образования </w:t>
      </w:r>
    </w:p>
    <w:p w:rsidR="00D449E4" w:rsidRPr="00D449E4" w:rsidRDefault="00D449E4" w:rsidP="00375C2E">
      <w:pPr>
        <w:jc w:val="both"/>
        <w:rPr>
          <w:rFonts w:ascii="Times New Roman" w:hAnsi="Times New Roman" w:cs="Times New Roman"/>
          <w:sz w:val="28"/>
          <w:szCs w:val="28"/>
        </w:rPr>
      </w:pPr>
    </w:p>
    <w:p w:rsidR="00D449E4" w:rsidRPr="00D449E4" w:rsidRDefault="00D449E4" w:rsidP="00375C2E">
      <w:pPr>
        <w:spacing w:line="360" w:lineRule="auto"/>
        <w:ind w:firstLine="748"/>
        <w:jc w:val="both"/>
        <w:rPr>
          <w:rFonts w:ascii="Times New Roman" w:hAnsi="Times New Roman" w:cs="Times New Roman"/>
          <w:sz w:val="28"/>
          <w:szCs w:val="28"/>
        </w:rPr>
      </w:pPr>
      <w:r w:rsidRPr="00D449E4">
        <w:rPr>
          <w:rFonts w:ascii="Times New Roman" w:hAnsi="Times New Roman" w:cs="Times New Roman"/>
          <w:sz w:val="28"/>
          <w:szCs w:val="28"/>
        </w:rPr>
        <w:t>Решение стратегической задачи ресурсного обеспечения системы образования обеспечивается за счет реализации программных мероприятий по следующим основным направлениям:</w:t>
      </w:r>
    </w:p>
    <w:p w:rsidR="00D449E4" w:rsidRPr="00D449E4" w:rsidRDefault="00D449E4" w:rsidP="00375C2E">
      <w:pPr>
        <w:spacing w:line="360" w:lineRule="auto"/>
        <w:ind w:firstLine="748"/>
        <w:jc w:val="both"/>
        <w:rPr>
          <w:rFonts w:ascii="Times New Roman" w:hAnsi="Times New Roman" w:cs="Times New Roman"/>
          <w:sz w:val="28"/>
          <w:szCs w:val="28"/>
        </w:rPr>
      </w:pPr>
      <w:r w:rsidRPr="00D449E4">
        <w:rPr>
          <w:rFonts w:ascii="Times New Roman" w:hAnsi="Times New Roman" w:cs="Times New Roman"/>
          <w:sz w:val="28"/>
          <w:szCs w:val="28"/>
        </w:rPr>
        <w:t>модернизация и обновление автобусного парка для перевозки учащихся  муниципальных ОО;</w:t>
      </w:r>
    </w:p>
    <w:p w:rsidR="00D449E4" w:rsidRPr="00D449E4" w:rsidRDefault="00D449E4" w:rsidP="00375C2E">
      <w:pPr>
        <w:spacing w:line="360" w:lineRule="auto"/>
        <w:ind w:firstLine="748"/>
        <w:jc w:val="both"/>
        <w:rPr>
          <w:rFonts w:ascii="Times New Roman" w:hAnsi="Times New Roman" w:cs="Times New Roman"/>
          <w:sz w:val="28"/>
          <w:szCs w:val="28"/>
        </w:rPr>
      </w:pPr>
      <w:r w:rsidRPr="00D449E4">
        <w:rPr>
          <w:rFonts w:ascii="Times New Roman" w:hAnsi="Times New Roman" w:cs="Times New Roman"/>
          <w:sz w:val="28"/>
          <w:szCs w:val="28"/>
        </w:rPr>
        <w:lastRenderedPageBreak/>
        <w:t>содействие в обеспечении бланками документов об уровне образования муниципальных ОО</w:t>
      </w:r>
    </w:p>
    <w:p w:rsidR="00D449E4" w:rsidRPr="00D449E4" w:rsidRDefault="00D449E4" w:rsidP="00375C2E">
      <w:pPr>
        <w:spacing w:line="360" w:lineRule="auto"/>
        <w:ind w:firstLine="748"/>
        <w:jc w:val="both"/>
        <w:rPr>
          <w:rFonts w:ascii="Times New Roman" w:hAnsi="Times New Roman" w:cs="Times New Roman"/>
          <w:sz w:val="28"/>
          <w:szCs w:val="28"/>
        </w:rPr>
      </w:pPr>
      <w:r w:rsidRPr="00D449E4">
        <w:rPr>
          <w:rFonts w:ascii="Times New Roman" w:hAnsi="Times New Roman" w:cs="Times New Roman"/>
          <w:sz w:val="28"/>
          <w:szCs w:val="28"/>
        </w:rPr>
        <w:t>оснащение материально-технической базы ОО</w:t>
      </w:r>
    </w:p>
    <w:p w:rsidR="00D449E4" w:rsidRPr="00D449E4" w:rsidRDefault="00D449E4" w:rsidP="00375C2E">
      <w:pPr>
        <w:spacing w:line="360" w:lineRule="auto"/>
        <w:ind w:firstLine="748"/>
        <w:jc w:val="both"/>
        <w:rPr>
          <w:rFonts w:ascii="Times New Roman" w:hAnsi="Times New Roman" w:cs="Times New Roman"/>
          <w:sz w:val="28"/>
          <w:szCs w:val="28"/>
        </w:rPr>
      </w:pPr>
      <w:r w:rsidRPr="00D449E4">
        <w:rPr>
          <w:rFonts w:ascii="Times New Roman" w:hAnsi="Times New Roman" w:cs="Times New Roman"/>
          <w:sz w:val="28"/>
          <w:szCs w:val="28"/>
        </w:rPr>
        <w:t>выплаты заработной платы педагогическим работникам</w:t>
      </w:r>
    </w:p>
    <w:p w:rsidR="00D449E4" w:rsidRPr="00D449E4" w:rsidRDefault="00D449E4" w:rsidP="00375C2E">
      <w:pPr>
        <w:pStyle w:val="1"/>
        <w:spacing w:before="0" w:after="0"/>
        <w:rPr>
          <w:rFonts w:ascii="Times New Roman" w:hAnsi="Times New Roman"/>
          <w:i/>
          <w:sz w:val="28"/>
          <w:szCs w:val="28"/>
        </w:rPr>
      </w:pPr>
    </w:p>
    <w:p w:rsidR="00D449E4" w:rsidRPr="00D449E4" w:rsidRDefault="00D449E4" w:rsidP="00375C2E">
      <w:pPr>
        <w:jc w:val="both"/>
        <w:rPr>
          <w:rFonts w:ascii="Times New Roman" w:hAnsi="Times New Roman" w:cs="Times New Roman"/>
          <w:i/>
          <w:sz w:val="28"/>
          <w:szCs w:val="28"/>
        </w:rPr>
      </w:pPr>
    </w:p>
    <w:p w:rsidR="00D449E4" w:rsidRPr="00D449E4" w:rsidRDefault="00D449E4" w:rsidP="00375C2E">
      <w:pPr>
        <w:jc w:val="center"/>
        <w:rPr>
          <w:rFonts w:ascii="Times New Roman" w:hAnsi="Times New Roman" w:cs="Times New Roman"/>
          <w:b/>
          <w:sz w:val="28"/>
          <w:szCs w:val="28"/>
        </w:rPr>
      </w:pPr>
      <w:r w:rsidRPr="00D449E4">
        <w:rPr>
          <w:rFonts w:ascii="Times New Roman" w:hAnsi="Times New Roman" w:cs="Times New Roman"/>
          <w:b/>
          <w:sz w:val="28"/>
          <w:szCs w:val="28"/>
        </w:rPr>
        <w:t>2.3. Индикаторы достижения цели Подпрограммы</w:t>
      </w:r>
    </w:p>
    <w:p w:rsidR="00D449E4" w:rsidRPr="00D449E4" w:rsidRDefault="00D449E4" w:rsidP="00375C2E">
      <w:pPr>
        <w:jc w:val="center"/>
        <w:rPr>
          <w:rFonts w:ascii="Times New Roman" w:hAnsi="Times New Roman" w:cs="Times New Roman"/>
          <w:b/>
          <w:sz w:val="28"/>
          <w:szCs w:val="28"/>
        </w:rPr>
      </w:pPr>
    </w:p>
    <w:tbl>
      <w:tblPr>
        <w:tblW w:w="8252" w:type="dxa"/>
        <w:tblInd w:w="70" w:type="dxa"/>
        <w:tblLayout w:type="fixed"/>
        <w:tblCellMar>
          <w:left w:w="70" w:type="dxa"/>
          <w:right w:w="70" w:type="dxa"/>
        </w:tblCellMar>
        <w:tblLook w:val="0000" w:firstRow="0" w:lastRow="0" w:firstColumn="0" w:lastColumn="0" w:noHBand="0" w:noVBand="0"/>
      </w:tblPr>
      <w:tblGrid>
        <w:gridCol w:w="4301"/>
        <w:gridCol w:w="1290"/>
        <w:gridCol w:w="742"/>
        <w:gridCol w:w="890"/>
        <w:gridCol w:w="1029"/>
      </w:tblGrid>
      <w:tr w:rsidR="00D449E4" w:rsidRPr="00D449E4" w:rsidTr="00375C2E">
        <w:trPr>
          <w:cantSplit/>
          <w:trHeight w:val="480"/>
        </w:trPr>
        <w:tc>
          <w:tcPr>
            <w:tcW w:w="4301"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36"/>
              <w:jc w:val="center"/>
              <w:rPr>
                <w:rFonts w:ascii="Times New Roman" w:hAnsi="Times New Roman"/>
                <w:sz w:val="24"/>
                <w:szCs w:val="24"/>
              </w:rPr>
            </w:pPr>
            <w:r w:rsidRPr="00D449E4">
              <w:rPr>
                <w:rFonts w:ascii="Times New Roman" w:hAnsi="Times New Roman"/>
                <w:sz w:val="24"/>
                <w:szCs w:val="24"/>
              </w:rPr>
              <w:t>Наименование индикатора цели Подпрограммы</w:t>
            </w:r>
          </w:p>
        </w:tc>
        <w:tc>
          <w:tcPr>
            <w:tcW w:w="12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jc w:val="center"/>
              <w:rPr>
                <w:rFonts w:ascii="Times New Roman" w:hAnsi="Times New Roman"/>
                <w:sz w:val="24"/>
                <w:szCs w:val="24"/>
              </w:rPr>
            </w:pPr>
            <w:r w:rsidRPr="00D449E4">
              <w:rPr>
                <w:rFonts w:ascii="Times New Roman" w:hAnsi="Times New Roman"/>
                <w:sz w:val="24"/>
                <w:szCs w:val="24"/>
              </w:rPr>
              <w:t xml:space="preserve">Единица </w:t>
            </w:r>
            <w:r w:rsidRPr="00D449E4">
              <w:rPr>
                <w:rFonts w:ascii="Times New Roman" w:hAnsi="Times New Roman"/>
                <w:sz w:val="24"/>
                <w:szCs w:val="24"/>
              </w:rPr>
              <w:br/>
              <w:t>измерения</w:t>
            </w:r>
          </w:p>
        </w:tc>
        <w:tc>
          <w:tcPr>
            <w:tcW w:w="74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jc w:val="center"/>
              <w:rPr>
                <w:rFonts w:ascii="Times New Roman" w:hAnsi="Times New Roman"/>
                <w:sz w:val="24"/>
                <w:szCs w:val="24"/>
              </w:rPr>
            </w:pPr>
            <w:r w:rsidRPr="00D449E4">
              <w:rPr>
                <w:rFonts w:ascii="Times New Roman" w:hAnsi="Times New Roman"/>
                <w:sz w:val="24"/>
                <w:szCs w:val="24"/>
              </w:rPr>
              <w:t xml:space="preserve">2018 </w:t>
            </w:r>
            <w:r w:rsidRPr="00D449E4">
              <w:rPr>
                <w:rFonts w:ascii="Times New Roman" w:hAnsi="Times New Roman"/>
                <w:sz w:val="24"/>
                <w:szCs w:val="24"/>
              </w:rPr>
              <w:br/>
              <w:t xml:space="preserve">год </w:t>
            </w:r>
            <w:r w:rsidRPr="00D449E4">
              <w:rPr>
                <w:rFonts w:ascii="Times New Roman" w:hAnsi="Times New Roman"/>
                <w:sz w:val="24"/>
                <w:szCs w:val="24"/>
              </w:rPr>
              <w:br/>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jc w:val="center"/>
              <w:rPr>
                <w:rFonts w:ascii="Times New Roman" w:hAnsi="Times New Roman"/>
                <w:sz w:val="24"/>
                <w:szCs w:val="24"/>
              </w:rPr>
            </w:pPr>
            <w:r w:rsidRPr="00D449E4">
              <w:rPr>
                <w:rFonts w:ascii="Times New Roman" w:hAnsi="Times New Roman"/>
                <w:sz w:val="24"/>
                <w:szCs w:val="24"/>
              </w:rPr>
              <w:t>2019</w:t>
            </w:r>
            <w:r w:rsidRPr="00D449E4">
              <w:rPr>
                <w:rFonts w:ascii="Times New Roman" w:hAnsi="Times New Roman"/>
                <w:sz w:val="24"/>
                <w:szCs w:val="24"/>
              </w:rPr>
              <w:br/>
              <w:t xml:space="preserve">год </w:t>
            </w:r>
            <w:r w:rsidRPr="00D449E4">
              <w:rPr>
                <w:rFonts w:ascii="Times New Roman" w:hAnsi="Times New Roman"/>
                <w:sz w:val="24"/>
                <w:szCs w:val="24"/>
              </w:rPr>
              <w:br/>
            </w:r>
          </w:p>
        </w:tc>
        <w:tc>
          <w:tcPr>
            <w:tcW w:w="1029"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jc w:val="center"/>
              <w:rPr>
                <w:rFonts w:ascii="Times New Roman" w:hAnsi="Times New Roman"/>
                <w:sz w:val="24"/>
                <w:szCs w:val="24"/>
              </w:rPr>
            </w:pPr>
            <w:r w:rsidRPr="00D449E4">
              <w:rPr>
                <w:rFonts w:ascii="Times New Roman" w:hAnsi="Times New Roman"/>
                <w:sz w:val="24"/>
                <w:szCs w:val="24"/>
              </w:rPr>
              <w:t>2020</w:t>
            </w:r>
            <w:r w:rsidRPr="00D449E4">
              <w:rPr>
                <w:rFonts w:ascii="Times New Roman" w:hAnsi="Times New Roman"/>
                <w:sz w:val="24"/>
                <w:szCs w:val="24"/>
              </w:rPr>
              <w:br/>
              <w:t xml:space="preserve">год </w:t>
            </w:r>
            <w:r w:rsidRPr="00D449E4">
              <w:rPr>
                <w:rFonts w:ascii="Times New Roman" w:hAnsi="Times New Roman"/>
                <w:sz w:val="24"/>
                <w:szCs w:val="24"/>
              </w:rPr>
              <w:br/>
            </w:r>
          </w:p>
        </w:tc>
      </w:tr>
      <w:tr w:rsidR="00D449E4" w:rsidRPr="00D449E4" w:rsidTr="00375C2E">
        <w:trPr>
          <w:cantSplit/>
          <w:trHeight w:val="480"/>
        </w:trPr>
        <w:tc>
          <w:tcPr>
            <w:tcW w:w="4301"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f"/>
              <w:jc w:val="both"/>
              <w:rPr>
                <w:rFonts w:ascii="Times New Roman" w:hAnsi="Times New Roman"/>
                <w:sz w:val="24"/>
                <w:szCs w:val="24"/>
              </w:rPr>
            </w:pPr>
            <w:r w:rsidRPr="00D449E4">
              <w:rPr>
                <w:rFonts w:ascii="Times New Roman" w:hAnsi="Times New Roman"/>
                <w:sz w:val="24"/>
                <w:szCs w:val="24"/>
              </w:rPr>
              <w:t xml:space="preserve">Удельный вес численности </w:t>
            </w:r>
            <w:proofErr w:type="gramStart"/>
            <w:r w:rsidRPr="00D449E4">
              <w:rPr>
                <w:rFonts w:ascii="Times New Roman" w:hAnsi="Times New Roman"/>
                <w:sz w:val="24"/>
                <w:szCs w:val="24"/>
              </w:rPr>
              <w:t>обучающихся</w:t>
            </w:r>
            <w:proofErr w:type="gramEnd"/>
            <w:r w:rsidRPr="00D449E4">
              <w:rPr>
                <w:rFonts w:ascii="Times New Roman" w:hAnsi="Times New Roman"/>
                <w:sz w:val="24"/>
                <w:szCs w:val="24"/>
              </w:rPr>
              <w:t xml:space="preserve"> муниципальных ОБОО, которым предоставлена возможность обучаться в соответствии с основными современными требованиями, в общей численности обучающихся</w:t>
            </w:r>
          </w:p>
        </w:tc>
        <w:tc>
          <w:tcPr>
            <w:tcW w:w="12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19" w:firstLine="39"/>
              <w:jc w:val="center"/>
              <w:rPr>
                <w:rFonts w:ascii="Times New Roman" w:hAnsi="Times New Roman"/>
                <w:sz w:val="24"/>
                <w:szCs w:val="24"/>
              </w:rPr>
            </w:pPr>
            <w:r w:rsidRPr="00D449E4">
              <w:rPr>
                <w:rFonts w:ascii="Times New Roman" w:hAnsi="Times New Roman"/>
                <w:sz w:val="24"/>
                <w:szCs w:val="24"/>
              </w:rPr>
              <w:t>%</w:t>
            </w:r>
          </w:p>
        </w:tc>
        <w:tc>
          <w:tcPr>
            <w:tcW w:w="74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58"/>
              <w:jc w:val="center"/>
              <w:rPr>
                <w:rFonts w:ascii="Times New Roman" w:hAnsi="Times New Roman"/>
                <w:sz w:val="24"/>
                <w:szCs w:val="24"/>
              </w:rPr>
            </w:pPr>
            <w:r w:rsidRPr="00D449E4">
              <w:rPr>
                <w:rFonts w:ascii="Times New Roman" w:hAnsi="Times New Roman"/>
                <w:sz w:val="24"/>
                <w:szCs w:val="24"/>
              </w:rPr>
              <w:t>90</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58"/>
              <w:jc w:val="center"/>
              <w:rPr>
                <w:rFonts w:ascii="Times New Roman" w:hAnsi="Times New Roman"/>
                <w:sz w:val="24"/>
                <w:szCs w:val="24"/>
              </w:rPr>
            </w:pPr>
            <w:r w:rsidRPr="00D449E4">
              <w:rPr>
                <w:rFonts w:ascii="Times New Roman" w:hAnsi="Times New Roman"/>
                <w:sz w:val="24"/>
                <w:szCs w:val="24"/>
              </w:rPr>
              <w:t>95</w:t>
            </w:r>
          </w:p>
        </w:tc>
        <w:tc>
          <w:tcPr>
            <w:tcW w:w="1029"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58"/>
              <w:jc w:val="center"/>
              <w:rPr>
                <w:rFonts w:ascii="Times New Roman" w:hAnsi="Times New Roman"/>
                <w:sz w:val="24"/>
                <w:szCs w:val="24"/>
              </w:rPr>
            </w:pPr>
            <w:r w:rsidRPr="00D449E4">
              <w:rPr>
                <w:rFonts w:ascii="Times New Roman" w:hAnsi="Times New Roman"/>
                <w:sz w:val="24"/>
                <w:szCs w:val="24"/>
              </w:rPr>
              <w:t>95</w:t>
            </w:r>
          </w:p>
        </w:tc>
      </w:tr>
      <w:tr w:rsidR="00D449E4" w:rsidRPr="00D449E4" w:rsidTr="00375C2E">
        <w:trPr>
          <w:cantSplit/>
          <w:trHeight w:val="2934"/>
        </w:trPr>
        <w:tc>
          <w:tcPr>
            <w:tcW w:w="4301"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f"/>
              <w:jc w:val="both"/>
              <w:rPr>
                <w:rFonts w:ascii="Times New Roman" w:hAnsi="Times New Roman"/>
                <w:sz w:val="24"/>
                <w:szCs w:val="24"/>
              </w:rPr>
            </w:pPr>
            <w:r w:rsidRPr="00D449E4">
              <w:rPr>
                <w:rFonts w:ascii="Times New Roman" w:hAnsi="Times New Roman"/>
                <w:sz w:val="24"/>
                <w:szCs w:val="24"/>
              </w:rPr>
              <w:t>Удельный вес численности руководителей муниципальных ДОО, ОБОО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ДОО, ОБОО и организаций дополнительного образования</w:t>
            </w:r>
          </w:p>
        </w:tc>
        <w:tc>
          <w:tcPr>
            <w:tcW w:w="12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ad"/>
              <w:spacing w:after="0" w:line="240" w:lineRule="auto"/>
              <w:ind w:left="0" w:right="-119" w:firstLine="39"/>
              <w:jc w:val="center"/>
              <w:rPr>
                <w:rFonts w:ascii="Times New Roman" w:hAnsi="Times New Roman"/>
                <w:sz w:val="24"/>
                <w:szCs w:val="24"/>
              </w:rPr>
            </w:pPr>
            <w:r w:rsidRPr="00D449E4">
              <w:rPr>
                <w:rFonts w:ascii="Times New Roman" w:hAnsi="Times New Roman"/>
                <w:sz w:val="24"/>
                <w:szCs w:val="24"/>
              </w:rPr>
              <w:t>%</w:t>
            </w:r>
          </w:p>
          <w:p w:rsidR="00D449E4" w:rsidRPr="00D449E4" w:rsidRDefault="00D449E4" w:rsidP="00375C2E">
            <w:pPr>
              <w:pStyle w:val="ad"/>
              <w:spacing w:after="0" w:line="240" w:lineRule="auto"/>
              <w:ind w:left="0" w:right="-119" w:firstLine="39"/>
              <w:jc w:val="center"/>
              <w:rPr>
                <w:rFonts w:ascii="Times New Roman" w:hAnsi="Times New Roman"/>
                <w:sz w:val="24"/>
                <w:szCs w:val="24"/>
              </w:rPr>
            </w:pPr>
          </w:p>
          <w:p w:rsidR="00D449E4" w:rsidRPr="00D449E4" w:rsidRDefault="00D449E4" w:rsidP="00375C2E">
            <w:pPr>
              <w:pStyle w:val="ad"/>
              <w:spacing w:after="0" w:line="240" w:lineRule="auto"/>
              <w:ind w:left="0" w:right="-119" w:firstLine="39"/>
              <w:jc w:val="center"/>
              <w:rPr>
                <w:rFonts w:ascii="Times New Roman" w:hAnsi="Times New Roman"/>
                <w:sz w:val="24"/>
                <w:szCs w:val="24"/>
              </w:rPr>
            </w:pPr>
          </w:p>
          <w:p w:rsidR="00D449E4" w:rsidRPr="00D449E4" w:rsidRDefault="00D449E4" w:rsidP="00375C2E">
            <w:pPr>
              <w:pStyle w:val="ad"/>
              <w:spacing w:after="0" w:line="240" w:lineRule="auto"/>
              <w:ind w:left="0" w:right="-119" w:firstLine="39"/>
              <w:jc w:val="center"/>
              <w:rPr>
                <w:rFonts w:ascii="Times New Roman" w:hAnsi="Times New Roman"/>
                <w:sz w:val="24"/>
                <w:szCs w:val="24"/>
              </w:rPr>
            </w:pPr>
          </w:p>
          <w:p w:rsidR="00D449E4" w:rsidRPr="00D449E4" w:rsidRDefault="00D449E4" w:rsidP="00375C2E">
            <w:pPr>
              <w:pStyle w:val="ad"/>
              <w:spacing w:after="0" w:line="240" w:lineRule="auto"/>
              <w:ind w:left="0" w:right="-119" w:firstLine="39"/>
              <w:jc w:val="center"/>
              <w:rPr>
                <w:rFonts w:ascii="Times New Roman" w:hAnsi="Times New Roman"/>
                <w:sz w:val="24"/>
                <w:szCs w:val="24"/>
              </w:rPr>
            </w:pPr>
          </w:p>
          <w:p w:rsidR="00D449E4" w:rsidRPr="00D449E4" w:rsidRDefault="00D449E4" w:rsidP="00375C2E">
            <w:pPr>
              <w:pStyle w:val="ad"/>
              <w:spacing w:after="0" w:line="240" w:lineRule="auto"/>
              <w:ind w:left="0" w:right="-119" w:firstLine="39"/>
              <w:jc w:val="center"/>
              <w:rPr>
                <w:rFonts w:ascii="Times New Roman" w:hAnsi="Times New Roman"/>
                <w:sz w:val="24"/>
                <w:szCs w:val="24"/>
              </w:rPr>
            </w:pPr>
          </w:p>
          <w:p w:rsidR="00D449E4" w:rsidRPr="00D449E4" w:rsidRDefault="00D449E4" w:rsidP="00375C2E">
            <w:pPr>
              <w:pStyle w:val="ad"/>
              <w:spacing w:after="0" w:line="240" w:lineRule="auto"/>
              <w:ind w:left="0" w:right="-119" w:firstLine="39"/>
              <w:jc w:val="center"/>
              <w:rPr>
                <w:rFonts w:ascii="Times New Roman" w:hAnsi="Times New Roman"/>
                <w:sz w:val="24"/>
                <w:szCs w:val="24"/>
              </w:rPr>
            </w:pPr>
          </w:p>
          <w:p w:rsidR="00D449E4" w:rsidRPr="00D449E4" w:rsidRDefault="00D449E4" w:rsidP="00375C2E">
            <w:pPr>
              <w:pStyle w:val="ad"/>
              <w:spacing w:after="0" w:line="240" w:lineRule="auto"/>
              <w:ind w:left="0" w:right="-119" w:firstLine="39"/>
              <w:jc w:val="center"/>
              <w:rPr>
                <w:rFonts w:ascii="Times New Roman" w:hAnsi="Times New Roman"/>
                <w:sz w:val="24"/>
                <w:szCs w:val="24"/>
              </w:rPr>
            </w:pPr>
          </w:p>
          <w:p w:rsidR="00D449E4" w:rsidRPr="00D449E4" w:rsidRDefault="00D449E4" w:rsidP="00375C2E">
            <w:pPr>
              <w:pStyle w:val="ad"/>
              <w:spacing w:after="0" w:line="240" w:lineRule="auto"/>
              <w:ind w:left="0" w:right="-119" w:firstLine="39"/>
              <w:jc w:val="center"/>
              <w:rPr>
                <w:rFonts w:ascii="Times New Roman" w:hAnsi="Times New Roman"/>
                <w:sz w:val="24"/>
                <w:szCs w:val="24"/>
              </w:rPr>
            </w:pPr>
          </w:p>
          <w:p w:rsidR="00D449E4" w:rsidRPr="00D449E4" w:rsidRDefault="00D449E4" w:rsidP="00375C2E">
            <w:pPr>
              <w:pStyle w:val="ad"/>
              <w:spacing w:after="0" w:line="240" w:lineRule="auto"/>
              <w:ind w:left="0" w:right="-119"/>
              <w:rPr>
                <w:rFonts w:ascii="Times New Roman" w:hAnsi="Times New Roman"/>
                <w:sz w:val="24"/>
                <w:szCs w:val="24"/>
              </w:rPr>
            </w:pPr>
          </w:p>
        </w:tc>
        <w:tc>
          <w:tcPr>
            <w:tcW w:w="74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suppressAutoHyphens/>
              <w:jc w:val="center"/>
              <w:rPr>
                <w:rFonts w:ascii="Times New Roman" w:hAnsi="Times New Roman" w:cs="Times New Roman"/>
              </w:rPr>
            </w:pPr>
            <w:r w:rsidRPr="00D449E4">
              <w:rPr>
                <w:rFonts w:ascii="Times New Roman" w:hAnsi="Times New Roman" w:cs="Times New Roman"/>
              </w:rPr>
              <w:t>95</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suppressAutoHyphens/>
              <w:jc w:val="center"/>
              <w:rPr>
                <w:rFonts w:ascii="Times New Roman" w:hAnsi="Times New Roman" w:cs="Times New Roman"/>
              </w:rPr>
            </w:pPr>
            <w:r w:rsidRPr="00D449E4">
              <w:rPr>
                <w:rFonts w:ascii="Times New Roman" w:hAnsi="Times New Roman" w:cs="Times New Roman"/>
              </w:rPr>
              <w:t>97</w:t>
            </w:r>
          </w:p>
        </w:tc>
        <w:tc>
          <w:tcPr>
            <w:tcW w:w="1029"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Cell"/>
              <w:widowControl/>
              <w:jc w:val="center"/>
              <w:rPr>
                <w:rFonts w:ascii="Times New Roman" w:hAnsi="Times New Roman" w:cs="Times New Roman"/>
                <w:sz w:val="24"/>
                <w:szCs w:val="24"/>
              </w:rPr>
            </w:pPr>
            <w:r w:rsidRPr="00D449E4">
              <w:rPr>
                <w:rFonts w:ascii="Times New Roman" w:hAnsi="Times New Roman" w:cs="Times New Roman"/>
                <w:sz w:val="24"/>
                <w:szCs w:val="24"/>
              </w:rPr>
              <w:t>100</w:t>
            </w:r>
          </w:p>
        </w:tc>
      </w:tr>
      <w:tr w:rsidR="00D449E4" w:rsidRPr="00D449E4" w:rsidTr="00375C2E">
        <w:trPr>
          <w:cantSplit/>
          <w:trHeight w:val="480"/>
        </w:trPr>
        <w:tc>
          <w:tcPr>
            <w:tcW w:w="4301"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autoSpaceDE w:val="0"/>
              <w:autoSpaceDN w:val="0"/>
              <w:adjustRightInd w:val="0"/>
              <w:rPr>
                <w:rFonts w:ascii="Times New Roman" w:eastAsia="TimesNewRomanPSMT" w:hAnsi="Times New Roman" w:cs="Times New Roman"/>
              </w:rPr>
            </w:pPr>
            <w:r w:rsidRPr="00D449E4">
              <w:rPr>
                <w:rFonts w:ascii="Times New Roman" w:eastAsia="TimesNewRomanPSMT" w:hAnsi="Times New Roman" w:cs="Times New Roman"/>
              </w:rPr>
              <w:t>Доля кадрового потенциала педагогов,</w:t>
            </w:r>
          </w:p>
          <w:p w:rsidR="00D449E4" w:rsidRPr="00D449E4" w:rsidRDefault="00D449E4" w:rsidP="00375C2E">
            <w:pPr>
              <w:autoSpaceDE w:val="0"/>
              <w:autoSpaceDN w:val="0"/>
              <w:adjustRightInd w:val="0"/>
              <w:rPr>
                <w:rFonts w:ascii="Times New Roman" w:eastAsia="TimesNewRomanPSMT" w:hAnsi="Times New Roman" w:cs="Times New Roman"/>
              </w:rPr>
            </w:pPr>
            <w:proofErr w:type="gramStart"/>
            <w:r w:rsidRPr="00D449E4">
              <w:rPr>
                <w:rFonts w:ascii="Times New Roman" w:eastAsia="TimesNewRomanPSMT" w:hAnsi="Times New Roman" w:cs="Times New Roman"/>
              </w:rPr>
              <w:t>Владеющих</w:t>
            </w:r>
            <w:proofErr w:type="gramEnd"/>
            <w:r w:rsidRPr="00D449E4">
              <w:rPr>
                <w:rFonts w:ascii="Times New Roman" w:eastAsia="TimesNewRomanPSMT" w:hAnsi="Times New Roman" w:cs="Times New Roman"/>
              </w:rPr>
              <w:t xml:space="preserve"> новыми информационными технологиями</w:t>
            </w:r>
          </w:p>
        </w:tc>
        <w:tc>
          <w:tcPr>
            <w:tcW w:w="12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Cell"/>
              <w:widowControl/>
              <w:jc w:val="center"/>
              <w:rPr>
                <w:rFonts w:ascii="Times New Roman" w:hAnsi="Times New Roman" w:cs="Times New Roman"/>
                <w:sz w:val="24"/>
                <w:szCs w:val="24"/>
              </w:rPr>
            </w:pPr>
            <w:r w:rsidRPr="00D449E4">
              <w:rPr>
                <w:rFonts w:ascii="Times New Roman" w:hAnsi="Times New Roman" w:cs="Times New Roman"/>
                <w:sz w:val="24"/>
                <w:szCs w:val="24"/>
              </w:rPr>
              <w:t>%</w:t>
            </w:r>
          </w:p>
        </w:tc>
        <w:tc>
          <w:tcPr>
            <w:tcW w:w="74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Cell"/>
              <w:widowControl/>
              <w:jc w:val="center"/>
              <w:rPr>
                <w:rFonts w:ascii="Times New Roman" w:hAnsi="Times New Roman" w:cs="Times New Roman"/>
                <w:sz w:val="24"/>
                <w:szCs w:val="24"/>
              </w:rPr>
            </w:pPr>
            <w:r w:rsidRPr="00D449E4">
              <w:rPr>
                <w:rFonts w:ascii="Times New Roman" w:hAnsi="Times New Roman" w:cs="Times New Roman"/>
                <w:sz w:val="24"/>
                <w:szCs w:val="24"/>
              </w:rPr>
              <w:t>90</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Cell"/>
              <w:widowControl/>
              <w:jc w:val="center"/>
              <w:rPr>
                <w:rFonts w:ascii="Times New Roman" w:hAnsi="Times New Roman" w:cs="Times New Roman"/>
                <w:sz w:val="24"/>
                <w:szCs w:val="24"/>
              </w:rPr>
            </w:pPr>
            <w:r w:rsidRPr="00D449E4">
              <w:rPr>
                <w:rFonts w:ascii="Times New Roman" w:hAnsi="Times New Roman" w:cs="Times New Roman"/>
                <w:sz w:val="24"/>
                <w:szCs w:val="24"/>
              </w:rPr>
              <w:t>92</w:t>
            </w:r>
          </w:p>
        </w:tc>
        <w:tc>
          <w:tcPr>
            <w:tcW w:w="1029"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Cell"/>
              <w:widowControl/>
              <w:jc w:val="center"/>
              <w:rPr>
                <w:rFonts w:ascii="Times New Roman" w:hAnsi="Times New Roman" w:cs="Times New Roman"/>
                <w:sz w:val="24"/>
                <w:szCs w:val="24"/>
              </w:rPr>
            </w:pPr>
            <w:r w:rsidRPr="00D449E4">
              <w:rPr>
                <w:rFonts w:ascii="Times New Roman" w:hAnsi="Times New Roman" w:cs="Times New Roman"/>
                <w:sz w:val="24"/>
                <w:szCs w:val="24"/>
              </w:rPr>
              <w:t>95</w:t>
            </w:r>
          </w:p>
        </w:tc>
      </w:tr>
      <w:tr w:rsidR="00D449E4" w:rsidRPr="00D449E4" w:rsidTr="00375C2E">
        <w:trPr>
          <w:cantSplit/>
          <w:trHeight w:val="480"/>
        </w:trPr>
        <w:tc>
          <w:tcPr>
            <w:tcW w:w="4301"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autoSpaceDE w:val="0"/>
              <w:autoSpaceDN w:val="0"/>
              <w:adjustRightInd w:val="0"/>
              <w:rPr>
                <w:rFonts w:ascii="Times New Roman" w:eastAsia="TimesNewRomanPSMT" w:hAnsi="Times New Roman" w:cs="Times New Roman"/>
              </w:rPr>
            </w:pPr>
            <w:r w:rsidRPr="00D449E4">
              <w:rPr>
                <w:rFonts w:ascii="Times New Roman" w:eastAsia="TimesNewRomanPSMT" w:hAnsi="Times New Roman" w:cs="Times New Roman"/>
              </w:rPr>
              <w:t>Доля базовых общеобразовательных организаций, в которых создана универсальная барьерная среда для инклюзивного образования детей-инвалидов</w:t>
            </w:r>
          </w:p>
        </w:tc>
        <w:tc>
          <w:tcPr>
            <w:tcW w:w="12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Cell"/>
              <w:widowControl/>
              <w:jc w:val="center"/>
              <w:rPr>
                <w:rFonts w:ascii="Times New Roman" w:hAnsi="Times New Roman" w:cs="Times New Roman"/>
                <w:sz w:val="24"/>
                <w:szCs w:val="24"/>
              </w:rPr>
            </w:pPr>
            <w:r w:rsidRPr="00D449E4">
              <w:rPr>
                <w:rFonts w:ascii="Times New Roman" w:hAnsi="Times New Roman" w:cs="Times New Roman"/>
                <w:sz w:val="24"/>
                <w:szCs w:val="24"/>
              </w:rPr>
              <w:t>%</w:t>
            </w:r>
          </w:p>
        </w:tc>
        <w:tc>
          <w:tcPr>
            <w:tcW w:w="74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Cell"/>
              <w:widowControl/>
              <w:jc w:val="center"/>
              <w:rPr>
                <w:rFonts w:ascii="Times New Roman" w:hAnsi="Times New Roman" w:cs="Times New Roman"/>
                <w:sz w:val="24"/>
                <w:szCs w:val="24"/>
              </w:rPr>
            </w:pPr>
            <w:r w:rsidRPr="00D449E4">
              <w:rPr>
                <w:rFonts w:ascii="Times New Roman" w:hAnsi="Times New Roman" w:cs="Times New Roman"/>
                <w:sz w:val="24"/>
                <w:szCs w:val="24"/>
              </w:rPr>
              <w:t>20</w:t>
            </w:r>
          </w:p>
        </w:tc>
        <w:tc>
          <w:tcPr>
            <w:tcW w:w="8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Cell"/>
              <w:widowControl/>
              <w:jc w:val="center"/>
              <w:rPr>
                <w:rFonts w:ascii="Times New Roman" w:hAnsi="Times New Roman" w:cs="Times New Roman"/>
                <w:sz w:val="24"/>
                <w:szCs w:val="24"/>
              </w:rPr>
            </w:pPr>
            <w:r w:rsidRPr="00D449E4">
              <w:rPr>
                <w:rFonts w:ascii="Times New Roman" w:hAnsi="Times New Roman" w:cs="Times New Roman"/>
                <w:sz w:val="24"/>
                <w:szCs w:val="24"/>
              </w:rPr>
              <w:t>25</w:t>
            </w:r>
          </w:p>
        </w:tc>
        <w:tc>
          <w:tcPr>
            <w:tcW w:w="1029"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Cell"/>
              <w:widowControl/>
              <w:jc w:val="center"/>
              <w:rPr>
                <w:rFonts w:ascii="Times New Roman" w:hAnsi="Times New Roman" w:cs="Times New Roman"/>
                <w:sz w:val="24"/>
                <w:szCs w:val="24"/>
              </w:rPr>
            </w:pPr>
            <w:r w:rsidRPr="00D449E4">
              <w:rPr>
                <w:rFonts w:ascii="Times New Roman" w:hAnsi="Times New Roman" w:cs="Times New Roman"/>
                <w:sz w:val="24"/>
                <w:szCs w:val="24"/>
              </w:rPr>
              <w:t>25</w:t>
            </w:r>
          </w:p>
        </w:tc>
      </w:tr>
    </w:tbl>
    <w:p w:rsidR="00D449E4" w:rsidRPr="00D449E4" w:rsidRDefault="00D449E4" w:rsidP="00375C2E">
      <w:pPr>
        <w:pStyle w:val="af"/>
        <w:tabs>
          <w:tab w:val="left" w:pos="233"/>
          <w:tab w:val="left" w:pos="503"/>
        </w:tabs>
        <w:jc w:val="center"/>
        <w:rPr>
          <w:rFonts w:ascii="Times New Roman" w:hAnsi="Times New Roman"/>
          <w:b/>
          <w:sz w:val="28"/>
          <w:szCs w:val="28"/>
        </w:rPr>
      </w:pPr>
    </w:p>
    <w:p w:rsidR="00D449E4" w:rsidRPr="00D449E4" w:rsidRDefault="00D449E4" w:rsidP="00375C2E">
      <w:pPr>
        <w:pStyle w:val="af"/>
        <w:tabs>
          <w:tab w:val="left" w:pos="233"/>
          <w:tab w:val="left" w:pos="503"/>
        </w:tabs>
        <w:jc w:val="center"/>
        <w:rPr>
          <w:rFonts w:ascii="Times New Roman" w:hAnsi="Times New Roman"/>
          <w:b/>
          <w:sz w:val="28"/>
          <w:szCs w:val="28"/>
        </w:rPr>
      </w:pPr>
      <w:r w:rsidRPr="00D449E4">
        <w:rPr>
          <w:rFonts w:ascii="Times New Roman" w:hAnsi="Times New Roman"/>
          <w:b/>
          <w:sz w:val="28"/>
          <w:szCs w:val="28"/>
        </w:rPr>
        <w:t>2.4. Показатели непосредственных результатов реализации Подпрограммы</w:t>
      </w:r>
    </w:p>
    <w:p w:rsidR="00D449E4" w:rsidRPr="00D449E4" w:rsidRDefault="00D449E4" w:rsidP="00375C2E">
      <w:pPr>
        <w:pStyle w:val="ad"/>
        <w:spacing w:after="0" w:line="240" w:lineRule="auto"/>
        <w:ind w:right="-572"/>
        <w:jc w:val="center"/>
        <w:rPr>
          <w:rFonts w:ascii="Times New Roman" w:hAnsi="Times New Roman"/>
          <w:sz w:val="28"/>
          <w:szCs w:val="28"/>
        </w:rPr>
      </w:pPr>
    </w:p>
    <w:tbl>
      <w:tblPr>
        <w:tblW w:w="8041" w:type="dxa"/>
        <w:tblInd w:w="70" w:type="dxa"/>
        <w:tblLayout w:type="fixed"/>
        <w:tblCellMar>
          <w:left w:w="70" w:type="dxa"/>
          <w:right w:w="70" w:type="dxa"/>
        </w:tblCellMar>
        <w:tblLook w:val="0000" w:firstRow="0" w:lastRow="0" w:firstColumn="0" w:lastColumn="0" w:noHBand="0" w:noVBand="0"/>
      </w:tblPr>
      <w:tblGrid>
        <w:gridCol w:w="4301"/>
        <w:gridCol w:w="1309"/>
        <w:gridCol w:w="748"/>
        <w:gridCol w:w="810"/>
        <w:gridCol w:w="873"/>
      </w:tblGrid>
      <w:tr w:rsidR="00D449E4" w:rsidRPr="00D449E4" w:rsidTr="00375C2E">
        <w:trPr>
          <w:cantSplit/>
          <w:trHeight w:val="480"/>
        </w:trPr>
        <w:tc>
          <w:tcPr>
            <w:tcW w:w="4301"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Cell"/>
              <w:widowControl/>
              <w:ind w:left="117"/>
              <w:jc w:val="center"/>
              <w:rPr>
                <w:rFonts w:ascii="Times New Roman" w:hAnsi="Times New Roman" w:cs="Times New Roman"/>
                <w:sz w:val="24"/>
                <w:szCs w:val="24"/>
              </w:rPr>
            </w:pPr>
            <w:r w:rsidRPr="00D449E4">
              <w:rPr>
                <w:rFonts w:ascii="Times New Roman" w:hAnsi="Times New Roman" w:cs="Times New Roman"/>
                <w:sz w:val="24"/>
                <w:szCs w:val="24"/>
              </w:rPr>
              <w:t>Наименование индикатора цели Программы</w:t>
            </w:r>
          </w:p>
        </w:tc>
        <w:tc>
          <w:tcPr>
            <w:tcW w:w="1309" w:type="dxa"/>
            <w:tcBorders>
              <w:top w:val="single" w:sz="6" w:space="0" w:color="auto"/>
              <w:left w:val="single" w:sz="6" w:space="0" w:color="auto"/>
              <w:bottom w:val="single" w:sz="6" w:space="0" w:color="auto"/>
              <w:right w:val="single" w:sz="4" w:space="0" w:color="auto"/>
            </w:tcBorders>
          </w:tcPr>
          <w:p w:rsidR="00D449E4" w:rsidRPr="00D449E4" w:rsidRDefault="00D449E4" w:rsidP="00375C2E">
            <w:pPr>
              <w:pStyle w:val="ConsPlusCell"/>
              <w:widowControl/>
              <w:jc w:val="center"/>
              <w:rPr>
                <w:rFonts w:ascii="Times New Roman" w:hAnsi="Times New Roman" w:cs="Times New Roman"/>
                <w:sz w:val="24"/>
                <w:szCs w:val="24"/>
              </w:rPr>
            </w:pPr>
            <w:r w:rsidRPr="00D449E4">
              <w:rPr>
                <w:rFonts w:ascii="Times New Roman" w:hAnsi="Times New Roman" w:cs="Times New Roman"/>
                <w:sz w:val="24"/>
                <w:szCs w:val="24"/>
              </w:rPr>
              <w:t xml:space="preserve">Единица </w:t>
            </w:r>
            <w:r w:rsidRPr="00D449E4">
              <w:rPr>
                <w:rFonts w:ascii="Times New Roman" w:hAnsi="Times New Roman" w:cs="Times New Roman"/>
                <w:sz w:val="24"/>
                <w:szCs w:val="24"/>
              </w:rPr>
              <w:br/>
              <w:t>измерения</w:t>
            </w:r>
          </w:p>
        </w:tc>
        <w:tc>
          <w:tcPr>
            <w:tcW w:w="74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Cell"/>
              <w:widowControl/>
              <w:jc w:val="center"/>
              <w:rPr>
                <w:rFonts w:ascii="Times New Roman" w:hAnsi="Times New Roman" w:cs="Times New Roman"/>
                <w:sz w:val="24"/>
                <w:szCs w:val="24"/>
              </w:rPr>
            </w:pPr>
            <w:r w:rsidRPr="00D449E4">
              <w:rPr>
                <w:rFonts w:ascii="Times New Roman" w:hAnsi="Times New Roman" w:cs="Times New Roman"/>
                <w:sz w:val="24"/>
                <w:szCs w:val="24"/>
              </w:rPr>
              <w:t xml:space="preserve">2018 </w:t>
            </w:r>
            <w:r w:rsidRPr="00D449E4">
              <w:rPr>
                <w:rFonts w:ascii="Times New Roman" w:hAnsi="Times New Roman" w:cs="Times New Roman"/>
                <w:sz w:val="24"/>
                <w:szCs w:val="24"/>
              </w:rPr>
              <w:br/>
              <w:t xml:space="preserve">год </w:t>
            </w:r>
            <w:r w:rsidRPr="00D449E4">
              <w:rPr>
                <w:rFonts w:ascii="Times New Roman" w:hAnsi="Times New Roman" w:cs="Times New Roman"/>
                <w:sz w:val="24"/>
                <w:szCs w:val="24"/>
              </w:rPr>
              <w:br/>
            </w:r>
          </w:p>
        </w:tc>
        <w:tc>
          <w:tcPr>
            <w:tcW w:w="81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Cell"/>
              <w:widowControl/>
              <w:jc w:val="center"/>
              <w:rPr>
                <w:rFonts w:ascii="Times New Roman" w:hAnsi="Times New Roman" w:cs="Times New Roman"/>
                <w:sz w:val="24"/>
                <w:szCs w:val="24"/>
              </w:rPr>
            </w:pPr>
            <w:r w:rsidRPr="00D449E4">
              <w:rPr>
                <w:rFonts w:ascii="Times New Roman" w:hAnsi="Times New Roman" w:cs="Times New Roman"/>
                <w:sz w:val="24"/>
                <w:szCs w:val="24"/>
              </w:rPr>
              <w:t xml:space="preserve">2019 </w:t>
            </w:r>
            <w:r w:rsidRPr="00D449E4">
              <w:rPr>
                <w:rFonts w:ascii="Times New Roman" w:hAnsi="Times New Roman" w:cs="Times New Roman"/>
                <w:sz w:val="24"/>
                <w:szCs w:val="24"/>
              </w:rPr>
              <w:br/>
              <w:t xml:space="preserve">год </w:t>
            </w:r>
            <w:r w:rsidRPr="00D449E4">
              <w:rPr>
                <w:rFonts w:ascii="Times New Roman" w:hAnsi="Times New Roman" w:cs="Times New Roman"/>
                <w:sz w:val="24"/>
                <w:szCs w:val="24"/>
              </w:rPr>
              <w:br/>
            </w:r>
          </w:p>
        </w:tc>
        <w:tc>
          <w:tcPr>
            <w:tcW w:w="873"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Cell"/>
              <w:widowControl/>
              <w:jc w:val="center"/>
              <w:rPr>
                <w:rFonts w:ascii="Times New Roman" w:hAnsi="Times New Roman" w:cs="Times New Roman"/>
                <w:sz w:val="24"/>
                <w:szCs w:val="24"/>
              </w:rPr>
            </w:pPr>
            <w:r w:rsidRPr="00D449E4">
              <w:rPr>
                <w:rFonts w:ascii="Times New Roman" w:hAnsi="Times New Roman" w:cs="Times New Roman"/>
                <w:sz w:val="24"/>
                <w:szCs w:val="24"/>
              </w:rPr>
              <w:t>2020</w:t>
            </w:r>
            <w:r w:rsidRPr="00D449E4">
              <w:rPr>
                <w:rFonts w:ascii="Times New Roman" w:hAnsi="Times New Roman" w:cs="Times New Roman"/>
                <w:sz w:val="24"/>
                <w:szCs w:val="24"/>
              </w:rPr>
              <w:br/>
              <w:t xml:space="preserve">год </w:t>
            </w:r>
            <w:r w:rsidRPr="00D449E4">
              <w:rPr>
                <w:rFonts w:ascii="Times New Roman" w:hAnsi="Times New Roman" w:cs="Times New Roman"/>
                <w:sz w:val="24"/>
                <w:szCs w:val="24"/>
              </w:rPr>
              <w:br/>
            </w:r>
          </w:p>
        </w:tc>
      </w:tr>
      <w:tr w:rsidR="00D449E4" w:rsidRPr="00D449E4" w:rsidTr="00375C2E">
        <w:trPr>
          <w:cantSplit/>
          <w:trHeight w:val="480"/>
        </w:trPr>
        <w:tc>
          <w:tcPr>
            <w:tcW w:w="4301" w:type="dxa"/>
            <w:tcBorders>
              <w:top w:val="single" w:sz="6" w:space="0" w:color="auto"/>
              <w:left w:val="single" w:sz="6" w:space="0" w:color="auto"/>
              <w:bottom w:val="single" w:sz="6" w:space="0" w:color="auto"/>
              <w:right w:val="single" w:sz="6" w:space="0" w:color="auto"/>
            </w:tcBorders>
          </w:tcPr>
          <w:p w:rsidR="00D449E4" w:rsidRPr="00D449E4" w:rsidRDefault="00D449E4" w:rsidP="0022415D">
            <w:pPr>
              <w:pStyle w:val="ConsPlusCell"/>
              <w:widowControl/>
              <w:numPr>
                <w:ilvl w:val="0"/>
                <w:numId w:val="10"/>
              </w:numPr>
              <w:tabs>
                <w:tab w:val="clear" w:pos="714"/>
                <w:tab w:val="num" w:pos="304"/>
              </w:tabs>
              <w:ind w:left="0" w:firstLine="0"/>
              <w:jc w:val="both"/>
              <w:rPr>
                <w:rFonts w:ascii="Times New Roman" w:hAnsi="Times New Roman" w:cs="Times New Roman"/>
                <w:sz w:val="24"/>
                <w:szCs w:val="24"/>
              </w:rPr>
            </w:pPr>
            <w:r w:rsidRPr="00D449E4">
              <w:rPr>
                <w:rFonts w:ascii="Times New Roman" w:hAnsi="Times New Roman" w:cs="Times New Roman"/>
                <w:sz w:val="24"/>
                <w:szCs w:val="24"/>
              </w:rPr>
              <w:t>Доля учителей в возрасте  до 35 лет включительно в ОБОО</w:t>
            </w:r>
          </w:p>
        </w:tc>
        <w:tc>
          <w:tcPr>
            <w:tcW w:w="1309" w:type="dxa"/>
            <w:tcBorders>
              <w:top w:val="single" w:sz="6" w:space="0" w:color="auto"/>
              <w:left w:val="single" w:sz="6" w:space="0" w:color="auto"/>
              <w:bottom w:val="single" w:sz="6" w:space="0" w:color="auto"/>
              <w:right w:val="single" w:sz="4" w:space="0" w:color="auto"/>
            </w:tcBorders>
          </w:tcPr>
          <w:p w:rsidR="00D449E4" w:rsidRPr="00D449E4" w:rsidRDefault="00D449E4" w:rsidP="00375C2E">
            <w:pPr>
              <w:pStyle w:val="ConsPlusCell"/>
              <w:widowControl/>
              <w:jc w:val="center"/>
              <w:rPr>
                <w:rFonts w:ascii="Times New Roman" w:hAnsi="Times New Roman" w:cs="Times New Roman"/>
                <w:sz w:val="24"/>
                <w:szCs w:val="24"/>
              </w:rPr>
            </w:pPr>
            <w:r w:rsidRPr="00D449E4">
              <w:rPr>
                <w:rFonts w:ascii="Times New Roman" w:hAnsi="Times New Roman" w:cs="Times New Roman"/>
                <w:sz w:val="24"/>
                <w:szCs w:val="24"/>
              </w:rPr>
              <w:t>%</w:t>
            </w:r>
          </w:p>
        </w:tc>
        <w:tc>
          <w:tcPr>
            <w:tcW w:w="74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Cell"/>
              <w:widowControl/>
              <w:jc w:val="center"/>
              <w:rPr>
                <w:rFonts w:ascii="Times New Roman" w:hAnsi="Times New Roman" w:cs="Times New Roman"/>
                <w:sz w:val="24"/>
                <w:szCs w:val="24"/>
              </w:rPr>
            </w:pPr>
            <w:r w:rsidRPr="00D449E4">
              <w:rPr>
                <w:rFonts w:ascii="Times New Roman" w:hAnsi="Times New Roman" w:cs="Times New Roman"/>
                <w:sz w:val="24"/>
                <w:szCs w:val="24"/>
              </w:rPr>
              <w:t>21</w:t>
            </w:r>
          </w:p>
        </w:tc>
        <w:tc>
          <w:tcPr>
            <w:tcW w:w="81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Cell"/>
              <w:widowControl/>
              <w:jc w:val="center"/>
              <w:rPr>
                <w:rFonts w:ascii="Times New Roman" w:hAnsi="Times New Roman" w:cs="Times New Roman"/>
                <w:sz w:val="24"/>
                <w:szCs w:val="24"/>
              </w:rPr>
            </w:pPr>
            <w:r w:rsidRPr="00D449E4">
              <w:rPr>
                <w:rFonts w:ascii="Times New Roman" w:hAnsi="Times New Roman" w:cs="Times New Roman"/>
                <w:sz w:val="24"/>
                <w:szCs w:val="24"/>
              </w:rPr>
              <w:t>22</w:t>
            </w:r>
          </w:p>
        </w:tc>
        <w:tc>
          <w:tcPr>
            <w:tcW w:w="873"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Cell"/>
              <w:widowControl/>
              <w:jc w:val="center"/>
              <w:rPr>
                <w:rFonts w:ascii="Times New Roman" w:hAnsi="Times New Roman" w:cs="Times New Roman"/>
                <w:sz w:val="24"/>
                <w:szCs w:val="24"/>
              </w:rPr>
            </w:pPr>
            <w:r w:rsidRPr="00D449E4">
              <w:rPr>
                <w:rFonts w:ascii="Times New Roman" w:hAnsi="Times New Roman" w:cs="Times New Roman"/>
                <w:sz w:val="24"/>
                <w:szCs w:val="24"/>
              </w:rPr>
              <w:t>23</w:t>
            </w:r>
          </w:p>
        </w:tc>
      </w:tr>
      <w:tr w:rsidR="00D449E4" w:rsidRPr="00D449E4" w:rsidTr="00375C2E">
        <w:trPr>
          <w:cantSplit/>
          <w:trHeight w:val="480"/>
        </w:trPr>
        <w:tc>
          <w:tcPr>
            <w:tcW w:w="4301"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2. Обеспечение учащихся муниципальных ОО  учебными пособиями</w:t>
            </w:r>
          </w:p>
          <w:p w:rsidR="00D449E4" w:rsidRPr="00D449E4" w:rsidRDefault="00D449E4" w:rsidP="00375C2E">
            <w:pPr>
              <w:pStyle w:val="ConsPlusCell"/>
              <w:widowControl/>
              <w:tabs>
                <w:tab w:val="num" w:pos="304"/>
              </w:tabs>
              <w:jc w:val="both"/>
              <w:rPr>
                <w:rFonts w:ascii="Times New Roman" w:hAnsi="Times New Roman" w:cs="Times New Roman"/>
                <w:sz w:val="24"/>
                <w:szCs w:val="24"/>
              </w:rPr>
            </w:pPr>
          </w:p>
        </w:tc>
        <w:tc>
          <w:tcPr>
            <w:tcW w:w="1309" w:type="dxa"/>
            <w:tcBorders>
              <w:top w:val="single" w:sz="6" w:space="0" w:color="auto"/>
              <w:left w:val="single" w:sz="6" w:space="0" w:color="auto"/>
              <w:bottom w:val="single" w:sz="6" w:space="0" w:color="auto"/>
              <w:right w:val="single" w:sz="4" w:space="0" w:color="auto"/>
            </w:tcBorders>
          </w:tcPr>
          <w:p w:rsidR="00D449E4" w:rsidRPr="00D449E4" w:rsidRDefault="00D449E4" w:rsidP="00375C2E">
            <w:pPr>
              <w:pStyle w:val="ConsPlusCell"/>
              <w:widowControl/>
              <w:jc w:val="center"/>
              <w:rPr>
                <w:rFonts w:ascii="Times New Roman" w:hAnsi="Times New Roman" w:cs="Times New Roman"/>
                <w:sz w:val="24"/>
                <w:szCs w:val="24"/>
              </w:rPr>
            </w:pPr>
            <w:r w:rsidRPr="00D449E4">
              <w:rPr>
                <w:rFonts w:ascii="Times New Roman" w:hAnsi="Times New Roman" w:cs="Times New Roman"/>
                <w:sz w:val="24"/>
                <w:szCs w:val="24"/>
              </w:rPr>
              <w:t>%</w:t>
            </w:r>
          </w:p>
        </w:tc>
        <w:tc>
          <w:tcPr>
            <w:tcW w:w="74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Cell"/>
              <w:widowControl/>
              <w:jc w:val="center"/>
              <w:rPr>
                <w:rFonts w:ascii="Times New Roman" w:hAnsi="Times New Roman" w:cs="Times New Roman"/>
                <w:sz w:val="24"/>
                <w:szCs w:val="24"/>
              </w:rPr>
            </w:pPr>
            <w:r w:rsidRPr="00D449E4">
              <w:rPr>
                <w:rFonts w:ascii="Times New Roman" w:hAnsi="Times New Roman" w:cs="Times New Roman"/>
                <w:sz w:val="24"/>
                <w:szCs w:val="24"/>
              </w:rPr>
              <w:t>100</w:t>
            </w:r>
          </w:p>
        </w:tc>
        <w:tc>
          <w:tcPr>
            <w:tcW w:w="81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Cell"/>
              <w:widowControl/>
              <w:jc w:val="center"/>
              <w:rPr>
                <w:rFonts w:ascii="Times New Roman" w:hAnsi="Times New Roman" w:cs="Times New Roman"/>
                <w:sz w:val="24"/>
                <w:szCs w:val="24"/>
              </w:rPr>
            </w:pPr>
            <w:r w:rsidRPr="00D449E4">
              <w:rPr>
                <w:rFonts w:ascii="Times New Roman" w:hAnsi="Times New Roman" w:cs="Times New Roman"/>
                <w:sz w:val="24"/>
                <w:szCs w:val="24"/>
              </w:rPr>
              <w:t>100</w:t>
            </w:r>
          </w:p>
        </w:tc>
        <w:tc>
          <w:tcPr>
            <w:tcW w:w="873"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Cell"/>
              <w:widowControl/>
              <w:jc w:val="center"/>
              <w:rPr>
                <w:rFonts w:ascii="Times New Roman" w:hAnsi="Times New Roman" w:cs="Times New Roman"/>
                <w:sz w:val="24"/>
                <w:szCs w:val="24"/>
              </w:rPr>
            </w:pPr>
            <w:r w:rsidRPr="00D449E4">
              <w:rPr>
                <w:rFonts w:ascii="Times New Roman" w:hAnsi="Times New Roman" w:cs="Times New Roman"/>
                <w:sz w:val="24"/>
                <w:szCs w:val="24"/>
              </w:rPr>
              <w:t>100</w:t>
            </w:r>
          </w:p>
        </w:tc>
      </w:tr>
      <w:tr w:rsidR="00D449E4" w:rsidRPr="00D449E4" w:rsidTr="00375C2E">
        <w:trPr>
          <w:cantSplit/>
          <w:trHeight w:val="480"/>
        </w:trPr>
        <w:tc>
          <w:tcPr>
            <w:tcW w:w="4301"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Cell"/>
              <w:widowControl/>
              <w:jc w:val="both"/>
              <w:rPr>
                <w:rFonts w:ascii="Times New Roman" w:hAnsi="Times New Roman" w:cs="Times New Roman"/>
                <w:sz w:val="24"/>
                <w:szCs w:val="24"/>
              </w:rPr>
            </w:pPr>
            <w:r w:rsidRPr="00D449E4">
              <w:rPr>
                <w:rFonts w:ascii="Times New Roman" w:hAnsi="Times New Roman" w:cs="Times New Roman"/>
                <w:sz w:val="24"/>
                <w:szCs w:val="24"/>
              </w:rPr>
              <w:lastRenderedPageBreak/>
              <w:t xml:space="preserve">3 Ежегодное обновление автобусного парка </w:t>
            </w:r>
            <w:proofErr w:type="gramStart"/>
            <w:r w:rsidRPr="00D449E4">
              <w:rPr>
                <w:rFonts w:ascii="Times New Roman" w:hAnsi="Times New Roman" w:cs="Times New Roman"/>
                <w:sz w:val="24"/>
                <w:szCs w:val="24"/>
              </w:rPr>
              <w:t>муниципальных</w:t>
            </w:r>
            <w:proofErr w:type="gramEnd"/>
            <w:r w:rsidRPr="00D449E4">
              <w:rPr>
                <w:rFonts w:ascii="Times New Roman" w:hAnsi="Times New Roman" w:cs="Times New Roman"/>
                <w:sz w:val="24"/>
                <w:szCs w:val="24"/>
              </w:rPr>
              <w:t xml:space="preserve">  ОО  </w:t>
            </w:r>
          </w:p>
        </w:tc>
        <w:tc>
          <w:tcPr>
            <w:tcW w:w="1309" w:type="dxa"/>
            <w:tcBorders>
              <w:top w:val="single" w:sz="6" w:space="0" w:color="auto"/>
              <w:left w:val="single" w:sz="6" w:space="0" w:color="auto"/>
              <w:bottom w:val="single" w:sz="6" w:space="0" w:color="auto"/>
              <w:right w:val="single" w:sz="4" w:space="0" w:color="auto"/>
            </w:tcBorders>
          </w:tcPr>
          <w:p w:rsidR="00D449E4" w:rsidRPr="00D449E4" w:rsidRDefault="00D449E4" w:rsidP="00375C2E">
            <w:pPr>
              <w:pStyle w:val="ConsPlusCell"/>
              <w:widowControl/>
              <w:jc w:val="center"/>
              <w:rPr>
                <w:rFonts w:ascii="Times New Roman" w:hAnsi="Times New Roman" w:cs="Times New Roman"/>
                <w:sz w:val="24"/>
                <w:szCs w:val="24"/>
              </w:rPr>
            </w:pPr>
            <w:r w:rsidRPr="00D449E4">
              <w:rPr>
                <w:rFonts w:ascii="Times New Roman" w:hAnsi="Times New Roman" w:cs="Times New Roman"/>
                <w:sz w:val="24"/>
                <w:szCs w:val="24"/>
              </w:rPr>
              <w:t>единиц</w:t>
            </w:r>
          </w:p>
        </w:tc>
        <w:tc>
          <w:tcPr>
            <w:tcW w:w="74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Cell"/>
              <w:widowControl/>
              <w:jc w:val="center"/>
              <w:rPr>
                <w:rFonts w:ascii="Times New Roman" w:hAnsi="Times New Roman" w:cs="Times New Roman"/>
                <w:sz w:val="24"/>
                <w:szCs w:val="24"/>
              </w:rPr>
            </w:pPr>
            <w:r w:rsidRPr="00D449E4">
              <w:rPr>
                <w:rFonts w:ascii="Times New Roman" w:hAnsi="Times New Roman" w:cs="Times New Roman"/>
                <w:sz w:val="24"/>
                <w:szCs w:val="24"/>
              </w:rPr>
              <w:t>1</w:t>
            </w:r>
          </w:p>
        </w:tc>
        <w:tc>
          <w:tcPr>
            <w:tcW w:w="81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Cell"/>
              <w:widowControl/>
              <w:jc w:val="center"/>
              <w:rPr>
                <w:rFonts w:ascii="Times New Roman" w:hAnsi="Times New Roman" w:cs="Times New Roman"/>
                <w:sz w:val="24"/>
                <w:szCs w:val="24"/>
              </w:rPr>
            </w:pPr>
            <w:r w:rsidRPr="00D449E4">
              <w:rPr>
                <w:rFonts w:ascii="Times New Roman" w:hAnsi="Times New Roman" w:cs="Times New Roman"/>
                <w:sz w:val="24"/>
                <w:szCs w:val="24"/>
              </w:rPr>
              <w:t>1</w:t>
            </w:r>
          </w:p>
        </w:tc>
        <w:tc>
          <w:tcPr>
            <w:tcW w:w="873"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Cell"/>
              <w:widowControl/>
              <w:jc w:val="center"/>
              <w:rPr>
                <w:rFonts w:ascii="Times New Roman" w:hAnsi="Times New Roman" w:cs="Times New Roman"/>
                <w:sz w:val="24"/>
                <w:szCs w:val="24"/>
              </w:rPr>
            </w:pPr>
            <w:r w:rsidRPr="00D449E4">
              <w:rPr>
                <w:rFonts w:ascii="Times New Roman" w:hAnsi="Times New Roman" w:cs="Times New Roman"/>
                <w:sz w:val="24"/>
                <w:szCs w:val="24"/>
              </w:rPr>
              <w:t>1</w:t>
            </w:r>
          </w:p>
        </w:tc>
      </w:tr>
    </w:tbl>
    <w:p w:rsidR="00D449E4" w:rsidRPr="00D449E4" w:rsidRDefault="00D449E4" w:rsidP="00375C2E">
      <w:pPr>
        <w:autoSpaceDE w:val="0"/>
        <w:autoSpaceDN w:val="0"/>
        <w:adjustRightInd w:val="0"/>
        <w:outlineLvl w:val="1"/>
        <w:rPr>
          <w:rFonts w:ascii="Times New Roman" w:hAnsi="Times New Roman" w:cs="Times New Roman"/>
          <w:sz w:val="28"/>
          <w:szCs w:val="28"/>
        </w:rPr>
      </w:pPr>
    </w:p>
    <w:p w:rsidR="00D449E4" w:rsidRPr="00D449E4" w:rsidRDefault="00D449E4" w:rsidP="00375C2E">
      <w:pPr>
        <w:jc w:val="center"/>
        <w:rPr>
          <w:rFonts w:ascii="Times New Roman" w:hAnsi="Times New Roman" w:cs="Times New Roman"/>
          <w:b/>
          <w:i/>
          <w:sz w:val="28"/>
          <w:szCs w:val="28"/>
        </w:rPr>
      </w:pPr>
      <w:r w:rsidRPr="00D449E4">
        <w:rPr>
          <w:rFonts w:ascii="Times New Roman" w:hAnsi="Times New Roman" w:cs="Times New Roman"/>
          <w:b/>
          <w:i/>
          <w:sz w:val="28"/>
          <w:szCs w:val="28"/>
        </w:rPr>
        <w:t xml:space="preserve">2.5. Ресурсное обеспечение Подпрограммы </w:t>
      </w:r>
    </w:p>
    <w:p w:rsidR="00D449E4" w:rsidRPr="00D449E4" w:rsidRDefault="00D449E4" w:rsidP="00375C2E">
      <w:pPr>
        <w:autoSpaceDE w:val="0"/>
        <w:autoSpaceDN w:val="0"/>
        <w:adjustRightInd w:val="0"/>
        <w:ind w:firstLine="488"/>
        <w:jc w:val="both"/>
        <w:rPr>
          <w:rFonts w:ascii="Times New Roman" w:hAnsi="Times New Roman" w:cs="Times New Roman"/>
          <w:sz w:val="28"/>
          <w:szCs w:val="28"/>
        </w:rPr>
      </w:pPr>
    </w:p>
    <w:p w:rsidR="00D449E4" w:rsidRPr="00D449E4" w:rsidRDefault="00D449E4" w:rsidP="00375C2E">
      <w:pPr>
        <w:autoSpaceDE w:val="0"/>
        <w:autoSpaceDN w:val="0"/>
        <w:adjustRightInd w:val="0"/>
        <w:ind w:right="-5" w:firstLine="540"/>
        <w:rPr>
          <w:rFonts w:ascii="Times New Roman" w:hAnsi="Times New Roman" w:cs="Times New Roman"/>
        </w:rPr>
      </w:pPr>
      <w:r w:rsidRPr="00D449E4">
        <w:rPr>
          <w:rFonts w:ascii="Times New Roman" w:hAnsi="Times New Roman" w:cs="Times New Roman"/>
        </w:rPr>
        <w:t>Тысяч рублей</w:t>
      </w:r>
    </w:p>
    <w:tbl>
      <w:tblPr>
        <w:tblW w:w="9773" w:type="dxa"/>
        <w:tblInd w:w="-79" w:type="dxa"/>
        <w:tblLayout w:type="fixed"/>
        <w:tblLook w:val="01E0" w:firstRow="1" w:lastRow="1" w:firstColumn="1" w:lastColumn="1" w:noHBand="0" w:noVBand="0"/>
      </w:tblPr>
      <w:tblGrid>
        <w:gridCol w:w="1870"/>
        <w:gridCol w:w="3747"/>
        <w:gridCol w:w="1374"/>
        <w:gridCol w:w="1494"/>
        <w:gridCol w:w="1288"/>
      </w:tblGrid>
      <w:tr w:rsidR="00D449E4" w:rsidRPr="00D449E4" w:rsidTr="00375C2E">
        <w:trPr>
          <w:cantSplit/>
          <w:trHeight w:val="360"/>
        </w:trPr>
        <w:tc>
          <w:tcPr>
            <w:tcW w:w="1870"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autoSpaceDE w:val="0"/>
              <w:autoSpaceDN w:val="0"/>
              <w:adjustRightInd w:val="0"/>
              <w:jc w:val="center"/>
              <w:rPr>
                <w:rFonts w:ascii="Times New Roman" w:hAnsi="Times New Roman" w:cs="Times New Roman"/>
              </w:rPr>
            </w:pPr>
            <w:r w:rsidRPr="00D449E4">
              <w:rPr>
                <w:rFonts w:ascii="Times New Roman" w:hAnsi="Times New Roman" w:cs="Times New Roman"/>
              </w:rPr>
              <w:t>Муниципальный заказчик</w:t>
            </w:r>
          </w:p>
          <w:p w:rsidR="00D449E4" w:rsidRPr="00D449E4" w:rsidRDefault="00D449E4" w:rsidP="00375C2E">
            <w:pPr>
              <w:autoSpaceDE w:val="0"/>
              <w:autoSpaceDN w:val="0"/>
              <w:adjustRightInd w:val="0"/>
              <w:jc w:val="center"/>
              <w:rPr>
                <w:rFonts w:ascii="Times New Roman" w:hAnsi="Times New Roman" w:cs="Times New Roman"/>
              </w:rPr>
            </w:pPr>
          </w:p>
        </w:tc>
        <w:tc>
          <w:tcPr>
            <w:tcW w:w="3747"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autoSpaceDE w:val="0"/>
              <w:autoSpaceDN w:val="0"/>
              <w:adjustRightInd w:val="0"/>
              <w:jc w:val="center"/>
              <w:rPr>
                <w:rFonts w:ascii="Times New Roman" w:hAnsi="Times New Roman" w:cs="Times New Roman"/>
              </w:rPr>
            </w:pPr>
            <w:r w:rsidRPr="00D449E4">
              <w:rPr>
                <w:rFonts w:ascii="Times New Roman" w:hAnsi="Times New Roman" w:cs="Times New Roman"/>
              </w:rPr>
              <w:t>Источники финансирования</w:t>
            </w:r>
          </w:p>
        </w:tc>
        <w:tc>
          <w:tcPr>
            <w:tcW w:w="1374"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2018 год</w:t>
            </w:r>
          </w:p>
        </w:tc>
        <w:tc>
          <w:tcPr>
            <w:tcW w:w="149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2019 год</w:t>
            </w: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2020 год</w:t>
            </w:r>
          </w:p>
        </w:tc>
      </w:tr>
      <w:tr w:rsidR="00D449E4" w:rsidRPr="00D449E4" w:rsidTr="00375C2E">
        <w:trPr>
          <w:cantSplit/>
          <w:trHeight w:val="360"/>
        </w:trPr>
        <w:tc>
          <w:tcPr>
            <w:tcW w:w="1870" w:type="dxa"/>
            <w:vMerge w:val="restart"/>
            <w:tcBorders>
              <w:top w:val="single" w:sz="6" w:space="0" w:color="auto"/>
              <w:left w:val="single" w:sz="4" w:space="0" w:color="auto"/>
              <w:right w:val="single" w:sz="4" w:space="0" w:color="auto"/>
            </w:tcBorders>
          </w:tcPr>
          <w:p w:rsidR="00D449E4" w:rsidRPr="00D449E4" w:rsidRDefault="00D449E4" w:rsidP="00375C2E">
            <w:pPr>
              <w:autoSpaceDE w:val="0"/>
              <w:autoSpaceDN w:val="0"/>
              <w:adjustRightInd w:val="0"/>
              <w:rPr>
                <w:rFonts w:ascii="Times New Roman" w:hAnsi="Times New Roman" w:cs="Times New Roman"/>
              </w:rPr>
            </w:pPr>
            <w:r w:rsidRPr="00D449E4">
              <w:rPr>
                <w:rFonts w:ascii="Times New Roman" w:hAnsi="Times New Roman" w:cs="Times New Roman"/>
              </w:rPr>
              <w:t xml:space="preserve">Управление образования и молодежной политики </w:t>
            </w:r>
          </w:p>
          <w:p w:rsidR="00D449E4" w:rsidRPr="00D449E4" w:rsidRDefault="00D449E4" w:rsidP="00375C2E">
            <w:pPr>
              <w:autoSpaceDE w:val="0"/>
              <w:autoSpaceDN w:val="0"/>
              <w:adjustRightInd w:val="0"/>
              <w:rPr>
                <w:rFonts w:ascii="Times New Roman" w:hAnsi="Times New Roman" w:cs="Times New Roman"/>
              </w:rPr>
            </w:pPr>
          </w:p>
          <w:p w:rsidR="00D449E4" w:rsidRPr="00D449E4" w:rsidRDefault="00D449E4" w:rsidP="00375C2E">
            <w:pPr>
              <w:autoSpaceDE w:val="0"/>
              <w:autoSpaceDN w:val="0"/>
              <w:adjustRightInd w:val="0"/>
              <w:rPr>
                <w:rFonts w:ascii="Times New Roman" w:hAnsi="Times New Roman" w:cs="Times New Roman"/>
              </w:rPr>
            </w:pPr>
          </w:p>
          <w:p w:rsidR="00D449E4" w:rsidRPr="00D449E4" w:rsidRDefault="00D449E4" w:rsidP="00375C2E">
            <w:pPr>
              <w:autoSpaceDE w:val="0"/>
              <w:autoSpaceDN w:val="0"/>
              <w:adjustRightInd w:val="0"/>
              <w:rPr>
                <w:rFonts w:ascii="Times New Roman" w:hAnsi="Times New Roman" w:cs="Times New Roman"/>
              </w:rPr>
            </w:pPr>
          </w:p>
          <w:p w:rsidR="00D449E4" w:rsidRPr="00D449E4" w:rsidRDefault="00D449E4" w:rsidP="00375C2E">
            <w:pPr>
              <w:autoSpaceDE w:val="0"/>
              <w:autoSpaceDN w:val="0"/>
              <w:adjustRightInd w:val="0"/>
              <w:rPr>
                <w:rFonts w:ascii="Times New Roman" w:hAnsi="Times New Roman" w:cs="Times New Roman"/>
              </w:rPr>
            </w:pPr>
          </w:p>
          <w:p w:rsidR="00D449E4" w:rsidRPr="00D449E4" w:rsidRDefault="00D449E4" w:rsidP="00375C2E">
            <w:pPr>
              <w:autoSpaceDE w:val="0"/>
              <w:autoSpaceDN w:val="0"/>
              <w:adjustRightInd w:val="0"/>
              <w:rPr>
                <w:rFonts w:ascii="Times New Roman" w:hAnsi="Times New Roman" w:cs="Times New Roman"/>
              </w:rPr>
            </w:pPr>
          </w:p>
        </w:tc>
        <w:tc>
          <w:tcPr>
            <w:tcW w:w="3747"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autoSpaceDE w:val="0"/>
              <w:autoSpaceDN w:val="0"/>
              <w:adjustRightInd w:val="0"/>
              <w:jc w:val="both"/>
              <w:rPr>
                <w:rFonts w:ascii="Times New Roman" w:hAnsi="Times New Roman" w:cs="Times New Roman"/>
                <w:b/>
              </w:rPr>
            </w:pPr>
            <w:r w:rsidRPr="00D449E4">
              <w:rPr>
                <w:rFonts w:ascii="Times New Roman" w:hAnsi="Times New Roman" w:cs="Times New Roman"/>
                <w:b/>
              </w:rPr>
              <w:t xml:space="preserve">Областной бюджет, в </w:t>
            </w:r>
            <w:proofErr w:type="spellStart"/>
            <w:r w:rsidRPr="00D449E4">
              <w:rPr>
                <w:rFonts w:ascii="Times New Roman" w:hAnsi="Times New Roman" w:cs="Times New Roman"/>
                <w:b/>
              </w:rPr>
              <w:t>т.ч</w:t>
            </w:r>
            <w:proofErr w:type="spellEnd"/>
            <w:r w:rsidRPr="00D449E4">
              <w:rPr>
                <w:rFonts w:ascii="Times New Roman" w:hAnsi="Times New Roman" w:cs="Times New Roman"/>
                <w:b/>
              </w:rPr>
              <w:t>.:</w:t>
            </w:r>
          </w:p>
        </w:tc>
        <w:tc>
          <w:tcPr>
            <w:tcW w:w="1374"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jc w:val="center"/>
              <w:rPr>
                <w:rFonts w:ascii="Times New Roman" w:hAnsi="Times New Roman" w:cs="Times New Roman"/>
                <w:b/>
              </w:rPr>
            </w:pPr>
            <w:r w:rsidRPr="00D449E4">
              <w:rPr>
                <w:rFonts w:ascii="Times New Roman" w:hAnsi="Times New Roman" w:cs="Times New Roman"/>
                <w:b/>
              </w:rPr>
              <w:t>2000,47</w:t>
            </w:r>
          </w:p>
        </w:tc>
        <w:tc>
          <w:tcPr>
            <w:tcW w:w="149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tcPr>
          <w:p w:rsidR="00D449E4" w:rsidRPr="00D449E4" w:rsidRDefault="00D449E4" w:rsidP="00375C2E">
            <w:pPr>
              <w:jc w:val="center"/>
              <w:rPr>
                <w:rFonts w:ascii="Times New Roman" w:hAnsi="Times New Roman" w:cs="Times New Roman"/>
                <w:b/>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bottom"/>
          </w:tcPr>
          <w:p w:rsidR="00D449E4" w:rsidRPr="00D449E4" w:rsidRDefault="00D449E4" w:rsidP="00375C2E">
            <w:pPr>
              <w:jc w:val="center"/>
              <w:rPr>
                <w:rFonts w:ascii="Times New Roman" w:hAnsi="Times New Roman" w:cs="Times New Roman"/>
                <w:b/>
              </w:rPr>
            </w:pPr>
          </w:p>
        </w:tc>
      </w:tr>
      <w:tr w:rsidR="00D449E4" w:rsidRPr="00D449E4" w:rsidTr="00375C2E">
        <w:trPr>
          <w:cantSplit/>
          <w:trHeight w:val="240"/>
        </w:trPr>
        <w:tc>
          <w:tcPr>
            <w:tcW w:w="1870" w:type="dxa"/>
            <w:vMerge/>
            <w:tcBorders>
              <w:left w:val="single" w:sz="4" w:space="0" w:color="auto"/>
              <w:right w:val="single" w:sz="4" w:space="0" w:color="auto"/>
            </w:tcBorders>
          </w:tcPr>
          <w:p w:rsidR="00D449E4" w:rsidRPr="00D449E4" w:rsidRDefault="00D449E4" w:rsidP="00375C2E">
            <w:pPr>
              <w:pStyle w:val="ConsPlusCell"/>
              <w:jc w:val="right"/>
              <w:rPr>
                <w:rFonts w:ascii="Times New Roman" w:hAnsi="Times New Roman" w:cs="Times New Roman"/>
                <w:sz w:val="24"/>
                <w:szCs w:val="24"/>
              </w:rPr>
            </w:pPr>
          </w:p>
        </w:tc>
        <w:tc>
          <w:tcPr>
            <w:tcW w:w="3747"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Капвложения    </w:t>
            </w:r>
          </w:p>
        </w:tc>
        <w:tc>
          <w:tcPr>
            <w:tcW w:w="1374"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r w:rsidRPr="00D449E4">
              <w:rPr>
                <w:rFonts w:ascii="Times New Roman" w:hAnsi="Times New Roman" w:cs="Times New Roman"/>
                <w:sz w:val="24"/>
                <w:szCs w:val="24"/>
              </w:rPr>
              <w:t>2000,47</w:t>
            </w:r>
          </w:p>
        </w:tc>
        <w:tc>
          <w:tcPr>
            <w:tcW w:w="149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D449E4" w:rsidRDefault="00D449E4" w:rsidP="00375C2E">
            <w:pPr>
              <w:pStyle w:val="ConsPlusCell"/>
              <w:widowControl/>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58"/>
              <w:jc w:val="center"/>
              <w:rPr>
                <w:rFonts w:ascii="Times New Roman" w:hAnsi="Times New Roman" w:cs="Times New Roman"/>
                <w:sz w:val="24"/>
                <w:szCs w:val="24"/>
              </w:rPr>
            </w:pPr>
          </w:p>
        </w:tc>
      </w:tr>
      <w:tr w:rsidR="00D449E4" w:rsidRPr="00D449E4" w:rsidTr="00375C2E">
        <w:trPr>
          <w:cantSplit/>
          <w:trHeight w:val="240"/>
        </w:trPr>
        <w:tc>
          <w:tcPr>
            <w:tcW w:w="1870" w:type="dxa"/>
            <w:vMerge/>
            <w:tcBorders>
              <w:left w:val="single" w:sz="4" w:space="0" w:color="auto"/>
              <w:right w:val="single" w:sz="4" w:space="0" w:color="auto"/>
            </w:tcBorders>
          </w:tcPr>
          <w:p w:rsidR="00D449E4" w:rsidRPr="00D449E4" w:rsidRDefault="00D449E4" w:rsidP="00375C2E">
            <w:pPr>
              <w:pStyle w:val="ConsPlusCell"/>
              <w:jc w:val="right"/>
              <w:rPr>
                <w:rFonts w:ascii="Times New Roman" w:hAnsi="Times New Roman" w:cs="Times New Roman"/>
                <w:sz w:val="24"/>
                <w:szCs w:val="24"/>
              </w:rPr>
            </w:pPr>
          </w:p>
        </w:tc>
        <w:tc>
          <w:tcPr>
            <w:tcW w:w="3747"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НИОКР          </w:t>
            </w:r>
          </w:p>
        </w:tc>
        <w:tc>
          <w:tcPr>
            <w:tcW w:w="1374"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c>
          <w:tcPr>
            <w:tcW w:w="149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D449E4" w:rsidRDefault="00D449E4" w:rsidP="00375C2E">
            <w:pPr>
              <w:pStyle w:val="ConsPlusCell"/>
              <w:widowControl/>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58"/>
              <w:jc w:val="center"/>
              <w:rPr>
                <w:rFonts w:ascii="Times New Roman" w:hAnsi="Times New Roman" w:cs="Times New Roman"/>
                <w:sz w:val="24"/>
                <w:szCs w:val="24"/>
              </w:rPr>
            </w:pPr>
          </w:p>
        </w:tc>
      </w:tr>
      <w:tr w:rsidR="00D449E4" w:rsidRPr="00D449E4" w:rsidTr="00375C2E">
        <w:trPr>
          <w:cantSplit/>
          <w:trHeight w:val="240"/>
        </w:trPr>
        <w:tc>
          <w:tcPr>
            <w:tcW w:w="1870" w:type="dxa"/>
            <w:vMerge/>
            <w:tcBorders>
              <w:left w:val="single" w:sz="4" w:space="0" w:color="auto"/>
              <w:right w:val="single" w:sz="4" w:space="0" w:color="auto"/>
            </w:tcBorders>
          </w:tcPr>
          <w:p w:rsidR="00D449E4" w:rsidRPr="00D449E4" w:rsidRDefault="00D449E4" w:rsidP="00375C2E">
            <w:pPr>
              <w:pStyle w:val="ConsPlusCell"/>
              <w:jc w:val="right"/>
              <w:rPr>
                <w:rFonts w:ascii="Times New Roman" w:hAnsi="Times New Roman" w:cs="Times New Roman"/>
                <w:sz w:val="24"/>
                <w:szCs w:val="24"/>
              </w:rPr>
            </w:pPr>
          </w:p>
        </w:tc>
        <w:tc>
          <w:tcPr>
            <w:tcW w:w="3747"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Прочие расходы </w:t>
            </w:r>
          </w:p>
        </w:tc>
        <w:tc>
          <w:tcPr>
            <w:tcW w:w="1374"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c>
          <w:tcPr>
            <w:tcW w:w="149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D449E4" w:rsidRDefault="00D449E4" w:rsidP="00375C2E">
            <w:pPr>
              <w:pStyle w:val="ConsPlusCell"/>
              <w:widowControl/>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58"/>
              <w:jc w:val="center"/>
              <w:rPr>
                <w:rFonts w:ascii="Times New Roman" w:hAnsi="Times New Roman" w:cs="Times New Roman"/>
                <w:sz w:val="24"/>
                <w:szCs w:val="24"/>
              </w:rPr>
            </w:pPr>
          </w:p>
        </w:tc>
      </w:tr>
      <w:tr w:rsidR="00D449E4" w:rsidRPr="00D449E4" w:rsidTr="00375C2E">
        <w:trPr>
          <w:cantSplit/>
          <w:trHeight w:val="360"/>
        </w:trPr>
        <w:tc>
          <w:tcPr>
            <w:tcW w:w="1870" w:type="dxa"/>
            <w:vMerge/>
            <w:tcBorders>
              <w:left w:val="single" w:sz="4" w:space="0" w:color="auto"/>
              <w:right w:val="single" w:sz="4" w:space="0" w:color="auto"/>
            </w:tcBorders>
          </w:tcPr>
          <w:p w:rsidR="00D449E4" w:rsidRPr="00D449E4" w:rsidRDefault="00D449E4" w:rsidP="00375C2E">
            <w:pPr>
              <w:pStyle w:val="ConsPlusCell"/>
              <w:jc w:val="right"/>
              <w:rPr>
                <w:rFonts w:ascii="Times New Roman" w:hAnsi="Times New Roman" w:cs="Times New Roman"/>
                <w:sz w:val="24"/>
                <w:szCs w:val="24"/>
              </w:rPr>
            </w:pPr>
          </w:p>
        </w:tc>
        <w:tc>
          <w:tcPr>
            <w:tcW w:w="3747"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b/>
                <w:sz w:val="24"/>
                <w:szCs w:val="24"/>
              </w:rPr>
            </w:pPr>
            <w:r w:rsidRPr="00D449E4">
              <w:rPr>
                <w:rFonts w:ascii="Times New Roman" w:hAnsi="Times New Roman" w:cs="Times New Roman"/>
                <w:b/>
                <w:sz w:val="24"/>
                <w:szCs w:val="24"/>
              </w:rPr>
              <w:t xml:space="preserve">Федеральный бюджет, в </w:t>
            </w:r>
            <w:proofErr w:type="spellStart"/>
            <w:r w:rsidRPr="00D449E4">
              <w:rPr>
                <w:rFonts w:ascii="Times New Roman" w:hAnsi="Times New Roman" w:cs="Times New Roman"/>
                <w:b/>
                <w:sz w:val="24"/>
                <w:szCs w:val="24"/>
              </w:rPr>
              <w:t>т.ч</w:t>
            </w:r>
            <w:proofErr w:type="spellEnd"/>
            <w:r w:rsidRPr="00D449E4">
              <w:rPr>
                <w:rFonts w:ascii="Times New Roman" w:hAnsi="Times New Roman" w:cs="Times New Roman"/>
                <w:b/>
                <w:sz w:val="24"/>
                <w:szCs w:val="24"/>
              </w:rPr>
              <w:t>.:</w:t>
            </w:r>
          </w:p>
        </w:tc>
        <w:tc>
          <w:tcPr>
            <w:tcW w:w="1374"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c>
          <w:tcPr>
            <w:tcW w:w="149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488"/>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488"/>
              <w:jc w:val="center"/>
              <w:rPr>
                <w:rFonts w:ascii="Times New Roman" w:hAnsi="Times New Roman" w:cs="Times New Roman"/>
                <w:sz w:val="24"/>
                <w:szCs w:val="24"/>
              </w:rPr>
            </w:pPr>
          </w:p>
        </w:tc>
      </w:tr>
      <w:tr w:rsidR="00D449E4" w:rsidRPr="00D449E4" w:rsidTr="00375C2E">
        <w:trPr>
          <w:cantSplit/>
          <w:trHeight w:val="240"/>
        </w:trPr>
        <w:tc>
          <w:tcPr>
            <w:tcW w:w="1870" w:type="dxa"/>
            <w:vMerge/>
            <w:tcBorders>
              <w:left w:val="single" w:sz="4" w:space="0" w:color="auto"/>
              <w:right w:val="single" w:sz="4" w:space="0" w:color="auto"/>
            </w:tcBorders>
          </w:tcPr>
          <w:p w:rsidR="00D449E4" w:rsidRPr="00D449E4" w:rsidRDefault="00D449E4" w:rsidP="00375C2E">
            <w:pPr>
              <w:pStyle w:val="ConsPlusCell"/>
              <w:jc w:val="right"/>
              <w:rPr>
                <w:rFonts w:ascii="Times New Roman" w:hAnsi="Times New Roman" w:cs="Times New Roman"/>
                <w:sz w:val="24"/>
                <w:szCs w:val="24"/>
              </w:rPr>
            </w:pPr>
          </w:p>
        </w:tc>
        <w:tc>
          <w:tcPr>
            <w:tcW w:w="3747"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Капвложения    </w:t>
            </w:r>
          </w:p>
        </w:tc>
        <w:tc>
          <w:tcPr>
            <w:tcW w:w="1374"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c>
          <w:tcPr>
            <w:tcW w:w="149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488"/>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488"/>
              <w:jc w:val="center"/>
              <w:rPr>
                <w:rFonts w:ascii="Times New Roman" w:hAnsi="Times New Roman" w:cs="Times New Roman"/>
                <w:sz w:val="24"/>
                <w:szCs w:val="24"/>
              </w:rPr>
            </w:pPr>
          </w:p>
        </w:tc>
      </w:tr>
      <w:tr w:rsidR="00D449E4" w:rsidRPr="00D449E4" w:rsidTr="00375C2E">
        <w:trPr>
          <w:cantSplit/>
          <w:trHeight w:val="240"/>
        </w:trPr>
        <w:tc>
          <w:tcPr>
            <w:tcW w:w="1870" w:type="dxa"/>
            <w:vMerge/>
            <w:tcBorders>
              <w:left w:val="single" w:sz="4" w:space="0" w:color="auto"/>
              <w:right w:val="single" w:sz="4" w:space="0" w:color="auto"/>
            </w:tcBorders>
          </w:tcPr>
          <w:p w:rsidR="00D449E4" w:rsidRPr="00D449E4" w:rsidRDefault="00D449E4" w:rsidP="00375C2E">
            <w:pPr>
              <w:pStyle w:val="ConsPlusCell"/>
              <w:jc w:val="right"/>
              <w:rPr>
                <w:rFonts w:ascii="Times New Roman" w:hAnsi="Times New Roman" w:cs="Times New Roman"/>
                <w:sz w:val="24"/>
                <w:szCs w:val="24"/>
              </w:rPr>
            </w:pPr>
          </w:p>
        </w:tc>
        <w:tc>
          <w:tcPr>
            <w:tcW w:w="3747"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НИОКР          </w:t>
            </w:r>
          </w:p>
        </w:tc>
        <w:tc>
          <w:tcPr>
            <w:tcW w:w="1374"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c>
          <w:tcPr>
            <w:tcW w:w="149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488"/>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488"/>
              <w:jc w:val="center"/>
              <w:rPr>
                <w:rFonts w:ascii="Times New Roman" w:hAnsi="Times New Roman" w:cs="Times New Roman"/>
                <w:sz w:val="24"/>
                <w:szCs w:val="24"/>
              </w:rPr>
            </w:pPr>
          </w:p>
        </w:tc>
      </w:tr>
      <w:tr w:rsidR="00D449E4" w:rsidRPr="00D449E4" w:rsidTr="00375C2E">
        <w:trPr>
          <w:cantSplit/>
          <w:trHeight w:val="240"/>
        </w:trPr>
        <w:tc>
          <w:tcPr>
            <w:tcW w:w="1870" w:type="dxa"/>
            <w:vMerge/>
            <w:tcBorders>
              <w:left w:val="single" w:sz="4" w:space="0" w:color="auto"/>
              <w:right w:val="single" w:sz="4" w:space="0" w:color="auto"/>
            </w:tcBorders>
          </w:tcPr>
          <w:p w:rsidR="00D449E4" w:rsidRPr="00D449E4" w:rsidRDefault="00D449E4" w:rsidP="00375C2E">
            <w:pPr>
              <w:pStyle w:val="ConsPlusCell"/>
              <w:jc w:val="right"/>
              <w:rPr>
                <w:rFonts w:ascii="Times New Roman" w:hAnsi="Times New Roman" w:cs="Times New Roman"/>
                <w:sz w:val="24"/>
                <w:szCs w:val="24"/>
              </w:rPr>
            </w:pPr>
          </w:p>
        </w:tc>
        <w:tc>
          <w:tcPr>
            <w:tcW w:w="3747"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Прочие расходы </w:t>
            </w:r>
          </w:p>
        </w:tc>
        <w:tc>
          <w:tcPr>
            <w:tcW w:w="1374"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c>
          <w:tcPr>
            <w:tcW w:w="149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488"/>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488"/>
              <w:jc w:val="center"/>
              <w:rPr>
                <w:rFonts w:ascii="Times New Roman" w:hAnsi="Times New Roman" w:cs="Times New Roman"/>
                <w:sz w:val="24"/>
                <w:szCs w:val="24"/>
              </w:rPr>
            </w:pPr>
          </w:p>
        </w:tc>
      </w:tr>
      <w:tr w:rsidR="00D449E4" w:rsidRPr="00D449E4" w:rsidTr="00375C2E">
        <w:trPr>
          <w:cantSplit/>
          <w:trHeight w:val="360"/>
        </w:trPr>
        <w:tc>
          <w:tcPr>
            <w:tcW w:w="1870" w:type="dxa"/>
            <w:vMerge/>
            <w:tcBorders>
              <w:left w:val="single" w:sz="4" w:space="0" w:color="auto"/>
              <w:right w:val="single" w:sz="4" w:space="0" w:color="auto"/>
            </w:tcBorders>
          </w:tcPr>
          <w:p w:rsidR="00D449E4" w:rsidRPr="00D449E4" w:rsidRDefault="00D449E4" w:rsidP="00375C2E">
            <w:pPr>
              <w:pStyle w:val="ConsPlusCell"/>
              <w:jc w:val="right"/>
              <w:rPr>
                <w:rFonts w:ascii="Times New Roman" w:hAnsi="Times New Roman" w:cs="Times New Roman"/>
                <w:sz w:val="24"/>
                <w:szCs w:val="24"/>
              </w:rPr>
            </w:pPr>
          </w:p>
        </w:tc>
        <w:tc>
          <w:tcPr>
            <w:tcW w:w="3747"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b/>
                <w:sz w:val="24"/>
                <w:szCs w:val="24"/>
              </w:rPr>
              <w:t xml:space="preserve">Местный бюджет, в </w:t>
            </w:r>
            <w:proofErr w:type="spellStart"/>
            <w:r w:rsidRPr="00D449E4">
              <w:rPr>
                <w:rFonts w:ascii="Times New Roman" w:hAnsi="Times New Roman" w:cs="Times New Roman"/>
                <w:b/>
                <w:sz w:val="24"/>
                <w:szCs w:val="24"/>
              </w:rPr>
              <w:t>т.ч</w:t>
            </w:r>
            <w:proofErr w:type="spellEnd"/>
            <w:r w:rsidRPr="00D449E4">
              <w:rPr>
                <w:rFonts w:ascii="Times New Roman" w:hAnsi="Times New Roman" w:cs="Times New Roman"/>
                <w:b/>
                <w:sz w:val="24"/>
                <w:szCs w:val="24"/>
              </w:rPr>
              <w:t>.:</w:t>
            </w:r>
            <w:r w:rsidRPr="00D449E4">
              <w:rPr>
                <w:rFonts w:ascii="Times New Roman" w:hAnsi="Times New Roman" w:cs="Times New Roman"/>
                <w:sz w:val="24"/>
                <w:szCs w:val="24"/>
              </w:rPr>
              <w:t xml:space="preserve">        </w:t>
            </w:r>
          </w:p>
        </w:tc>
        <w:tc>
          <w:tcPr>
            <w:tcW w:w="1374"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811,34158</w:t>
            </w:r>
          </w:p>
        </w:tc>
        <w:tc>
          <w:tcPr>
            <w:tcW w:w="149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892,109</w:t>
            </w: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p>
        </w:tc>
      </w:tr>
      <w:tr w:rsidR="00D449E4" w:rsidRPr="00D449E4" w:rsidTr="00375C2E">
        <w:trPr>
          <w:cantSplit/>
          <w:trHeight w:val="240"/>
        </w:trPr>
        <w:tc>
          <w:tcPr>
            <w:tcW w:w="1870" w:type="dxa"/>
            <w:vMerge/>
            <w:tcBorders>
              <w:left w:val="single" w:sz="4" w:space="0" w:color="auto"/>
              <w:right w:val="single" w:sz="4" w:space="0" w:color="auto"/>
            </w:tcBorders>
          </w:tcPr>
          <w:p w:rsidR="00D449E4" w:rsidRPr="00D449E4" w:rsidRDefault="00D449E4" w:rsidP="00375C2E">
            <w:pPr>
              <w:pStyle w:val="ConsPlusCell"/>
              <w:jc w:val="right"/>
              <w:rPr>
                <w:rFonts w:ascii="Times New Roman" w:hAnsi="Times New Roman" w:cs="Times New Roman"/>
                <w:sz w:val="24"/>
                <w:szCs w:val="24"/>
              </w:rPr>
            </w:pPr>
          </w:p>
        </w:tc>
        <w:tc>
          <w:tcPr>
            <w:tcW w:w="3747"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Капвложения    </w:t>
            </w:r>
          </w:p>
        </w:tc>
        <w:tc>
          <w:tcPr>
            <w:tcW w:w="1374"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20,20675</w:t>
            </w:r>
          </w:p>
        </w:tc>
        <w:tc>
          <w:tcPr>
            <w:tcW w:w="149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607,0</w:t>
            </w: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p>
        </w:tc>
      </w:tr>
      <w:tr w:rsidR="00D449E4" w:rsidRPr="00D449E4" w:rsidTr="00375C2E">
        <w:trPr>
          <w:cantSplit/>
          <w:trHeight w:val="240"/>
        </w:trPr>
        <w:tc>
          <w:tcPr>
            <w:tcW w:w="1870" w:type="dxa"/>
            <w:vMerge/>
            <w:tcBorders>
              <w:left w:val="single" w:sz="4" w:space="0" w:color="auto"/>
              <w:right w:val="single" w:sz="4" w:space="0" w:color="auto"/>
            </w:tcBorders>
          </w:tcPr>
          <w:p w:rsidR="00D449E4" w:rsidRPr="00D449E4" w:rsidRDefault="00D449E4" w:rsidP="00375C2E">
            <w:pPr>
              <w:pStyle w:val="ConsPlusCell"/>
              <w:jc w:val="right"/>
              <w:rPr>
                <w:rFonts w:ascii="Times New Roman" w:hAnsi="Times New Roman" w:cs="Times New Roman"/>
                <w:sz w:val="24"/>
                <w:szCs w:val="24"/>
              </w:rPr>
            </w:pPr>
          </w:p>
        </w:tc>
        <w:tc>
          <w:tcPr>
            <w:tcW w:w="3747"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НИОКР          </w:t>
            </w:r>
          </w:p>
        </w:tc>
        <w:tc>
          <w:tcPr>
            <w:tcW w:w="1374"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p>
        </w:tc>
        <w:tc>
          <w:tcPr>
            <w:tcW w:w="149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p>
        </w:tc>
      </w:tr>
      <w:tr w:rsidR="00D449E4" w:rsidRPr="00D449E4" w:rsidTr="00375C2E">
        <w:trPr>
          <w:cantSplit/>
          <w:trHeight w:val="240"/>
        </w:trPr>
        <w:tc>
          <w:tcPr>
            <w:tcW w:w="1870" w:type="dxa"/>
            <w:vMerge/>
            <w:tcBorders>
              <w:left w:val="single" w:sz="4" w:space="0" w:color="auto"/>
              <w:right w:val="single" w:sz="4" w:space="0" w:color="auto"/>
            </w:tcBorders>
          </w:tcPr>
          <w:p w:rsidR="00D449E4" w:rsidRPr="00D449E4" w:rsidRDefault="00D449E4" w:rsidP="00375C2E">
            <w:pPr>
              <w:pStyle w:val="ConsPlusCell"/>
              <w:jc w:val="right"/>
              <w:rPr>
                <w:rFonts w:ascii="Times New Roman" w:hAnsi="Times New Roman" w:cs="Times New Roman"/>
                <w:sz w:val="24"/>
                <w:szCs w:val="24"/>
              </w:rPr>
            </w:pPr>
          </w:p>
        </w:tc>
        <w:tc>
          <w:tcPr>
            <w:tcW w:w="3747"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Прочие расходы </w:t>
            </w:r>
          </w:p>
        </w:tc>
        <w:tc>
          <w:tcPr>
            <w:tcW w:w="1374"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791,13483</w:t>
            </w:r>
          </w:p>
        </w:tc>
        <w:tc>
          <w:tcPr>
            <w:tcW w:w="149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285,109</w:t>
            </w: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p>
        </w:tc>
      </w:tr>
      <w:tr w:rsidR="00D449E4" w:rsidRPr="00D449E4" w:rsidTr="00375C2E">
        <w:trPr>
          <w:cantSplit/>
          <w:trHeight w:val="480"/>
        </w:trPr>
        <w:tc>
          <w:tcPr>
            <w:tcW w:w="1870" w:type="dxa"/>
            <w:vMerge/>
            <w:tcBorders>
              <w:left w:val="single" w:sz="4" w:space="0" w:color="auto"/>
              <w:right w:val="single" w:sz="4" w:space="0" w:color="auto"/>
            </w:tcBorders>
          </w:tcPr>
          <w:p w:rsidR="00D449E4" w:rsidRPr="00D449E4" w:rsidRDefault="00D449E4" w:rsidP="00375C2E">
            <w:pPr>
              <w:pStyle w:val="ConsPlusCell"/>
              <w:widowControl/>
              <w:jc w:val="right"/>
              <w:rPr>
                <w:rFonts w:ascii="Times New Roman" w:hAnsi="Times New Roman" w:cs="Times New Roman"/>
                <w:sz w:val="24"/>
                <w:szCs w:val="24"/>
              </w:rPr>
            </w:pPr>
          </w:p>
        </w:tc>
        <w:tc>
          <w:tcPr>
            <w:tcW w:w="3747"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b/>
                <w:sz w:val="24"/>
                <w:szCs w:val="24"/>
              </w:rPr>
            </w:pPr>
            <w:r w:rsidRPr="00D449E4">
              <w:rPr>
                <w:rFonts w:ascii="Times New Roman" w:hAnsi="Times New Roman" w:cs="Times New Roman"/>
                <w:b/>
                <w:sz w:val="24"/>
                <w:szCs w:val="24"/>
              </w:rPr>
              <w:t xml:space="preserve">Прочие источники, в </w:t>
            </w:r>
            <w:proofErr w:type="spellStart"/>
            <w:r w:rsidRPr="00D449E4">
              <w:rPr>
                <w:rFonts w:ascii="Times New Roman" w:hAnsi="Times New Roman" w:cs="Times New Roman"/>
                <w:b/>
                <w:sz w:val="24"/>
                <w:szCs w:val="24"/>
              </w:rPr>
              <w:t>т.ч</w:t>
            </w:r>
            <w:proofErr w:type="spellEnd"/>
            <w:r w:rsidRPr="00D449E4">
              <w:rPr>
                <w:rFonts w:ascii="Times New Roman" w:hAnsi="Times New Roman" w:cs="Times New Roman"/>
                <w:b/>
                <w:sz w:val="24"/>
                <w:szCs w:val="24"/>
              </w:rPr>
              <w:t xml:space="preserve">.:    </w:t>
            </w:r>
          </w:p>
        </w:tc>
        <w:tc>
          <w:tcPr>
            <w:tcW w:w="1374"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c>
          <w:tcPr>
            <w:tcW w:w="149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r>
      <w:tr w:rsidR="00D449E4" w:rsidRPr="00D449E4" w:rsidTr="00375C2E">
        <w:trPr>
          <w:cantSplit/>
          <w:trHeight w:val="240"/>
        </w:trPr>
        <w:tc>
          <w:tcPr>
            <w:tcW w:w="1870" w:type="dxa"/>
            <w:vMerge/>
            <w:tcBorders>
              <w:left w:val="single" w:sz="4" w:space="0" w:color="auto"/>
              <w:right w:val="single" w:sz="4" w:space="0" w:color="auto"/>
            </w:tcBorders>
          </w:tcPr>
          <w:p w:rsidR="00D449E4" w:rsidRPr="00D449E4" w:rsidRDefault="00D449E4" w:rsidP="00375C2E">
            <w:pPr>
              <w:pStyle w:val="ConsPlusCell"/>
              <w:widowControl/>
              <w:jc w:val="right"/>
              <w:rPr>
                <w:rFonts w:ascii="Times New Roman" w:hAnsi="Times New Roman" w:cs="Times New Roman"/>
                <w:sz w:val="24"/>
                <w:szCs w:val="24"/>
              </w:rPr>
            </w:pPr>
          </w:p>
        </w:tc>
        <w:tc>
          <w:tcPr>
            <w:tcW w:w="3747"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Капвложения    </w:t>
            </w:r>
          </w:p>
        </w:tc>
        <w:tc>
          <w:tcPr>
            <w:tcW w:w="1374"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c>
          <w:tcPr>
            <w:tcW w:w="149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r>
      <w:tr w:rsidR="00D449E4" w:rsidRPr="00D449E4" w:rsidTr="00375C2E">
        <w:trPr>
          <w:cantSplit/>
          <w:trHeight w:val="240"/>
        </w:trPr>
        <w:tc>
          <w:tcPr>
            <w:tcW w:w="1870" w:type="dxa"/>
            <w:vMerge/>
            <w:tcBorders>
              <w:left w:val="single" w:sz="4" w:space="0" w:color="auto"/>
              <w:right w:val="single" w:sz="4" w:space="0" w:color="auto"/>
            </w:tcBorders>
          </w:tcPr>
          <w:p w:rsidR="00D449E4" w:rsidRPr="00D449E4" w:rsidRDefault="00D449E4" w:rsidP="00375C2E">
            <w:pPr>
              <w:pStyle w:val="ConsPlusCell"/>
              <w:widowControl/>
              <w:jc w:val="right"/>
              <w:rPr>
                <w:rFonts w:ascii="Times New Roman" w:hAnsi="Times New Roman" w:cs="Times New Roman"/>
                <w:sz w:val="24"/>
                <w:szCs w:val="24"/>
              </w:rPr>
            </w:pPr>
          </w:p>
        </w:tc>
        <w:tc>
          <w:tcPr>
            <w:tcW w:w="3747"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НИОКР          </w:t>
            </w:r>
          </w:p>
        </w:tc>
        <w:tc>
          <w:tcPr>
            <w:tcW w:w="1374"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c>
          <w:tcPr>
            <w:tcW w:w="149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r>
      <w:tr w:rsidR="00D449E4" w:rsidRPr="00D449E4" w:rsidTr="00375C2E">
        <w:trPr>
          <w:cantSplit/>
          <w:trHeight w:val="240"/>
        </w:trPr>
        <w:tc>
          <w:tcPr>
            <w:tcW w:w="1870" w:type="dxa"/>
            <w:vMerge/>
            <w:tcBorders>
              <w:left w:val="single" w:sz="4" w:space="0" w:color="auto"/>
              <w:right w:val="single" w:sz="4" w:space="0" w:color="auto"/>
            </w:tcBorders>
          </w:tcPr>
          <w:p w:rsidR="00D449E4" w:rsidRPr="00D449E4" w:rsidRDefault="00D449E4" w:rsidP="00375C2E">
            <w:pPr>
              <w:pStyle w:val="ConsPlusCell"/>
              <w:widowControl/>
              <w:jc w:val="right"/>
              <w:rPr>
                <w:rFonts w:ascii="Times New Roman" w:hAnsi="Times New Roman" w:cs="Times New Roman"/>
                <w:sz w:val="24"/>
                <w:szCs w:val="24"/>
              </w:rPr>
            </w:pPr>
          </w:p>
        </w:tc>
        <w:tc>
          <w:tcPr>
            <w:tcW w:w="3747"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Прочие расходы </w:t>
            </w:r>
          </w:p>
        </w:tc>
        <w:tc>
          <w:tcPr>
            <w:tcW w:w="1374"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c>
          <w:tcPr>
            <w:tcW w:w="149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sz w:val="24"/>
                <w:szCs w:val="24"/>
              </w:rPr>
            </w:pPr>
          </w:p>
        </w:tc>
      </w:tr>
      <w:tr w:rsidR="00D449E4" w:rsidRPr="00D449E4" w:rsidTr="00375C2E">
        <w:trPr>
          <w:cantSplit/>
          <w:trHeight w:val="240"/>
        </w:trPr>
        <w:tc>
          <w:tcPr>
            <w:tcW w:w="1870" w:type="dxa"/>
            <w:vMerge/>
            <w:tcBorders>
              <w:left w:val="single" w:sz="4" w:space="0" w:color="auto"/>
              <w:right w:val="single" w:sz="4" w:space="0" w:color="auto"/>
            </w:tcBorders>
          </w:tcPr>
          <w:p w:rsidR="00D449E4" w:rsidRPr="00D449E4" w:rsidRDefault="00D449E4" w:rsidP="00375C2E">
            <w:pPr>
              <w:pStyle w:val="ConsPlusCell"/>
              <w:widowControl/>
              <w:jc w:val="right"/>
              <w:rPr>
                <w:rFonts w:ascii="Times New Roman" w:hAnsi="Times New Roman" w:cs="Times New Roman"/>
                <w:sz w:val="24"/>
                <w:szCs w:val="24"/>
              </w:rPr>
            </w:pPr>
          </w:p>
        </w:tc>
        <w:tc>
          <w:tcPr>
            <w:tcW w:w="3747"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b/>
                <w:sz w:val="24"/>
                <w:szCs w:val="24"/>
              </w:rPr>
            </w:pPr>
            <w:r w:rsidRPr="00D449E4">
              <w:rPr>
                <w:rFonts w:ascii="Times New Roman" w:hAnsi="Times New Roman" w:cs="Times New Roman"/>
                <w:b/>
                <w:sz w:val="24"/>
                <w:szCs w:val="24"/>
              </w:rPr>
              <w:t xml:space="preserve">ИТОГО         </w:t>
            </w:r>
          </w:p>
        </w:tc>
        <w:tc>
          <w:tcPr>
            <w:tcW w:w="1374"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2811,81158</w:t>
            </w:r>
          </w:p>
        </w:tc>
        <w:tc>
          <w:tcPr>
            <w:tcW w:w="149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892,109</w:t>
            </w: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p>
        </w:tc>
      </w:tr>
      <w:tr w:rsidR="00D449E4" w:rsidRPr="00D449E4" w:rsidTr="00375C2E">
        <w:trPr>
          <w:cantSplit/>
          <w:trHeight w:val="240"/>
        </w:trPr>
        <w:tc>
          <w:tcPr>
            <w:tcW w:w="1870" w:type="dxa"/>
            <w:vMerge/>
            <w:tcBorders>
              <w:left w:val="single" w:sz="4" w:space="0" w:color="auto"/>
              <w:right w:val="single" w:sz="4" w:space="0" w:color="auto"/>
            </w:tcBorders>
          </w:tcPr>
          <w:p w:rsidR="00D449E4" w:rsidRPr="00D449E4" w:rsidRDefault="00D449E4" w:rsidP="00375C2E">
            <w:pPr>
              <w:pStyle w:val="ConsPlusCell"/>
              <w:widowControl/>
              <w:jc w:val="right"/>
              <w:rPr>
                <w:rFonts w:ascii="Times New Roman" w:hAnsi="Times New Roman" w:cs="Times New Roman"/>
                <w:sz w:val="24"/>
                <w:szCs w:val="24"/>
              </w:rPr>
            </w:pPr>
          </w:p>
        </w:tc>
        <w:tc>
          <w:tcPr>
            <w:tcW w:w="3747"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Капвложения    </w:t>
            </w:r>
          </w:p>
        </w:tc>
        <w:tc>
          <w:tcPr>
            <w:tcW w:w="1374"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2020676,75</w:t>
            </w:r>
          </w:p>
        </w:tc>
        <w:tc>
          <w:tcPr>
            <w:tcW w:w="149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607,0</w:t>
            </w: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p>
        </w:tc>
      </w:tr>
      <w:tr w:rsidR="00D449E4" w:rsidRPr="00D449E4" w:rsidTr="00375C2E">
        <w:trPr>
          <w:cantSplit/>
          <w:trHeight w:val="240"/>
        </w:trPr>
        <w:tc>
          <w:tcPr>
            <w:tcW w:w="1870" w:type="dxa"/>
            <w:vMerge/>
            <w:tcBorders>
              <w:left w:val="single" w:sz="4" w:space="0" w:color="auto"/>
              <w:right w:val="single" w:sz="4" w:space="0" w:color="auto"/>
            </w:tcBorders>
          </w:tcPr>
          <w:p w:rsidR="00D449E4" w:rsidRPr="00D449E4" w:rsidRDefault="00D449E4" w:rsidP="00375C2E">
            <w:pPr>
              <w:pStyle w:val="ConsPlusCell"/>
              <w:widowControl/>
              <w:jc w:val="right"/>
              <w:rPr>
                <w:rFonts w:ascii="Times New Roman" w:hAnsi="Times New Roman" w:cs="Times New Roman"/>
                <w:sz w:val="24"/>
                <w:szCs w:val="24"/>
              </w:rPr>
            </w:pPr>
          </w:p>
        </w:tc>
        <w:tc>
          <w:tcPr>
            <w:tcW w:w="3747"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НИОКР          </w:t>
            </w:r>
          </w:p>
        </w:tc>
        <w:tc>
          <w:tcPr>
            <w:tcW w:w="1374"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p>
        </w:tc>
        <w:tc>
          <w:tcPr>
            <w:tcW w:w="149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p>
        </w:tc>
      </w:tr>
      <w:tr w:rsidR="00D449E4" w:rsidRPr="00D449E4" w:rsidTr="00375C2E">
        <w:trPr>
          <w:cantSplit/>
          <w:trHeight w:val="240"/>
        </w:trPr>
        <w:tc>
          <w:tcPr>
            <w:tcW w:w="1870" w:type="dxa"/>
            <w:vMerge/>
            <w:tcBorders>
              <w:left w:val="single" w:sz="4" w:space="0" w:color="auto"/>
              <w:bottom w:val="single" w:sz="4" w:space="0" w:color="auto"/>
              <w:right w:val="single" w:sz="4" w:space="0" w:color="auto"/>
            </w:tcBorders>
          </w:tcPr>
          <w:p w:rsidR="00D449E4" w:rsidRPr="00D449E4" w:rsidRDefault="00D449E4" w:rsidP="00375C2E">
            <w:pPr>
              <w:pStyle w:val="ConsPlusCell"/>
              <w:widowControl/>
              <w:jc w:val="right"/>
              <w:rPr>
                <w:rFonts w:ascii="Times New Roman" w:hAnsi="Times New Roman" w:cs="Times New Roman"/>
                <w:sz w:val="24"/>
                <w:szCs w:val="24"/>
              </w:rPr>
            </w:pPr>
          </w:p>
        </w:tc>
        <w:tc>
          <w:tcPr>
            <w:tcW w:w="3747" w:type="dxa"/>
            <w:tcBorders>
              <w:top w:val="single" w:sz="6" w:space="0" w:color="auto"/>
              <w:left w:val="single" w:sz="4" w:space="0" w:color="auto"/>
              <w:bottom w:val="single" w:sz="4"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Прочие расходы </w:t>
            </w:r>
          </w:p>
        </w:tc>
        <w:tc>
          <w:tcPr>
            <w:tcW w:w="1374" w:type="dxa"/>
            <w:tcBorders>
              <w:top w:val="single" w:sz="6" w:space="0" w:color="auto"/>
              <w:left w:val="single" w:sz="4" w:space="0" w:color="auto"/>
              <w:bottom w:val="single" w:sz="4"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791,13483</w:t>
            </w:r>
          </w:p>
        </w:tc>
        <w:tc>
          <w:tcPr>
            <w:tcW w:w="1494" w:type="dxa"/>
            <w:tcBorders>
              <w:top w:val="single" w:sz="6" w:space="0" w:color="auto"/>
              <w:left w:val="single" w:sz="6" w:space="0" w:color="auto"/>
              <w:bottom w:val="single" w:sz="4" w:space="0" w:color="auto"/>
              <w:right w:val="single" w:sz="6"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r w:rsidRPr="00D449E4">
              <w:rPr>
                <w:rFonts w:ascii="Times New Roman" w:hAnsi="Times New Roman" w:cs="Times New Roman"/>
              </w:rPr>
              <w:t>285,109</w:t>
            </w:r>
          </w:p>
        </w:tc>
        <w:tc>
          <w:tcPr>
            <w:tcW w:w="1288" w:type="dxa"/>
            <w:tcBorders>
              <w:top w:val="single" w:sz="6" w:space="0" w:color="auto"/>
              <w:left w:val="single" w:sz="6" w:space="0" w:color="auto"/>
              <w:bottom w:val="single" w:sz="4" w:space="0" w:color="auto"/>
              <w:right w:val="single" w:sz="4" w:space="0" w:color="auto"/>
            </w:tcBorders>
            <w:tcMar>
              <w:top w:w="0" w:type="dxa"/>
              <w:left w:w="70" w:type="dxa"/>
              <w:bottom w:w="0" w:type="dxa"/>
              <w:right w:w="70" w:type="dxa"/>
            </w:tcMar>
          </w:tcPr>
          <w:p w:rsidR="00D449E4" w:rsidRPr="00D449E4" w:rsidRDefault="00D449E4" w:rsidP="00375C2E">
            <w:pPr>
              <w:pStyle w:val="ConsPlusCell"/>
              <w:widowControl/>
              <w:jc w:val="center"/>
              <w:rPr>
                <w:rFonts w:ascii="Times New Roman" w:hAnsi="Times New Roman" w:cs="Times New Roman"/>
              </w:rPr>
            </w:pPr>
          </w:p>
        </w:tc>
      </w:tr>
    </w:tbl>
    <w:p w:rsidR="00D449E4" w:rsidRPr="00D449E4" w:rsidRDefault="00D449E4" w:rsidP="00375C2E">
      <w:pPr>
        <w:pStyle w:val="afb"/>
        <w:jc w:val="center"/>
        <w:rPr>
          <w:b/>
          <w:bCs/>
          <w:sz w:val="28"/>
          <w:szCs w:val="28"/>
        </w:rPr>
        <w:sectPr w:rsidR="00D449E4" w:rsidRPr="00D449E4" w:rsidSect="00D449E4">
          <w:pgSz w:w="11906" w:h="16838"/>
          <w:pgMar w:top="1134" w:right="851" w:bottom="1134" w:left="1701" w:header="709" w:footer="709" w:gutter="0"/>
          <w:cols w:space="708"/>
          <w:docGrid w:linePitch="360"/>
        </w:sectPr>
      </w:pPr>
    </w:p>
    <w:p w:rsidR="00D449E4" w:rsidRPr="00D449E4" w:rsidRDefault="00D449E4" w:rsidP="00375C2E">
      <w:pPr>
        <w:pStyle w:val="afb"/>
        <w:jc w:val="center"/>
        <w:rPr>
          <w:b/>
          <w:bCs/>
          <w:sz w:val="28"/>
          <w:szCs w:val="28"/>
        </w:rPr>
      </w:pPr>
    </w:p>
    <w:p w:rsidR="00D449E4" w:rsidRPr="00D449E4" w:rsidRDefault="00D449E4" w:rsidP="00375C2E">
      <w:pPr>
        <w:pStyle w:val="afb"/>
        <w:jc w:val="center"/>
        <w:rPr>
          <w:b/>
          <w:bCs/>
          <w:sz w:val="28"/>
          <w:szCs w:val="28"/>
        </w:rPr>
      </w:pPr>
    </w:p>
    <w:p w:rsidR="00D449E4" w:rsidRPr="00D449E4" w:rsidRDefault="00D449E4" w:rsidP="00375C2E">
      <w:pPr>
        <w:pStyle w:val="afb"/>
        <w:jc w:val="center"/>
        <w:rPr>
          <w:b/>
          <w:bCs/>
          <w:sz w:val="28"/>
          <w:szCs w:val="28"/>
        </w:rPr>
      </w:pPr>
    </w:p>
    <w:p w:rsidR="00D449E4" w:rsidRPr="00D449E4" w:rsidRDefault="00D449E4" w:rsidP="00375C2E">
      <w:pPr>
        <w:pStyle w:val="afb"/>
        <w:jc w:val="center"/>
        <w:rPr>
          <w:b/>
          <w:bCs/>
          <w:sz w:val="28"/>
          <w:szCs w:val="28"/>
        </w:rPr>
      </w:pPr>
    </w:p>
    <w:p w:rsidR="00D449E4" w:rsidRPr="00D449E4" w:rsidRDefault="00D449E4" w:rsidP="00375C2E">
      <w:pPr>
        <w:pStyle w:val="afb"/>
        <w:jc w:val="center"/>
        <w:rPr>
          <w:b/>
          <w:bCs/>
          <w:sz w:val="28"/>
          <w:szCs w:val="28"/>
        </w:rPr>
      </w:pPr>
    </w:p>
    <w:p w:rsidR="00D449E4" w:rsidRPr="00D449E4" w:rsidRDefault="00D449E4" w:rsidP="00375C2E">
      <w:pPr>
        <w:pStyle w:val="afb"/>
        <w:jc w:val="center"/>
        <w:rPr>
          <w:b/>
          <w:bCs/>
          <w:sz w:val="28"/>
          <w:szCs w:val="28"/>
        </w:rPr>
      </w:pPr>
    </w:p>
    <w:p w:rsidR="00D449E4" w:rsidRPr="00D449E4" w:rsidRDefault="00D449E4" w:rsidP="00375C2E">
      <w:pPr>
        <w:pStyle w:val="afb"/>
        <w:jc w:val="center"/>
        <w:rPr>
          <w:b/>
          <w:bCs/>
          <w:sz w:val="28"/>
          <w:szCs w:val="28"/>
        </w:rPr>
      </w:pPr>
    </w:p>
    <w:p w:rsidR="00D449E4" w:rsidRPr="00D449E4" w:rsidRDefault="00D449E4" w:rsidP="00375C2E">
      <w:pPr>
        <w:pStyle w:val="afb"/>
        <w:jc w:val="center"/>
        <w:rPr>
          <w:b/>
          <w:bCs/>
          <w:sz w:val="28"/>
          <w:szCs w:val="28"/>
        </w:rPr>
      </w:pPr>
    </w:p>
    <w:p w:rsidR="00D449E4" w:rsidRPr="00D449E4" w:rsidRDefault="00D449E4" w:rsidP="00375C2E">
      <w:pPr>
        <w:pStyle w:val="afb"/>
        <w:jc w:val="center"/>
        <w:rPr>
          <w:b/>
          <w:bCs/>
          <w:sz w:val="28"/>
          <w:szCs w:val="28"/>
        </w:rPr>
      </w:pPr>
    </w:p>
    <w:p w:rsidR="00D449E4" w:rsidRPr="00D449E4" w:rsidRDefault="00D449E4" w:rsidP="00375C2E">
      <w:pPr>
        <w:pStyle w:val="afb"/>
        <w:jc w:val="center"/>
        <w:rPr>
          <w:b/>
          <w:bCs/>
          <w:sz w:val="28"/>
          <w:szCs w:val="28"/>
        </w:rPr>
      </w:pPr>
    </w:p>
    <w:p w:rsidR="00D449E4" w:rsidRPr="00D449E4" w:rsidRDefault="00D449E4" w:rsidP="00375C2E">
      <w:pPr>
        <w:pStyle w:val="afb"/>
        <w:jc w:val="center"/>
        <w:rPr>
          <w:b/>
          <w:bCs/>
          <w:sz w:val="28"/>
          <w:szCs w:val="28"/>
        </w:rPr>
      </w:pPr>
    </w:p>
    <w:p w:rsidR="00D449E4" w:rsidRPr="00D449E4" w:rsidRDefault="00D449E4" w:rsidP="00375C2E">
      <w:pPr>
        <w:pStyle w:val="afb"/>
        <w:jc w:val="center"/>
        <w:rPr>
          <w:b/>
          <w:bCs/>
          <w:sz w:val="28"/>
          <w:szCs w:val="28"/>
        </w:rPr>
      </w:pPr>
    </w:p>
    <w:p w:rsidR="00D449E4" w:rsidRDefault="00D449E4" w:rsidP="00375C2E">
      <w:pPr>
        <w:pStyle w:val="afb"/>
        <w:jc w:val="center"/>
        <w:rPr>
          <w:b/>
          <w:bCs/>
          <w:sz w:val="28"/>
          <w:szCs w:val="28"/>
        </w:rPr>
        <w:sectPr w:rsidR="00D449E4" w:rsidSect="00375C2E">
          <w:pgSz w:w="16838" w:h="11906" w:orient="landscape"/>
          <w:pgMar w:top="1701" w:right="1134" w:bottom="851" w:left="1134" w:header="709" w:footer="709" w:gutter="0"/>
          <w:cols w:space="708"/>
          <w:docGrid w:linePitch="360"/>
        </w:sectPr>
      </w:pPr>
    </w:p>
    <w:p w:rsidR="00D449E4" w:rsidRPr="00D449E4" w:rsidRDefault="00D449E4" w:rsidP="00375C2E">
      <w:pPr>
        <w:pStyle w:val="afb"/>
        <w:jc w:val="center"/>
        <w:rPr>
          <w:b/>
          <w:bCs/>
          <w:sz w:val="28"/>
          <w:szCs w:val="28"/>
        </w:rPr>
      </w:pPr>
      <w:r w:rsidRPr="00D449E4">
        <w:rPr>
          <w:b/>
          <w:bCs/>
          <w:sz w:val="28"/>
          <w:szCs w:val="28"/>
        </w:rPr>
        <w:lastRenderedPageBreak/>
        <w:t>2.6 Аналитическое распределение средств местного бюджета Подпрограммы</w:t>
      </w:r>
    </w:p>
    <w:p w:rsidR="00D449E4" w:rsidRPr="00D449E4" w:rsidRDefault="00D449E4" w:rsidP="00375C2E">
      <w:pPr>
        <w:pStyle w:val="afb"/>
        <w:jc w:val="center"/>
        <w:rPr>
          <w:sz w:val="28"/>
          <w:szCs w:val="28"/>
        </w:rPr>
      </w:pPr>
      <w:r w:rsidRPr="00D449E4">
        <w:rPr>
          <w:b/>
          <w:bCs/>
          <w:sz w:val="28"/>
          <w:szCs w:val="28"/>
        </w:rPr>
        <w:t>«Ресурсное обеспечение системы образования»</w:t>
      </w:r>
    </w:p>
    <w:p w:rsidR="00D449E4" w:rsidRPr="00D449E4" w:rsidRDefault="00D449E4" w:rsidP="00375C2E">
      <w:pPr>
        <w:pStyle w:val="afb"/>
      </w:pPr>
    </w:p>
    <w:tbl>
      <w:tblPr>
        <w:tblW w:w="10207" w:type="dxa"/>
        <w:tblInd w:w="-200" w:type="dxa"/>
        <w:tblLayout w:type="fixed"/>
        <w:tblCellMar>
          <w:left w:w="84" w:type="dxa"/>
          <w:right w:w="84" w:type="dxa"/>
        </w:tblCellMar>
        <w:tblLook w:val="0000" w:firstRow="0" w:lastRow="0" w:firstColumn="0" w:lastColumn="0" w:noHBand="0" w:noVBand="0"/>
      </w:tblPr>
      <w:tblGrid>
        <w:gridCol w:w="1560"/>
        <w:gridCol w:w="2693"/>
        <w:gridCol w:w="851"/>
        <w:gridCol w:w="567"/>
        <w:gridCol w:w="709"/>
        <w:gridCol w:w="992"/>
        <w:gridCol w:w="992"/>
        <w:gridCol w:w="709"/>
        <w:gridCol w:w="1134"/>
      </w:tblGrid>
      <w:tr w:rsidR="00D449E4" w:rsidRPr="00D449E4" w:rsidTr="00375C2E">
        <w:trPr>
          <w:trHeight w:val="1756"/>
        </w:trPr>
        <w:tc>
          <w:tcPr>
            <w:tcW w:w="1560" w:type="dxa"/>
            <w:tcBorders>
              <w:top w:val="single" w:sz="2" w:space="0" w:color="auto"/>
              <w:left w:val="single" w:sz="2" w:space="0" w:color="auto"/>
              <w:bottom w:val="nil"/>
              <w:right w:val="single" w:sz="2" w:space="0" w:color="auto"/>
            </w:tcBorders>
          </w:tcPr>
          <w:p w:rsidR="00D449E4" w:rsidRPr="00D449E4" w:rsidRDefault="00D449E4" w:rsidP="00375C2E">
            <w:pPr>
              <w:pStyle w:val="afb"/>
              <w:jc w:val="center"/>
            </w:pPr>
            <w:r w:rsidRPr="00D449E4">
              <w:rPr>
                <w:bCs/>
              </w:rPr>
              <w:t>Статус</w:t>
            </w:r>
            <w:r w:rsidRPr="00D449E4">
              <w:t xml:space="preserve"> </w:t>
            </w:r>
          </w:p>
        </w:tc>
        <w:tc>
          <w:tcPr>
            <w:tcW w:w="2693" w:type="dxa"/>
            <w:tcBorders>
              <w:top w:val="single" w:sz="2" w:space="0" w:color="auto"/>
              <w:left w:val="single" w:sz="2" w:space="0" w:color="auto"/>
              <w:bottom w:val="nil"/>
              <w:right w:val="single" w:sz="2" w:space="0" w:color="auto"/>
            </w:tcBorders>
          </w:tcPr>
          <w:p w:rsidR="00D449E4" w:rsidRPr="00D449E4" w:rsidRDefault="00D449E4" w:rsidP="00375C2E">
            <w:pPr>
              <w:pStyle w:val="afb"/>
              <w:jc w:val="center"/>
            </w:pPr>
            <w:r w:rsidRPr="00D449E4">
              <w:rPr>
                <w:bCs/>
              </w:rPr>
              <w:t>Наименование муниципальной программы/ подпрограммы муниципальной программы</w:t>
            </w:r>
            <w:r w:rsidRPr="00D449E4">
              <w:t xml:space="preserve"> </w:t>
            </w:r>
          </w:p>
        </w:tc>
        <w:tc>
          <w:tcPr>
            <w:tcW w:w="5954" w:type="dxa"/>
            <w:gridSpan w:val="7"/>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pPr>
            <w:r w:rsidRPr="00D449E4">
              <w:rPr>
                <w:bCs/>
              </w:rPr>
              <w:t>Расходы (тыс. руб.), годы</w:t>
            </w:r>
            <w:r w:rsidRPr="00D449E4">
              <w:t xml:space="preserve"> </w:t>
            </w:r>
          </w:p>
        </w:tc>
      </w:tr>
      <w:tr w:rsidR="00D449E4" w:rsidRPr="00D449E4" w:rsidTr="00375C2E">
        <w:tc>
          <w:tcPr>
            <w:tcW w:w="1560" w:type="dxa"/>
            <w:tcBorders>
              <w:top w:val="nil"/>
              <w:left w:val="single" w:sz="2" w:space="0" w:color="auto"/>
              <w:bottom w:val="single" w:sz="2" w:space="0" w:color="auto"/>
              <w:right w:val="single" w:sz="2" w:space="0" w:color="auto"/>
            </w:tcBorders>
          </w:tcPr>
          <w:p w:rsidR="00D449E4" w:rsidRPr="00D449E4" w:rsidRDefault="00D449E4" w:rsidP="00375C2E">
            <w:pPr>
              <w:pStyle w:val="afb"/>
            </w:pPr>
          </w:p>
        </w:tc>
        <w:tc>
          <w:tcPr>
            <w:tcW w:w="2693" w:type="dxa"/>
            <w:tcBorders>
              <w:top w:val="nil"/>
              <w:left w:val="single" w:sz="2" w:space="0" w:color="auto"/>
              <w:bottom w:val="single" w:sz="2" w:space="0" w:color="auto"/>
              <w:right w:val="single" w:sz="2" w:space="0" w:color="auto"/>
            </w:tcBorders>
          </w:tcPr>
          <w:p w:rsidR="00D449E4" w:rsidRPr="00D449E4" w:rsidRDefault="00D449E4" w:rsidP="00375C2E">
            <w:pPr>
              <w:pStyle w:val="afb"/>
            </w:pPr>
          </w:p>
        </w:tc>
        <w:tc>
          <w:tcPr>
            <w:tcW w:w="851"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0"/>
                <w:szCs w:val="20"/>
              </w:rPr>
            </w:pPr>
            <w:proofErr w:type="spellStart"/>
            <w:r w:rsidRPr="00D449E4">
              <w:rPr>
                <w:bCs/>
                <w:sz w:val="20"/>
                <w:szCs w:val="20"/>
              </w:rPr>
              <w:t>РзПр</w:t>
            </w:r>
            <w:proofErr w:type="spellEnd"/>
            <w:r w:rsidRPr="00D449E4">
              <w:rPr>
                <w:sz w:val="20"/>
                <w:szCs w:val="20"/>
              </w:rPr>
              <w:t xml:space="preserve"> </w:t>
            </w:r>
          </w:p>
        </w:tc>
        <w:tc>
          <w:tcPr>
            <w:tcW w:w="567"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0"/>
                <w:szCs w:val="20"/>
              </w:rPr>
            </w:pPr>
            <w:r w:rsidRPr="00D449E4">
              <w:rPr>
                <w:sz w:val="20"/>
                <w:szCs w:val="20"/>
              </w:rPr>
              <w:t>ВР</w:t>
            </w:r>
          </w:p>
        </w:tc>
        <w:tc>
          <w:tcPr>
            <w:tcW w:w="709"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16"/>
                <w:szCs w:val="16"/>
              </w:rPr>
            </w:pPr>
            <w:r w:rsidRPr="00D449E4">
              <w:rPr>
                <w:bCs/>
                <w:sz w:val="16"/>
                <w:szCs w:val="16"/>
              </w:rPr>
              <w:t>КОСГУ</w:t>
            </w:r>
            <w:r w:rsidRPr="00D449E4">
              <w:rPr>
                <w:sz w:val="16"/>
                <w:szCs w:val="16"/>
              </w:rPr>
              <w:t xml:space="preserve"> </w:t>
            </w:r>
          </w:p>
        </w:tc>
        <w:tc>
          <w:tcPr>
            <w:tcW w:w="992"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0"/>
                <w:szCs w:val="20"/>
              </w:rPr>
            </w:pPr>
            <w:r w:rsidRPr="00D449E4">
              <w:rPr>
                <w:bCs/>
                <w:sz w:val="20"/>
                <w:szCs w:val="20"/>
              </w:rPr>
              <w:t>2018</w:t>
            </w:r>
            <w:r w:rsidRPr="00D449E4">
              <w:rPr>
                <w:sz w:val="20"/>
                <w:szCs w:val="20"/>
              </w:rPr>
              <w:t xml:space="preserve"> </w:t>
            </w:r>
          </w:p>
        </w:tc>
        <w:tc>
          <w:tcPr>
            <w:tcW w:w="992"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0"/>
                <w:szCs w:val="20"/>
              </w:rPr>
            </w:pPr>
            <w:r w:rsidRPr="00D449E4">
              <w:rPr>
                <w:bCs/>
                <w:sz w:val="20"/>
                <w:szCs w:val="20"/>
              </w:rPr>
              <w:t>2019</w:t>
            </w:r>
            <w:r w:rsidRPr="00D449E4">
              <w:rPr>
                <w:sz w:val="20"/>
                <w:szCs w:val="20"/>
              </w:rPr>
              <w:t xml:space="preserve"> </w:t>
            </w:r>
          </w:p>
        </w:tc>
        <w:tc>
          <w:tcPr>
            <w:tcW w:w="709"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rPr>
            </w:pPr>
            <w:r w:rsidRPr="00D449E4">
              <w:rPr>
                <w:bCs/>
                <w:sz w:val="22"/>
                <w:szCs w:val="22"/>
              </w:rPr>
              <w:t>2020</w:t>
            </w:r>
            <w:r w:rsidRPr="00D449E4">
              <w:rPr>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0"/>
                <w:szCs w:val="20"/>
              </w:rPr>
            </w:pPr>
            <w:r w:rsidRPr="00D449E4">
              <w:rPr>
                <w:bCs/>
                <w:sz w:val="20"/>
                <w:szCs w:val="20"/>
              </w:rPr>
              <w:t>ИТОГО</w:t>
            </w:r>
            <w:r w:rsidRPr="00D449E4">
              <w:rPr>
                <w:sz w:val="20"/>
                <w:szCs w:val="20"/>
              </w:rPr>
              <w:t xml:space="preserve"> </w:t>
            </w:r>
          </w:p>
        </w:tc>
      </w:tr>
      <w:tr w:rsidR="00D449E4" w:rsidRPr="00D449E4" w:rsidTr="00375C2E">
        <w:trPr>
          <w:trHeight w:val="252"/>
        </w:trPr>
        <w:tc>
          <w:tcPr>
            <w:tcW w:w="1560" w:type="dxa"/>
            <w:vMerge w:val="restart"/>
            <w:tcBorders>
              <w:top w:val="single" w:sz="2" w:space="0" w:color="auto"/>
              <w:left w:val="single" w:sz="2" w:space="0" w:color="auto"/>
              <w:right w:val="single" w:sz="2" w:space="0" w:color="auto"/>
            </w:tcBorders>
          </w:tcPr>
          <w:p w:rsidR="00D449E4" w:rsidRPr="00D449E4" w:rsidRDefault="00D449E4" w:rsidP="00375C2E">
            <w:pPr>
              <w:pStyle w:val="afb"/>
            </w:pPr>
            <w:r w:rsidRPr="00D449E4">
              <w:t>Управление образования и молодежной политики</w:t>
            </w:r>
          </w:p>
        </w:tc>
        <w:tc>
          <w:tcPr>
            <w:tcW w:w="2693" w:type="dxa"/>
            <w:vMerge w:val="restart"/>
            <w:tcBorders>
              <w:top w:val="single" w:sz="2" w:space="0" w:color="auto"/>
              <w:left w:val="single" w:sz="2" w:space="0" w:color="auto"/>
              <w:right w:val="single" w:sz="2" w:space="0" w:color="auto"/>
            </w:tcBorders>
          </w:tcPr>
          <w:p w:rsidR="00D449E4" w:rsidRPr="00D449E4" w:rsidRDefault="00D449E4" w:rsidP="00375C2E">
            <w:pPr>
              <w:pStyle w:val="afb"/>
            </w:pPr>
            <w:r w:rsidRPr="00D449E4">
              <w:rPr>
                <w:bCs/>
              </w:rPr>
              <w:t>«</w:t>
            </w:r>
            <w:r w:rsidRPr="00D449E4">
              <w:rPr>
                <w:bCs/>
                <w:sz w:val="18"/>
                <w:szCs w:val="18"/>
              </w:rPr>
              <w:t>Развитие образования Большемурашкинского муниципального района на 2018 -2020 годы»</w:t>
            </w:r>
            <w:r w:rsidRPr="00D449E4">
              <w:rPr>
                <w:sz w:val="18"/>
                <w:szCs w:val="18"/>
              </w:rPr>
              <w:t xml:space="preserve"> /</w:t>
            </w:r>
            <w:r w:rsidRPr="00D449E4">
              <w:rPr>
                <w:bCs/>
                <w:sz w:val="18"/>
                <w:szCs w:val="18"/>
              </w:rPr>
              <w:t xml:space="preserve"> «Ресурсное обеспечение системы образования»</w:t>
            </w:r>
          </w:p>
        </w:tc>
        <w:tc>
          <w:tcPr>
            <w:tcW w:w="851"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ind w:firstLine="60"/>
              <w:rPr>
                <w:b/>
              </w:rPr>
            </w:pPr>
            <w:r w:rsidRPr="00D449E4">
              <w:rPr>
                <w:b/>
              </w:rPr>
              <w:t>0000</w:t>
            </w:r>
          </w:p>
        </w:tc>
        <w:tc>
          <w:tcPr>
            <w:tcW w:w="567"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rPr>
                <w:b/>
              </w:rPr>
            </w:pPr>
            <w:r w:rsidRPr="00D449E4">
              <w:rPr>
                <w:b/>
              </w:rPr>
              <w:t>000</w:t>
            </w:r>
          </w:p>
        </w:tc>
        <w:tc>
          <w:tcPr>
            <w:tcW w:w="709"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ind w:firstLine="60"/>
              <w:rPr>
                <w:b/>
              </w:rPr>
            </w:pPr>
            <w:r w:rsidRPr="00D449E4">
              <w:rPr>
                <w:b/>
              </w:rPr>
              <w:t>000</w:t>
            </w:r>
          </w:p>
        </w:tc>
        <w:tc>
          <w:tcPr>
            <w:tcW w:w="992"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sz w:val="16"/>
                <w:szCs w:val="16"/>
              </w:rPr>
            </w:pPr>
            <w:r w:rsidRPr="00D449E4">
              <w:rPr>
                <w:b/>
                <w:sz w:val="16"/>
                <w:szCs w:val="16"/>
              </w:rPr>
              <w:t>2811,81158</w:t>
            </w:r>
          </w:p>
        </w:tc>
        <w:tc>
          <w:tcPr>
            <w:tcW w:w="992"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sz w:val="18"/>
                <w:szCs w:val="18"/>
              </w:rPr>
            </w:pPr>
            <w:r w:rsidRPr="00D449E4">
              <w:rPr>
                <w:b/>
                <w:sz w:val="18"/>
                <w:szCs w:val="18"/>
              </w:rPr>
              <w:t>892,109</w:t>
            </w:r>
          </w:p>
        </w:tc>
        <w:tc>
          <w:tcPr>
            <w:tcW w:w="709"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sz w:val="18"/>
                <w:szCs w:val="18"/>
              </w:rPr>
            </w:pPr>
          </w:p>
        </w:tc>
        <w:tc>
          <w:tcPr>
            <w:tcW w:w="1134"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b/>
                <w:sz w:val="18"/>
                <w:szCs w:val="18"/>
              </w:rPr>
            </w:pPr>
            <w:r w:rsidRPr="00D449E4">
              <w:rPr>
                <w:b/>
                <w:sz w:val="16"/>
                <w:szCs w:val="16"/>
              </w:rPr>
              <w:t>3703,92058</w:t>
            </w:r>
          </w:p>
        </w:tc>
      </w:tr>
      <w:tr w:rsidR="00D449E4" w:rsidRPr="00D449E4" w:rsidTr="00375C2E">
        <w:trPr>
          <w:trHeight w:val="402"/>
        </w:trPr>
        <w:tc>
          <w:tcPr>
            <w:tcW w:w="1560" w:type="dxa"/>
            <w:vMerge/>
            <w:tcBorders>
              <w:left w:val="single" w:sz="2" w:space="0" w:color="auto"/>
              <w:right w:val="single" w:sz="2" w:space="0" w:color="auto"/>
            </w:tcBorders>
          </w:tcPr>
          <w:p w:rsidR="00D449E4" w:rsidRPr="00D449E4" w:rsidRDefault="00D449E4" w:rsidP="00375C2E">
            <w:pPr>
              <w:pStyle w:val="afb"/>
            </w:pPr>
          </w:p>
        </w:tc>
        <w:tc>
          <w:tcPr>
            <w:tcW w:w="2693" w:type="dxa"/>
            <w:vMerge/>
            <w:tcBorders>
              <w:left w:val="single" w:sz="2" w:space="0" w:color="auto"/>
              <w:right w:val="single" w:sz="2" w:space="0" w:color="auto"/>
            </w:tcBorders>
          </w:tcPr>
          <w:p w:rsidR="00D449E4" w:rsidRPr="00D449E4" w:rsidRDefault="00D449E4" w:rsidP="00375C2E">
            <w:pPr>
              <w:pStyle w:val="afb"/>
              <w:rPr>
                <w:bCs/>
              </w:rPr>
            </w:pPr>
          </w:p>
        </w:tc>
        <w:tc>
          <w:tcPr>
            <w:tcW w:w="851"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ind w:firstLine="60"/>
            </w:pPr>
          </w:p>
        </w:tc>
        <w:tc>
          <w:tcPr>
            <w:tcW w:w="567"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pPr>
          </w:p>
        </w:tc>
        <w:tc>
          <w:tcPr>
            <w:tcW w:w="709"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ind w:firstLine="60"/>
            </w:pPr>
          </w:p>
        </w:tc>
        <w:tc>
          <w:tcPr>
            <w:tcW w:w="992"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sz w:val="16"/>
                <w:szCs w:val="16"/>
              </w:rPr>
            </w:pPr>
          </w:p>
        </w:tc>
        <w:tc>
          <w:tcPr>
            <w:tcW w:w="992"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sz w:val="18"/>
                <w:szCs w:val="18"/>
              </w:rPr>
            </w:pPr>
          </w:p>
        </w:tc>
        <w:tc>
          <w:tcPr>
            <w:tcW w:w="709"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sz w:val="18"/>
                <w:szCs w:val="18"/>
              </w:rPr>
            </w:pPr>
          </w:p>
        </w:tc>
        <w:tc>
          <w:tcPr>
            <w:tcW w:w="1134"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sz w:val="16"/>
                <w:szCs w:val="16"/>
              </w:rPr>
            </w:pPr>
          </w:p>
        </w:tc>
      </w:tr>
      <w:tr w:rsidR="00D449E4" w:rsidRPr="00D449E4" w:rsidTr="00375C2E">
        <w:trPr>
          <w:trHeight w:val="399"/>
        </w:trPr>
        <w:tc>
          <w:tcPr>
            <w:tcW w:w="1560" w:type="dxa"/>
            <w:vMerge/>
            <w:tcBorders>
              <w:left w:val="single" w:sz="2" w:space="0" w:color="auto"/>
              <w:right w:val="single" w:sz="2" w:space="0" w:color="auto"/>
            </w:tcBorders>
          </w:tcPr>
          <w:p w:rsidR="00D449E4" w:rsidRPr="00D449E4" w:rsidRDefault="00D449E4" w:rsidP="00375C2E">
            <w:pPr>
              <w:pStyle w:val="afb"/>
            </w:pPr>
          </w:p>
        </w:tc>
        <w:tc>
          <w:tcPr>
            <w:tcW w:w="2693" w:type="dxa"/>
            <w:vMerge/>
            <w:tcBorders>
              <w:left w:val="single" w:sz="2" w:space="0" w:color="auto"/>
              <w:right w:val="single" w:sz="2" w:space="0" w:color="auto"/>
            </w:tcBorders>
          </w:tcPr>
          <w:p w:rsidR="00D449E4" w:rsidRPr="00D449E4" w:rsidRDefault="00D449E4" w:rsidP="00375C2E">
            <w:pPr>
              <w:pStyle w:val="afb"/>
              <w:rPr>
                <w:bCs/>
              </w:rPr>
            </w:pPr>
          </w:p>
        </w:tc>
        <w:tc>
          <w:tcPr>
            <w:tcW w:w="851" w:type="dxa"/>
            <w:tcBorders>
              <w:top w:val="single" w:sz="2" w:space="0" w:color="auto"/>
              <w:left w:val="single" w:sz="2" w:space="0" w:color="auto"/>
              <w:right w:val="single" w:sz="2" w:space="0" w:color="auto"/>
            </w:tcBorders>
          </w:tcPr>
          <w:p w:rsidR="00D449E4" w:rsidRPr="00D449E4" w:rsidRDefault="00D449E4" w:rsidP="00375C2E">
            <w:pPr>
              <w:pStyle w:val="afb"/>
              <w:ind w:firstLine="60"/>
            </w:pPr>
          </w:p>
        </w:tc>
        <w:tc>
          <w:tcPr>
            <w:tcW w:w="567" w:type="dxa"/>
            <w:tcBorders>
              <w:top w:val="single" w:sz="2" w:space="0" w:color="auto"/>
              <w:left w:val="single" w:sz="2" w:space="0" w:color="auto"/>
              <w:right w:val="single" w:sz="2" w:space="0" w:color="auto"/>
            </w:tcBorders>
          </w:tcPr>
          <w:p w:rsidR="00D449E4" w:rsidRPr="00D449E4" w:rsidRDefault="00D449E4" w:rsidP="00375C2E">
            <w:pPr>
              <w:pStyle w:val="afb"/>
            </w:pPr>
          </w:p>
        </w:tc>
        <w:tc>
          <w:tcPr>
            <w:tcW w:w="709" w:type="dxa"/>
            <w:tcBorders>
              <w:top w:val="single" w:sz="2" w:space="0" w:color="auto"/>
              <w:left w:val="single" w:sz="2" w:space="0" w:color="auto"/>
              <w:right w:val="single" w:sz="2" w:space="0" w:color="auto"/>
            </w:tcBorders>
          </w:tcPr>
          <w:p w:rsidR="00D449E4" w:rsidRPr="00D449E4" w:rsidRDefault="00D449E4" w:rsidP="00375C2E">
            <w:pPr>
              <w:pStyle w:val="afb"/>
              <w:ind w:firstLine="60"/>
            </w:pPr>
          </w:p>
        </w:tc>
        <w:tc>
          <w:tcPr>
            <w:tcW w:w="992" w:type="dxa"/>
            <w:tcBorders>
              <w:top w:val="single" w:sz="2" w:space="0" w:color="auto"/>
              <w:left w:val="single" w:sz="2" w:space="0" w:color="auto"/>
              <w:right w:val="single" w:sz="2" w:space="0" w:color="auto"/>
            </w:tcBorders>
          </w:tcPr>
          <w:p w:rsidR="00D449E4" w:rsidRPr="00D449E4" w:rsidRDefault="00D449E4" w:rsidP="00375C2E">
            <w:pPr>
              <w:pStyle w:val="afb"/>
              <w:jc w:val="center"/>
              <w:rPr>
                <w:sz w:val="16"/>
                <w:szCs w:val="16"/>
              </w:rPr>
            </w:pPr>
          </w:p>
        </w:tc>
        <w:tc>
          <w:tcPr>
            <w:tcW w:w="992" w:type="dxa"/>
            <w:tcBorders>
              <w:top w:val="single" w:sz="2" w:space="0" w:color="auto"/>
              <w:left w:val="single" w:sz="2" w:space="0" w:color="auto"/>
              <w:right w:val="single" w:sz="2" w:space="0" w:color="auto"/>
            </w:tcBorders>
          </w:tcPr>
          <w:p w:rsidR="00D449E4" w:rsidRPr="00D449E4" w:rsidRDefault="00D449E4" w:rsidP="00375C2E">
            <w:pPr>
              <w:pStyle w:val="afb"/>
              <w:jc w:val="center"/>
              <w:rPr>
                <w:sz w:val="18"/>
                <w:szCs w:val="18"/>
              </w:rPr>
            </w:pPr>
          </w:p>
        </w:tc>
        <w:tc>
          <w:tcPr>
            <w:tcW w:w="709" w:type="dxa"/>
            <w:tcBorders>
              <w:top w:val="single" w:sz="2" w:space="0" w:color="auto"/>
              <w:left w:val="single" w:sz="2" w:space="0" w:color="auto"/>
              <w:right w:val="single" w:sz="2" w:space="0" w:color="auto"/>
            </w:tcBorders>
          </w:tcPr>
          <w:p w:rsidR="00D449E4" w:rsidRPr="00D449E4" w:rsidRDefault="00D449E4" w:rsidP="00375C2E">
            <w:pPr>
              <w:pStyle w:val="afb"/>
              <w:jc w:val="center"/>
              <w:rPr>
                <w:sz w:val="18"/>
                <w:szCs w:val="18"/>
              </w:rPr>
            </w:pPr>
          </w:p>
        </w:tc>
        <w:tc>
          <w:tcPr>
            <w:tcW w:w="1134" w:type="dxa"/>
            <w:tcBorders>
              <w:top w:val="single" w:sz="2" w:space="0" w:color="auto"/>
              <w:left w:val="single" w:sz="2" w:space="0" w:color="auto"/>
              <w:right w:val="single" w:sz="2" w:space="0" w:color="auto"/>
            </w:tcBorders>
          </w:tcPr>
          <w:p w:rsidR="00D449E4" w:rsidRPr="00D449E4" w:rsidRDefault="00D449E4" w:rsidP="00375C2E">
            <w:pPr>
              <w:pStyle w:val="afb"/>
              <w:jc w:val="center"/>
              <w:rPr>
                <w:sz w:val="16"/>
                <w:szCs w:val="16"/>
              </w:rPr>
            </w:pPr>
          </w:p>
        </w:tc>
      </w:tr>
      <w:tr w:rsidR="00D449E4" w:rsidRPr="00D449E4" w:rsidTr="00375C2E">
        <w:trPr>
          <w:trHeight w:val="282"/>
        </w:trPr>
        <w:tc>
          <w:tcPr>
            <w:tcW w:w="1560" w:type="dxa"/>
            <w:vMerge/>
            <w:tcBorders>
              <w:left w:val="single" w:sz="2" w:space="0" w:color="auto"/>
              <w:bottom w:val="single" w:sz="4" w:space="0" w:color="auto"/>
              <w:right w:val="single" w:sz="2" w:space="0" w:color="auto"/>
            </w:tcBorders>
          </w:tcPr>
          <w:p w:rsidR="00D449E4" w:rsidRPr="00D449E4" w:rsidRDefault="00D449E4" w:rsidP="00375C2E">
            <w:pPr>
              <w:pStyle w:val="afb"/>
            </w:pPr>
          </w:p>
        </w:tc>
        <w:tc>
          <w:tcPr>
            <w:tcW w:w="2693" w:type="dxa"/>
            <w:vMerge/>
            <w:tcBorders>
              <w:left w:val="single" w:sz="2" w:space="0" w:color="auto"/>
              <w:bottom w:val="single" w:sz="4" w:space="0" w:color="auto"/>
              <w:right w:val="single" w:sz="2" w:space="0" w:color="auto"/>
            </w:tcBorders>
          </w:tcPr>
          <w:p w:rsidR="00D449E4" w:rsidRPr="00D449E4" w:rsidRDefault="00D449E4" w:rsidP="00375C2E">
            <w:pPr>
              <w:pStyle w:val="afb"/>
              <w:rPr>
                <w:bCs/>
              </w:rPr>
            </w:pPr>
          </w:p>
        </w:tc>
        <w:tc>
          <w:tcPr>
            <w:tcW w:w="851"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ind w:firstLine="60"/>
            </w:pPr>
          </w:p>
        </w:tc>
        <w:tc>
          <w:tcPr>
            <w:tcW w:w="567"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pPr>
          </w:p>
        </w:tc>
        <w:tc>
          <w:tcPr>
            <w:tcW w:w="709"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ind w:firstLine="60"/>
            </w:pPr>
          </w:p>
        </w:tc>
        <w:tc>
          <w:tcPr>
            <w:tcW w:w="992"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sz w:val="18"/>
                <w:szCs w:val="18"/>
              </w:rPr>
            </w:pPr>
          </w:p>
        </w:tc>
        <w:tc>
          <w:tcPr>
            <w:tcW w:w="992"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sz w:val="18"/>
                <w:szCs w:val="18"/>
              </w:rPr>
            </w:pPr>
          </w:p>
        </w:tc>
        <w:tc>
          <w:tcPr>
            <w:tcW w:w="709"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sz w:val="18"/>
                <w:szCs w:val="18"/>
              </w:rPr>
            </w:pPr>
          </w:p>
        </w:tc>
        <w:tc>
          <w:tcPr>
            <w:tcW w:w="1134"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sz w:val="16"/>
                <w:szCs w:val="16"/>
              </w:rPr>
            </w:pPr>
          </w:p>
        </w:tc>
      </w:tr>
    </w:tbl>
    <w:p w:rsidR="00D449E4" w:rsidRPr="00D449E4" w:rsidRDefault="00D449E4" w:rsidP="00375C2E">
      <w:pPr>
        <w:spacing w:line="360" w:lineRule="auto"/>
        <w:jc w:val="both"/>
        <w:rPr>
          <w:rFonts w:ascii="Times New Roman" w:hAnsi="Times New Roman" w:cs="Times New Roman"/>
          <w:sz w:val="28"/>
          <w:szCs w:val="28"/>
        </w:rPr>
      </w:pPr>
    </w:p>
    <w:p w:rsidR="00D449E4" w:rsidRPr="00D449E4" w:rsidRDefault="00D449E4" w:rsidP="00375C2E">
      <w:pPr>
        <w:autoSpaceDE w:val="0"/>
        <w:autoSpaceDN w:val="0"/>
        <w:adjustRightInd w:val="0"/>
        <w:jc w:val="center"/>
        <w:outlineLvl w:val="1"/>
        <w:rPr>
          <w:rFonts w:ascii="Times New Roman" w:hAnsi="Times New Roman" w:cs="Times New Roman"/>
          <w:b/>
          <w:sz w:val="28"/>
          <w:szCs w:val="28"/>
        </w:rPr>
      </w:pPr>
    </w:p>
    <w:p w:rsidR="00D449E4" w:rsidRPr="00D449E4" w:rsidRDefault="00D449E4" w:rsidP="00375C2E">
      <w:pPr>
        <w:autoSpaceDE w:val="0"/>
        <w:autoSpaceDN w:val="0"/>
        <w:adjustRightInd w:val="0"/>
        <w:jc w:val="center"/>
        <w:outlineLvl w:val="1"/>
        <w:rPr>
          <w:rFonts w:ascii="Times New Roman" w:hAnsi="Times New Roman" w:cs="Times New Roman"/>
          <w:b/>
          <w:sz w:val="28"/>
          <w:szCs w:val="28"/>
        </w:rPr>
      </w:pPr>
    </w:p>
    <w:p w:rsidR="00D449E4" w:rsidRPr="00D449E4" w:rsidRDefault="00D449E4" w:rsidP="00375C2E">
      <w:pPr>
        <w:autoSpaceDE w:val="0"/>
        <w:autoSpaceDN w:val="0"/>
        <w:adjustRightInd w:val="0"/>
        <w:jc w:val="center"/>
        <w:outlineLvl w:val="1"/>
        <w:rPr>
          <w:rFonts w:ascii="Times New Roman" w:hAnsi="Times New Roman" w:cs="Times New Roman"/>
          <w:b/>
          <w:sz w:val="28"/>
          <w:szCs w:val="28"/>
        </w:rPr>
      </w:pPr>
    </w:p>
    <w:p w:rsidR="00D449E4" w:rsidRPr="00D449E4" w:rsidRDefault="00D449E4" w:rsidP="00375C2E">
      <w:pPr>
        <w:autoSpaceDE w:val="0"/>
        <w:autoSpaceDN w:val="0"/>
        <w:adjustRightInd w:val="0"/>
        <w:jc w:val="center"/>
        <w:outlineLvl w:val="1"/>
        <w:rPr>
          <w:rFonts w:ascii="Times New Roman" w:hAnsi="Times New Roman" w:cs="Times New Roman"/>
          <w:b/>
          <w:sz w:val="28"/>
          <w:szCs w:val="28"/>
        </w:rPr>
      </w:pPr>
    </w:p>
    <w:p w:rsidR="00D449E4" w:rsidRPr="00D449E4" w:rsidRDefault="00D449E4" w:rsidP="00375C2E">
      <w:pPr>
        <w:autoSpaceDE w:val="0"/>
        <w:autoSpaceDN w:val="0"/>
        <w:adjustRightInd w:val="0"/>
        <w:jc w:val="center"/>
        <w:outlineLvl w:val="1"/>
        <w:rPr>
          <w:rFonts w:ascii="Times New Roman" w:hAnsi="Times New Roman" w:cs="Times New Roman"/>
          <w:i/>
          <w:sz w:val="28"/>
          <w:szCs w:val="28"/>
        </w:rPr>
      </w:pPr>
    </w:p>
    <w:p w:rsidR="00D449E4" w:rsidRPr="00D449E4" w:rsidRDefault="00D449E4" w:rsidP="00375C2E">
      <w:pPr>
        <w:autoSpaceDE w:val="0"/>
        <w:autoSpaceDN w:val="0"/>
        <w:adjustRightInd w:val="0"/>
        <w:jc w:val="center"/>
        <w:outlineLvl w:val="1"/>
        <w:rPr>
          <w:rFonts w:ascii="Times New Roman" w:hAnsi="Times New Roman" w:cs="Times New Roman"/>
          <w:b/>
          <w:sz w:val="28"/>
          <w:szCs w:val="28"/>
        </w:rPr>
        <w:sectPr w:rsidR="00D449E4" w:rsidRPr="00D449E4" w:rsidSect="00D449E4">
          <w:pgSz w:w="11906" w:h="16838"/>
          <w:pgMar w:top="1134" w:right="851" w:bottom="1134" w:left="1701" w:header="709" w:footer="709" w:gutter="0"/>
          <w:cols w:space="708"/>
          <w:docGrid w:linePitch="360"/>
        </w:sectPr>
      </w:pPr>
    </w:p>
    <w:p w:rsidR="00D449E4" w:rsidRPr="00D449E4" w:rsidRDefault="00D449E4" w:rsidP="00375C2E">
      <w:pPr>
        <w:autoSpaceDE w:val="0"/>
        <w:autoSpaceDN w:val="0"/>
        <w:adjustRightInd w:val="0"/>
        <w:jc w:val="center"/>
        <w:outlineLvl w:val="1"/>
        <w:rPr>
          <w:rFonts w:ascii="Times New Roman" w:hAnsi="Times New Roman" w:cs="Times New Roman"/>
          <w:b/>
          <w:sz w:val="28"/>
          <w:szCs w:val="28"/>
        </w:rPr>
      </w:pPr>
      <w:r w:rsidRPr="00D449E4">
        <w:rPr>
          <w:rFonts w:ascii="Times New Roman" w:hAnsi="Times New Roman" w:cs="Times New Roman"/>
          <w:b/>
          <w:sz w:val="28"/>
          <w:szCs w:val="28"/>
        </w:rPr>
        <w:lastRenderedPageBreak/>
        <w:t>2.7. Система  программных мероприятий</w:t>
      </w:r>
    </w:p>
    <w:p w:rsidR="00D449E4" w:rsidRPr="00D449E4" w:rsidRDefault="00D449E4" w:rsidP="00375C2E">
      <w:pPr>
        <w:autoSpaceDE w:val="0"/>
        <w:autoSpaceDN w:val="0"/>
        <w:adjustRightInd w:val="0"/>
        <w:jc w:val="center"/>
        <w:outlineLvl w:val="1"/>
        <w:rPr>
          <w:rFonts w:ascii="Times New Roman" w:hAnsi="Times New Roman" w:cs="Times New Roman"/>
          <w:b/>
          <w:sz w:val="28"/>
          <w:szCs w:val="28"/>
        </w:rPr>
      </w:pPr>
    </w:p>
    <w:tbl>
      <w:tblPr>
        <w:tblW w:w="189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679"/>
        <w:gridCol w:w="22"/>
        <w:gridCol w:w="851"/>
        <w:gridCol w:w="283"/>
        <w:gridCol w:w="142"/>
        <w:gridCol w:w="283"/>
        <w:gridCol w:w="709"/>
        <w:gridCol w:w="142"/>
        <w:gridCol w:w="1559"/>
        <w:gridCol w:w="2552"/>
        <w:gridCol w:w="1134"/>
        <w:gridCol w:w="992"/>
        <w:gridCol w:w="709"/>
        <w:gridCol w:w="1134"/>
        <w:gridCol w:w="2126"/>
        <w:gridCol w:w="1110"/>
        <w:gridCol w:w="826"/>
        <w:gridCol w:w="826"/>
      </w:tblGrid>
      <w:tr w:rsidR="00D449E4" w:rsidRPr="00D449E4" w:rsidTr="00375C2E">
        <w:trPr>
          <w:gridAfter w:val="3"/>
          <w:wAfter w:w="2762" w:type="dxa"/>
          <w:trHeight w:val="893"/>
        </w:trPr>
        <w:tc>
          <w:tcPr>
            <w:tcW w:w="1843" w:type="dxa"/>
            <w:vMerge w:val="restart"/>
            <w:shd w:val="clear" w:color="auto" w:fill="auto"/>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Наименование мероприятия подпрограммы</w:t>
            </w:r>
          </w:p>
        </w:tc>
        <w:tc>
          <w:tcPr>
            <w:tcW w:w="2552" w:type="dxa"/>
            <w:gridSpan w:val="3"/>
            <w:vMerge w:val="restart"/>
            <w:shd w:val="clear" w:color="auto" w:fill="auto"/>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Категория расходов (капитальные вложения, НИОКР и прочие расходы)</w:t>
            </w:r>
          </w:p>
        </w:tc>
        <w:tc>
          <w:tcPr>
            <w:tcW w:w="1417" w:type="dxa"/>
            <w:gridSpan w:val="4"/>
            <w:vMerge w:val="restart"/>
            <w:shd w:val="clear" w:color="auto" w:fill="auto"/>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Сроки выполнения</w:t>
            </w:r>
          </w:p>
        </w:tc>
        <w:tc>
          <w:tcPr>
            <w:tcW w:w="1701" w:type="dxa"/>
            <w:gridSpan w:val="2"/>
            <w:vMerge w:val="restart"/>
            <w:shd w:val="clear" w:color="auto" w:fill="auto"/>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 xml:space="preserve"> Исполнители, ответственные за  реализацию  мероприятий</w:t>
            </w:r>
          </w:p>
        </w:tc>
        <w:tc>
          <w:tcPr>
            <w:tcW w:w="6521" w:type="dxa"/>
            <w:gridSpan w:val="5"/>
            <w:shd w:val="clear" w:color="auto" w:fill="auto"/>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Потребность в финансовых ресурсах по годам реализации Подпрограммы, тыс. рублей</w:t>
            </w:r>
          </w:p>
        </w:tc>
        <w:tc>
          <w:tcPr>
            <w:tcW w:w="2126" w:type="dxa"/>
            <w:vMerge w:val="restar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Ожидаемые результаты (целевые индикаторы)</w:t>
            </w:r>
          </w:p>
        </w:tc>
      </w:tr>
      <w:tr w:rsidR="00D449E4" w:rsidRPr="00D449E4" w:rsidTr="00375C2E">
        <w:trPr>
          <w:gridAfter w:val="3"/>
          <w:wAfter w:w="2762" w:type="dxa"/>
          <w:trHeight w:val="255"/>
        </w:trPr>
        <w:tc>
          <w:tcPr>
            <w:tcW w:w="1843" w:type="dxa"/>
            <w:vMerge/>
            <w:shd w:val="clear" w:color="auto" w:fill="auto"/>
          </w:tcPr>
          <w:p w:rsidR="00D449E4" w:rsidRPr="00D449E4" w:rsidRDefault="00D449E4" w:rsidP="00375C2E">
            <w:pPr>
              <w:jc w:val="center"/>
              <w:rPr>
                <w:rFonts w:ascii="Times New Roman" w:hAnsi="Times New Roman" w:cs="Times New Roman"/>
              </w:rPr>
            </w:pPr>
          </w:p>
        </w:tc>
        <w:tc>
          <w:tcPr>
            <w:tcW w:w="2552" w:type="dxa"/>
            <w:gridSpan w:val="3"/>
            <w:vMerge/>
            <w:shd w:val="clear" w:color="auto" w:fill="auto"/>
          </w:tcPr>
          <w:p w:rsidR="00D449E4" w:rsidRPr="00D449E4" w:rsidRDefault="00D449E4" w:rsidP="00375C2E">
            <w:pPr>
              <w:jc w:val="center"/>
              <w:rPr>
                <w:rFonts w:ascii="Times New Roman" w:hAnsi="Times New Roman" w:cs="Times New Roman"/>
              </w:rPr>
            </w:pPr>
          </w:p>
        </w:tc>
        <w:tc>
          <w:tcPr>
            <w:tcW w:w="1417" w:type="dxa"/>
            <w:gridSpan w:val="4"/>
            <w:vMerge/>
            <w:shd w:val="clear" w:color="auto" w:fill="auto"/>
          </w:tcPr>
          <w:p w:rsidR="00D449E4" w:rsidRPr="00D449E4" w:rsidRDefault="00D449E4" w:rsidP="00375C2E">
            <w:pPr>
              <w:jc w:val="center"/>
              <w:rPr>
                <w:rFonts w:ascii="Times New Roman" w:hAnsi="Times New Roman" w:cs="Times New Roman"/>
              </w:rPr>
            </w:pPr>
          </w:p>
        </w:tc>
        <w:tc>
          <w:tcPr>
            <w:tcW w:w="1701" w:type="dxa"/>
            <w:gridSpan w:val="2"/>
            <w:vMerge/>
            <w:shd w:val="clear" w:color="auto" w:fill="auto"/>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center"/>
              <w:rPr>
                <w:rFonts w:ascii="Times New Roman" w:hAnsi="Times New Roman" w:cs="Times New Roman"/>
                <w:i/>
                <w:iCs/>
              </w:rPr>
            </w:pPr>
            <w:r w:rsidRPr="00D449E4">
              <w:rPr>
                <w:rFonts w:ascii="Times New Roman" w:hAnsi="Times New Roman" w:cs="Times New Roman"/>
                <w:i/>
                <w:iCs/>
              </w:rPr>
              <w:t>Объём финансирования всего, в том числе по бюджетам</w:t>
            </w:r>
          </w:p>
        </w:tc>
        <w:tc>
          <w:tcPr>
            <w:tcW w:w="1134" w:type="dxa"/>
            <w:shd w:val="clear" w:color="auto" w:fill="auto"/>
            <w:noWrap/>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2018</w:t>
            </w:r>
          </w:p>
        </w:tc>
        <w:tc>
          <w:tcPr>
            <w:tcW w:w="992" w:type="dxa"/>
            <w:shd w:val="clear" w:color="auto" w:fill="auto"/>
            <w:noWrap/>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2019</w:t>
            </w:r>
          </w:p>
        </w:tc>
        <w:tc>
          <w:tcPr>
            <w:tcW w:w="709" w:type="dxa"/>
            <w:shd w:val="clear" w:color="auto" w:fill="auto"/>
            <w:noWrap/>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2020</w:t>
            </w:r>
          </w:p>
        </w:tc>
        <w:tc>
          <w:tcPr>
            <w:tcW w:w="1134" w:type="dxa"/>
            <w:shd w:val="clear" w:color="auto" w:fill="auto"/>
            <w:noWrap/>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Всего</w:t>
            </w: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7513" w:type="dxa"/>
            <w:gridSpan w:val="10"/>
            <w:vMerge w:val="restart"/>
            <w:shd w:val="clear" w:color="auto" w:fill="auto"/>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Подпрограмма. Ресурсное обеспечение сферы образования</w:t>
            </w: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34" w:type="dxa"/>
            <w:shd w:val="clear" w:color="auto" w:fill="auto"/>
            <w:noWrap/>
          </w:tcPr>
          <w:p w:rsidR="00D449E4" w:rsidRPr="00D449E4" w:rsidRDefault="00D449E4" w:rsidP="00375C2E">
            <w:pPr>
              <w:pStyle w:val="afb"/>
              <w:jc w:val="center"/>
              <w:rPr>
                <w:sz w:val="16"/>
                <w:szCs w:val="16"/>
              </w:rPr>
            </w:pPr>
            <w:r w:rsidRPr="00D449E4">
              <w:rPr>
                <w:sz w:val="16"/>
                <w:szCs w:val="16"/>
              </w:rPr>
              <w:t>2811,81158</w:t>
            </w:r>
          </w:p>
        </w:tc>
        <w:tc>
          <w:tcPr>
            <w:tcW w:w="992" w:type="dxa"/>
            <w:shd w:val="clear" w:color="auto" w:fill="auto"/>
            <w:noWrap/>
          </w:tcPr>
          <w:p w:rsidR="00D449E4" w:rsidRPr="00D449E4" w:rsidRDefault="00D449E4" w:rsidP="00375C2E">
            <w:pPr>
              <w:pStyle w:val="afb"/>
              <w:jc w:val="center"/>
              <w:rPr>
                <w:sz w:val="14"/>
                <w:szCs w:val="14"/>
              </w:rPr>
            </w:pPr>
            <w:r w:rsidRPr="00D449E4">
              <w:rPr>
                <w:sz w:val="14"/>
                <w:szCs w:val="14"/>
              </w:rPr>
              <w:t>892,109</w:t>
            </w:r>
          </w:p>
        </w:tc>
        <w:tc>
          <w:tcPr>
            <w:tcW w:w="709" w:type="dxa"/>
            <w:shd w:val="clear" w:color="auto" w:fill="auto"/>
            <w:noWrap/>
          </w:tcPr>
          <w:p w:rsidR="00D449E4" w:rsidRPr="00D449E4" w:rsidRDefault="00D449E4" w:rsidP="00375C2E">
            <w:pPr>
              <w:pStyle w:val="afb"/>
              <w:jc w:val="center"/>
              <w:rPr>
                <w:sz w:val="14"/>
                <w:szCs w:val="14"/>
              </w:rPr>
            </w:pPr>
          </w:p>
        </w:tc>
        <w:tc>
          <w:tcPr>
            <w:tcW w:w="1134" w:type="dxa"/>
            <w:shd w:val="clear" w:color="auto" w:fill="auto"/>
            <w:noWrap/>
          </w:tcPr>
          <w:p w:rsidR="00D449E4" w:rsidRPr="00D449E4" w:rsidRDefault="00D449E4" w:rsidP="00375C2E">
            <w:pPr>
              <w:pStyle w:val="afb"/>
              <w:jc w:val="center"/>
              <w:rPr>
                <w:sz w:val="16"/>
                <w:szCs w:val="16"/>
              </w:rPr>
            </w:pPr>
            <w:r w:rsidRPr="00D449E4">
              <w:rPr>
                <w:sz w:val="16"/>
                <w:szCs w:val="16"/>
              </w:rPr>
              <w:t>3703,92058</w:t>
            </w:r>
          </w:p>
        </w:tc>
        <w:tc>
          <w:tcPr>
            <w:tcW w:w="2126" w:type="dxa"/>
            <w:vMerge w:val="restart"/>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7513" w:type="dxa"/>
            <w:gridSpan w:val="10"/>
            <w:vMerge/>
            <w:shd w:val="clear" w:color="auto" w:fill="auto"/>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sz w:val="18"/>
                <w:szCs w:val="18"/>
              </w:rPr>
            </w:pPr>
            <w:r w:rsidRPr="00D449E4">
              <w:rPr>
                <w:rFonts w:ascii="Times New Roman" w:hAnsi="Times New Roman" w:cs="Times New Roman"/>
                <w:sz w:val="18"/>
                <w:szCs w:val="18"/>
              </w:rPr>
              <w:t>811,34158</w:t>
            </w:r>
          </w:p>
        </w:tc>
        <w:tc>
          <w:tcPr>
            <w:tcW w:w="992" w:type="dxa"/>
            <w:shd w:val="clear" w:color="auto" w:fill="auto"/>
            <w:noWrap/>
          </w:tcPr>
          <w:p w:rsidR="00D449E4" w:rsidRPr="00D449E4" w:rsidRDefault="00D449E4" w:rsidP="00375C2E">
            <w:pPr>
              <w:pStyle w:val="afb"/>
              <w:jc w:val="center"/>
              <w:rPr>
                <w:sz w:val="16"/>
                <w:szCs w:val="16"/>
              </w:rPr>
            </w:pPr>
            <w:r w:rsidRPr="00D449E4">
              <w:rPr>
                <w:sz w:val="16"/>
                <w:szCs w:val="16"/>
              </w:rPr>
              <w:t>892,109</w:t>
            </w:r>
          </w:p>
        </w:tc>
        <w:tc>
          <w:tcPr>
            <w:tcW w:w="709" w:type="dxa"/>
            <w:shd w:val="clear" w:color="auto" w:fill="auto"/>
            <w:noWrap/>
          </w:tcPr>
          <w:p w:rsidR="00D449E4" w:rsidRPr="00D449E4" w:rsidRDefault="00D449E4" w:rsidP="00375C2E">
            <w:pPr>
              <w:pStyle w:val="afb"/>
              <w:jc w:val="center"/>
              <w:rPr>
                <w:sz w:val="16"/>
                <w:szCs w:val="16"/>
              </w:rPr>
            </w:pPr>
          </w:p>
        </w:tc>
        <w:tc>
          <w:tcPr>
            <w:tcW w:w="1134" w:type="dxa"/>
            <w:shd w:val="clear" w:color="auto" w:fill="auto"/>
            <w:noWrap/>
          </w:tcPr>
          <w:p w:rsidR="00D449E4" w:rsidRPr="00D449E4" w:rsidRDefault="00D449E4" w:rsidP="00375C2E">
            <w:pPr>
              <w:jc w:val="center"/>
              <w:rPr>
                <w:rFonts w:ascii="Times New Roman" w:hAnsi="Times New Roman" w:cs="Times New Roman"/>
                <w:sz w:val="18"/>
                <w:szCs w:val="18"/>
              </w:rPr>
            </w:pPr>
            <w:r w:rsidRPr="00D449E4">
              <w:rPr>
                <w:rFonts w:ascii="Times New Roman" w:hAnsi="Times New Roman" w:cs="Times New Roman"/>
                <w:sz w:val="18"/>
                <w:szCs w:val="18"/>
              </w:rPr>
              <w:t>1703,45058</w:t>
            </w: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7513" w:type="dxa"/>
            <w:gridSpan w:val="10"/>
            <w:vMerge/>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34" w:type="dxa"/>
            <w:shd w:val="clear" w:color="auto" w:fill="auto"/>
            <w:noWrap/>
          </w:tcPr>
          <w:p w:rsidR="00D449E4" w:rsidRPr="00D449E4" w:rsidRDefault="00D449E4" w:rsidP="00375C2E">
            <w:pPr>
              <w:jc w:val="center"/>
              <w:rPr>
                <w:rFonts w:ascii="Times New Roman" w:hAnsi="Times New Roman" w:cs="Times New Roman"/>
                <w:sz w:val="18"/>
                <w:szCs w:val="18"/>
              </w:rPr>
            </w:pPr>
            <w:r w:rsidRPr="00D449E4">
              <w:rPr>
                <w:rFonts w:ascii="Times New Roman" w:hAnsi="Times New Roman" w:cs="Times New Roman"/>
                <w:sz w:val="18"/>
                <w:szCs w:val="18"/>
              </w:rPr>
              <w:t>2000,47</w:t>
            </w:r>
          </w:p>
        </w:tc>
        <w:tc>
          <w:tcPr>
            <w:tcW w:w="992"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709"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shd w:val="clear" w:color="auto" w:fill="auto"/>
            <w:noWrap/>
          </w:tcPr>
          <w:p w:rsidR="00D449E4" w:rsidRPr="00D449E4" w:rsidRDefault="00D449E4" w:rsidP="00375C2E">
            <w:pPr>
              <w:jc w:val="center"/>
              <w:rPr>
                <w:rFonts w:ascii="Times New Roman" w:hAnsi="Times New Roman" w:cs="Times New Roman"/>
                <w:sz w:val="18"/>
                <w:szCs w:val="18"/>
              </w:rPr>
            </w:pPr>
            <w:r w:rsidRPr="00D449E4">
              <w:rPr>
                <w:rFonts w:ascii="Times New Roman" w:hAnsi="Times New Roman" w:cs="Times New Roman"/>
                <w:sz w:val="18"/>
                <w:szCs w:val="18"/>
              </w:rPr>
              <w:t>2000,47</w:t>
            </w: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7513" w:type="dxa"/>
            <w:gridSpan w:val="10"/>
            <w:vMerge/>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7513" w:type="dxa"/>
            <w:gridSpan w:val="10"/>
            <w:vMerge/>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proofErr w:type="spellStart"/>
            <w:r w:rsidRPr="00D449E4">
              <w:rPr>
                <w:rFonts w:ascii="Times New Roman" w:hAnsi="Times New Roman" w:cs="Times New Roman"/>
                <w:iCs/>
              </w:rPr>
              <w:t>Внебюдж.ф</w:t>
            </w:r>
            <w:proofErr w:type="spellEnd"/>
            <w:r w:rsidRPr="00D449E4">
              <w:rPr>
                <w:rFonts w:ascii="Times New Roman" w:hAnsi="Times New Roman" w:cs="Times New Roman"/>
                <w:iCs/>
              </w:rPr>
              <w:t>.</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7513" w:type="dxa"/>
            <w:gridSpan w:val="10"/>
            <w:vMerge/>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7513" w:type="dxa"/>
            <w:gridSpan w:val="10"/>
            <w:vMerge w:val="restart"/>
            <w:shd w:val="clear" w:color="auto" w:fill="auto"/>
          </w:tcPr>
          <w:p w:rsidR="00D449E4" w:rsidRPr="00D449E4" w:rsidRDefault="00D449E4" w:rsidP="00375C2E">
            <w:pPr>
              <w:jc w:val="both"/>
              <w:rPr>
                <w:rFonts w:ascii="Times New Roman" w:hAnsi="Times New Roman" w:cs="Times New Roman"/>
              </w:rPr>
            </w:pPr>
          </w:p>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 xml:space="preserve">Задача: 1. Совершенствование  системы работы с педагогическими кадрами </w:t>
            </w: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val="restart"/>
          </w:tcPr>
          <w:p w:rsidR="00D449E4" w:rsidRPr="00D449E4" w:rsidRDefault="00D449E4" w:rsidP="00375C2E">
            <w:pPr>
              <w:rPr>
                <w:rFonts w:ascii="Times New Roman" w:hAnsi="Times New Roman" w:cs="Times New Roman"/>
              </w:rPr>
            </w:pPr>
            <w:r w:rsidRPr="00D449E4">
              <w:rPr>
                <w:rFonts w:ascii="Times New Roman" w:hAnsi="Times New Roman" w:cs="Times New Roman"/>
              </w:rPr>
              <w:t>Повышение доли занятого населения в возрасте 25 - 65 лет, прошедшего повышение квалификации и (или) профессиональную переподготовку, в общей численности занятого в сфере образования</w:t>
            </w:r>
          </w:p>
        </w:tc>
      </w:tr>
      <w:tr w:rsidR="00D449E4" w:rsidRPr="00D449E4" w:rsidTr="00375C2E">
        <w:trPr>
          <w:gridAfter w:val="3"/>
          <w:wAfter w:w="2762" w:type="dxa"/>
          <w:trHeight w:val="255"/>
        </w:trPr>
        <w:tc>
          <w:tcPr>
            <w:tcW w:w="7513" w:type="dxa"/>
            <w:gridSpan w:val="10"/>
            <w:vMerge/>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7513" w:type="dxa"/>
            <w:gridSpan w:val="10"/>
            <w:vMerge/>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7513" w:type="dxa"/>
            <w:gridSpan w:val="10"/>
            <w:vMerge/>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7513" w:type="dxa"/>
            <w:gridSpan w:val="10"/>
            <w:vMerge/>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proofErr w:type="spellStart"/>
            <w:r w:rsidRPr="00D449E4">
              <w:rPr>
                <w:rFonts w:ascii="Times New Roman" w:hAnsi="Times New Roman" w:cs="Times New Roman"/>
                <w:iCs/>
              </w:rPr>
              <w:t>Внебюдж.ф</w:t>
            </w:r>
            <w:proofErr w:type="spellEnd"/>
            <w:r w:rsidRPr="00D449E4">
              <w:rPr>
                <w:rFonts w:ascii="Times New Roman" w:hAnsi="Times New Roman" w:cs="Times New Roman"/>
                <w:iCs/>
              </w:rPr>
              <w:t>.</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7513" w:type="dxa"/>
            <w:gridSpan w:val="10"/>
            <w:vMerge/>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473"/>
        </w:trPr>
        <w:tc>
          <w:tcPr>
            <w:tcW w:w="3522" w:type="dxa"/>
            <w:gridSpan w:val="2"/>
            <w:vMerge w:val="restart"/>
            <w:shd w:val="clear" w:color="auto" w:fill="auto"/>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1.1.  Переподготовка педагогических кадров системы образования района на базе ГБОУ ДПО "НИРО"</w:t>
            </w:r>
            <w:proofErr w:type="gramStart"/>
            <w:r w:rsidRPr="00D449E4">
              <w:rPr>
                <w:rFonts w:ascii="Times New Roman" w:hAnsi="Times New Roman" w:cs="Times New Roman"/>
              </w:rPr>
              <w:t xml:space="preserve"> ,</w:t>
            </w:r>
            <w:proofErr w:type="gramEnd"/>
            <w:r w:rsidRPr="00D449E4">
              <w:rPr>
                <w:rFonts w:ascii="Times New Roman" w:hAnsi="Times New Roman" w:cs="Times New Roman"/>
              </w:rPr>
              <w:t xml:space="preserve"> </w:t>
            </w:r>
            <w:proofErr w:type="spellStart"/>
            <w:r w:rsidRPr="00D449E4">
              <w:rPr>
                <w:rFonts w:ascii="Times New Roman" w:hAnsi="Times New Roman" w:cs="Times New Roman"/>
              </w:rPr>
              <w:t>Арзамасского</w:t>
            </w:r>
            <w:proofErr w:type="spellEnd"/>
            <w:r w:rsidRPr="00D449E4">
              <w:rPr>
                <w:rFonts w:ascii="Times New Roman" w:hAnsi="Times New Roman" w:cs="Times New Roman"/>
              </w:rPr>
              <w:t xml:space="preserve"> педагогического института</w:t>
            </w:r>
          </w:p>
        </w:tc>
        <w:tc>
          <w:tcPr>
            <w:tcW w:w="1298" w:type="dxa"/>
            <w:gridSpan w:val="4"/>
            <w:vMerge w:val="restart"/>
            <w:shd w:val="clear" w:color="auto" w:fill="auto"/>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Прочие расходы</w:t>
            </w:r>
          </w:p>
        </w:tc>
        <w:tc>
          <w:tcPr>
            <w:tcW w:w="1134" w:type="dxa"/>
            <w:gridSpan w:val="3"/>
            <w:vMerge w:val="restart"/>
            <w:shd w:val="clear" w:color="auto" w:fill="auto"/>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2018-2020</w:t>
            </w:r>
          </w:p>
        </w:tc>
        <w:tc>
          <w:tcPr>
            <w:tcW w:w="1559" w:type="dxa"/>
            <w:vMerge w:val="restart"/>
            <w:shd w:val="clear" w:color="auto" w:fill="auto"/>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Управление образования</w:t>
            </w:r>
          </w:p>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МКУ «ИМЦ»</w:t>
            </w: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val="restart"/>
          </w:tcPr>
          <w:p w:rsidR="00D449E4" w:rsidRPr="00D449E4" w:rsidRDefault="00D449E4" w:rsidP="00375C2E">
            <w:pPr>
              <w:rPr>
                <w:rFonts w:ascii="Times New Roman" w:hAnsi="Times New Roman" w:cs="Times New Roman"/>
              </w:rPr>
            </w:pPr>
            <w:r w:rsidRPr="00D449E4">
              <w:rPr>
                <w:rFonts w:ascii="Times New Roman" w:hAnsi="Times New Roman" w:cs="Times New Roman"/>
              </w:rPr>
              <w:t>Повышение доли высококвалифицированных кадров в сфере образования от числа педагогических работников</w:t>
            </w:r>
          </w:p>
        </w:tc>
      </w:tr>
      <w:tr w:rsidR="00D449E4" w:rsidRPr="00D449E4" w:rsidTr="00375C2E">
        <w:trPr>
          <w:gridAfter w:val="3"/>
          <w:wAfter w:w="2762" w:type="dxa"/>
          <w:trHeight w:val="255"/>
        </w:trPr>
        <w:tc>
          <w:tcPr>
            <w:tcW w:w="3522" w:type="dxa"/>
            <w:gridSpan w:val="2"/>
            <w:vMerge/>
          </w:tcPr>
          <w:p w:rsidR="00D449E4" w:rsidRPr="00D449E4" w:rsidRDefault="00D449E4" w:rsidP="00375C2E">
            <w:pPr>
              <w:jc w:val="both"/>
              <w:rPr>
                <w:rFonts w:ascii="Times New Roman" w:hAnsi="Times New Roman" w:cs="Times New Roman"/>
              </w:rPr>
            </w:pPr>
          </w:p>
        </w:tc>
        <w:tc>
          <w:tcPr>
            <w:tcW w:w="1298" w:type="dxa"/>
            <w:gridSpan w:val="4"/>
            <w:vMerge/>
          </w:tcPr>
          <w:p w:rsidR="00D449E4" w:rsidRPr="00D449E4" w:rsidRDefault="00D449E4" w:rsidP="00375C2E">
            <w:pPr>
              <w:jc w:val="center"/>
              <w:rPr>
                <w:rFonts w:ascii="Times New Roman" w:hAnsi="Times New Roman" w:cs="Times New Roman"/>
              </w:rPr>
            </w:pPr>
          </w:p>
        </w:tc>
        <w:tc>
          <w:tcPr>
            <w:tcW w:w="1134" w:type="dxa"/>
            <w:gridSpan w:val="3"/>
            <w:vMerge/>
          </w:tcPr>
          <w:p w:rsidR="00D449E4" w:rsidRPr="00D449E4" w:rsidRDefault="00D449E4" w:rsidP="00375C2E">
            <w:pPr>
              <w:jc w:val="center"/>
              <w:rPr>
                <w:rFonts w:ascii="Times New Roman" w:hAnsi="Times New Roman" w:cs="Times New Roman"/>
              </w:rPr>
            </w:pPr>
          </w:p>
        </w:tc>
        <w:tc>
          <w:tcPr>
            <w:tcW w:w="1559" w:type="dxa"/>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3522" w:type="dxa"/>
            <w:gridSpan w:val="2"/>
            <w:vMerge/>
          </w:tcPr>
          <w:p w:rsidR="00D449E4" w:rsidRPr="00D449E4" w:rsidRDefault="00D449E4" w:rsidP="00375C2E">
            <w:pPr>
              <w:jc w:val="both"/>
              <w:rPr>
                <w:rFonts w:ascii="Times New Roman" w:hAnsi="Times New Roman" w:cs="Times New Roman"/>
              </w:rPr>
            </w:pPr>
          </w:p>
        </w:tc>
        <w:tc>
          <w:tcPr>
            <w:tcW w:w="1298" w:type="dxa"/>
            <w:gridSpan w:val="4"/>
            <w:vMerge/>
          </w:tcPr>
          <w:p w:rsidR="00D449E4" w:rsidRPr="00D449E4" w:rsidRDefault="00D449E4" w:rsidP="00375C2E">
            <w:pPr>
              <w:jc w:val="center"/>
              <w:rPr>
                <w:rFonts w:ascii="Times New Roman" w:hAnsi="Times New Roman" w:cs="Times New Roman"/>
              </w:rPr>
            </w:pPr>
          </w:p>
        </w:tc>
        <w:tc>
          <w:tcPr>
            <w:tcW w:w="1134" w:type="dxa"/>
            <w:gridSpan w:val="3"/>
            <w:vMerge/>
          </w:tcPr>
          <w:p w:rsidR="00D449E4" w:rsidRPr="00D449E4" w:rsidRDefault="00D449E4" w:rsidP="00375C2E">
            <w:pPr>
              <w:jc w:val="center"/>
              <w:rPr>
                <w:rFonts w:ascii="Times New Roman" w:hAnsi="Times New Roman" w:cs="Times New Roman"/>
              </w:rPr>
            </w:pPr>
          </w:p>
        </w:tc>
        <w:tc>
          <w:tcPr>
            <w:tcW w:w="1559" w:type="dxa"/>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3522" w:type="dxa"/>
            <w:gridSpan w:val="2"/>
            <w:vMerge/>
          </w:tcPr>
          <w:p w:rsidR="00D449E4" w:rsidRPr="00D449E4" w:rsidRDefault="00D449E4" w:rsidP="00375C2E">
            <w:pPr>
              <w:jc w:val="both"/>
              <w:rPr>
                <w:rFonts w:ascii="Times New Roman" w:hAnsi="Times New Roman" w:cs="Times New Roman"/>
              </w:rPr>
            </w:pPr>
          </w:p>
        </w:tc>
        <w:tc>
          <w:tcPr>
            <w:tcW w:w="1298" w:type="dxa"/>
            <w:gridSpan w:val="4"/>
            <w:vMerge/>
          </w:tcPr>
          <w:p w:rsidR="00D449E4" w:rsidRPr="00D449E4" w:rsidRDefault="00D449E4" w:rsidP="00375C2E">
            <w:pPr>
              <w:jc w:val="center"/>
              <w:rPr>
                <w:rFonts w:ascii="Times New Roman" w:hAnsi="Times New Roman" w:cs="Times New Roman"/>
              </w:rPr>
            </w:pPr>
          </w:p>
        </w:tc>
        <w:tc>
          <w:tcPr>
            <w:tcW w:w="1134" w:type="dxa"/>
            <w:gridSpan w:val="3"/>
            <w:vMerge/>
          </w:tcPr>
          <w:p w:rsidR="00D449E4" w:rsidRPr="00D449E4" w:rsidRDefault="00D449E4" w:rsidP="00375C2E">
            <w:pPr>
              <w:jc w:val="center"/>
              <w:rPr>
                <w:rFonts w:ascii="Times New Roman" w:hAnsi="Times New Roman" w:cs="Times New Roman"/>
              </w:rPr>
            </w:pPr>
          </w:p>
        </w:tc>
        <w:tc>
          <w:tcPr>
            <w:tcW w:w="1559" w:type="dxa"/>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3522" w:type="dxa"/>
            <w:gridSpan w:val="2"/>
            <w:vMerge/>
          </w:tcPr>
          <w:p w:rsidR="00D449E4" w:rsidRPr="00D449E4" w:rsidRDefault="00D449E4" w:rsidP="00375C2E">
            <w:pPr>
              <w:jc w:val="both"/>
              <w:rPr>
                <w:rFonts w:ascii="Times New Roman" w:hAnsi="Times New Roman" w:cs="Times New Roman"/>
              </w:rPr>
            </w:pPr>
          </w:p>
        </w:tc>
        <w:tc>
          <w:tcPr>
            <w:tcW w:w="1298" w:type="dxa"/>
            <w:gridSpan w:val="4"/>
            <w:vMerge/>
          </w:tcPr>
          <w:p w:rsidR="00D449E4" w:rsidRPr="00D449E4" w:rsidRDefault="00D449E4" w:rsidP="00375C2E">
            <w:pPr>
              <w:jc w:val="center"/>
              <w:rPr>
                <w:rFonts w:ascii="Times New Roman" w:hAnsi="Times New Roman" w:cs="Times New Roman"/>
              </w:rPr>
            </w:pPr>
          </w:p>
        </w:tc>
        <w:tc>
          <w:tcPr>
            <w:tcW w:w="1134" w:type="dxa"/>
            <w:gridSpan w:val="3"/>
            <w:vMerge/>
          </w:tcPr>
          <w:p w:rsidR="00D449E4" w:rsidRPr="00D449E4" w:rsidRDefault="00D449E4" w:rsidP="00375C2E">
            <w:pPr>
              <w:jc w:val="center"/>
              <w:rPr>
                <w:rFonts w:ascii="Times New Roman" w:hAnsi="Times New Roman" w:cs="Times New Roman"/>
              </w:rPr>
            </w:pPr>
          </w:p>
        </w:tc>
        <w:tc>
          <w:tcPr>
            <w:tcW w:w="1559" w:type="dxa"/>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proofErr w:type="spellStart"/>
            <w:r w:rsidRPr="00D449E4">
              <w:rPr>
                <w:rFonts w:ascii="Times New Roman" w:hAnsi="Times New Roman" w:cs="Times New Roman"/>
                <w:iCs/>
              </w:rPr>
              <w:t>Внебюдж.ф</w:t>
            </w:r>
            <w:proofErr w:type="spellEnd"/>
            <w:r w:rsidRPr="00D449E4">
              <w:rPr>
                <w:rFonts w:ascii="Times New Roman" w:hAnsi="Times New Roman" w:cs="Times New Roman"/>
                <w:iCs/>
              </w:rPr>
              <w:t>.</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3522" w:type="dxa"/>
            <w:gridSpan w:val="2"/>
            <w:vMerge/>
          </w:tcPr>
          <w:p w:rsidR="00D449E4" w:rsidRPr="00D449E4" w:rsidRDefault="00D449E4" w:rsidP="00375C2E">
            <w:pPr>
              <w:jc w:val="both"/>
              <w:rPr>
                <w:rFonts w:ascii="Times New Roman" w:hAnsi="Times New Roman" w:cs="Times New Roman"/>
              </w:rPr>
            </w:pPr>
          </w:p>
        </w:tc>
        <w:tc>
          <w:tcPr>
            <w:tcW w:w="1298" w:type="dxa"/>
            <w:gridSpan w:val="4"/>
            <w:vMerge/>
          </w:tcPr>
          <w:p w:rsidR="00D449E4" w:rsidRPr="00D449E4" w:rsidRDefault="00D449E4" w:rsidP="00375C2E">
            <w:pPr>
              <w:jc w:val="center"/>
              <w:rPr>
                <w:rFonts w:ascii="Times New Roman" w:hAnsi="Times New Roman" w:cs="Times New Roman"/>
              </w:rPr>
            </w:pPr>
          </w:p>
        </w:tc>
        <w:tc>
          <w:tcPr>
            <w:tcW w:w="1134" w:type="dxa"/>
            <w:gridSpan w:val="3"/>
            <w:vMerge/>
          </w:tcPr>
          <w:p w:rsidR="00D449E4" w:rsidRPr="00D449E4" w:rsidRDefault="00D449E4" w:rsidP="00375C2E">
            <w:pPr>
              <w:jc w:val="center"/>
              <w:rPr>
                <w:rFonts w:ascii="Times New Roman" w:hAnsi="Times New Roman" w:cs="Times New Roman"/>
              </w:rPr>
            </w:pPr>
          </w:p>
        </w:tc>
        <w:tc>
          <w:tcPr>
            <w:tcW w:w="1559" w:type="dxa"/>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3522" w:type="dxa"/>
            <w:gridSpan w:val="2"/>
            <w:vMerge w:val="restart"/>
            <w:shd w:val="clear" w:color="auto" w:fill="auto"/>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1.2. Введение эффективного контракта в системе  образования</w:t>
            </w:r>
          </w:p>
        </w:tc>
        <w:tc>
          <w:tcPr>
            <w:tcW w:w="1298" w:type="dxa"/>
            <w:gridSpan w:val="4"/>
            <w:vMerge w:val="restart"/>
            <w:shd w:val="clear" w:color="auto" w:fill="auto"/>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Прочие расходы</w:t>
            </w:r>
          </w:p>
        </w:tc>
        <w:tc>
          <w:tcPr>
            <w:tcW w:w="1134" w:type="dxa"/>
            <w:gridSpan w:val="3"/>
            <w:vMerge w:val="restart"/>
            <w:shd w:val="clear" w:color="auto" w:fill="auto"/>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2018-2020</w:t>
            </w:r>
          </w:p>
        </w:tc>
        <w:tc>
          <w:tcPr>
            <w:tcW w:w="1559" w:type="dxa"/>
            <w:vMerge w:val="restart"/>
            <w:shd w:val="clear" w:color="auto" w:fill="auto"/>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Управление образования,</w:t>
            </w:r>
          </w:p>
          <w:p w:rsidR="00D449E4" w:rsidRPr="00D449E4" w:rsidRDefault="00D449E4" w:rsidP="00375C2E">
            <w:pPr>
              <w:rPr>
                <w:rFonts w:ascii="Times New Roman" w:hAnsi="Times New Roman" w:cs="Times New Roman"/>
              </w:rPr>
            </w:pPr>
            <w:r w:rsidRPr="00D449E4">
              <w:rPr>
                <w:rFonts w:ascii="Times New Roman" w:hAnsi="Times New Roman" w:cs="Times New Roman"/>
              </w:rPr>
              <w:t>ОО</w:t>
            </w: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val="restart"/>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3522" w:type="dxa"/>
            <w:gridSpan w:val="2"/>
            <w:vMerge/>
          </w:tcPr>
          <w:p w:rsidR="00D449E4" w:rsidRPr="00D449E4" w:rsidRDefault="00D449E4" w:rsidP="00375C2E">
            <w:pPr>
              <w:jc w:val="both"/>
              <w:rPr>
                <w:rFonts w:ascii="Times New Roman" w:hAnsi="Times New Roman" w:cs="Times New Roman"/>
              </w:rPr>
            </w:pPr>
          </w:p>
        </w:tc>
        <w:tc>
          <w:tcPr>
            <w:tcW w:w="1298" w:type="dxa"/>
            <w:gridSpan w:val="4"/>
            <w:vMerge/>
          </w:tcPr>
          <w:p w:rsidR="00D449E4" w:rsidRPr="00D449E4" w:rsidRDefault="00D449E4" w:rsidP="00375C2E">
            <w:pPr>
              <w:jc w:val="center"/>
              <w:rPr>
                <w:rFonts w:ascii="Times New Roman" w:hAnsi="Times New Roman" w:cs="Times New Roman"/>
              </w:rPr>
            </w:pPr>
          </w:p>
        </w:tc>
        <w:tc>
          <w:tcPr>
            <w:tcW w:w="1134" w:type="dxa"/>
            <w:gridSpan w:val="3"/>
            <w:vMerge/>
          </w:tcPr>
          <w:p w:rsidR="00D449E4" w:rsidRPr="00D449E4" w:rsidRDefault="00D449E4" w:rsidP="00375C2E">
            <w:pPr>
              <w:jc w:val="center"/>
              <w:rPr>
                <w:rFonts w:ascii="Times New Roman" w:hAnsi="Times New Roman" w:cs="Times New Roman"/>
              </w:rPr>
            </w:pPr>
          </w:p>
        </w:tc>
        <w:tc>
          <w:tcPr>
            <w:tcW w:w="1559" w:type="dxa"/>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3522" w:type="dxa"/>
            <w:gridSpan w:val="2"/>
            <w:vMerge/>
          </w:tcPr>
          <w:p w:rsidR="00D449E4" w:rsidRPr="00D449E4" w:rsidRDefault="00D449E4" w:rsidP="00375C2E">
            <w:pPr>
              <w:jc w:val="both"/>
              <w:rPr>
                <w:rFonts w:ascii="Times New Roman" w:hAnsi="Times New Roman" w:cs="Times New Roman"/>
              </w:rPr>
            </w:pPr>
          </w:p>
        </w:tc>
        <w:tc>
          <w:tcPr>
            <w:tcW w:w="1298" w:type="dxa"/>
            <w:gridSpan w:val="4"/>
            <w:vMerge/>
          </w:tcPr>
          <w:p w:rsidR="00D449E4" w:rsidRPr="00D449E4" w:rsidRDefault="00D449E4" w:rsidP="00375C2E">
            <w:pPr>
              <w:jc w:val="center"/>
              <w:rPr>
                <w:rFonts w:ascii="Times New Roman" w:hAnsi="Times New Roman" w:cs="Times New Roman"/>
              </w:rPr>
            </w:pPr>
          </w:p>
        </w:tc>
        <w:tc>
          <w:tcPr>
            <w:tcW w:w="1134" w:type="dxa"/>
            <w:gridSpan w:val="3"/>
            <w:vMerge/>
          </w:tcPr>
          <w:p w:rsidR="00D449E4" w:rsidRPr="00D449E4" w:rsidRDefault="00D449E4" w:rsidP="00375C2E">
            <w:pPr>
              <w:jc w:val="center"/>
              <w:rPr>
                <w:rFonts w:ascii="Times New Roman" w:hAnsi="Times New Roman" w:cs="Times New Roman"/>
              </w:rPr>
            </w:pPr>
          </w:p>
        </w:tc>
        <w:tc>
          <w:tcPr>
            <w:tcW w:w="1559" w:type="dxa"/>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3522" w:type="dxa"/>
            <w:gridSpan w:val="2"/>
            <w:vMerge/>
          </w:tcPr>
          <w:p w:rsidR="00D449E4" w:rsidRPr="00D449E4" w:rsidRDefault="00D449E4" w:rsidP="00375C2E">
            <w:pPr>
              <w:jc w:val="both"/>
              <w:rPr>
                <w:rFonts w:ascii="Times New Roman" w:hAnsi="Times New Roman" w:cs="Times New Roman"/>
              </w:rPr>
            </w:pPr>
          </w:p>
        </w:tc>
        <w:tc>
          <w:tcPr>
            <w:tcW w:w="1298" w:type="dxa"/>
            <w:gridSpan w:val="4"/>
            <w:vMerge/>
          </w:tcPr>
          <w:p w:rsidR="00D449E4" w:rsidRPr="00D449E4" w:rsidRDefault="00D449E4" w:rsidP="00375C2E">
            <w:pPr>
              <w:jc w:val="center"/>
              <w:rPr>
                <w:rFonts w:ascii="Times New Roman" w:hAnsi="Times New Roman" w:cs="Times New Roman"/>
              </w:rPr>
            </w:pPr>
          </w:p>
        </w:tc>
        <w:tc>
          <w:tcPr>
            <w:tcW w:w="1134" w:type="dxa"/>
            <w:gridSpan w:val="3"/>
            <w:vMerge/>
          </w:tcPr>
          <w:p w:rsidR="00D449E4" w:rsidRPr="00D449E4" w:rsidRDefault="00D449E4" w:rsidP="00375C2E">
            <w:pPr>
              <w:jc w:val="center"/>
              <w:rPr>
                <w:rFonts w:ascii="Times New Roman" w:hAnsi="Times New Roman" w:cs="Times New Roman"/>
              </w:rPr>
            </w:pPr>
          </w:p>
        </w:tc>
        <w:tc>
          <w:tcPr>
            <w:tcW w:w="1559" w:type="dxa"/>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3522" w:type="dxa"/>
            <w:gridSpan w:val="2"/>
            <w:vMerge/>
          </w:tcPr>
          <w:p w:rsidR="00D449E4" w:rsidRPr="00D449E4" w:rsidRDefault="00D449E4" w:rsidP="00375C2E">
            <w:pPr>
              <w:jc w:val="both"/>
              <w:rPr>
                <w:rFonts w:ascii="Times New Roman" w:hAnsi="Times New Roman" w:cs="Times New Roman"/>
              </w:rPr>
            </w:pPr>
          </w:p>
        </w:tc>
        <w:tc>
          <w:tcPr>
            <w:tcW w:w="1298" w:type="dxa"/>
            <w:gridSpan w:val="4"/>
            <w:vMerge/>
          </w:tcPr>
          <w:p w:rsidR="00D449E4" w:rsidRPr="00D449E4" w:rsidRDefault="00D449E4" w:rsidP="00375C2E">
            <w:pPr>
              <w:jc w:val="center"/>
              <w:rPr>
                <w:rFonts w:ascii="Times New Roman" w:hAnsi="Times New Roman" w:cs="Times New Roman"/>
              </w:rPr>
            </w:pPr>
          </w:p>
        </w:tc>
        <w:tc>
          <w:tcPr>
            <w:tcW w:w="1134" w:type="dxa"/>
            <w:gridSpan w:val="3"/>
            <w:vMerge/>
          </w:tcPr>
          <w:p w:rsidR="00D449E4" w:rsidRPr="00D449E4" w:rsidRDefault="00D449E4" w:rsidP="00375C2E">
            <w:pPr>
              <w:jc w:val="center"/>
              <w:rPr>
                <w:rFonts w:ascii="Times New Roman" w:hAnsi="Times New Roman" w:cs="Times New Roman"/>
              </w:rPr>
            </w:pPr>
          </w:p>
        </w:tc>
        <w:tc>
          <w:tcPr>
            <w:tcW w:w="1559" w:type="dxa"/>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proofErr w:type="spellStart"/>
            <w:r w:rsidRPr="00D449E4">
              <w:rPr>
                <w:rFonts w:ascii="Times New Roman" w:hAnsi="Times New Roman" w:cs="Times New Roman"/>
                <w:iCs/>
              </w:rPr>
              <w:t>Внебюдж.ф</w:t>
            </w:r>
            <w:proofErr w:type="spellEnd"/>
            <w:r w:rsidRPr="00D449E4">
              <w:rPr>
                <w:rFonts w:ascii="Times New Roman" w:hAnsi="Times New Roman" w:cs="Times New Roman"/>
                <w:iCs/>
              </w:rPr>
              <w:t>.</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3522" w:type="dxa"/>
            <w:gridSpan w:val="2"/>
            <w:vMerge/>
          </w:tcPr>
          <w:p w:rsidR="00D449E4" w:rsidRPr="00D449E4" w:rsidRDefault="00D449E4" w:rsidP="00375C2E">
            <w:pPr>
              <w:jc w:val="both"/>
              <w:rPr>
                <w:rFonts w:ascii="Times New Roman" w:hAnsi="Times New Roman" w:cs="Times New Roman"/>
              </w:rPr>
            </w:pPr>
          </w:p>
        </w:tc>
        <w:tc>
          <w:tcPr>
            <w:tcW w:w="1298" w:type="dxa"/>
            <w:gridSpan w:val="4"/>
            <w:vMerge/>
          </w:tcPr>
          <w:p w:rsidR="00D449E4" w:rsidRPr="00D449E4" w:rsidRDefault="00D449E4" w:rsidP="00375C2E">
            <w:pPr>
              <w:jc w:val="center"/>
              <w:rPr>
                <w:rFonts w:ascii="Times New Roman" w:hAnsi="Times New Roman" w:cs="Times New Roman"/>
              </w:rPr>
            </w:pPr>
          </w:p>
        </w:tc>
        <w:tc>
          <w:tcPr>
            <w:tcW w:w="1134" w:type="dxa"/>
            <w:gridSpan w:val="3"/>
            <w:vMerge/>
          </w:tcPr>
          <w:p w:rsidR="00D449E4" w:rsidRPr="00D449E4" w:rsidRDefault="00D449E4" w:rsidP="00375C2E">
            <w:pPr>
              <w:jc w:val="center"/>
              <w:rPr>
                <w:rFonts w:ascii="Times New Roman" w:hAnsi="Times New Roman" w:cs="Times New Roman"/>
              </w:rPr>
            </w:pPr>
          </w:p>
        </w:tc>
        <w:tc>
          <w:tcPr>
            <w:tcW w:w="1559" w:type="dxa"/>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3522" w:type="dxa"/>
            <w:gridSpan w:val="2"/>
            <w:vMerge w:val="restart"/>
            <w:shd w:val="clear" w:color="auto" w:fill="auto"/>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 xml:space="preserve">1.3. Материальная поддержки неработающим ветеранам педагогического труда, награжденным почетными званиями Российской Федерации, государственными наградами </w:t>
            </w:r>
            <w:proofErr w:type="gramStart"/>
            <w:r w:rsidRPr="00D449E4">
              <w:rPr>
                <w:rFonts w:ascii="Times New Roman" w:hAnsi="Times New Roman" w:cs="Times New Roman"/>
              </w:rPr>
              <w:t>к</w:t>
            </w:r>
            <w:proofErr w:type="gramEnd"/>
            <w:r w:rsidRPr="00D449E4">
              <w:rPr>
                <w:rFonts w:ascii="Times New Roman" w:hAnsi="Times New Roman" w:cs="Times New Roman"/>
              </w:rPr>
              <w:t xml:space="preserve"> Дню учителя</w:t>
            </w:r>
          </w:p>
        </w:tc>
        <w:tc>
          <w:tcPr>
            <w:tcW w:w="1298" w:type="dxa"/>
            <w:gridSpan w:val="4"/>
            <w:vMerge w:val="restart"/>
            <w:shd w:val="clear" w:color="auto" w:fill="auto"/>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Прочие расходы</w:t>
            </w:r>
          </w:p>
        </w:tc>
        <w:tc>
          <w:tcPr>
            <w:tcW w:w="1134" w:type="dxa"/>
            <w:gridSpan w:val="3"/>
            <w:vMerge w:val="restart"/>
            <w:shd w:val="clear" w:color="auto" w:fill="auto"/>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2018-2020</w:t>
            </w:r>
          </w:p>
        </w:tc>
        <w:tc>
          <w:tcPr>
            <w:tcW w:w="1559" w:type="dxa"/>
            <w:vMerge w:val="restart"/>
            <w:shd w:val="clear" w:color="auto" w:fill="auto"/>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Управление образования</w:t>
            </w:r>
          </w:p>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val="restart"/>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3522" w:type="dxa"/>
            <w:gridSpan w:val="2"/>
            <w:vMerge/>
          </w:tcPr>
          <w:p w:rsidR="00D449E4" w:rsidRPr="00D449E4" w:rsidRDefault="00D449E4" w:rsidP="00375C2E">
            <w:pPr>
              <w:jc w:val="both"/>
              <w:rPr>
                <w:rFonts w:ascii="Times New Roman" w:hAnsi="Times New Roman" w:cs="Times New Roman"/>
              </w:rPr>
            </w:pPr>
          </w:p>
        </w:tc>
        <w:tc>
          <w:tcPr>
            <w:tcW w:w="1298" w:type="dxa"/>
            <w:gridSpan w:val="4"/>
            <w:vMerge/>
          </w:tcPr>
          <w:p w:rsidR="00D449E4" w:rsidRPr="00D449E4" w:rsidRDefault="00D449E4" w:rsidP="00375C2E">
            <w:pPr>
              <w:jc w:val="center"/>
              <w:rPr>
                <w:rFonts w:ascii="Times New Roman" w:hAnsi="Times New Roman" w:cs="Times New Roman"/>
              </w:rPr>
            </w:pPr>
          </w:p>
        </w:tc>
        <w:tc>
          <w:tcPr>
            <w:tcW w:w="1134" w:type="dxa"/>
            <w:gridSpan w:val="3"/>
            <w:vMerge/>
          </w:tcPr>
          <w:p w:rsidR="00D449E4" w:rsidRPr="00D449E4" w:rsidRDefault="00D449E4" w:rsidP="00375C2E">
            <w:pPr>
              <w:jc w:val="center"/>
              <w:rPr>
                <w:rFonts w:ascii="Times New Roman" w:hAnsi="Times New Roman" w:cs="Times New Roman"/>
              </w:rPr>
            </w:pPr>
          </w:p>
        </w:tc>
        <w:tc>
          <w:tcPr>
            <w:tcW w:w="1559" w:type="dxa"/>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3522" w:type="dxa"/>
            <w:gridSpan w:val="2"/>
            <w:vMerge/>
          </w:tcPr>
          <w:p w:rsidR="00D449E4" w:rsidRPr="00D449E4" w:rsidRDefault="00D449E4" w:rsidP="00375C2E">
            <w:pPr>
              <w:jc w:val="both"/>
              <w:rPr>
                <w:rFonts w:ascii="Times New Roman" w:hAnsi="Times New Roman" w:cs="Times New Roman"/>
              </w:rPr>
            </w:pPr>
          </w:p>
        </w:tc>
        <w:tc>
          <w:tcPr>
            <w:tcW w:w="1298" w:type="dxa"/>
            <w:gridSpan w:val="4"/>
            <w:vMerge/>
          </w:tcPr>
          <w:p w:rsidR="00D449E4" w:rsidRPr="00D449E4" w:rsidRDefault="00D449E4" w:rsidP="00375C2E">
            <w:pPr>
              <w:jc w:val="center"/>
              <w:rPr>
                <w:rFonts w:ascii="Times New Roman" w:hAnsi="Times New Roman" w:cs="Times New Roman"/>
              </w:rPr>
            </w:pPr>
          </w:p>
        </w:tc>
        <w:tc>
          <w:tcPr>
            <w:tcW w:w="1134" w:type="dxa"/>
            <w:gridSpan w:val="3"/>
            <w:vMerge/>
          </w:tcPr>
          <w:p w:rsidR="00D449E4" w:rsidRPr="00D449E4" w:rsidRDefault="00D449E4" w:rsidP="00375C2E">
            <w:pPr>
              <w:jc w:val="center"/>
              <w:rPr>
                <w:rFonts w:ascii="Times New Roman" w:hAnsi="Times New Roman" w:cs="Times New Roman"/>
              </w:rPr>
            </w:pPr>
          </w:p>
        </w:tc>
        <w:tc>
          <w:tcPr>
            <w:tcW w:w="1559" w:type="dxa"/>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3522" w:type="dxa"/>
            <w:gridSpan w:val="2"/>
            <w:vMerge/>
          </w:tcPr>
          <w:p w:rsidR="00D449E4" w:rsidRPr="00D449E4" w:rsidRDefault="00D449E4" w:rsidP="00375C2E">
            <w:pPr>
              <w:jc w:val="both"/>
              <w:rPr>
                <w:rFonts w:ascii="Times New Roman" w:hAnsi="Times New Roman" w:cs="Times New Roman"/>
              </w:rPr>
            </w:pPr>
          </w:p>
        </w:tc>
        <w:tc>
          <w:tcPr>
            <w:tcW w:w="1298" w:type="dxa"/>
            <w:gridSpan w:val="4"/>
            <w:vMerge/>
          </w:tcPr>
          <w:p w:rsidR="00D449E4" w:rsidRPr="00D449E4" w:rsidRDefault="00D449E4" w:rsidP="00375C2E">
            <w:pPr>
              <w:jc w:val="center"/>
              <w:rPr>
                <w:rFonts w:ascii="Times New Roman" w:hAnsi="Times New Roman" w:cs="Times New Roman"/>
              </w:rPr>
            </w:pPr>
          </w:p>
        </w:tc>
        <w:tc>
          <w:tcPr>
            <w:tcW w:w="1134" w:type="dxa"/>
            <w:gridSpan w:val="3"/>
            <w:vMerge/>
          </w:tcPr>
          <w:p w:rsidR="00D449E4" w:rsidRPr="00D449E4" w:rsidRDefault="00D449E4" w:rsidP="00375C2E">
            <w:pPr>
              <w:jc w:val="center"/>
              <w:rPr>
                <w:rFonts w:ascii="Times New Roman" w:hAnsi="Times New Roman" w:cs="Times New Roman"/>
              </w:rPr>
            </w:pPr>
          </w:p>
        </w:tc>
        <w:tc>
          <w:tcPr>
            <w:tcW w:w="1559" w:type="dxa"/>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3522" w:type="dxa"/>
            <w:gridSpan w:val="2"/>
            <w:vMerge/>
          </w:tcPr>
          <w:p w:rsidR="00D449E4" w:rsidRPr="00D449E4" w:rsidRDefault="00D449E4" w:rsidP="00375C2E">
            <w:pPr>
              <w:jc w:val="both"/>
              <w:rPr>
                <w:rFonts w:ascii="Times New Roman" w:hAnsi="Times New Roman" w:cs="Times New Roman"/>
              </w:rPr>
            </w:pPr>
          </w:p>
        </w:tc>
        <w:tc>
          <w:tcPr>
            <w:tcW w:w="1298" w:type="dxa"/>
            <w:gridSpan w:val="4"/>
            <w:vMerge/>
          </w:tcPr>
          <w:p w:rsidR="00D449E4" w:rsidRPr="00D449E4" w:rsidRDefault="00D449E4" w:rsidP="00375C2E">
            <w:pPr>
              <w:jc w:val="center"/>
              <w:rPr>
                <w:rFonts w:ascii="Times New Roman" w:hAnsi="Times New Roman" w:cs="Times New Roman"/>
              </w:rPr>
            </w:pPr>
          </w:p>
        </w:tc>
        <w:tc>
          <w:tcPr>
            <w:tcW w:w="1134" w:type="dxa"/>
            <w:gridSpan w:val="3"/>
            <w:vMerge/>
          </w:tcPr>
          <w:p w:rsidR="00D449E4" w:rsidRPr="00D449E4" w:rsidRDefault="00D449E4" w:rsidP="00375C2E">
            <w:pPr>
              <w:jc w:val="center"/>
              <w:rPr>
                <w:rFonts w:ascii="Times New Roman" w:hAnsi="Times New Roman" w:cs="Times New Roman"/>
              </w:rPr>
            </w:pPr>
          </w:p>
        </w:tc>
        <w:tc>
          <w:tcPr>
            <w:tcW w:w="1559" w:type="dxa"/>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proofErr w:type="spellStart"/>
            <w:r w:rsidRPr="00D449E4">
              <w:rPr>
                <w:rFonts w:ascii="Times New Roman" w:hAnsi="Times New Roman" w:cs="Times New Roman"/>
                <w:iCs/>
              </w:rPr>
              <w:t>Внебюдж.ф</w:t>
            </w:r>
            <w:proofErr w:type="spellEnd"/>
            <w:r w:rsidRPr="00D449E4">
              <w:rPr>
                <w:rFonts w:ascii="Times New Roman" w:hAnsi="Times New Roman" w:cs="Times New Roman"/>
                <w:iCs/>
              </w:rPr>
              <w:t>.</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3522" w:type="dxa"/>
            <w:gridSpan w:val="2"/>
            <w:vMerge/>
          </w:tcPr>
          <w:p w:rsidR="00D449E4" w:rsidRPr="00D449E4" w:rsidRDefault="00D449E4" w:rsidP="00375C2E">
            <w:pPr>
              <w:jc w:val="both"/>
              <w:rPr>
                <w:rFonts w:ascii="Times New Roman" w:hAnsi="Times New Roman" w:cs="Times New Roman"/>
              </w:rPr>
            </w:pPr>
          </w:p>
        </w:tc>
        <w:tc>
          <w:tcPr>
            <w:tcW w:w="1298" w:type="dxa"/>
            <w:gridSpan w:val="4"/>
            <w:vMerge/>
          </w:tcPr>
          <w:p w:rsidR="00D449E4" w:rsidRPr="00D449E4" w:rsidRDefault="00D449E4" w:rsidP="00375C2E">
            <w:pPr>
              <w:jc w:val="center"/>
              <w:rPr>
                <w:rFonts w:ascii="Times New Roman" w:hAnsi="Times New Roman" w:cs="Times New Roman"/>
              </w:rPr>
            </w:pPr>
          </w:p>
        </w:tc>
        <w:tc>
          <w:tcPr>
            <w:tcW w:w="1134" w:type="dxa"/>
            <w:gridSpan w:val="3"/>
            <w:vMerge/>
          </w:tcPr>
          <w:p w:rsidR="00D449E4" w:rsidRPr="00D449E4" w:rsidRDefault="00D449E4" w:rsidP="00375C2E">
            <w:pPr>
              <w:jc w:val="center"/>
              <w:rPr>
                <w:rFonts w:ascii="Times New Roman" w:hAnsi="Times New Roman" w:cs="Times New Roman"/>
              </w:rPr>
            </w:pPr>
          </w:p>
        </w:tc>
        <w:tc>
          <w:tcPr>
            <w:tcW w:w="1559" w:type="dxa"/>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421"/>
        </w:trPr>
        <w:tc>
          <w:tcPr>
            <w:tcW w:w="3522" w:type="dxa"/>
            <w:gridSpan w:val="2"/>
            <w:vMerge w:val="restart"/>
            <w:shd w:val="clear" w:color="auto" w:fill="auto"/>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1.4. Ежегодная районная педагогическая конференция</w:t>
            </w:r>
          </w:p>
        </w:tc>
        <w:tc>
          <w:tcPr>
            <w:tcW w:w="1298" w:type="dxa"/>
            <w:gridSpan w:val="4"/>
            <w:vMerge w:val="restart"/>
            <w:shd w:val="clear" w:color="auto" w:fill="auto"/>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Прочие расходы</w:t>
            </w:r>
          </w:p>
        </w:tc>
        <w:tc>
          <w:tcPr>
            <w:tcW w:w="1134" w:type="dxa"/>
            <w:gridSpan w:val="3"/>
            <w:vMerge w:val="restart"/>
            <w:shd w:val="clear" w:color="auto" w:fill="auto"/>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2018-2020</w:t>
            </w:r>
          </w:p>
        </w:tc>
        <w:tc>
          <w:tcPr>
            <w:tcW w:w="1559" w:type="dxa"/>
            <w:vMerge w:val="restart"/>
            <w:shd w:val="clear" w:color="auto" w:fill="auto"/>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Управление образования</w:t>
            </w:r>
          </w:p>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МКУ «ИМЦ»</w:t>
            </w: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val="restart"/>
          </w:tcPr>
          <w:p w:rsidR="00D449E4" w:rsidRPr="00D449E4" w:rsidRDefault="00D449E4" w:rsidP="00375C2E">
            <w:pPr>
              <w:rPr>
                <w:rFonts w:ascii="Times New Roman" w:hAnsi="Times New Roman" w:cs="Times New Roman"/>
              </w:rPr>
            </w:pPr>
            <w:r w:rsidRPr="00D449E4">
              <w:rPr>
                <w:rFonts w:ascii="Times New Roman" w:hAnsi="Times New Roman" w:cs="Times New Roman"/>
              </w:rPr>
              <w:t>Повышение удельного веса числа ОО, обеспечивающих предоставление нормативно закрепленного перечня сведений о своей деятельности</w:t>
            </w:r>
          </w:p>
        </w:tc>
      </w:tr>
      <w:tr w:rsidR="00D449E4" w:rsidRPr="00D449E4" w:rsidTr="00375C2E">
        <w:trPr>
          <w:gridAfter w:val="3"/>
          <w:wAfter w:w="2762" w:type="dxa"/>
          <w:trHeight w:val="421"/>
        </w:trPr>
        <w:tc>
          <w:tcPr>
            <w:tcW w:w="3522" w:type="dxa"/>
            <w:gridSpan w:val="2"/>
            <w:vMerge/>
            <w:shd w:val="clear" w:color="auto" w:fill="auto"/>
          </w:tcPr>
          <w:p w:rsidR="00D449E4" w:rsidRPr="00D449E4" w:rsidRDefault="00D449E4" w:rsidP="00375C2E">
            <w:pPr>
              <w:jc w:val="both"/>
              <w:rPr>
                <w:rFonts w:ascii="Times New Roman" w:hAnsi="Times New Roman" w:cs="Times New Roman"/>
              </w:rPr>
            </w:pPr>
          </w:p>
        </w:tc>
        <w:tc>
          <w:tcPr>
            <w:tcW w:w="1298" w:type="dxa"/>
            <w:gridSpan w:val="4"/>
            <w:vMerge/>
            <w:shd w:val="clear" w:color="auto" w:fill="auto"/>
          </w:tcPr>
          <w:p w:rsidR="00D449E4" w:rsidRPr="00D449E4" w:rsidRDefault="00D449E4" w:rsidP="00375C2E">
            <w:pPr>
              <w:jc w:val="center"/>
              <w:rPr>
                <w:rFonts w:ascii="Times New Roman" w:hAnsi="Times New Roman" w:cs="Times New Roman"/>
              </w:rPr>
            </w:pPr>
          </w:p>
        </w:tc>
        <w:tc>
          <w:tcPr>
            <w:tcW w:w="1134" w:type="dxa"/>
            <w:gridSpan w:val="3"/>
            <w:vMerge/>
            <w:shd w:val="clear" w:color="auto" w:fill="auto"/>
          </w:tcPr>
          <w:p w:rsidR="00D449E4" w:rsidRPr="00D449E4" w:rsidRDefault="00D449E4" w:rsidP="00375C2E">
            <w:pPr>
              <w:jc w:val="center"/>
              <w:rPr>
                <w:rFonts w:ascii="Times New Roman" w:hAnsi="Times New Roman" w:cs="Times New Roman"/>
              </w:rPr>
            </w:pPr>
          </w:p>
        </w:tc>
        <w:tc>
          <w:tcPr>
            <w:tcW w:w="1559" w:type="dxa"/>
            <w:vMerge/>
            <w:shd w:val="clear" w:color="auto" w:fill="auto"/>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3522" w:type="dxa"/>
            <w:gridSpan w:val="2"/>
            <w:vMerge/>
          </w:tcPr>
          <w:p w:rsidR="00D449E4" w:rsidRPr="00D449E4" w:rsidRDefault="00D449E4" w:rsidP="00375C2E">
            <w:pPr>
              <w:jc w:val="both"/>
              <w:rPr>
                <w:rFonts w:ascii="Times New Roman" w:hAnsi="Times New Roman" w:cs="Times New Roman"/>
              </w:rPr>
            </w:pPr>
          </w:p>
        </w:tc>
        <w:tc>
          <w:tcPr>
            <w:tcW w:w="1298" w:type="dxa"/>
            <w:gridSpan w:val="4"/>
            <w:vMerge/>
          </w:tcPr>
          <w:p w:rsidR="00D449E4" w:rsidRPr="00D449E4" w:rsidRDefault="00D449E4" w:rsidP="00375C2E">
            <w:pPr>
              <w:jc w:val="center"/>
              <w:rPr>
                <w:rFonts w:ascii="Times New Roman" w:hAnsi="Times New Roman" w:cs="Times New Roman"/>
              </w:rPr>
            </w:pPr>
          </w:p>
        </w:tc>
        <w:tc>
          <w:tcPr>
            <w:tcW w:w="1134" w:type="dxa"/>
            <w:gridSpan w:val="3"/>
            <w:vMerge/>
          </w:tcPr>
          <w:p w:rsidR="00D449E4" w:rsidRPr="00D449E4" w:rsidRDefault="00D449E4" w:rsidP="00375C2E">
            <w:pPr>
              <w:jc w:val="center"/>
              <w:rPr>
                <w:rFonts w:ascii="Times New Roman" w:hAnsi="Times New Roman" w:cs="Times New Roman"/>
              </w:rPr>
            </w:pPr>
          </w:p>
        </w:tc>
        <w:tc>
          <w:tcPr>
            <w:tcW w:w="1559" w:type="dxa"/>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3522" w:type="dxa"/>
            <w:gridSpan w:val="2"/>
            <w:vMerge/>
          </w:tcPr>
          <w:p w:rsidR="00D449E4" w:rsidRPr="00D449E4" w:rsidRDefault="00D449E4" w:rsidP="00375C2E">
            <w:pPr>
              <w:jc w:val="both"/>
              <w:rPr>
                <w:rFonts w:ascii="Times New Roman" w:hAnsi="Times New Roman" w:cs="Times New Roman"/>
              </w:rPr>
            </w:pPr>
          </w:p>
        </w:tc>
        <w:tc>
          <w:tcPr>
            <w:tcW w:w="1298" w:type="dxa"/>
            <w:gridSpan w:val="4"/>
            <w:vMerge/>
          </w:tcPr>
          <w:p w:rsidR="00D449E4" w:rsidRPr="00D449E4" w:rsidRDefault="00D449E4" w:rsidP="00375C2E">
            <w:pPr>
              <w:jc w:val="center"/>
              <w:rPr>
                <w:rFonts w:ascii="Times New Roman" w:hAnsi="Times New Roman" w:cs="Times New Roman"/>
              </w:rPr>
            </w:pPr>
          </w:p>
        </w:tc>
        <w:tc>
          <w:tcPr>
            <w:tcW w:w="1134" w:type="dxa"/>
            <w:gridSpan w:val="3"/>
            <w:vMerge/>
          </w:tcPr>
          <w:p w:rsidR="00D449E4" w:rsidRPr="00D449E4" w:rsidRDefault="00D449E4" w:rsidP="00375C2E">
            <w:pPr>
              <w:jc w:val="center"/>
              <w:rPr>
                <w:rFonts w:ascii="Times New Roman" w:hAnsi="Times New Roman" w:cs="Times New Roman"/>
              </w:rPr>
            </w:pPr>
          </w:p>
        </w:tc>
        <w:tc>
          <w:tcPr>
            <w:tcW w:w="1559" w:type="dxa"/>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3522" w:type="dxa"/>
            <w:gridSpan w:val="2"/>
            <w:vMerge/>
          </w:tcPr>
          <w:p w:rsidR="00D449E4" w:rsidRPr="00D449E4" w:rsidRDefault="00D449E4" w:rsidP="00375C2E">
            <w:pPr>
              <w:jc w:val="both"/>
              <w:rPr>
                <w:rFonts w:ascii="Times New Roman" w:hAnsi="Times New Roman" w:cs="Times New Roman"/>
              </w:rPr>
            </w:pPr>
          </w:p>
        </w:tc>
        <w:tc>
          <w:tcPr>
            <w:tcW w:w="1298" w:type="dxa"/>
            <w:gridSpan w:val="4"/>
            <w:vMerge/>
          </w:tcPr>
          <w:p w:rsidR="00D449E4" w:rsidRPr="00D449E4" w:rsidRDefault="00D449E4" w:rsidP="00375C2E">
            <w:pPr>
              <w:jc w:val="center"/>
              <w:rPr>
                <w:rFonts w:ascii="Times New Roman" w:hAnsi="Times New Roman" w:cs="Times New Roman"/>
              </w:rPr>
            </w:pPr>
          </w:p>
        </w:tc>
        <w:tc>
          <w:tcPr>
            <w:tcW w:w="1134" w:type="dxa"/>
            <w:gridSpan w:val="3"/>
            <w:vMerge/>
          </w:tcPr>
          <w:p w:rsidR="00D449E4" w:rsidRPr="00D449E4" w:rsidRDefault="00D449E4" w:rsidP="00375C2E">
            <w:pPr>
              <w:jc w:val="center"/>
              <w:rPr>
                <w:rFonts w:ascii="Times New Roman" w:hAnsi="Times New Roman" w:cs="Times New Roman"/>
              </w:rPr>
            </w:pPr>
          </w:p>
        </w:tc>
        <w:tc>
          <w:tcPr>
            <w:tcW w:w="1559" w:type="dxa"/>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proofErr w:type="spellStart"/>
            <w:r w:rsidRPr="00D449E4">
              <w:rPr>
                <w:rFonts w:ascii="Times New Roman" w:hAnsi="Times New Roman" w:cs="Times New Roman"/>
                <w:iCs/>
              </w:rPr>
              <w:t>Внебюдж.ф</w:t>
            </w:r>
            <w:proofErr w:type="spellEnd"/>
            <w:r w:rsidRPr="00D449E4">
              <w:rPr>
                <w:rFonts w:ascii="Times New Roman" w:hAnsi="Times New Roman" w:cs="Times New Roman"/>
                <w:iCs/>
              </w:rPr>
              <w:t>.</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345"/>
        </w:trPr>
        <w:tc>
          <w:tcPr>
            <w:tcW w:w="3522" w:type="dxa"/>
            <w:gridSpan w:val="2"/>
            <w:vMerge/>
            <w:tcBorders>
              <w:bottom w:val="single" w:sz="4" w:space="0" w:color="auto"/>
            </w:tcBorders>
          </w:tcPr>
          <w:p w:rsidR="00D449E4" w:rsidRPr="00D449E4" w:rsidRDefault="00D449E4" w:rsidP="00375C2E">
            <w:pPr>
              <w:jc w:val="both"/>
              <w:rPr>
                <w:rFonts w:ascii="Times New Roman" w:hAnsi="Times New Roman" w:cs="Times New Roman"/>
              </w:rPr>
            </w:pPr>
          </w:p>
        </w:tc>
        <w:tc>
          <w:tcPr>
            <w:tcW w:w="1298" w:type="dxa"/>
            <w:gridSpan w:val="4"/>
            <w:vMerge/>
            <w:tcBorders>
              <w:bottom w:val="single" w:sz="4" w:space="0" w:color="auto"/>
            </w:tcBorders>
          </w:tcPr>
          <w:p w:rsidR="00D449E4" w:rsidRPr="00D449E4" w:rsidRDefault="00D449E4" w:rsidP="00375C2E">
            <w:pPr>
              <w:jc w:val="center"/>
              <w:rPr>
                <w:rFonts w:ascii="Times New Roman" w:hAnsi="Times New Roman" w:cs="Times New Roman"/>
              </w:rPr>
            </w:pPr>
          </w:p>
        </w:tc>
        <w:tc>
          <w:tcPr>
            <w:tcW w:w="1134" w:type="dxa"/>
            <w:gridSpan w:val="3"/>
            <w:vMerge/>
            <w:tcBorders>
              <w:bottom w:val="single" w:sz="4" w:space="0" w:color="auto"/>
            </w:tcBorders>
          </w:tcPr>
          <w:p w:rsidR="00D449E4" w:rsidRPr="00D449E4" w:rsidRDefault="00D449E4" w:rsidP="00375C2E">
            <w:pPr>
              <w:jc w:val="center"/>
              <w:rPr>
                <w:rFonts w:ascii="Times New Roman" w:hAnsi="Times New Roman" w:cs="Times New Roman"/>
              </w:rPr>
            </w:pPr>
          </w:p>
        </w:tc>
        <w:tc>
          <w:tcPr>
            <w:tcW w:w="1559" w:type="dxa"/>
            <w:vMerge/>
            <w:tcBorders>
              <w:bottom w:val="single" w:sz="4" w:space="0" w:color="auto"/>
            </w:tcBorders>
          </w:tcPr>
          <w:p w:rsidR="00D449E4" w:rsidRPr="00D449E4" w:rsidRDefault="00D449E4" w:rsidP="00375C2E">
            <w:pPr>
              <w:jc w:val="center"/>
              <w:rPr>
                <w:rFonts w:ascii="Times New Roman" w:hAnsi="Times New Roman" w:cs="Times New Roman"/>
              </w:rPr>
            </w:pPr>
          </w:p>
        </w:tc>
        <w:tc>
          <w:tcPr>
            <w:tcW w:w="2552" w:type="dxa"/>
            <w:tcBorders>
              <w:bottom w:val="single" w:sz="4" w:space="0" w:color="auto"/>
            </w:tcBorders>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34" w:type="dxa"/>
            <w:tcBorders>
              <w:bottom w:val="single" w:sz="4" w:space="0" w:color="auto"/>
            </w:tcBorders>
            <w:shd w:val="clear" w:color="auto" w:fill="auto"/>
            <w:noWrap/>
          </w:tcPr>
          <w:p w:rsidR="00D449E4" w:rsidRPr="00D449E4" w:rsidRDefault="00D449E4" w:rsidP="00375C2E">
            <w:pPr>
              <w:jc w:val="center"/>
              <w:rPr>
                <w:rFonts w:ascii="Times New Roman" w:hAnsi="Times New Roman" w:cs="Times New Roman"/>
              </w:rPr>
            </w:pPr>
          </w:p>
        </w:tc>
        <w:tc>
          <w:tcPr>
            <w:tcW w:w="992" w:type="dxa"/>
            <w:tcBorders>
              <w:bottom w:val="single" w:sz="4" w:space="0" w:color="auto"/>
            </w:tcBorders>
            <w:shd w:val="clear" w:color="auto" w:fill="auto"/>
            <w:noWrap/>
          </w:tcPr>
          <w:p w:rsidR="00D449E4" w:rsidRPr="00D449E4" w:rsidRDefault="00D449E4" w:rsidP="00375C2E">
            <w:pPr>
              <w:jc w:val="center"/>
              <w:rPr>
                <w:rFonts w:ascii="Times New Roman" w:hAnsi="Times New Roman" w:cs="Times New Roman"/>
              </w:rPr>
            </w:pPr>
          </w:p>
        </w:tc>
        <w:tc>
          <w:tcPr>
            <w:tcW w:w="709" w:type="dxa"/>
            <w:tcBorders>
              <w:bottom w:val="single" w:sz="4" w:space="0" w:color="auto"/>
            </w:tcBorders>
            <w:shd w:val="clear" w:color="auto" w:fill="auto"/>
            <w:noWrap/>
          </w:tcPr>
          <w:p w:rsidR="00D449E4" w:rsidRPr="00D449E4" w:rsidRDefault="00D449E4" w:rsidP="00375C2E">
            <w:pPr>
              <w:jc w:val="center"/>
              <w:rPr>
                <w:rFonts w:ascii="Times New Roman" w:hAnsi="Times New Roman" w:cs="Times New Roman"/>
              </w:rPr>
            </w:pPr>
          </w:p>
        </w:tc>
        <w:tc>
          <w:tcPr>
            <w:tcW w:w="1134" w:type="dxa"/>
            <w:tcBorders>
              <w:bottom w:val="single" w:sz="4" w:space="0" w:color="auto"/>
            </w:tcBorders>
            <w:shd w:val="clear" w:color="auto" w:fill="auto"/>
            <w:noWrap/>
          </w:tcPr>
          <w:p w:rsidR="00D449E4" w:rsidRPr="00D449E4" w:rsidRDefault="00D449E4" w:rsidP="00375C2E">
            <w:pPr>
              <w:jc w:val="center"/>
              <w:rPr>
                <w:rFonts w:ascii="Times New Roman" w:hAnsi="Times New Roman" w:cs="Times New Roman"/>
              </w:rPr>
            </w:pPr>
          </w:p>
        </w:tc>
        <w:tc>
          <w:tcPr>
            <w:tcW w:w="2126" w:type="dxa"/>
            <w:vMerge/>
            <w:tcBorders>
              <w:bottom w:val="single" w:sz="4" w:space="0" w:color="auto"/>
            </w:tcBorders>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320"/>
        </w:trPr>
        <w:tc>
          <w:tcPr>
            <w:tcW w:w="3522" w:type="dxa"/>
            <w:gridSpan w:val="2"/>
            <w:vMerge w:val="restart"/>
          </w:tcPr>
          <w:p w:rsidR="00D449E4" w:rsidRPr="00D449E4" w:rsidRDefault="00D449E4" w:rsidP="00375C2E">
            <w:pPr>
              <w:rPr>
                <w:rFonts w:ascii="Times New Roman" w:hAnsi="Times New Roman" w:cs="Times New Roman"/>
              </w:rPr>
            </w:pPr>
            <w:r w:rsidRPr="00D449E4">
              <w:rPr>
                <w:rFonts w:ascii="Times New Roman" w:hAnsi="Times New Roman" w:cs="Times New Roman"/>
              </w:rPr>
              <w:t>1.5. Информационно-методическое сопровождение аттестационных процессов педагогических работников</w:t>
            </w:r>
          </w:p>
        </w:tc>
        <w:tc>
          <w:tcPr>
            <w:tcW w:w="1298" w:type="dxa"/>
            <w:gridSpan w:val="4"/>
            <w:vMerge w:val="restar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Прочие расходы</w:t>
            </w:r>
          </w:p>
        </w:tc>
        <w:tc>
          <w:tcPr>
            <w:tcW w:w="1134" w:type="dxa"/>
            <w:gridSpan w:val="3"/>
            <w:vMerge w:val="restart"/>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2018-2020</w:t>
            </w:r>
          </w:p>
        </w:tc>
        <w:tc>
          <w:tcPr>
            <w:tcW w:w="1559" w:type="dxa"/>
            <w:vMerge w:val="restar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Управление образования</w:t>
            </w:r>
          </w:p>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МКУ «ИМЦ»</w:t>
            </w: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val="restart"/>
          </w:tcPr>
          <w:p w:rsidR="00D449E4" w:rsidRPr="00D449E4" w:rsidRDefault="00D449E4" w:rsidP="00375C2E">
            <w:pPr>
              <w:rPr>
                <w:rFonts w:ascii="Times New Roman" w:hAnsi="Times New Roman" w:cs="Times New Roman"/>
              </w:rPr>
            </w:pPr>
            <w:r w:rsidRPr="00D449E4">
              <w:rPr>
                <w:rFonts w:ascii="Times New Roman" w:hAnsi="Times New Roman" w:cs="Times New Roman"/>
              </w:rPr>
              <w:t xml:space="preserve">Динамика </w:t>
            </w:r>
            <w:proofErr w:type="spellStart"/>
            <w:r w:rsidRPr="00D449E4">
              <w:rPr>
                <w:rFonts w:ascii="Times New Roman" w:hAnsi="Times New Roman" w:cs="Times New Roman"/>
              </w:rPr>
              <w:t>категорийности</w:t>
            </w:r>
            <w:proofErr w:type="spellEnd"/>
            <w:r w:rsidRPr="00D449E4">
              <w:rPr>
                <w:rFonts w:ascii="Times New Roman" w:hAnsi="Times New Roman" w:cs="Times New Roman"/>
              </w:rPr>
              <w:t xml:space="preserve"> педагогических работников, повышение доли педагогических работников с высшей квалификационной категорией</w:t>
            </w:r>
          </w:p>
        </w:tc>
      </w:tr>
      <w:tr w:rsidR="00D449E4" w:rsidRPr="00D449E4" w:rsidTr="00375C2E">
        <w:trPr>
          <w:gridAfter w:val="3"/>
          <w:wAfter w:w="2762" w:type="dxa"/>
          <w:trHeight w:val="274"/>
        </w:trPr>
        <w:tc>
          <w:tcPr>
            <w:tcW w:w="3522" w:type="dxa"/>
            <w:gridSpan w:val="2"/>
            <w:vMerge/>
          </w:tcPr>
          <w:p w:rsidR="00D449E4" w:rsidRPr="00D449E4" w:rsidRDefault="00D449E4" w:rsidP="00375C2E">
            <w:pPr>
              <w:rPr>
                <w:rFonts w:ascii="Times New Roman" w:hAnsi="Times New Roman" w:cs="Times New Roman"/>
              </w:rPr>
            </w:pPr>
          </w:p>
        </w:tc>
        <w:tc>
          <w:tcPr>
            <w:tcW w:w="1298" w:type="dxa"/>
            <w:gridSpan w:val="4"/>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559" w:type="dxa"/>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74"/>
        </w:trPr>
        <w:tc>
          <w:tcPr>
            <w:tcW w:w="3522" w:type="dxa"/>
            <w:gridSpan w:val="2"/>
            <w:vMerge/>
          </w:tcPr>
          <w:p w:rsidR="00D449E4" w:rsidRPr="00D449E4" w:rsidRDefault="00D449E4" w:rsidP="00375C2E">
            <w:pPr>
              <w:rPr>
                <w:rFonts w:ascii="Times New Roman" w:hAnsi="Times New Roman" w:cs="Times New Roman"/>
              </w:rPr>
            </w:pPr>
          </w:p>
        </w:tc>
        <w:tc>
          <w:tcPr>
            <w:tcW w:w="1298" w:type="dxa"/>
            <w:gridSpan w:val="4"/>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559" w:type="dxa"/>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74"/>
        </w:trPr>
        <w:tc>
          <w:tcPr>
            <w:tcW w:w="3522" w:type="dxa"/>
            <w:gridSpan w:val="2"/>
            <w:vMerge/>
          </w:tcPr>
          <w:p w:rsidR="00D449E4" w:rsidRPr="00D449E4" w:rsidRDefault="00D449E4" w:rsidP="00375C2E">
            <w:pPr>
              <w:rPr>
                <w:rFonts w:ascii="Times New Roman" w:hAnsi="Times New Roman" w:cs="Times New Roman"/>
              </w:rPr>
            </w:pPr>
          </w:p>
        </w:tc>
        <w:tc>
          <w:tcPr>
            <w:tcW w:w="1298" w:type="dxa"/>
            <w:gridSpan w:val="4"/>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559" w:type="dxa"/>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3522" w:type="dxa"/>
            <w:gridSpan w:val="2"/>
            <w:vMerge/>
          </w:tcPr>
          <w:p w:rsidR="00D449E4" w:rsidRPr="00D449E4" w:rsidRDefault="00D449E4" w:rsidP="00375C2E">
            <w:pPr>
              <w:rPr>
                <w:rFonts w:ascii="Times New Roman" w:hAnsi="Times New Roman" w:cs="Times New Roman"/>
              </w:rPr>
            </w:pPr>
          </w:p>
        </w:tc>
        <w:tc>
          <w:tcPr>
            <w:tcW w:w="1298" w:type="dxa"/>
            <w:gridSpan w:val="4"/>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559" w:type="dxa"/>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proofErr w:type="spellStart"/>
            <w:r w:rsidRPr="00D449E4">
              <w:rPr>
                <w:rFonts w:ascii="Times New Roman" w:hAnsi="Times New Roman" w:cs="Times New Roman"/>
                <w:iCs/>
              </w:rPr>
              <w:t>Внебюдж.ф</w:t>
            </w:r>
            <w:proofErr w:type="spellEnd"/>
            <w:r w:rsidRPr="00D449E4">
              <w:rPr>
                <w:rFonts w:ascii="Times New Roman" w:hAnsi="Times New Roman" w:cs="Times New Roman"/>
                <w:iCs/>
              </w:rPr>
              <w:t>.</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427"/>
        </w:trPr>
        <w:tc>
          <w:tcPr>
            <w:tcW w:w="3522" w:type="dxa"/>
            <w:gridSpan w:val="2"/>
            <w:vMerge/>
          </w:tcPr>
          <w:p w:rsidR="00D449E4" w:rsidRPr="00D449E4" w:rsidRDefault="00D449E4" w:rsidP="00375C2E">
            <w:pPr>
              <w:rPr>
                <w:rFonts w:ascii="Times New Roman" w:hAnsi="Times New Roman" w:cs="Times New Roman"/>
              </w:rPr>
            </w:pPr>
          </w:p>
        </w:tc>
        <w:tc>
          <w:tcPr>
            <w:tcW w:w="1298" w:type="dxa"/>
            <w:gridSpan w:val="4"/>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559" w:type="dxa"/>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trHeight w:val="255"/>
        </w:trPr>
        <w:tc>
          <w:tcPr>
            <w:tcW w:w="7513" w:type="dxa"/>
            <w:gridSpan w:val="10"/>
            <w:vMerge w:val="restart"/>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Задача 2. Ресурсное обеспечение сферы образования</w:t>
            </w: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34" w:type="dxa"/>
            <w:shd w:val="clear" w:color="auto" w:fill="auto"/>
            <w:noWrap/>
          </w:tcPr>
          <w:p w:rsidR="00D449E4" w:rsidRPr="00D449E4" w:rsidRDefault="00D449E4" w:rsidP="00375C2E">
            <w:pPr>
              <w:jc w:val="center"/>
              <w:rPr>
                <w:rFonts w:ascii="Times New Roman" w:hAnsi="Times New Roman" w:cs="Times New Roman"/>
                <w:sz w:val="18"/>
                <w:szCs w:val="18"/>
              </w:rPr>
            </w:pPr>
            <w:r w:rsidRPr="00D449E4">
              <w:rPr>
                <w:rFonts w:ascii="Times New Roman" w:hAnsi="Times New Roman" w:cs="Times New Roman"/>
                <w:sz w:val="18"/>
                <w:szCs w:val="18"/>
              </w:rPr>
              <w:t>2811,81158</w:t>
            </w:r>
          </w:p>
        </w:tc>
        <w:tc>
          <w:tcPr>
            <w:tcW w:w="992" w:type="dxa"/>
            <w:shd w:val="clear" w:color="auto" w:fill="auto"/>
            <w:noWrap/>
          </w:tcPr>
          <w:p w:rsidR="00D449E4" w:rsidRPr="00D449E4" w:rsidRDefault="00D449E4" w:rsidP="00375C2E">
            <w:pPr>
              <w:jc w:val="center"/>
              <w:rPr>
                <w:rFonts w:ascii="Times New Roman" w:hAnsi="Times New Roman" w:cs="Times New Roman"/>
                <w:sz w:val="16"/>
                <w:szCs w:val="16"/>
              </w:rPr>
            </w:pPr>
            <w:r w:rsidRPr="00D449E4">
              <w:rPr>
                <w:rFonts w:ascii="Times New Roman" w:hAnsi="Times New Roman" w:cs="Times New Roman"/>
                <w:sz w:val="16"/>
                <w:szCs w:val="16"/>
              </w:rPr>
              <w:t>892,109</w:t>
            </w:r>
          </w:p>
        </w:tc>
        <w:tc>
          <w:tcPr>
            <w:tcW w:w="709" w:type="dxa"/>
            <w:shd w:val="clear" w:color="auto" w:fill="auto"/>
            <w:noWrap/>
          </w:tcPr>
          <w:p w:rsidR="00D449E4" w:rsidRPr="00D449E4" w:rsidRDefault="00D449E4" w:rsidP="00375C2E">
            <w:pPr>
              <w:jc w:val="center"/>
              <w:rPr>
                <w:rFonts w:ascii="Times New Roman" w:hAnsi="Times New Roman" w:cs="Times New Roman"/>
                <w:sz w:val="16"/>
                <w:szCs w:val="16"/>
              </w:rPr>
            </w:pPr>
          </w:p>
        </w:tc>
        <w:tc>
          <w:tcPr>
            <w:tcW w:w="1134" w:type="dxa"/>
            <w:shd w:val="clear" w:color="auto" w:fill="auto"/>
            <w:noWrap/>
          </w:tcPr>
          <w:p w:rsidR="00D449E4" w:rsidRPr="00D449E4" w:rsidRDefault="00D449E4" w:rsidP="00375C2E">
            <w:pPr>
              <w:jc w:val="center"/>
              <w:rPr>
                <w:rFonts w:ascii="Times New Roman" w:hAnsi="Times New Roman" w:cs="Times New Roman"/>
                <w:sz w:val="18"/>
                <w:szCs w:val="18"/>
              </w:rPr>
            </w:pPr>
            <w:r w:rsidRPr="00D449E4">
              <w:rPr>
                <w:rFonts w:ascii="Times New Roman" w:hAnsi="Times New Roman" w:cs="Times New Roman"/>
                <w:sz w:val="18"/>
                <w:szCs w:val="18"/>
              </w:rPr>
              <w:t>3703,92058</w:t>
            </w:r>
          </w:p>
        </w:tc>
        <w:tc>
          <w:tcPr>
            <w:tcW w:w="2126" w:type="dxa"/>
            <w:vMerge w:val="restart"/>
          </w:tcPr>
          <w:p w:rsidR="00D449E4" w:rsidRPr="00D449E4" w:rsidRDefault="00D449E4" w:rsidP="00375C2E">
            <w:pPr>
              <w:jc w:val="center"/>
              <w:rPr>
                <w:rFonts w:ascii="Times New Roman" w:hAnsi="Times New Roman" w:cs="Times New Roman"/>
              </w:rPr>
            </w:pPr>
          </w:p>
        </w:tc>
        <w:tc>
          <w:tcPr>
            <w:tcW w:w="1110" w:type="dxa"/>
            <w:vMerge w:val="restart"/>
            <w:tcBorders>
              <w:top w:val="nil"/>
            </w:tcBorders>
          </w:tcPr>
          <w:p w:rsidR="00D449E4" w:rsidRPr="00D449E4" w:rsidRDefault="00D449E4" w:rsidP="00375C2E">
            <w:pPr>
              <w:jc w:val="center"/>
              <w:rPr>
                <w:rFonts w:ascii="Times New Roman" w:hAnsi="Times New Roman" w:cs="Times New Roman"/>
              </w:rPr>
            </w:pPr>
          </w:p>
        </w:tc>
        <w:tc>
          <w:tcPr>
            <w:tcW w:w="826" w:type="dxa"/>
          </w:tcPr>
          <w:p w:rsidR="00D449E4" w:rsidRPr="00D449E4" w:rsidRDefault="00D449E4" w:rsidP="00375C2E">
            <w:pPr>
              <w:jc w:val="center"/>
              <w:rPr>
                <w:rFonts w:ascii="Times New Roman" w:hAnsi="Times New Roman" w:cs="Times New Roman"/>
              </w:rPr>
            </w:pPr>
          </w:p>
        </w:tc>
        <w:tc>
          <w:tcPr>
            <w:tcW w:w="826" w:type="dxa"/>
          </w:tcPr>
          <w:p w:rsidR="00D449E4" w:rsidRPr="00D449E4" w:rsidRDefault="00D449E4" w:rsidP="00375C2E">
            <w:pPr>
              <w:jc w:val="center"/>
              <w:rPr>
                <w:rFonts w:ascii="Times New Roman" w:hAnsi="Times New Roman" w:cs="Times New Roman"/>
              </w:rPr>
            </w:pPr>
          </w:p>
        </w:tc>
      </w:tr>
      <w:tr w:rsidR="00D449E4" w:rsidRPr="00D449E4" w:rsidTr="00375C2E">
        <w:trPr>
          <w:trHeight w:val="255"/>
        </w:trPr>
        <w:tc>
          <w:tcPr>
            <w:tcW w:w="7513" w:type="dxa"/>
            <w:gridSpan w:val="10"/>
            <w:vMerge/>
          </w:tcPr>
          <w:p w:rsidR="00D449E4" w:rsidRPr="00D449E4" w:rsidRDefault="00D449E4" w:rsidP="00375C2E">
            <w:pPr>
              <w:jc w:val="both"/>
              <w:rPr>
                <w:rFonts w:ascii="Times New Roman" w:hAnsi="Times New Roman" w:cs="Times New Roman"/>
                <w:b/>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sz w:val="18"/>
                <w:szCs w:val="18"/>
              </w:rPr>
            </w:pPr>
            <w:r w:rsidRPr="00D449E4">
              <w:rPr>
                <w:rFonts w:ascii="Times New Roman" w:hAnsi="Times New Roman" w:cs="Times New Roman"/>
                <w:sz w:val="18"/>
                <w:szCs w:val="18"/>
              </w:rPr>
              <w:t>811,34158</w:t>
            </w:r>
          </w:p>
        </w:tc>
        <w:tc>
          <w:tcPr>
            <w:tcW w:w="992" w:type="dxa"/>
            <w:shd w:val="clear" w:color="auto" w:fill="auto"/>
            <w:noWrap/>
          </w:tcPr>
          <w:p w:rsidR="00D449E4" w:rsidRPr="00D449E4" w:rsidRDefault="00D449E4" w:rsidP="00375C2E">
            <w:pPr>
              <w:jc w:val="center"/>
              <w:rPr>
                <w:rFonts w:ascii="Times New Roman" w:hAnsi="Times New Roman" w:cs="Times New Roman"/>
                <w:sz w:val="16"/>
                <w:szCs w:val="16"/>
              </w:rPr>
            </w:pPr>
            <w:r w:rsidRPr="00D449E4">
              <w:rPr>
                <w:rFonts w:ascii="Times New Roman" w:hAnsi="Times New Roman" w:cs="Times New Roman"/>
                <w:sz w:val="16"/>
                <w:szCs w:val="16"/>
              </w:rPr>
              <w:t>892,109</w:t>
            </w:r>
          </w:p>
        </w:tc>
        <w:tc>
          <w:tcPr>
            <w:tcW w:w="709" w:type="dxa"/>
            <w:shd w:val="clear" w:color="auto" w:fill="auto"/>
            <w:noWrap/>
          </w:tcPr>
          <w:p w:rsidR="00D449E4" w:rsidRPr="00D449E4" w:rsidRDefault="00D449E4" w:rsidP="00375C2E">
            <w:pPr>
              <w:jc w:val="center"/>
              <w:rPr>
                <w:rFonts w:ascii="Times New Roman" w:hAnsi="Times New Roman" w:cs="Times New Roman"/>
                <w:sz w:val="16"/>
                <w:szCs w:val="16"/>
              </w:rPr>
            </w:pPr>
          </w:p>
        </w:tc>
        <w:tc>
          <w:tcPr>
            <w:tcW w:w="1134" w:type="dxa"/>
            <w:shd w:val="clear" w:color="auto" w:fill="auto"/>
            <w:noWrap/>
          </w:tcPr>
          <w:p w:rsidR="00D449E4" w:rsidRPr="00D449E4" w:rsidRDefault="00D449E4" w:rsidP="00375C2E">
            <w:pPr>
              <w:jc w:val="center"/>
              <w:rPr>
                <w:rFonts w:ascii="Times New Roman" w:hAnsi="Times New Roman" w:cs="Times New Roman"/>
                <w:sz w:val="18"/>
                <w:szCs w:val="18"/>
              </w:rPr>
            </w:pPr>
            <w:r w:rsidRPr="00D449E4">
              <w:rPr>
                <w:rFonts w:ascii="Times New Roman" w:hAnsi="Times New Roman" w:cs="Times New Roman"/>
                <w:sz w:val="18"/>
                <w:szCs w:val="18"/>
              </w:rPr>
              <w:t>1703,45058</w:t>
            </w:r>
          </w:p>
        </w:tc>
        <w:tc>
          <w:tcPr>
            <w:tcW w:w="2126" w:type="dxa"/>
            <w:vMerge/>
          </w:tcPr>
          <w:p w:rsidR="00D449E4" w:rsidRPr="00D449E4" w:rsidRDefault="00D449E4" w:rsidP="00375C2E">
            <w:pPr>
              <w:jc w:val="center"/>
              <w:rPr>
                <w:rFonts w:ascii="Times New Roman" w:hAnsi="Times New Roman" w:cs="Times New Roman"/>
              </w:rPr>
            </w:pPr>
          </w:p>
        </w:tc>
        <w:tc>
          <w:tcPr>
            <w:tcW w:w="1110" w:type="dxa"/>
            <w:vMerge/>
          </w:tcPr>
          <w:p w:rsidR="00D449E4" w:rsidRPr="00D449E4" w:rsidRDefault="00D449E4" w:rsidP="00375C2E">
            <w:pPr>
              <w:jc w:val="center"/>
              <w:rPr>
                <w:rFonts w:ascii="Times New Roman" w:hAnsi="Times New Roman" w:cs="Times New Roman"/>
              </w:rPr>
            </w:pPr>
          </w:p>
        </w:tc>
        <w:tc>
          <w:tcPr>
            <w:tcW w:w="826" w:type="dxa"/>
          </w:tcPr>
          <w:p w:rsidR="00D449E4" w:rsidRPr="00D449E4" w:rsidRDefault="00D449E4" w:rsidP="00375C2E">
            <w:pPr>
              <w:jc w:val="center"/>
              <w:rPr>
                <w:rFonts w:ascii="Times New Roman" w:hAnsi="Times New Roman" w:cs="Times New Roman"/>
              </w:rPr>
            </w:pPr>
          </w:p>
        </w:tc>
        <w:tc>
          <w:tcPr>
            <w:tcW w:w="826" w:type="dxa"/>
          </w:tcPr>
          <w:p w:rsidR="00D449E4" w:rsidRPr="00D449E4" w:rsidRDefault="00D449E4" w:rsidP="00375C2E">
            <w:pPr>
              <w:jc w:val="center"/>
              <w:rPr>
                <w:rFonts w:ascii="Times New Roman" w:hAnsi="Times New Roman" w:cs="Times New Roman"/>
              </w:rPr>
            </w:pPr>
          </w:p>
        </w:tc>
      </w:tr>
      <w:tr w:rsidR="00D449E4" w:rsidRPr="00D449E4" w:rsidTr="00375C2E">
        <w:trPr>
          <w:trHeight w:val="255"/>
        </w:trPr>
        <w:tc>
          <w:tcPr>
            <w:tcW w:w="7513" w:type="dxa"/>
            <w:gridSpan w:val="10"/>
            <w:vMerge/>
          </w:tcPr>
          <w:p w:rsidR="00D449E4" w:rsidRPr="00D449E4" w:rsidRDefault="00D449E4" w:rsidP="00375C2E">
            <w:pPr>
              <w:jc w:val="both"/>
              <w:rPr>
                <w:rFonts w:ascii="Times New Roman" w:hAnsi="Times New Roman" w:cs="Times New Roman"/>
                <w:b/>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34" w:type="dxa"/>
            <w:shd w:val="clear" w:color="auto" w:fill="auto"/>
            <w:noWrap/>
          </w:tcPr>
          <w:p w:rsidR="00D449E4" w:rsidRPr="00D449E4" w:rsidRDefault="00D449E4" w:rsidP="00375C2E">
            <w:pPr>
              <w:jc w:val="center"/>
              <w:rPr>
                <w:rFonts w:ascii="Times New Roman" w:hAnsi="Times New Roman" w:cs="Times New Roman"/>
                <w:sz w:val="18"/>
                <w:szCs w:val="18"/>
              </w:rPr>
            </w:pPr>
            <w:r w:rsidRPr="00D449E4">
              <w:rPr>
                <w:rFonts w:ascii="Times New Roman" w:hAnsi="Times New Roman" w:cs="Times New Roman"/>
                <w:sz w:val="18"/>
                <w:szCs w:val="18"/>
              </w:rPr>
              <w:t>2000,47</w:t>
            </w: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sz w:val="18"/>
                <w:szCs w:val="18"/>
              </w:rPr>
            </w:pPr>
            <w:r w:rsidRPr="00D449E4">
              <w:rPr>
                <w:rFonts w:ascii="Times New Roman" w:hAnsi="Times New Roman" w:cs="Times New Roman"/>
                <w:sz w:val="18"/>
                <w:szCs w:val="18"/>
              </w:rPr>
              <w:t>2000,47</w:t>
            </w:r>
          </w:p>
        </w:tc>
        <w:tc>
          <w:tcPr>
            <w:tcW w:w="2126" w:type="dxa"/>
            <w:vMerge/>
          </w:tcPr>
          <w:p w:rsidR="00D449E4" w:rsidRPr="00D449E4" w:rsidRDefault="00D449E4" w:rsidP="00375C2E">
            <w:pPr>
              <w:jc w:val="center"/>
              <w:rPr>
                <w:rFonts w:ascii="Times New Roman" w:hAnsi="Times New Roman" w:cs="Times New Roman"/>
              </w:rPr>
            </w:pPr>
          </w:p>
        </w:tc>
        <w:tc>
          <w:tcPr>
            <w:tcW w:w="1110" w:type="dxa"/>
            <w:vMerge/>
          </w:tcPr>
          <w:p w:rsidR="00D449E4" w:rsidRPr="00D449E4" w:rsidRDefault="00D449E4" w:rsidP="00375C2E">
            <w:pPr>
              <w:jc w:val="center"/>
              <w:rPr>
                <w:rFonts w:ascii="Times New Roman" w:hAnsi="Times New Roman" w:cs="Times New Roman"/>
              </w:rPr>
            </w:pPr>
          </w:p>
        </w:tc>
        <w:tc>
          <w:tcPr>
            <w:tcW w:w="826" w:type="dxa"/>
          </w:tcPr>
          <w:p w:rsidR="00D449E4" w:rsidRPr="00D449E4" w:rsidRDefault="00D449E4" w:rsidP="00375C2E">
            <w:pPr>
              <w:jc w:val="center"/>
              <w:rPr>
                <w:rFonts w:ascii="Times New Roman" w:hAnsi="Times New Roman" w:cs="Times New Roman"/>
              </w:rPr>
            </w:pPr>
          </w:p>
        </w:tc>
        <w:tc>
          <w:tcPr>
            <w:tcW w:w="826" w:type="dxa"/>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95"/>
        </w:trPr>
        <w:tc>
          <w:tcPr>
            <w:tcW w:w="7513" w:type="dxa"/>
            <w:gridSpan w:val="10"/>
            <w:vMerge/>
          </w:tcPr>
          <w:p w:rsidR="00D449E4" w:rsidRPr="00D449E4" w:rsidRDefault="00D449E4" w:rsidP="00375C2E">
            <w:pPr>
              <w:jc w:val="both"/>
              <w:rPr>
                <w:rFonts w:ascii="Times New Roman" w:hAnsi="Times New Roman" w:cs="Times New Roman"/>
                <w:b/>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71"/>
        </w:trPr>
        <w:tc>
          <w:tcPr>
            <w:tcW w:w="7513" w:type="dxa"/>
            <w:gridSpan w:val="10"/>
            <w:vMerge/>
          </w:tcPr>
          <w:p w:rsidR="00D449E4" w:rsidRPr="00D449E4" w:rsidRDefault="00D449E4" w:rsidP="00375C2E">
            <w:pPr>
              <w:jc w:val="both"/>
              <w:rPr>
                <w:rFonts w:ascii="Times New Roman" w:hAnsi="Times New Roman" w:cs="Times New Roman"/>
                <w:b/>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proofErr w:type="spellStart"/>
            <w:r w:rsidRPr="00D449E4">
              <w:rPr>
                <w:rFonts w:ascii="Times New Roman" w:hAnsi="Times New Roman" w:cs="Times New Roman"/>
                <w:iCs/>
              </w:rPr>
              <w:t>Внебюдж.ф</w:t>
            </w:r>
            <w:proofErr w:type="spellEnd"/>
            <w:r w:rsidRPr="00D449E4">
              <w:rPr>
                <w:rFonts w:ascii="Times New Roman" w:hAnsi="Times New Roman" w:cs="Times New Roman"/>
                <w:iCs/>
              </w:rPr>
              <w:t>.</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355"/>
        </w:trPr>
        <w:tc>
          <w:tcPr>
            <w:tcW w:w="7513" w:type="dxa"/>
            <w:gridSpan w:val="10"/>
            <w:vMerge/>
          </w:tcPr>
          <w:p w:rsidR="00D449E4" w:rsidRPr="00D449E4" w:rsidRDefault="00D449E4" w:rsidP="00375C2E">
            <w:pPr>
              <w:jc w:val="both"/>
              <w:rPr>
                <w:rFonts w:ascii="Times New Roman" w:hAnsi="Times New Roman" w:cs="Times New Roman"/>
                <w:b/>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3522" w:type="dxa"/>
            <w:gridSpan w:val="2"/>
            <w:vMerge w:val="restart"/>
            <w:shd w:val="clear" w:color="auto" w:fill="auto"/>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 xml:space="preserve">2.1. Укрепление материально-технической базы </w:t>
            </w:r>
            <w:proofErr w:type="spellStart"/>
            <w:proofErr w:type="gramStart"/>
            <w:r w:rsidRPr="00D449E4">
              <w:rPr>
                <w:rFonts w:ascii="Times New Roman" w:hAnsi="Times New Roman" w:cs="Times New Roman"/>
              </w:rPr>
              <w:t>подведом-</w:t>
            </w:r>
            <w:r w:rsidRPr="00D449E4">
              <w:rPr>
                <w:rFonts w:ascii="Times New Roman" w:hAnsi="Times New Roman" w:cs="Times New Roman"/>
              </w:rPr>
              <w:lastRenderedPageBreak/>
              <w:t>ственных</w:t>
            </w:r>
            <w:proofErr w:type="spellEnd"/>
            <w:proofErr w:type="gramEnd"/>
            <w:r w:rsidRPr="00D449E4">
              <w:rPr>
                <w:rFonts w:ascii="Times New Roman" w:hAnsi="Times New Roman" w:cs="Times New Roman"/>
              </w:rPr>
              <w:t xml:space="preserve"> ОО, подготовка к новому учебному году, капитальный ремонт, аварийные работы, реализация планов укрепления материально-технической базы ОО, планов мероприятий по </w:t>
            </w:r>
            <w:proofErr w:type="spellStart"/>
            <w:r w:rsidRPr="00D449E4">
              <w:rPr>
                <w:rFonts w:ascii="Times New Roman" w:hAnsi="Times New Roman" w:cs="Times New Roman"/>
              </w:rPr>
              <w:t>противопожар</w:t>
            </w:r>
            <w:proofErr w:type="spellEnd"/>
            <w:r w:rsidRPr="00D449E4">
              <w:rPr>
                <w:rFonts w:ascii="Times New Roman" w:hAnsi="Times New Roman" w:cs="Times New Roman"/>
              </w:rPr>
              <w:t>-ной безопасности муниципальных ОО, модернизация и обновление автобусного парка для перевозки учащихся</w:t>
            </w:r>
          </w:p>
        </w:tc>
        <w:tc>
          <w:tcPr>
            <w:tcW w:w="1581" w:type="dxa"/>
            <w:gridSpan w:val="5"/>
            <w:vMerge w:val="restart"/>
            <w:shd w:val="clear" w:color="auto" w:fill="auto"/>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lastRenderedPageBreak/>
              <w:t>Капитальные вложения</w:t>
            </w:r>
          </w:p>
        </w:tc>
        <w:tc>
          <w:tcPr>
            <w:tcW w:w="709" w:type="dxa"/>
            <w:vMerge w:val="restart"/>
            <w:shd w:val="clear" w:color="auto" w:fill="auto"/>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2018-</w:t>
            </w:r>
            <w:r w:rsidRPr="00D449E4">
              <w:rPr>
                <w:rFonts w:ascii="Times New Roman" w:hAnsi="Times New Roman" w:cs="Times New Roman"/>
              </w:rPr>
              <w:lastRenderedPageBreak/>
              <w:t>2020</w:t>
            </w:r>
          </w:p>
        </w:tc>
        <w:tc>
          <w:tcPr>
            <w:tcW w:w="1701" w:type="dxa"/>
            <w:gridSpan w:val="2"/>
            <w:vMerge w:val="restart"/>
            <w:shd w:val="clear" w:color="auto" w:fill="auto"/>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lastRenderedPageBreak/>
              <w:t xml:space="preserve">Управление образования, </w:t>
            </w:r>
            <w:r w:rsidRPr="00D449E4">
              <w:rPr>
                <w:rFonts w:ascii="Times New Roman" w:hAnsi="Times New Roman" w:cs="Times New Roman"/>
              </w:rPr>
              <w:lastRenderedPageBreak/>
              <w:t>образовательные организации</w:t>
            </w: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lastRenderedPageBreak/>
              <w:t>Всего</w:t>
            </w:r>
          </w:p>
        </w:tc>
        <w:tc>
          <w:tcPr>
            <w:tcW w:w="1134" w:type="dxa"/>
            <w:shd w:val="clear" w:color="auto" w:fill="auto"/>
            <w:noWrap/>
          </w:tcPr>
          <w:p w:rsidR="00D449E4" w:rsidRPr="00D449E4" w:rsidRDefault="00D449E4" w:rsidP="00375C2E">
            <w:pPr>
              <w:jc w:val="center"/>
              <w:rPr>
                <w:rFonts w:ascii="Times New Roman" w:hAnsi="Times New Roman" w:cs="Times New Roman"/>
                <w:sz w:val="18"/>
                <w:szCs w:val="18"/>
              </w:rPr>
            </w:pPr>
            <w:r w:rsidRPr="00D449E4">
              <w:rPr>
                <w:rFonts w:ascii="Times New Roman" w:hAnsi="Times New Roman" w:cs="Times New Roman"/>
                <w:sz w:val="18"/>
                <w:szCs w:val="18"/>
              </w:rPr>
              <w:t>2811,81158</w:t>
            </w:r>
          </w:p>
        </w:tc>
        <w:tc>
          <w:tcPr>
            <w:tcW w:w="992" w:type="dxa"/>
            <w:shd w:val="clear" w:color="auto" w:fill="auto"/>
            <w:noWrap/>
          </w:tcPr>
          <w:p w:rsidR="00D449E4" w:rsidRPr="00D449E4" w:rsidRDefault="00D449E4" w:rsidP="00375C2E">
            <w:pPr>
              <w:jc w:val="center"/>
              <w:rPr>
                <w:rFonts w:ascii="Times New Roman" w:hAnsi="Times New Roman" w:cs="Times New Roman"/>
                <w:sz w:val="16"/>
                <w:szCs w:val="16"/>
              </w:rPr>
            </w:pPr>
            <w:r w:rsidRPr="00D449E4">
              <w:rPr>
                <w:rFonts w:ascii="Times New Roman" w:hAnsi="Times New Roman" w:cs="Times New Roman"/>
                <w:sz w:val="16"/>
                <w:szCs w:val="16"/>
              </w:rPr>
              <w:t>892,109</w:t>
            </w:r>
          </w:p>
        </w:tc>
        <w:tc>
          <w:tcPr>
            <w:tcW w:w="709" w:type="dxa"/>
            <w:shd w:val="clear" w:color="auto" w:fill="auto"/>
            <w:noWrap/>
          </w:tcPr>
          <w:p w:rsidR="00D449E4" w:rsidRPr="00D449E4" w:rsidRDefault="00D449E4" w:rsidP="00375C2E">
            <w:pPr>
              <w:jc w:val="center"/>
              <w:rPr>
                <w:rFonts w:ascii="Times New Roman" w:hAnsi="Times New Roman" w:cs="Times New Roman"/>
                <w:sz w:val="16"/>
                <w:szCs w:val="16"/>
              </w:rPr>
            </w:pPr>
          </w:p>
        </w:tc>
        <w:tc>
          <w:tcPr>
            <w:tcW w:w="1134" w:type="dxa"/>
            <w:shd w:val="clear" w:color="auto" w:fill="auto"/>
            <w:noWrap/>
          </w:tcPr>
          <w:p w:rsidR="00D449E4" w:rsidRPr="00D449E4" w:rsidRDefault="00D449E4" w:rsidP="00375C2E">
            <w:pPr>
              <w:jc w:val="center"/>
              <w:rPr>
                <w:rFonts w:ascii="Times New Roman" w:hAnsi="Times New Roman" w:cs="Times New Roman"/>
                <w:sz w:val="18"/>
                <w:szCs w:val="18"/>
              </w:rPr>
            </w:pPr>
            <w:r w:rsidRPr="00D449E4">
              <w:rPr>
                <w:rFonts w:ascii="Times New Roman" w:hAnsi="Times New Roman" w:cs="Times New Roman"/>
                <w:sz w:val="18"/>
                <w:szCs w:val="18"/>
              </w:rPr>
              <w:t>3703,92058</w:t>
            </w:r>
          </w:p>
        </w:tc>
        <w:tc>
          <w:tcPr>
            <w:tcW w:w="2126" w:type="dxa"/>
            <w:vMerge w:val="restart"/>
          </w:tcPr>
          <w:p w:rsidR="00D449E4" w:rsidRPr="00D449E4" w:rsidRDefault="00D449E4" w:rsidP="00375C2E">
            <w:pPr>
              <w:rPr>
                <w:rFonts w:ascii="Times New Roman" w:hAnsi="Times New Roman" w:cs="Times New Roman"/>
              </w:rPr>
            </w:pPr>
            <w:r w:rsidRPr="00D449E4">
              <w:rPr>
                <w:rFonts w:ascii="Times New Roman" w:hAnsi="Times New Roman" w:cs="Times New Roman"/>
              </w:rPr>
              <w:t xml:space="preserve">Повышение доли обновления </w:t>
            </w:r>
            <w:r w:rsidRPr="00D449E4">
              <w:rPr>
                <w:rFonts w:ascii="Times New Roman" w:hAnsi="Times New Roman" w:cs="Times New Roman"/>
              </w:rPr>
              <w:lastRenderedPageBreak/>
              <w:t>автобусного парка для перевозки учащихся  муниципальных  ОО</w:t>
            </w:r>
          </w:p>
          <w:p w:rsidR="00D449E4" w:rsidRPr="00D449E4" w:rsidRDefault="00D449E4" w:rsidP="00375C2E">
            <w:pPr>
              <w:rPr>
                <w:rFonts w:ascii="Times New Roman" w:hAnsi="Times New Roman" w:cs="Times New Roman"/>
                <w:highlight w:val="yellow"/>
              </w:rPr>
            </w:pPr>
          </w:p>
          <w:p w:rsidR="00D449E4" w:rsidRPr="00D449E4" w:rsidRDefault="00D449E4" w:rsidP="00375C2E">
            <w:pPr>
              <w:jc w:val="center"/>
              <w:rPr>
                <w:rFonts w:ascii="Times New Roman" w:hAnsi="Times New Roman" w:cs="Times New Roman"/>
                <w:highlight w:val="yellow"/>
              </w:rPr>
            </w:pPr>
          </w:p>
        </w:tc>
      </w:tr>
      <w:tr w:rsidR="00D449E4" w:rsidRPr="00D449E4" w:rsidTr="00375C2E">
        <w:trPr>
          <w:gridAfter w:val="3"/>
          <w:wAfter w:w="2762" w:type="dxa"/>
          <w:trHeight w:val="255"/>
        </w:trPr>
        <w:tc>
          <w:tcPr>
            <w:tcW w:w="3522" w:type="dxa"/>
            <w:gridSpan w:val="2"/>
            <w:vMerge/>
          </w:tcPr>
          <w:p w:rsidR="00D449E4" w:rsidRPr="00D449E4" w:rsidRDefault="00D449E4" w:rsidP="00375C2E">
            <w:pPr>
              <w:jc w:val="both"/>
              <w:rPr>
                <w:rFonts w:ascii="Times New Roman" w:hAnsi="Times New Roman" w:cs="Times New Roman"/>
              </w:rPr>
            </w:pPr>
          </w:p>
        </w:tc>
        <w:tc>
          <w:tcPr>
            <w:tcW w:w="1581" w:type="dxa"/>
            <w:gridSpan w:val="5"/>
            <w:vMerge/>
          </w:tcPr>
          <w:p w:rsidR="00D449E4" w:rsidRPr="00D449E4" w:rsidRDefault="00D449E4" w:rsidP="00375C2E">
            <w:pPr>
              <w:jc w:val="center"/>
              <w:rPr>
                <w:rFonts w:ascii="Times New Roman" w:hAnsi="Times New Roman" w:cs="Times New Roman"/>
              </w:rPr>
            </w:pPr>
          </w:p>
        </w:tc>
        <w:tc>
          <w:tcPr>
            <w:tcW w:w="709" w:type="dxa"/>
            <w:vMerge/>
          </w:tcPr>
          <w:p w:rsidR="00D449E4" w:rsidRPr="00D449E4" w:rsidRDefault="00D449E4" w:rsidP="00375C2E">
            <w:pPr>
              <w:jc w:val="center"/>
              <w:rPr>
                <w:rFonts w:ascii="Times New Roman" w:hAnsi="Times New Roman" w:cs="Times New Roman"/>
              </w:rPr>
            </w:pPr>
          </w:p>
        </w:tc>
        <w:tc>
          <w:tcPr>
            <w:tcW w:w="1701" w:type="dxa"/>
            <w:gridSpan w:val="2"/>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sz w:val="18"/>
                <w:szCs w:val="18"/>
              </w:rPr>
            </w:pPr>
            <w:r w:rsidRPr="00D449E4">
              <w:rPr>
                <w:rFonts w:ascii="Times New Roman" w:hAnsi="Times New Roman" w:cs="Times New Roman"/>
                <w:sz w:val="18"/>
                <w:szCs w:val="18"/>
              </w:rPr>
              <w:t>811,34158</w:t>
            </w:r>
          </w:p>
        </w:tc>
        <w:tc>
          <w:tcPr>
            <w:tcW w:w="992" w:type="dxa"/>
            <w:shd w:val="clear" w:color="auto" w:fill="auto"/>
            <w:noWrap/>
          </w:tcPr>
          <w:p w:rsidR="00D449E4" w:rsidRPr="00D449E4" w:rsidRDefault="00D449E4" w:rsidP="00375C2E">
            <w:pPr>
              <w:jc w:val="center"/>
              <w:rPr>
                <w:rFonts w:ascii="Times New Roman" w:hAnsi="Times New Roman" w:cs="Times New Roman"/>
                <w:sz w:val="16"/>
                <w:szCs w:val="16"/>
              </w:rPr>
            </w:pPr>
            <w:r w:rsidRPr="00D449E4">
              <w:rPr>
                <w:rFonts w:ascii="Times New Roman" w:hAnsi="Times New Roman" w:cs="Times New Roman"/>
                <w:sz w:val="16"/>
                <w:szCs w:val="16"/>
              </w:rPr>
              <w:t>892,109</w:t>
            </w:r>
          </w:p>
        </w:tc>
        <w:tc>
          <w:tcPr>
            <w:tcW w:w="709" w:type="dxa"/>
            <w:shd w:val="clear" w:color="auto" w:fill="auto"/>
            <w:noWrap/>
          </w:tcPr>
          <w:p w:rsidR="00D449E4" w:rsidRPr="00D449E4" w:rsidRDefault="00D449E4" w:rsidP="00375C2E">
            <w:pPr>
              <w:jc w:val="center"/>
              <w:rPr>
                <w:rFonts w:ascii="Times New Roman" w:hAnsi="Times New Roman" w:cs="Times New Roman"/>
                <w:sz w:val="16"/>
                <w:szCs w:val="16"/>
              </w:rPr>
            </w:pPr>
          </w:p>
        </w:tc>
        <w:tc>
          <w:tcPr>
            <w:tcW w:w="1134" w:type="dxa"/>
            <w:shd w:val="clear" w:color="auto" w:fill="auto"/>
            <w:noWrap/>
          </w:tcPr>
          <w:p w:rsidR="00D449E4" w:rsidRPr="00D449E4" w:rsidRDefault="00D449E4" w:rsidP="00375C2E">
            <w:pPr>
              <w:jc w:val="center"/>
              <w:rPr>
                <w:rFonts w:ascii="Times New Roman" w:hAnsi="Times New Roman" w:cs="Times New Roman"/>
                <w:sz w:val="18"/>
                <w:szCs w:val="18"/>
              </w:rPr>
            </w:pPr>
            <w:r w:rsidRPr="00D449E4">
              <w:rPr>
                <w:rFonts w:ascii="Times New Roman" w:hAnsi="Times New Roman" w:cs="Times New Roman"/>
                <w:sz w:val="18"/>
                <w:szCs w:val="18"/>
              </w:rPr>
              <w:t>1703,45058</w:t>
            </w: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3522" w:type="dxa"/>
            <w:gridSpan w:val="2"/>
            <w:vMerge/>
          </w:tcPr>
          <w:p w:rsidR="00D449E4" w:rsidRPr="00D449E4" w:rsidRDefault="00D449E4" w:rsidP="00375C2E">
            <w:pPr>
              <w:jc w:val="both"/>
              <w:rPr>
                <w:rFonts w:ascii="Times New Roman" w:hAnsi="Times New Roman" w:cs="Times New Roman"/>
              </w:rPr>
            </w:pPr>
          </w:p>
        </w:tc>
        <w:tc>
          <w:tcPr>
            <w:tcW w:w="1581" w:type="dxa"/>
            <w:gridSpan w:val="5"/>
            <w:vMerge/>
          </w:tcPr>
          <w:p w:rsidR="00D449E4" w:rsidRPr="00D449E4" w:rsidRDefault="00D449E4" w:rsidP="00375C2E">
            <w:pPr>
              <w:jc w:val="center"/>
              <w:rPr>
                <w:rFonts w:ascii="Times New Roman" w:hAnsi="Times New Roman" w:cs="Times New Roman"/>
              </w:rPr>
            </w:pPr>
          </w:p>
        </w:tc>
        <w:tc>
          <w:tcPr>
            <w:tcW w:w="709" w:type="dxa"/>
            <w:vMerge/>
          </w:tcPr>
          <w:p w:rsidR="00D449E4" w:rsidRPr="00D449E4" w:rsidRDefault="00D449E4" w:rsidP="00375C2E">
            <w:pPr>
              <w:jc w:val="center"/>
              <w:rPr>
                <w:rFonts w:ascii="Times New Roman" w:hAnsi="Times New Roman" w:cs="Times New Roman"/>
              </w:rPr>
            </w:pPr>
          </w:p>
        </w:tc>
        <w:tc>
          <w:tcPr>
            <w:tcW w:w="1701" w:type="dxa"/>
            <w:gridSpan w:val="2"/>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34" w:type="dxa"/>
            <w:shd w:val="clear" w:color="auto" w:fill="auto"/>
            <w:noWrap/>
          </w:tcPr>
          <w:p w:rsidR="00D449E4" w:rsidRPr="00D449E4" w:rsidRDefault="00D449E4" w:rsidP="00375C2E">
            <w:pPr>
              <w:jc w:val="center"/>
              <w:rPr>
                <w:rFonts w:ascii="Times New Roman" w:hAnsi="Times New Roman" w:cs="Times New Roman"/>
                <w:sz w:val="18"/>
                <w:szCs w:val="18"/>
              </w:rPr>
            </w:pPr>
            <w:r w:rsidRPr="00D449E4">
              <w:rPr>
                <w:rFonts w:ascii="Times New Roman" w:hAnsi="Times New Roman" w:cs="Times New Roman"/>
                <w:sz w:val="18"/>
                <w:szCs w:val="18"/>
              </w:rPr>
              <w:t>2000,47</w:t>
            </w: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sz w:val="18"/>
                <w:szCs w:val="18"/>
              </w:rPr>
            </w:pPr>
            <w:r w:rsidRPr="00D449E4">
              <w:rPr>
                <w:rFonts w:ascii="Times New Roman" w:hAnsi="Times New Roman" w:cs="Times New Roman"/>
                <w:sz w:val="18"/>
                <w:szCs w:val="18"/>
              </w:rPr>
              <w:t>2000,47</w:t>
            </w: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3522" w:type="dxa"/>
            <w:gridSpan w:val="2"/>
            <w:vMerge/>
          </w:tcPr>
          <w:p w:rsidR="00D449E4" w:rsidRPr="00D449E4" w:rsidRDefault="00D449E4" w:rsidP="00375C2E">
            <w:pPr>
              <w:jc w:val="both"/>
              <w:rPr>
                <w:rFonts w:ascii="Times New Roman" w:hAnsi="Times New Roman" w:cs="Times New Roman"/>
              </w:rPr>
            </w:pPr>
          </w:p>
        </w:tc>
        <w:tc>
          <w:tcPr>
            <w:tcW w:w="1581" w:type="dxa"/>
            <w:gridSpan w:val="5"/>
            <w:vMerge/>
          </w:tcPr>
          <w:p w:rsidR="00D449E4" w:rsidRPr="00D449E4" w:rsidRDefault="00D449E4" w:rsidP="00375C2E">
            <w:pPr>
              <w:jc w:val="center"/>
              <w:rPr>
                <w:rFonts w:ascii="Times New Roman" w:hAnsi="Times New Roman" w:cs="Times New Roman"/>
              </w:rPr>
            </w:pPr>
          </w:p>
        </w:tc>
        <w:tc>
          <w:tcPr>
            <w:tcW w:w="709" w:type="dxa"/>
            <w:vMerge/>
          </w:tcPr>
          <w:p w:rsidR="00D449E4" w:rsidRPr="00D449E4" w:rsidRDefault="00D449E4" w:rsidP="00375C2E">
            <w:pPr>
              <w:jc w:val="center"/>
              <w:rPr>
                <w:rFonts w:ascii="Times New Roman" w:hAnsi="Times New Roman" w:cs="Times New Roman"/>
              </w:rPr>
            </w:pPr>
          </w:p>
        </w:tc>
        <w:tc>
          <w:tcPr>
            <w:tcW w:w="1701" w:type="dxa"/>
            <w:gridSpan w:val="2"/>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highlight w:val="yellow"/>
              </w:rPr>
            </w:pPr>
          </w:p>
        </w:tc>
        <w:tc>
          <w:tcPr>
            <w:tcW w:w="992" w:type="dxa"/>
            <w:shd w:val="clear" w:color="auto" w:fill="auto"/>
            <w:noWrap/>
          </w:tcPr>
          <w:p w:rsidR="00D449E4" w:rsidRPr="00D449E4" w:rsidRDefault="00D449E4" w:rsidP="00375C2E">
            <w:pPr>
              <w:jc w:val="center"/>
              <w:rPr>
                <w:rFonts w:ascii="Times New Roman" w:hAnsi="Times New Roman" w:cs="Times New Roman"/>
                <w:highlight w:val="yellow"/>
              </w:rPr>
            </w:pPr>
          </w:p>
        </w:tc>
        <w:tc>
          <w:tcPr>
            <w:tcW w:w="709" w:type="dxa"/>
            <w:shd w:val="clear" w:color="auto" w:fill="auto"/>
            <w:noWrap/>
          </w:tcPr>
          <w:p w:rsidR="00D449E4" w:rsidRPr="00D449E4" w:rsidRDefault="00D449E4" w:rsidP="00375C2E">
            <w:pPr>
              <w:jc w:val="center"/>
              <w:rPr>
                <w:rFonts w:ascii="Times New Roman" w:hAnsi="Times New Roman" w:cs="Times New Roman"/>
                <w:highlight w:val="yellow"/>
              </w:rPr>
            </w:pPr>
          </w:p>
        </w:tc>
        <w:tc>
          <w:tcPr>
            <w:tcW w:w="1134" w:type="dxa"/>
            <w:shd w:val="clear" w:color="auto" w:fill="auto"/>
            <w:noWrap/>
          </w:tcPr>
          <w:p w:rsidR="00D449E4" w:rsidRPr="00D449E4" w:rsidRDefault="00D449E4" w:rsidP="00375C2E">
            <w:pPr>
              <w:jc w:val="center"/>
              <w:rPr>
                <w:rFonts w:ascii="Times New Roman" w:hAnsi="Times New Roman" w:cs="Times New Roman"/>
                <w:highlight w:val="yellow"/>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3522" w:type="dxa"/>
            <w:gridSpan w:val="2"/>
            <w:vMerge/>
          </w:tcPr>
          <w:p w:rsidR="00D449E4" w:rsidRPr="00D449E4" w:rsidRDefault="00D449E4" w:rsidP="00375C2E">
            <w:pPr>
              <w:jc w:val="both"/>
              <w:rPr>
                <w:rFonts w:ascii="Times New Roman" w:hAnsi="Times New Roman" w:cs="Times New Roman"/>
              </w:rPr>
            </w:pPr>
          </w:p>
        </w:tc>
        <w:tc>
          <w:tcPr>
            <w:tcW w:w="1581" w:type="dxa"/>
            <w:gridSpan w:val="5"/>
            <w:vMerge/>
          </w:tcPr>
          <w:p w:rsidR="00D449E4" w:rsidRPr="00D449E4" w:rsidRDefault="00D449E4" w:rsidP="00375C2E">
            <w:pPr>
              <w:jc w:val="center"/>
              <w:rPr>
                <w:rFonts w:ascii="Times New Roman" w:hAnsi="Times New Roman" w:cs="Times New Roman"/>
              </w:rPr>
            </w:pPr>
          </w:p>
        </w:tc>
        <w:tc>
          <w:tcPr>
            <w:tcW w:w="709" w:type="dxa"/>
            <w:vMerge/>
          </w:tcPr>
          <w:p w:rsidR="00D449E4" w:rsidRPr="00D449E4" w:rsidRDefault="00D449E4" w:rsidP="00375C2E">
            <w:pPr>
              <w:jc w:val="center"/>
              <w:rPr>
                <w:rFonts w:ascii="Times New Roman" w:hAnsi="Times New Roman" w:cs="Times New Roman"/>
              </w:rPr>
            </w:pPr>
          </w:p>
        </w:tc>
        <w:tc>
          <w:tcPr>
            <w:tcW w:w="1701" w:type="dxa"/>
            <w:gridSpan w:val="2"/>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proofErr w:type="spellStart"/>
            <w:r w:rsidRPr="00D449E4">
              <w:rPr>
                <w:rFonts w:ascii="Times New Roman" w:hAnsi="Times New Roman" w:cs="Times New Roman"/>
                <w:iCs/>
              </w:rPr>
              <w:t>Внебюдж.ф</w:t>
            </w:r>
            <w:proofErr w:type="spellEnd"/>
            <w:r w:rsidRPr="00D449E4">
              <w:rPr>
                <w:rFonts w:ascii="Times New Roman" w:hAnsi="Times New Roman" w:cs="Times New Roman"/>
                <w:iCs/>
              </w:rPr>
              <w:t>.</w:t>
            </w:r>
          </w:p>
        </w:tc>
        <w:tc>
          <w:tcPr>
            <w:tcW w:w="1134" w:type="dxa"/>
            <w:shd w:val="clear" w:color="auto" w:fill="auto"/>
            <w:noWrap/>
          </w:tcPr>
          <w:p w:rsidR="00D449E4" w:rsidRPr="00D449E4" w:rsidRDefault="00D449E4" w:rsidP="00375C2E">
            <w:pPr>
              <w:jc w:val="center"/>
              <w:rPr>
                <w:rFonts w:ascii="Times New Roman" w:hAnsi="Times New Roman" w:cs="Times New Roman"/>
                <w:highlight w:val="yellow"/>
              </w:rPr>
            </w:pPr>
          </w:p>
        </w:tc>
        <w:tc>
          <w:tcPr>
            <w:tcW w:w="992" w:type="dxa"/>
            <w:shd w:val="clear" w:color="auto" w:fill="auto"/>
            <w:noWrap/>
          </w:tcPr>
          <w:p w:rsidR="00D449E4" w:rsidRPr="00D449E4" w:rsidRDefault="00D449E4" w:rsidP="00375C2E">
            <w:pPr>
              <w:jc w:val="center"/>
              <w:rPr>
                <w:rFonts w:ascii="Times New Roman" w:hAnsi="Times New Roman" w:cs="Times New Roman"/>
                <w:highlight w:val="yellow"/>
              </w:rPr>
            </w:pPr>
          </w:p>
        </w:tc>
        <w:tc>
          <w:tcPr>
            <w:tcW w:w="709" w:type="dxa"/>
            <w:shd w:val="clear" w:color="auto" w:fill="auto"/>
            <w:noWrap/>
          </w:tcPr>
          <w:p w:rsidR="00D449E4" w:rsidRPr="00D449E4" w:rsidRDefault="00D449E4" w:rsidP="00375C2E">
            <w:pPr>
              <w:jc w:val="center"/>
              <w:rPr>
                <w:rFonts w:ascii="Times New Roman" w:hAnsi="Times New Roman" w:cs="Times New Roman"/>
                <w:highlight w:val="yellow"/>
              </w:rPr>
            </w:pPr>
          </w:p>
        </w:tc>
        <w:tc>
          <w:tcPr>
            <w:tcW w:w="1134" w:type="dxa"/>
            <w:shd w:val="clear" w:color="auto" w:fill="auto"/>
            <w:noWrap/>
          </w:tcPr>
          <w:p w:rsidR="00D449E4" w:rsidRPr="00D449E4" w:rsidRDefault="00D449E4" w:rsidP="00375C2E">
            <w:pPr>
              <w:jc w:val="center"/>
              <w:rPr>
                <w:rFonts w:ascii="Times New Roman" w:hAnsi="Times New Roman" w:cs="Times New Roman"/>
                <w:highlight w:val="yellow"/>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3522" w:type="dxa"/>
            <w:gridSpan w:val="2"/>
            <w:vMerge/>
          </w:tcPr>
          <w:p w:rsidR="00D449E4" w:rsidRPr="00D449E4" w:rsidRDefault="00D449E4" w:rsidP="00375C2E">
            <w:pPr>
              <w:jc w:val="both"/>
              <w:rPr>
                <w:rFonts w:ascii="Times New Roman" w:hAnsi="Times New Roman" w:cs="Times New Roman"/>
              </w:rPr>
            </w:pPr>
          </w:p>
        </w:tc>
        <w:tc>
          <w:tcPr>
            <w:tcW w:w="1581" w:type="dxa"/>
            <w:gridSpan w:val="5"/>
            <w:vMerge/>
          </w:tcPr>
          <w:p w:rsidR="00D449E4" w:rsidRPr="00D449E4" w:rsidRDefault="00D449E4" w:rsidP="00375C2E">
            <w:pPr>
              <w:jc w:val="center"/>
              <w:rPr>
                <w:rFonts w:ascii="Times New Roman" w:hAnsi="Times New Roman" w:cs="Times New Roman"/>
              </w:rPr>
            </w:pPr>
          </w:p>
        </w:tc>
        <w:tc>
          <w:tcPr>
            <w:tcW w:w="709" w:type="dxa"/>
            <w:vMerge/>
          </w:tcPr>
          <w:p w:rsidR="00D449E4" w:rsidRPr="00D449E4" w:rsidRDefault="00D449E4" w:rsidP="00375C2E">
            <w:pPr>
              <w:jc w:val="center"/>
              <w:rPr>
                <w:rFonts w:ascii="Times New Roman" w:hAnsi="Times New Roman" w:cs="Times New Roman"/>
              </w:rPr>
            </w:pPr>
          </w:p>
        </w:tc>
        <w:tc>
          <w:tcPr>
            <w:tcW w:w="1701" w:type="dxa"/>
            <w:gridSpan w:val="2"/>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34" w:type="dxa"/>
            <w:shd w:val="clear" w:color="auto" w:fill="auto"/>
            <w:noWrap/>
          </w:tcPr>
          <w:p w:rsidR="00D449E4" w:rsidRPr="00D449E4" w:rsidRDefault="00D449E4" w:rsidP="00375C2E">
            <w:pPr>
              <w:jc w:val="center"/>
              <w:rPr>
                <w:rFonts w:ascii="Times New Roman" w:hAnsi="Times New Roman" w:cs="Times New Roman"/>
                <w:highlight w:val="yellow"/>
              </w:rPr>
            </w:pPr>
          </w:p>
        </w:tc>
        <w:tc>
          <w:tcPr>
            <w:tcW w:w="992" w:type="dxa"/>
            <w:shd w:val="clear" w:color="auto" w:fill="auto"/>
            <w:noWrap/>
          </w:tcPr>
          <w:p w:rsidR="00D449E4" w:rsidRPr="00D449E4" w:rsidRDefault="00D449E4" w:rsidP="00375C2E">
            <w:pPr>
              <w:jc w:val="center"/>
              <w:rPr>
                <w:rFonts w:ascii="Times New Roman" w:hAnsi="Times New Roman" w:cs="Times New Roman"/>
                <w:highlight w:val="yellow"/>
              </w:rPr>
            </w:pPr>
          </w:p>
        </w:tc>
        <w:tc>
          <w:tcPr>
            <w:tcW w:w="709" w:type="dxa"/>
            <w:shd w:val="clear" w:color="auto" w:fill="auto"/>
            <w:noWrap/>
          </w:tcPr>
          <w:p w:rsidR="00D449E4" w:rsidRPr="00D449E4" w:rsidRDefault="00D449E4" w:rsidP="00375C2E">
            <w:pPr>
              <w:jc w:val="center"/>
              <w:rPr>
                <w:rFonts w:ascii="Times New Roman" w:hAnsi="Times New Roman" w:cs="Times New Roman"/>
                <w:highlight w:val="yellow"/>
              </w:rPr>
            </w:pPr>
          </w:p>
        </w:tc>
        <w:tc>
          <w:tcPr>
            <w:tcW w:w="1134" w:type="dxa"/>
            <w:shd w:val="clear" w:color="auto" w:fill="auto"/>
            <w:noWrap/>
          </w:tcPr>
          <w:p w:rsidR="00D449E4" w:rsidRPr="00D449E4" w:rsidRDefault="00D449E4" w:rsidP="00375C2E">
            <w:pPr>
              <w:jc w:val="center"/>
              <w:rPr>
                <w:rFonts w:ascii="Times New Roman" w:hAnsi="Times New Roman" w:cs="Times New Roman"/>
                <w:color w:val="FF0000"/>
                <w:highlight w:val="yellow"/>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3522" w:type="dxa"/>
            <w:gridSpan w:val="2"/>
            <w:vMerge w:val="restart"/>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2.2 Содержание и обслуживание котельных образовательных организаций</w:t>
            </w:r>
          </w:p>
        </w:tc>
        <w:tc>
          <w:tcPr>
            <w:tcW w:w="1581" w:type="dxa"/>
            <w:gridSpan w:val="5"/>
            <w:vMerge w:val="restar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Прочие расходы</w:t>
            </w:r>
          </w:p>
        </w:tc>
        <w:tc>
          <w:tcPr>
            <w:tcW w:w="709" w:type="dxa"/>
            <w:vMerge w:val="restart"/>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2018-2020</w:t>
            </w:r>
          </w:p>
        </w:tc>
        <w:tc>
          <w:tcPr>
            <w:tcW w:w="1701" w:type="dxa"/>
            <w:gridSpan w:val="2"/>
            <w:vMerge w:val="restar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МОНО</w:t>
            </w: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34" w:type="dxa"/>
            <w:shd w:val="clear" w:color="auto" w:fill="auto"/>
            <w:noWrap/>
          </w:tcPr>
          <w:p w:rsidR="00D449E4" w:rsidRPr="00D449E4" w:rsidRDefault="00D449E4" w:rsidP="00375C2E">
            <w:pPr>
              <w:jc w:val="center"/>
              <w:rPr>
                <w:rFonts w:ascii="Times New Roman" w:hAnsi="Times New Roman" w:cs="Times New Roman"/>
                <w:sz w:val="18"/>
                <w:szCs w:val="18"/>
              </w:rPr>
            </w:pPr>
          </w:p>
        </w:tc>
        <w:tc>
          <w:tcPr>
            <w:tcW w:w="992" w:type="dxa"/>
            <w:shd w:val="clear" w:color="auto" w:fill="auto"/>
            <w:noWrap/>
          </w:tcPr>
          <w:p w:rsidR="00D449E4" w:rsidRPr="00D449E4" w:rsidRDefault="00D449E4" w:rsidP="00375C2E">
            <w:pPr>
              <w:jc w:val="center"/>
              <w:rPr>
                <w:rFonts w:ascii="Times New Roman" w:hAnsi="Times New Roman" w:cs="Times New Roman"/>
                <w:sz w:val="18"/>
                <w:szCs w:val="18"/>
              </w:rPr>
            </w:pPr>
          </w:p>
        </w:tc>
        <w:tc>
          <w:tcPr>
            <w:tcW w:w="709" w:type="dxa"/>
            <w:shd w:val="clear" w:color="auto" w:fill="auto"/>
            <w:noWrap/>
          </w:tcPr>
          <w:p w:rsidR="00D449E4" w:rsidRPr="00D449E4" w:rsidRDefault="00D449E4" w:rsidP="00375C2E">
            <w:pPr>
              <w:jc w:val="center"/>
              <w:rPr>
                <w:rFonts w:ascii="Times New Roman" w:hAnsi="Times New Roman" w:cs="Times New Roman"/>
                <w:sz w:val="18"/>
                <w:szCs w:val="18"/>
              </w:rPr>
            </w:pPr>
          </w:p>
        </w:tc>
        <w:tc>
          <w:tcPr>
            <w:tcW w:w="1134" w:type="dxa"/>
            <w:shd w:val="clear" w:color="auto" w:fill="auto"/>
            <w:noWrap/>
          </w:tcPr>
          <w:p w:rsidR="00D449E4" w:rsidRPr="00D449E4" w:rsidRDefault="00D449E4" w:rsidP="00375C2E">
            <w:pPr>
              <w:jc w:val="center"/>
              <w:rPr>
                <w:rFonts w:ascii="Times New Roman" w:hAnsi="Times New Roman" w:cs="Times New Roman"/>
                <w:sz w:val="18"/>
                <w:szCs w:val="18"/>
              </w:rPr>
            </w:pPr>
          </w:p>
        </w:tc>
        <w:tc>
          <w:tcPr>
            <w:tcW w:w="2126" w:type="dxa"/>
            <w:vMerge w:val="restart"/>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3"/>
        </w:trPr>
        <w:tc>
          <w:tcPr>
            <w:tcW w:w="3522" w:type="dxa"/>
            <w:gridSpan w:val="2"/>
            <w:vMerge/>
          </w:tcPr>
          <w:p w:rsidR="00D449E4" w:rsidRPr="00D449E4" w:rsidRDefault="00D449E4" w:rsidP="00375C2E">
            <w:pPr>
              <w:jc w:val="both"/>
              <w:rPr>
                <w:rFonts w:ascii="Times New Roman" w:hAnsi="Times New Roman" w:cs="Times New Roman"/>
              </w:rPr>
            </w:pPr>
          </w:p>
        </w:tc>
        <w:tc>
          <w:tcPr>
            <w:tcW w:w="1581" w:type="dxa"/>
            <w:gridSpan w:val="5"/>
            <w:vMerge/>
          </w:tcPr>
          <w:p w:rsidR="00D449E4" w:rsidRPr="00D449E4" w:rsidRDefault="00D449E4" w:rsidP="00375C2E">
            <w:pPr>
              <w:jc w:val="both"/>
              <w:rPr>
                <w:rFonts w:ascii="Times New Roman" w:hAnsi="Times New Roman" w:cs="Times New Roman"/>
              </w:rPr>
            </w:pPr>
          </w:p>
        </w:tc>
        <w:tc>
          <w:tcPr>
            <w:tcW w:w="709" w:type="dxa"/>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sz w:val="18"/>
                <w:szCs w:val="18"/>
              </w:rPr>
            </w:pPr>
          </w:p>
        </w:tc>
        <w:tc>
          <w:tcPr>
            <w:tcW w:w="992" w:type="dxa"/>
            <w:shd w:val="clear" w:color="auto" w:fill="auto"/>
            <w:noWrap/>
          </w:tcPr>
          <w:p w:rsidR="00D449E4" w:rsidRPr="00D449E4" w:rsidRDefault="00D449E4" w:rsidP="00375C2E">
            <w:pPr>
              <w:jc w:val="center"/>
              <w:rPr>
                <w:rFonts w:ascii="Times New Roman" w:hAnsi="Times New Roman" w:cs="Times New Roman"/>
                <w:sz w:val="18"/>
                <w:szCs w:val="18"/>
              </w:rPr>
            </w:pPr>
          </w:p>
        </w:tc>
        <w:tc>
          <w:tcPr>
            <w:tcW w:w="709" w:type="dxa"/>
            <w:shd w:val="clear" w:color="auto" w:fill="auto"/>
            <w:noWrap/>
          </w:tcPr>
          <w:p w:rsidR="00D449E4" w:rsidRPr="00D449E4" w:rsidRDefault="00D449E4" w:rsidP="00375C2E">
            <w:pPr>
              <w:jc w:val="center"/>
              <w:rPr>
                <w:rFonts w:ascii="Times New Roman" w:hAnsi="Times New Roman" w:cs="Times New Roman"/>
                <w:sz w:val="18"/>
                <w:szCs w:val="18"/>
              </w:rPr>
            </w:pPr>
          </w:p>
        </w:tc>
        <w:tc>
          <w:tcPr>
            <w:tcW w:w="1134" w:type="dxa"/>
            <w:shd w:val="clear" w:color="auto" w:fill="auto"/>
            <w:noWrap/>
          </w:tcPr>
          <w:p w:rsidR="00D449E4" w:rsidRPr="00D449E4" w:rsidRDefault="00D449E4" w:rsidP="00375C2E">
            <w:pPr>
              <w:jc w:val="center"/>
              <w:rPr>
                <w:rFonts w:ascii="Times New Roman" w:hAnsi="Times New Roman" w:cs="Times New Roman"/>
                <w:sz w:val="18"/>
                <w:szCs w:val="18"/>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3522" w:type="dxa"/>
            <w:gridSpan w:val="2"/>
            <w:vMerge/>
          </w:tcPr>
          <w:p w:rsidR="00D449E4" w:rsidRPr="00D449E4" w:rsidRDefault="00D449E4" w:rsidP="00375C2E">
            <w:pPr>
              <w:jc w:val="both"/>
              <w:rPr>
                <w:rFonts w:ascii="Times New Roman" w:hAnsi="Times New Roman" w:cs="Times New Roman"/>
              </w:rPr>
            </w:pPr>
          </w:p>
        </w:tc>
        <w:tc>
          <w:tcPr>
            <w:tcW w:w="1581" w:type="dxa"/>
            <w:gridSpan w:val="5"/>
            <w:vMerge/>
          </w:tcPr>
          <w:p w:rsidR="00D449E4" w:rsidRPr="00D449E4" w:rsidRDefault="00D449E4" w:rsidP="00375C2E">
            <w:pPr>
              <w:jc w:val="both"/>
              <w:rPr>
                <w:rFonts w:ascii="Times New Roman" w:hAnsi="Times New Roman" w:cs="Times New Roman"/>
              </w:rPr>
            </w:pPr>
          </w:p>
        </w:tc>
        <w:tc>
          <w:tcPr>
            <w:tcW w:w="709" w:type="dxa"/>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3522" w:type="dxa"/>
            <w:gridSpan w:val="2"/>
            <w:vMerge/>
            <w:tcBorders>
              <w:bottom w:val="nil"/>
            </w:tcBorders>
          </w:tcPr>
          <w:p w:rsidR="00D449E4" w:rsidRPr="00D449E4" w:rsidRDefault="00D449E4" w:rsidP="00375C2E">
            <w:pPr>
              <w:jc w:val="both"/>
              <w:rPr>
                <w:rFonts w:ascii="Times New Roman" w:hAnsi="Times New Roman" w:cs="Times New Roman"/>
              </w:rPr>
            </w:pPr>
          </w:p>
        </w:tc>
        <w:tc>
          <w:tcPr>
            <w:tcW w:w="1581" w:type="dxa"/>
            <w:gridSpan w:val="5"/>
            <w:vMerge/>
            <w:tcBorders>
              <w:bottom w:val="nil"/>
            </w:tcBorders>
          </w:tcPr>
          <w:p w:rsidR="00D449E4" w:rsidRPr="00D449E4" w:rsidRDefault="00D449E4" w:rsidP="00375C2E">
            <w:pPr>
              <w:jc w:val="both"/>
              <w:rPr>
                <w:rFonts w:ascii="Times New Roman" w:hAnsi="Times New Roman" w:cs="Times New Roman"/>
              </w:rPr>
            </w:pPr>
          </w:p>
        </w:tc>
        <w:tc>
          <w:tcPr>
            <w:tcW w:w="709" w:type="dxa"/>
            <w:vMerge/>
            <w:tcBorders>
              <w:bottom w:val="nil"/>
            </w:tcBorders>
          </w:tcPr>
          <w:p w:rsidR="00D449E4" w:rsidRPr="00D449E4" w:rsidRDefault="00D449E4" w:rsidP="00375C2E">
            <w:pPr>
              <w:jc w:val="both"/>
              <w:rPr>
                <w:rFonts w:ascii="Times New Roman" w:hAnsi="Times New Roman" w:cs="Times New Roman"/>
              </w:rPr>
            </w:pPr>
          </w:p>
        </w:tc>
        <w:tc>
          <w:tcPr>
            <w:tcW w:w="1701" w:type="dxa"/>
            <w:gridSpan w:val="2"/>
            <w:vMerge/>
            <w:tcBorders>
              <w:bottom w:val="nil"/>
            </w:tcBorders>
          </w:tcPr>
          <w:p w:rsidR="00D449E4" w:rsidRPr="00D449E4" w:rsidRDefault="00D449E4" w:rsidP="00375C2E">
            <w:pPr>
              <w:jc w:val="both"/>
              <w:rPr>
                <w:rFonts w:ascii="Times New Roman" w:hAnsi="Times New Roman" w:cs="Times New Roman"/>
              </w:rPr>
            </w:pPr>
          </w:p>
        </w:tc>
        <w:tc>
          <w:tcPr>
            <w:tcW w:w="2552" w:type="dxa"/>
            <w:tcBorders>
              <w:bottom w:val="nil"/>
            </w:tcBorders>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3522" w:type="dxa"/>
            <w:gridSpan w:val="2"/>
            <w:vMerge w:val="restart"/>
            <w:tcBorders>
              <w:top w:val="nil"/>
            </w:tcBorders>
          </w:tcPr>
          <w:p w:rsidR="00D449E4" w:rsidRPr="00D449E4" w:rsidRDefault="00D449E4" w:rsidP="00375C2E">
            <w:pPr>
              <w:jc w:val="both"/>
              <w:rPr>
                <w:rFonts w:ascii="Times New Roman" w:hAnsi="Times New Roman" w:cs="Times New Roman"/>
              </w:rPr>
            </w:pPr>
          </w:p>
        </w:tc>
        <w:tc>
          <w:tcPr>
            <w:tcW w:w="1581" w:type="dxa"/>
            <w:gridSpan w:val="5"/>
            <w:vMerge w:val="restart"/>
            <w:tcBorders>
              <w:top w:val="nil"/>
            </w:tcBorders>
          </w:tcPr>
          <w:p w:rsidR="00D449E4" w:rsidRPr="00D449E4" w:rsidRDefault="00D449E4" w:rsidP="00375C2E">
            <w:pPr>
              <w:jc w:val="both"/>
              <w:rPr>
                <w:rFonts w:ascii="Times New Roman" w:hAnsi="Times New Roman" w:cs="Times New Roman"/>
              </w:rPr>
            </w:pPr>
          </w:p>
        </w:tc>
        <w:tc>
          <w:tcPr>
            <w:tcW w:w="709" w:type="dxa"/>
            <w:vMerge w:val="restart"/>
            <w:tcBorders>
              <w:top w:val="nil"/>
            </w:tcBorders>
          </w:tcPr>
          <w:p w:rsidR="00D449E4" w:rsidRPr="00D449E4" w:rsidRDefault="00D449E4" w:rsidP="00375C2E">
            <w:pPr>
              <w:jc w:val="both"/>
              <w:rPr>
                <w:rFonts w:ascii="Times New Roman" w:hAnsi="Times New Roman" w:cs="Times New Roman"/>
              </w:rPr>
            </w:pPr>
          </w:p>
        </w:tc>
        <w:tc>
          <w:tcPr>
            <w:tcW w:w="1701" w:type="dxa"/>
            <w:gridSpan w:val="2"/>
            <w:vMerge w:val="restart"/>
            <w:tcBorders>
              <w:top w:val="nil"/>
            </w:tcBorders>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proofErr w:type="spellStart"/>
            <w:r w:rsidRPr="00D449E4">
              <w:rPr>
                <w:rFonts w:ascii="Times New Roman" w:hAnsi="Times New Roman" w:cs="Times New Roman"/>
                <w:iCs/>
              </w:rPr>
              <w:t>Внебюдж.ф</w:t>
            </w:r>
            <w:proofErr w:type="spellEnd"/>
            <w:r w:rsidRPr="00D449E4">
              <w:rPr>
                <w:rFonts w:ascii="Times New Roman" w:hAnsi="Times New Roman" w:cs="Times New Roman"/>
                <w:iCs/>
              </w:rPr>
              <w:t>.</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3522" w:type="dxa"/>
            <w:gridSpan w:val="2"/>
            <w:vMerge/>
          </w:tcPr>
          <w:p w:rsidR="00D449E4" w:rsidRPr="00D449E4" w:rsidRDefault="00D449E4" w:rsidP="00375C2E">
            <w:pPr>
              <w:jc w:val="both"/>
              <w:rPr>
                <w:rFonts w:ascii="Times New Roman" w:hAnsi="Times New Roman" w:cs="Times New Roman"/>
              </w:rPr>
            </w:pPr>
          </w:p>
        </w:tc>
        <w:tc>
          <w:tcPr>
            <w:tcW w:w="1581" w:type="dxa"/>
            <w:gridSpan w:val="5"/>
            <w:vMerge/>
          </w:tcPr>
          <w:p w:rsidR="00D449E4" w:rsidRPr="00D449E4" w:rsidRDefault="00D449E4" w:rsidP="00375C2E">
            <w:pPr>
              <w:jc w:val="both"/>
              <w:rPr>
                <w:rFonts w:ascii="Times New Roman" w:hAnsi="Times New Roman" w:cs="Times New Roman"/>
              </w:rPr>
            </w:pPr>
          </w:p>
        </w:tc>
        <w:tc>
          <w:tcPr>
            <w:tcW w:w="709" w:type="dxa"/>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3522" w:type="dxa"/>
            <w:gridSpan w:val="2"/>
            <w:vMerge w:val="restart"/>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 xml:space="preserve">2.3. 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sidRPr="00D449E4">
              <w:rPr>
                <w:rFonts w:ascii="Times New Roman" w:hAnsi="Times New Roman" w:cs="Times New Roman"/>
              </w:rPr>
              <w:t>безбарьерной</w:t>
            </w:r>
            <w:proofErr w:type="spellEnd"/>
            <w:r w:rsidRPr="00D449E4">
              <w:rPr>
                <w:rFonts w:ascii="Times New Roman" w:hAnsi="Times New Roman" w:cs="Times New Roman"/>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1581" w:type="dxa"/>
            <w:gridSpan w:val="5"/>
            <w:vMerge w:val="restart"/>
          </w:tcPr>
          <w:p w:rsidR="00D449E4" w:rsidRPr="00D449E4" w:rsidRDefault="00D449E4" w:rsidP="00375C2E">
            <w:pPr>
              <w:jc w:val="both"/>
              <w:rPr>
                <w:rFonts w:ascii="Times New Roman" w:hAnsi="Times New Roman" w:cs="Times New Roman"/>
              </w:rPr>
            </w:pPr>
          </w:p>
        </w:tc>
        <w:tc>
          <w:tcPr>
            <w:tcW w:w="709" w:type="dxa"/>
            <w:vMerge w:val="restart"/>
          </w:tcPr>
          <w:p w:rsidR="00D449E4" w:rsidRPr="00D449E4" w:rsidRDefault="00D449E4" w:rsidP="00375C2E">
            <w:pPr>
              <w:jc w:val="both"/>
              <w:rPr>
                <w:rFonts w:ascii="Times New Roman" w:hAnsi="Times New Roman" w:cs="Times New Roman"/>
              </w:rPr>
            </w:pPr>
          </w:p>
        </w:tc>
        <w:tc>
          <w:tcPr>
            <w:tcW w:w="1701" w:type="dxa"/>
            <w:gridSpan w:val="2"/>
            <w:vMerge w:val="restart"/>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34"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992"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709"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2126" w:type="dxa"/>
            <w:vMerge w:val="restart"/>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25"/>
        </w:trPr>
        <w:tc>
          <w:tcPr>
            <w:tcW w:w="3522" w:type="dxa"/>
            <w:gridSpan w:val="2"/>
            <w:vMerge/>
          </w:tcPr>
          <w:p w:rsidR="00D449E4" w:rsidRPr="00D449E4" w:rsidRDefault="00D449E4" w:rsidP="00375C2E">
            <w:pPr>
              <w:jc w:val="both"/>
              <w:rPr>
                <w:rFonts w:ascii="Times New Roman" w:hAnsi="Times New Roman" w:cs="Times New Roman"/>
              </w:rPr>
            </w:pPr>
          </w:p>
        </w:tc>
        <w:tc>
          <w:tcPr>
            <w:tcW w:w="1581" w:type="dxa"/>
            <w:gridSpan w:val="5"/>
            <w:vMerge/>
          </w:tcPr>
          <w:p w:rsidR="00D449E4" w:rsidRPr="00D449E4" w:rsidRDefault="00D449E4" w:rsidP="00375C2E">
            <w:pPr>
              <w:jc w:val="both"/>
              <w:rPr>
                <w:rFonts w:ascii="Times New Roman" w:hAnsi="Times New Roman" w:cs="Times New Roman"/>
              </w:rPr>
            </w:pPr>
          </w:p>
        </w:tc>
        <w:tc>
          <w:tcPr>
            <w:tcW w:w="709" w:type="dxa"/>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992"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709"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3522" w:type="dxa"/>
            <w:gridSpan w:val="2"/>
            <w:vMerge/>
          </w:tcPr>
          <w:p w:rsidR="00D449E4" w:rsidRPr="00D449E4" w:rsidRDefault="00D449E4" w:rsidP="00375C2E">
            <w:pPr>
              <w:jc w:val="both"/>
              <w:rPr>
                <w:rFonts w:ascii="Times New Roman" w:hAnsi="Times New Roman" w:cs="Times New Roman"/>
              </w:rPr>
            </w:pPr>
          </w:p>
        </w:tc>
        <w:tc>
          <w:tcPr>
            <w:tcW w:w="1581" w:type="dxa"/>
            <w:gridSpan w:val="5"/>
            <w:vMerge/>
          </w:tcPr>
          <w:p w:rsidR="00D449E4" w:rsidRPr="00D449E4" w:rsidRDefault="00D449E4" w:rsidP="00375C2E">
            <w:pPr>
              <w:jc w:val="both"/>
              <w:rPr>
                <w:rFonts w:ascii="Times New Roman" w:hAnsi="Times New Roman" w:cs="Times New Roman"/>
              </w:rPr>
            </w:pPr>
          </w:p>
        </w:tc>
        <w:tc>
          <w:tcPr>
            <w:tcW w:w="709" w:type="dxa"/>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34"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992"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709"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1134"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3522" w:type="dxa"/>
            <w:gridSpan w:val="2"/>
            <w:vMerge/>
          </w:tcPr>
          <w:p w:rsidR="00D449E4" w:rsidRPr="00D449E4" w:rsidRDefault="00D449E4" w:rsidP="00375C2E">
            <w:pPr>
              <w:jc w:val="both"/>
              <w:rPr>
                <w:rFonts w:ascii="Times New Roman" w:hAnsi="Times New Roman" w:cs="Times New Roman"/>
              </w:rPr>
            </w:pPr>
          </w:p>
        </w:tc>
        <w:tc>
          <w:tcPr>
            <w:tcW w:w="1581" w:type="dxa"/>
            <w:gridSpan w:val="5"/>
            <w:vMerge/>
          </w:tcPr>
          <w:p w:rsidR="00D449E4" w:rsidRPr="00D449E4" w:rsidRDefault="00D449E4" w:rsidP="00375C2E">
            <w:pPr>
              <w:jc w:val="both"/>
              <w:rPr>
                <w:rFonts w:ascii="Times New Roman" w:hAnsi="Times New Roman" w:cs="Times New Roman"/>
              </w:rPr>
            </w:pPr>
          </w:p>
        </w:tc>
        <w:tc>
          <w:tcPr>
            <w:tcW w:w="709" w:type="dxa"/>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sz w:val="20"/>
                <w:szCs w:val="20"/>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3522" w:type="dxa"/>
            <w:gridSpan w:val="2"/>
            <w:vMerge/>
          </w:tcPr>
          <w:p w:rsidR="00D449E4" w:rsidRPr="00D449E4" w:rsidRDefault="00D449E4" w:rsidP="00375C2E">
            <w:pPr>
              <w:jc w:val="both"/>
              <w:rPr>
                <w:rFonts w:ascii="Times New Roman" w:hAnsi="Times New Roman" w:cs="Times New Roman"/>
              </w:rPr>
            </w:pPr>
          </w:p>
        </w:tc>
        <w:tc>
          <w:tcPr>
            <w:tcW w:w="1581" w:type="dxa"/>
            <w:gridSpan w:val="5"/>
            <w:vMerge/>
          </w:tcPr>
          <w:p w:rsidR="00D449E4" w:rsidRPr="00D449E4" w:rsidRDefault="00D449E4" w:rsidP="00375C2E">
            <w:pPr>
              <w:jc w:val="both"/>
              <w:rPr>
                <w:rFonts w:ascii="Times New Roman" w:hAnsi="Times New Roman" w:cs="Times New Roman"/>
              </w:rPr>
            </w:pPr>
          </w:p>
        </w:tc>
        <w:tc>
          <w:tcPr>
            <w:tcW w:w="709" w:type="dxa"/>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D449E4">
            <w:pPr>
              <w:ind w:firstLineChars="100" w:firstLine="220"/>
              <w:jc w:val="both"/>
              <w:rPr>
                <w:rFonts w:ascii="Times New Roman" w:hAnsi="Times New Roman" w:cs="Times New Roman"/>
                <w:iCs/>
              </w:rPr>
            </w:pPr>
            <w:proofErr w:type="spellStart"/>
            <w:r w:rsidRPr="00D449E4">
              <w:rPr>
                <w:rFonts w:ascii="Times New Roman" w:hAnsi="Times New Roman" w:cs="Times New Roman"/>
                <w:iCs/>
              </w:rPr>
              <w:t>Внебюдж.ф</w:t>
            </w:r>
            <w:proofErr w:type="spellEnd"/>
            <w:r w:rsidRPr="00D449E4">
              <w:rPr>
                <w:rFonts w:ascii="Times New Roman" w:hAnsi="Times New Roman" w:cs="Times New Roman"/>
                <w:iCs/>
              </w:rPr>
              <w:t>.</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3522" w:type="dxa"/>
            <w:gridSpan w:val="2"/>
            <w:vMerge/>
          </w:tcPr>
          <w:p w:rsidR="00D449E4" w:rsidRPr="00D449E4" w:rsidRDefault="00D449E4" w:rsidP="00375C2E">
            <w:pPr>
              <w:jc w:val="both"/>
              <w:rPr>
                <w:rFonts w:ascii="Times New Roman" w:hAnsi="Times New Roman" w:cs="Times New Roman"/>
              </w:rPr>
            </w:pPr>
          </w:p>
        </w:tc>
        <w:tc>
          <w:tcPr>
            <w:tcW w:w="1581" w:type="dxa"/>
            <w:gridSpan w:val="5"/>
            <w:vMerge/>
          </w:tcPr>
          <w:p w:rsidR="00D449E4" w:rsidRPr="00D449E4" w:rsidRDefault="00D449E4" w:rsidP="00375C2E">
            <w:pPr>
              <w:jc w:val="both"/>
              <w:rPr>
                <w:rFonts w:ascii="Times New Roman" w:hAnsi="Times New Roman" w:cs="Times New Roman"/>
              </w:rPr>
            </w:pPr>
          </w:p>
        </w:tc>
        <w:tc>
          <w:tcPr>
            <w:tcW w:w="709" w:type="dxa"/>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327"/>
        </w:trPr>
        <w:tc>
          <w:tcPr>
            <w:tcW w:w="7513" w:type="dxa"/>
            <w:gridSpan w:val="10"/>
            <w:vMerge w:val="restart"/>
          </w:tcPr>
          <w:p w:rsidR="00D449E4" w:rsidRPr="00D449E4" w:rsidRDefault="00D449E4" w:rsidP="00375C2E">
            <w:pPr>
              <w:jc w:val="both"/>
              <w:rPr>
                <w:rFonts w:ascii="Times New Roman" w:hAnsi="Times New Roman" w:cs="Times New Roman"/>
              </w:rPr>
            </w:pPr>
          </w:p>
          <w:p w:rsidR="00D449E4" w:rsidRPr="00D449E4" w:rsidRDefault="00D449E4" w:rsidP="00375C2E">
            <w:pPr>
              <w:jc w:val="both"/>
              <w:rPr>
                <w:rFonts w:ascii="Times New Roman" w:hAnsi="Times New Roman" w:cs="Times New Roman"/>
              </w:rPr>
            </w:pPr>
          </w:p>
          <w:p w:rsidR="00D449E4" w:rsidRPr="00D449E4" w:rsidRDefault="00D449E4" w:rsidP="00375C2E">
            <w:pPr>
              <w:jc w:val="both"/>
              <w:rPr>
                <w:rFonts w:ascii="Times New Roman" w:hAnsi="Times New Roman" w:cs="Times New Roman"/>
              </w:rPr>
            </w:pPr>
          </w:p>
          <w:p w:rsidR="00D449E4" w:rsidRPr="00D449E4" w:rsidRDefault="00D449E4" w:rsidP="00375C2E">
            <w:pPr>
              <w:jc w:val="both"/>
              <w:rPr>
                <w:rFonts w:ascii="Times New Roman" w:hAnsi="Times New Roman" w:cs="Times New Roman"/>
              </w:rPr>
            </w:pPr>
          </w:p>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Задача 3. Информатизация</w:t>
            </w: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val="restart"/>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76"/>
        </w:trPr>
        <w:tc>
          <w:tcPr>
            <w:tcW w:w="7513" w:type="dxa"/>
            <w:gridSpan w:val="10"/>
            <w:vMerge/>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94"/>
        </w:trPr>
        <w:tc>
          <w:tcPr>
            <w:tcW w:w="7513" w:type="dxa"/>
            <w:gridSpan w:val="10"/>
            <w:vMerge/>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337"/>
        </w:trPr>
        <w:tc>
          <w:tcPr>
            <w:tcW w:w="7513" w:type="dxa"/>
            <w:gridSpan w:val="10"/>
            <w:vMerge/>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367"/>
        </w:trPr>
        <w:tc>
          <w:tcPr>
            <w:tcW w:w="7513" w:type="dxa"/>
            <w:gridSpan w:val="10"/>
            <w:vMerge/>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proofErr w:type="spellStart"/>
            <w:r w:rsidRPr="00D449E4">
              <w:rPr>
                <w:rFonts w:ascii="Times New Roman" w:hAnsi="Times New Roman" w:cs="Times New Roman"/>
                <w:iCs/>
              </w:rPr>
              <w:t>Внебюдж.ф</w:t>
            </w:r>
            <w:proofErr w:type="spellEnd"/>
            <w:r w:rsidRPr="00D449E4">
              <w:rPr>
                <w:rFonts w:ascii="Times New Roman" w:hAnsi="Times New Roman" w:cs="Times New Roman"/>
                <w:iCs/>
              </w:rPr>
              <w:t>.</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1"/>
        </w:trPr>
        <w:tc>
          <w:tcPr>
            <w:tcW w:w="7513" w:type="dxa"/>
            <w:gridSpan w:val="10"/>
            <w:vMerge/>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331"/>
        </w:trPr>
        <w:tc>
          <w:tcPr>
            <w:tcW w:w="3544" w:type="dxa"/>
            <w:gridSpan w:val="3"/>
            <w:vMerge w:val="restart"/>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3.1. Курсовая подготовка, переподготовка, повышение квалификации руководящих и педагогических работников в области использования ИКТ</w:t>
            </w:r>
          </w:p>
        </w:tc>
        <w:tc>
          <w:tcPr>
            <w:tcW w:w="1134" w:type="dxa"/>
            <w:gridSpan w:val="2"/>
            <w:vMerge w:val="restart"/>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Прочие расходы</w:t>
            </w:r>
          </w:p>
        </w:tc>
        <w:tc>
          <w:tcPr>
            <w:tcW w:w="1134" w:type="dxa"/>
            <w:gridSpan w:val="3"/>
            <w:vMerge w:val="restart"/>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2018-2020</w:t>
            </w:r>
          </w:p>
        </w:tc>
        <w:tc>
          <w:tcPr>
            <w:tcW w:w="1701" w:type="dxa"/>
            <w:gridSpan w:val="2"/>
            <w:vMerge w:val="restar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Управление образования,</w:t>
            </w:r>
          </w:p>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МКУ «ИМЦ»</w:t>
            </w: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val="restart"/>
          </w:tcPr>
          <w:p w:rsidR="00D449E4" w:rsidRPr="00D449E4" w:rsidRDefault="00D449E4" w:rsidP="00375C2E">
            <w:pPr>
              <w:autoSpaceDE w:val="0"/>
              <w:autoSpaceDN w:val="0"/>
              <w:adjustRightInd w:val="0"/>
              <w:rPr>
                <w:rFonts w:ascii="Times New Roman" w:eastAsia="TimesNewRomanPSMT" w:hAnsi="Times New Roman" w:cs="Times New Roman"/>
              </w:rPr>
            </w:pPr>
            <w:r w:rsidRPr="00D449E4">
              <w:rPr>
                <w:rFonts w:ascii="Times New Roman" w:eastAsia="TimesNewRomanPSMT" w:hAnsi="Times New Roman" w:cs="Times New Roman"/>
              </w:rPr>
              <w:t>Увеличение доли</w:t>
            </w:r>
          </w:p>
          <w:p w:rsidR="00D449E4" w:rsidRPr="00D449E4" w:rsidRDefault="00D449E4" w:rsidP="00375C2E">
            <w:pPr>
              <w:autoSpaceDE w:val="0"/>
              <w:autoSpaceDN w:val="0"/>
              <w:adjustRightInd w:val="0"/>
              <w:rPr>
                <w:rFonts w:ascii="Times New Roman" w:eastAsia="TimesNewRomanPSMT" w:hAnsi="Times New Roman" w:cs="Times New Roman"/>
              </w:rPr>
            </w:pPr>
            <w:r w:rsidRPr="00D449E4">
              <w:rPr>
                <w:rFonts w:ascii="Times New Roman" w:eastAsia="TimesNewRomanPSMT" w:hAnsi="Times New Roman" w:cs="Times New Roman"/>
              </w:rPr>
              <w:t>кадрового</w:t>
            </w:r>
          </w:p>
          <w:p w:rsidR="00D449E4" w:rsidRPr="00D449E4" w:rsidRDefault="00D449E4" w:rsidP="00375C2E">
            <w:pPr>
              <w:autoSpaceDE w:val="0"/>
              <w:autoSpaceDN w:val="0"/>
              <w:adjustRightInd w:val="0"/>
              <w:rPr>
                <w:rFonts w:ascii="Times New Roman" w:eastAsia="TimesNewRomanPSMT" w:hAnsi="Times New Roman" w:cs="Times New Roman"/>
              </w:rPr>
            </w:pPr>
            <w:r w:rsidRPr="00D449E4">
              <w:rPr>
                <w:rFonts w:ascii="Times New Roman" w:eastAsia="TimesNewRomanPSMT" w:hAnsi="Times New Roman" w:cs="Times New Roman"/>
              </w:rPr>
              <w:t>потенциала</w:t>
            </w:r>
          </w:p>
          <w:p w:rsidR="00D449E4" w:rsidRPr="00D449E4" w:rsidRDefault="00D449E4" w:rsidP="00375C2E">
            <w:pPr>
              <w:autoSpaceDE w:val="0"/>
              <w:autoSpaceDN w:val="0"/>
              <w:adjustRightInd w:val="0"/>
              <w:rPr>
                <w:rFonts w:ascii="Times New Roman" w:eastAsia="TimesNewRomanPSMT" w:hAnsi="Times New Roman" w:cs="Times New Roman"/>
              </w:rPr>
            </w:pPr>
            <w:r w:rsidRPr="00D449E4">
              <w:rPr>
                <w:rFonts w:ascii="Times New Roman" w:eastAsia="TimesNewRomanPSMT" w:hAnsi="Times New Roman" w:cs="Times New Roman"/>
              </w:rPr>
              <w:t>педагогов,</w:t>
            </w:r>
          </w:p>
          <w:p w:rsidR="00D449E4" w:rsidRPr="00D449E4" w:rsidRDefault="00D449E4" w:rsidP="00375C2E">
            <w:pPr>
              <w:autoSpaceDE w:val="0"/>
              <w:autoSpaceDN w:val="0"/>
              <w:adjustRightInd w:val="0"/>
              <w:rPr>
                <w:rFonts w:ascii="Times New Roman" w:eastAsia="TimesNewRomanPSMT" w:hAnsi="Times New Roman" w:cs="Times New Roman"/>
              </w:rPr>
            </w:pPr>
            <w:r w:rsidRPr="00D449E4">
              <w:rPr>
                <w:rFonts w:ascii="Times New Roman" w:eastAsia="TimesNewRomanPSMT" w:hAnsi="Times New Roman" w:cs="Times New Roman"/>
              </w:rPr>
              <w:t>владеющих</w:t>
            </w:r>
          </w:p>
          <w:p w:rsidR="00D449E4" w:rsidRPr="00D449E4" w:rsidRDefault="00D449E4" w:rsidP="00375C2E">
            <w:pPr>
              <w:autoSpaceDE w:val="0"/>
              <w:autoSpaceDN w:val="0"/>
              <w:adjustRightInd w:val="0"/>
              <w:rPr>
                <w:rFonts w:ascii="Times New Roman" w:eastAsia="TimesNewRomanPSMT" w:hAnsi="Times New Roman" w:cs="Times New Roman"/>
              </w:rPr>
            </w:pPr>
            <w:r w:rsidRPr="00D449E4">
              <w:rPr>
                <w:rFonts w:ascii="Times New Roman" w:eastAsia="TimesNewRomanPSMT" w:hAnsi="Times New Roman" w:cs="Times New Roman"/>
              </w:rPr>
              <w:t>новыми</w:t>
            </w:r>
          </w:p>
          <w:p w:rsidR="00D449E4" w:rsidRPr="00D449E4" w:rsidRDefault="00D449E4" w:rsidP="00375C2E">
            <w:pPr>
              <w:autoSpaceDE w:val="0"/>
              <w:autoSpaceDN w:val="0"/>
              <w:adjustRightInd w:val="0"/>
              <w:rPr>
                <w:rFonts w:ascii="Times New Roman" w:eastAsia="TimesNewRomanPSMT" w:hAnsi="Times New Roman" w:cs="Times New Roman"/>
              </w:rPr>
            </w:pPr>
            <w:proofErr w:type="spellStart"/>
            <w:r w:rsidRPr="00D449E4">
              <w:rPr>
                <w:rFonts w:ascii="Times New Roman" w:eastAsia="TimesNewRomanPSMT" w:hAnsi="Times New Roman" w:cs="Times New Roman"/>
              </w:rPr>
              <w:t>информацион</w:t>
            </w:r>
            <w:proofErr w:type="spellEnd"/>
          </w:p>
          <w:p w:rsidR="00D449E4" w:rsidRPr="00D449E4" w:rsidRDefault="00D449E4" w:rsidP="00375C2E">
            <w:pPr>
              <w:autoSpaceDE w:val="0"/>
              <w:autoSpaceDN w:val="0"/>
              <w:adjustRightInd w:val="0"/>
              <w:rPr>
                <w:rFonts w:ascii="Times New Roman" w:eastAsia="TimesNewRomanPSMT" w:hAnsi="Times New Roman" w:cs="Times New Roman"/>
              </w:rPr>
            </w:pPr>
            <w:proofErr w:type="spellStart"/>
            <w:r w:rsidRPr="00D449E4">
              <w:rPr>
                <w:rFonts w:ascii="Times New Roman" w:eastAsia="TimesNewRomanPSMT" w:hAnsi="Times New Roman" w:cs="Times New Roman"/>
              </w:rPr>
              <w:t>ными</w:t>
            </w:r>
            <w:proofErr w:type="spellEnd"/>
            <w:r w:rsidRPr="00D449E4">
              <w:rPr>
                <w:rFonts w:ascii="Times New Roman" w:eastAsia="TimesNewRomanPSMT" w:hAnsi="Times New Roman" w:cs="Times New Roman"/>
              </w:rPr>
              <w:t xml:space="preserve"> технологиями</w:t>
            </w:r>
          </w:p>
        </w:tc>
      </w:tr>
      <w:tr w:rsidR="00D449E4" w:rsidRPr="00D449E4" w:rsidTr="00375C2E">
        <w:trPr>
          <w:gridAfter w:val="3"/>
          <w:wAfter w:w="2762" w:type="dxa"/>
          <w:trHeight w:val="346"/>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368"/>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409"/>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370"/>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proofErr w:type="spellStart"/>
            <w:r w:rsidRPr="00D449E4">
              <w:rPr>
                <w:rFonts w:ascii="Times New Roman" w:hAnsi="Times New Roman" w:cs="Times New Roman"/>
                <w:iCs/>
              </w:rPr>
              <w:t>Внебюдж.ф</w:t>
            </w:r>
            <w:proofErr w:type="spellEnd"/>
            <w:r w:rsidRPr="00D449E4">
              <w:rPr>
                <w:rFonts w:ascii="Times New Roman" w:hAnsi="Times New Roman" w:cs="Times New Roman"/>
                <w:iCs/>
              </w:rPr>
              <w:t>.</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390"/>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309"/>
        </w:trPr>
        <w:tc>
          <w:tcPr>
            <w:tcW w:w="3544" w:type="dxa"/>
            <w:gridSpan w:val="3"/>
            <w:vMerge w:val="restart"/>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3.2. Организация образовательного процесса с использованием информационно-коммуникационных технологий</w:t>
            </w:r>
          </w:p>
        </w:tc>
        <w:tc>
          <w:tcPr>
            <w:tcW w:w="1134" w:type="dxa"/>
            <w:gridSpan w:val="2"/>
            <w:vMerge w:val="restart"/>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Прочие расходы</w:t>
            </w:r>
          </w:p>
        </w:tc>
        <w:tc>
          <w:tcPr>
            <w:tcW w:w="1134" w:type="dxa"/>
            <w:gridSpan w:val="3"/>
            <w:vMerge w:val="restart"/>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2018-2020</w:t>
            </w:r>
          </w:p>
        </w:tc>
        <w:tc>
          <w:tcPr>
            <w:tcW w:w="1701" w:type="dxa"/>
            <w:gridSpan w:val="2"/>
            <w:vMerge w:val="restar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Управление образования,</w:t>
            </w:r>
          </w:p>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МКУ «ИМЦ»</w:t>
            </w: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val="restart"/>
          </w:tcPr>
          <w:p w:rsidR="00D449E4" w:rsidRPr="00D449E4" w:rsidRDefault="00D449E4" w:rsidP="00375C2E">
            <w:pPr>
              <w:autoSpaceDE w:val="0"/>
              <w:autoSpaceDN w:val="0"/>
              <w:adjustRightInd w:val="0"/>
              <w:rPr>
                <w:rFonts w:ascii="Times New Roman" w:eastAsia="TimesNewRomanPSMT" w:hAnsi="Times New Roman" w:cs="Times New Roman"/>
              </w:rPr>
            </w:pPr>
            <w:r w:rsidRPr="00D449E4">
              <w:rPr>
                <w:rFonts w:ascii="Times New Roman" w:eastAsia="TimesNewRomanPSMT" w:hAnsi="Times New Roman" w:cs="Times New Roman"/>
              </w:rPr>
              <w:t xml:space="preserve"> Внедрение </w:t>
            </w:r>
            <w:proofErr w:type="gramStart"/>
            <w:r w:rsidRPr="00D449E4">
              <w:rPr>
                <w:rFonts w:ascii="Times New Roman" w:eastAsia="TimesNewRomanPSMT" w:hAnsi="Times New Roman" w:cs="Times New Roman"/>
              </w:rPr>
              <w:t>в</w:t>
            </w:r>
            <w:proofErr w:type="gramEnd"/>
          </w:p>
          <w:p w:rsidR="00D449E4" w:rsidRPr="00D449E4" w:rsidRDefault="00D449E4" w:rsidP="00375C2E">
            <w:pPr>
              <w:autoSpaceDE w:val="0"/>
              <w:autoSpaceDN w:val="0"/>
              <w:adjustRightInd w:val="0"/>
              <w:rPr>
                <w:rFonts w:ascii="Times New Roman" w:eastAsia="TimesNewRomanPSMT" w:hAnsi="Times New Roman" w:cs="Times New Roman"/>
              </w:rPr>
            </w:pPr>
            <w:r w:rsidRPr="00D449E4">
              <w:rPr>
                <w:rFonts w:ascii="Times New Roman" w:eastAsia="TimesNewRomanPSMT" w:hAnsi="Times New Roman" w:cs="Times New Roman"/>
              </w:rPr>
              <w:t>учебный</w:t>
            </w:r>
          </w:p>
          <w:p w:rsidR="00D449E4" w:rsidRPr="00D449E4" w:rsidRDefault="00D449E4" w:rsidP="00375C2E">
            <w:pPr>
              <w:autoSpaceDE w:val="0"/>
              <w:autoSpaceDN w:val="0"/>
              <w:adjustRightInd w:val="0"/>
              <w:rPr>
                <w:rFonts w:ascii="Times New Roman" w:eastAsia="TimesNewRomanPSMT" w:hAnsi="Times New Roman" w:cs="Times New Roman"/>
              </w:rPr>
            </w:pPr>
            <w:r w:rsidRPr="00D449E4">
              <w:rPr>
                <w:rFonts w:ascii="Times New Roman" w:eastAsia="TimesNewRomanPSMT" w:hAnsi="Times New Roman" w:cs="Times New Roman"/>
              </w:rPr>
              <w:t>процесс</w:t>
            </w:r>
          </w:p>
          <w:p w:rsidR="00D449E4" w:rsidRPr="00D449E4" w:rsidRDefault="00D449E4" w:rsidP="00375C2E">
            <w:pPr>
              <w:autoSpaceDE w:val="0"/>
              <w:autoSpaceDN w:val="0"/>
              <w:adjustRightInd w:val="0"/>
              <w:rPr>
                <w:rFonts w:ascii="Times New Roman" w:eastAsia="TimesNewRomanPSMT" w:hAnsi="Times New Roman" w:cs="Times New Roman"/>
              </w:rPr>
            </w:pPr>
            <w:r w:rsidRPr="00D449E4">
              <w:rPr>
                <w:rFonts w:ascii="Times New Roman" w:eastAsia="TimesNewRomanPSMT" w:hAnsi="Times New Roman" w:cs="Times New Roman"/>
              </w:rPr>
              <w:t>новых</w:t>
            </w:r>
          </w:p>
          <w:p w:rsidR="00D449E4" w:rsidRPr="00D449E4" w:rsidRDefault="00D449E4" w:rsidP="00375C2E">
            <w:pPr>
              <w:autoSpaceDE w:val="0"/>
              <w:autoSpaceDN w:val="0"/>
              <w:adjustRightInd w:val="0"/>
              <w:rPr>
                <w:rFonts w:ascii="Times New Roman" w:eastAsia="TimesNewRomanPSMT" w:hAnsi="Times New Roman" w:cs="Times New Roman"/>
              </w:rPr>
            </w:pPr>
            <w:proofErr w:type="spellStart"/>
            <w:r w:rsidRPr="00D449E4">
              <w:rPr>
                <w:rFonts w:ascii="Times New Roman" w:eastAsia="TimesNewRomanPSMT" w:hAnsi="Times New Roman" w:cs="Times New Roman"/>
              </w:rPr>
              <w:t>информацион</w:t>
            </w:r>
            <w:proofErr w:type="spellEnd"/>
          </w:p>
          <w:p w:rsidR="00D449E4" w:rsidRPr="00D449E4" w:rsidRDefault="00D449E4" w:rsidP="00375C2E">
            <w:pPr>
              <w:autoSpaceDE w:val="0"/>
              <w:autoSpaceDN w:val="0"/>
              <w:adjustRightInd w:val="0"/>
              <w:rPr>
                <w:rFonts w:ascii="Times New Roman" w:eastAsia="TimesNewRomanPSMT" w:hAnsi="Times New Roman" w:cs="Times New Roman"/>
              </w:rPr>
            </w:pPr>
            <w:proofErr w:type="spellStart"/>
            <w:r w:rsidRPr="00D449E4">
              <w:rPr>
                <w:rFonts w:ascii="Times New Roman" w:eastAsia="TimesNewRomanPSMT" w:hAnsi="Times New Roman" w:cs="Times New Roman"/>
              </w:rPr>
              <w:t>ных</w:t>
            </w:r>
            <w:proofErr w:type="spellEnd"/>
          </w:p>
          <w:p w:rsidR="00D449E4" w:rsidRPr="00D449E4" w:rsidRDefault="00D449E4" w:rsidP="00375C2E">
            <w:pPr>
              <w:rPr>
                <w:rFonts w:ascii="Times New Roman" w:hAnsi="Times New Roman" w:cs="Times New Roman"/>
              </w:rPr>
            </w:pPr>
            <w:r w:rsidRPr="00D449E4">
              <w:rPr>
                <w:rFonts w:ascii="Times New Roman" w:eastAsia="TimesNewRomanPSMT" w:hAnsi="Times New Roman" w:cs="Times New Roman"/>
              </w:rPr>
              <w:t>ресурсов</w:t>
            </w:r>
          </w:p>
        </w:tc>
      </w:tr>
      <w:tr w:rsidR="00D449E4" w:rsidRPr="00D449E4" w:rsidTr="00375C2E">
        <w:trPr>
          <w:gridAfter w:val="3"/>
          <w:wAfter w:w="2762" w:type="dxa"/>
          <w:trHeight w:val="361"/>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320"/>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94"/>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71"/>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proofErr w:type="spellStart"/>
            <w:r w:rsidRPr="00D449E4">
              <w:rPr>
                <w:rFonts w:ascii="Times New Roman" w:hAnsi="Times New Roman" w:cs="Times New Roman"/>
                <w:iCs/>
              </w:rPr>
              <w:t>Внебюдж.ф</w:t>
            </w:r>
            <w:proofErr w:type="spellEnd"/>
            <w:r w:rsidRPr="00D449E4">
              <w:rPr>
                <w:rFonts w:ascii="Times New Roman" w:hAnsi="Times New Roman" w:cs="Times New Roman"/>
                <w:iCs/>
              </w:rPr>
              <w:t>.</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409"/>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74"/>
        </w:trPr>
        <w:tc>
          <w:tcPr>
            <w:tcW w:w="3544" w:type="dxa"/>
            <w:gridSpan w:val="3"/>
            <w:vMerge w:val="restart"/>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3.3.Внедрение информационных технологий в организационно-управленческую деятельность</w:t>
            </w:r>
          </w:p>
        </w:tc>
        <w:tc>
          <w:tcPr>
            <w:tcW w:w="1134" w:type="dxa"/>
            <w:gridSpan w:val="2"/>
            <w:vMerge w:val="restart"/>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Прочие расходы</w:t>
            </w:r>
          </w:p>
        </w:tc>
        <w:tc>
          <w:tcPr>
            <w:tcW w:w="1134" w:type="dxa"/>
            <w:gridSpan w:val="3"/>
            <w:vMerge w:val="restart"/>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2018-2020</w:t>
            </w:r>
          </w:p>
        </w:tc>
        <w:tc>
          <w:tcPr>
            <w:tcW w:w="1701" w:type="dxa"/>
            <w:gridSpan w:val="2"/>
            <w:vMerge w:val="restar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Управление образования,</w:t>
            </w:r>
          </w:p>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МКУ «ИМЦ»</w:t>
            </w: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val="restart"/>
          </w:tcPr>
          <w:p w:rsidR="00D449E4" w:rsidRPr="00D449E4" w:rsidRDefault="00D449E4" w:rsidP="00375C2E">
            <w:pPr>
              <w:rPr>
                <w:rFonts w:ascii="Times New Roman" w:hAnsi="Times New Roman" w:cs="Times New Roman"/>
              </w:rPr>
            </w:pPr>
            <w:r w:rsidRPr="00D449E4">
              <w:rPr>
                <w:rFonts w:ascii="Times New Roman" w:hAnsi="Times New Roman" w:cs="Times New Roman"/>
              </w:rPr>
              <w:t>Удельный вес числа ОО, в которых внедрены новые информационные технологии</w:t>
            </w:r>
          </w:p>
        </w:tc>
      </w:tr>
      <w:tr w:rsidR="00D449E4" w:rsidRPr="00D449E4" w:rsidTr="00375C2E">
        <w:trPr>
          <w:gridAfter w:val="3"/>
          <w:wAfter w:w="2762" w:type="dxa"/>
          <w:trHeight w:val="370"/>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345"/>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81"/>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374"/>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proofErr w:type="spellStart"/>
            <w:r w:rsidRPr="00D449E4">
              <w:rPr>
                <w:rFonts w:ascii="Times New Roman" w:hAnsi="Times New Roman" w:cs="Times New Roman"/>
                <w:iCs/>
              </w:rPr>
              <w:t>Внебюдж.ф</w:t>
            </w:r>
            <w:proofErr w:type="spellEnd"/>
            <w:r w:rsidRPr="00D449E4">
              <w:rPr>
                <w:rFonts w:ascii="Times New Roman" w:hAnsi="Times New Roman" w:cs="Times New Roman"/>
                <w:iCs/>
              </w:rPr>
              <w:t>.</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83"/>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331"/>
        </w:trPr>
        <w:tc>
          <w:tcPr>
            <w:tcW w:w="3544" w:type="dxa"/>
            <w:gridSpan w:val="3"/>
            <w:vMerge w:val="restart"/>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3.4. Формирование и развитие банка данных электронных образовательных ресурсов</w:t>
            </w:r>
          </w:p>
        </w:tc>
        <w:tc>
          <w:tcPr>
            <w:tcW w:w="1134" w:type="dxa"/>
            <w:gridSpan w:val="2"/>
            <w:vMerge w:val="restart"/>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Прочие расходы</w:t>
            </w:r>
          </w:p>
        </w:tc>
        <w:tc>
          <w:tcPr>
            <w:tcW w:w="1134" w:type="dxa"/>
            <w:gridSpan w:val="3"/>
            <w:vMerge w:val="restart"/>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2018-2020</w:t>
            </w:r>
          </w:p>
        </w:tc>
        <w:tc>
          <w:tcPr>
            <w:tcW w:w="1701" w:type="dxa"/>
            <w:gridSpan w:val="2"/>
            <w:vMerge w:val="restar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Управление образования,</w:t>
            </w:r>
          </w:p>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МКУ «ИМЦ»</w:t>
            </w: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val="restart"/>
          </w:tcPr>
          <w:p w:rsidR="00D449E4" w:rsidRPr="00D449E4" w:rsidRDefault="00D449E4" w:rsidP="00375C2E">
            <w:pPr>
              <w:autoSpaceDE w:val="0"/>
              <w:autoSpaceDN w:val="0"/>
              <w:adjustRightInd w:val="0"/>
              <w:rPr>
                <w:rFonts w:ascii="Times New Roman" w:eastAsia="TimesNewRomanPSMT" w:hAnsi="Times New Roman" w:cs="Times New Roman"/>
              </w:rPr>
            </w:pPr>
            <w:r w:rsidRPr="00D449E4">
              <w:rPr>
                <w:rFonts w:ascii="Times New Roman" w:eastAsia="TimesNewRomanPSMT" w:hAnsi="Times New Roman" w:cs="Times New Roman"/>
              </w:rPr>
              <w:t>Создание</w:t>
            </w:r>
          </w:p>
          <w:p w:rsidR="00D449E4" w:rsidRPr="00D449E4" w:rsidRDefault="00D449E4" w:rsidP="00375C2E">
            <w:pPr>
              <w:autoSpaceDE w:val="0"/>
              <w:autoSpaceDN w:val="0"/>
              <w:adjustRightInd w:val="0"/>
              <w:rPr>
                <w:rFonts w:ascii="Times New Roman" w:eastAsia="TimesNewRomanPSMT" w:hAnsi="Times New Roman" w:cs="Times New Roman"/>
              </w:rPr>
            </w:pPr>
            <w:proofErr w:type="spellStart"/>
            <w:r w:rsidRPr="00D449E4">
              <w:rPr>
                <w:rFonts w:ascii="Times New Roman" w:eastAsia="TimesNewRomanPSMT" w:hAnsi="Times New Roman" w:cs="Times New Roman"/>
              </w:rPr>
              <w:t>медиатеки</w:t>
            </w:r>
            <w:proofErr w:type="spellEnd"/>
            <w:r w:rsidRPr="00D449E4">
              <w:rPr>
                <w:rFonts w:ascii="Times New Roman" w:eastAsia="TimesNewRomanPSMT" w:hAnsi="Times New Roman" w:cs="Times New Roman"/>
              </w:rPr>
              <w:t xml:space="preserve"> с</w:t>
            </w:r>
          </w:p>
          <w:p w:rsidR="00D449E4" w:rsidRPr="00D449E4" w:rsidRDefault="00D449E4" w:rsidP="00375C2E">
            <w:pPr>
              <w:autoSpaceDE w:val="0"/>
              <w:autoSpaceDN w:val="0"/>
              <w:adjustRightInd w:val="0"/>
              <w:rPr>
                <w:rFonts w:ascii="Times New Roman" w:eastAsia="TimesNewRomanPSMT" w:hAnsi="Times New Roman" w:cs="Times New Roman"/>
              </w:rPr>
            </w:pPr>
            <w:r w:rsidRPr="00D449E4">
              <w:rPr>
                <w:rFonts w:ascii="Times New Roman" w:eastAsia="TimesNewRomanPSMT" w:hAnsi="Times New Roman" w:cs="Times New Roman"/>
              </w:rPr>
              <w:t>учебными</w:t>
            </w:r>
          </w:p>
          <w:p w:rsidR="00D449E4" w:rsidRPr="00D449E4" w:rsidRDefault="00D449E4" w:rsidP="00375C2E">
            <w:pPr>
              <w:autoSpaceDE w:val="0"/>
              <w:autoSpaceDN w:val="0"/>
              <w:adjustRightInd w:val="0"/>
              <w:rPr>
                <w:rFonts w:ascii="Times New Roman" w:eastAsia="TimesNewRomanPSMT" w:hAnsi="Times New Roman" w:cs="Times New Roman"/>
              </w:rPr>
            </w:pPr>
            <w:r w:rsidRPr="00D449E4">
              <w:rPr>
                <w:rFonts w:ascii="Times New Roman" w:eastAsia="TimesNewRomanPSMT" w:hAnsi="Times New Roman" w:cs="Times New Roman"/>
              </w:rPr>
              <w:t>материалами,</w:t>
            </w:r>
          </w:p>
          <w:p w:rsidR="00D449E4" w:rsidRPr="00D449E4" w:rsidRDefault="00D449E4" w:rsidP="00375C2E">
            <w:pPr>
              <w:autoSpaceDE w:val="0"/>
              <w:autoSpaceDN w:val="0"/>
              <w:adjustRightInd w:val="0"/>
              <w:rPr>
                <w:rFonts w:ascii="Times New Roman" w:eastAsia="TimesNewRomanPSMT" w:hAnsi="Times New Roman" w:cs="Times New Roman"/>
              </w:rPr>
            </w:pPr>
            <w:r w:rsidRPr="00D449E4">
              <w:rPr>
                <w:rFonts w:ascii="Times New Roman" w:eastAsia="TimesNewRomanPSMT" w:hAnsi="Times New Roman" w:cs="Times New Roman"/>
              </w:rPr>
              <w:t>пополнение и</w:t>
            </w:r>
          </w:p>
          <w:p w:rsidR="00D449E4" w:rsidRPr="00D449E4" w:rsidRDefault="00D449E4" w:rsidP="00375C2E">
            <w:pPr>
              <w:autoSpaceDE w:val="0"/>
              <w:autoSpaceDN w:val="0"/>
              <w:adjustRightInd w:val="0"/>
              <w:rPr>
                <w:rFonts w:ascii="Times New Roman" w:eastAsia="TimesNewRomanPSMT" w:hAnsi="Times New Roman" w:cs="Times New Roman"/>
              </w:rPr>
            </w:pPr>
            <w:r w:rsidRPr="00D449E4">
              <w:rPr>
                <w:rFonts w:ascii="Times New Roman" w:eastAsia="TimesNewRomanPSMT" w:hAnsi="Times New Roman" w:cs="Times New Roman"/>
              </w:rPr>
              <w:t xml:space="preserve">систематизация </w:t>
            </w:r>
            <w:proofErr w:type="gramStart"/>
            <w:r w:rsidRPr="00D449E4">
              <w:rPr>
                <w:rFonts w:ascii="Times New Roman" w:eastAsia="TimesNewRomanPSMT" w:hAnsi="Times New Roman" w:cs="Times New Roman"/>
              </w:rPr>
              <w:t>учебных</w:t>
            </w:r>
            <w:proofErr w:type="gramEnd"/>
          </w:p>
          <w:p w:rsidR="00D449E4" w:rsidRPr="00D449E4" w:rsidRDefault="00D449E4" w:rsidP="00375C2E">
            <w:pPr>
              <w:rPr>
                <w:rFonts w:ascii="Times New Roman" w:hAnsi="Times New Roman" w:cs="Times New Roman"/>
              </w:rPr>
            </w:pPr>
            <w:r w:rsidRPr="00D449E4">
              <w:rPr>
                <w:rFonts w:ascii="Times New Roman" w:eastAsia="TimesNewRomanPSMT" w:hAnsi="Times New Roman" w:cs="Times New Roman"/>
              </w:rPr>
              <w:t>материалов</w:t>
            </w:r>
          </w:p>
        </w:tc>
      </w:tr>
      <w:tr w:rsidR="00D449E4" w:rsidRPr="00D449E4" w:rsidTr="00375C2E">
        <w:trPr>
          <w:gridAfter w:val="3"/>
          <w:wAfter w:w="2762" w:type="dxa"/>
          <w:trHeight w:val="367"/>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301"/>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373"/>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371"/>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proofErr w:type="spellStart"/>
            <w:r w:rsidRPr="00D449E4">
              <w:rPr>
                <w:rFonts w:ascii="Times New Roman" w:hAnsi="Times New Roman" w:cs="Times New Roman"/>
                <w:iCs/>
              </w:rPr>
              <w:t>Внебюдж.ф</w:t>
            </w:r>
            <w:proofErr w:type="spellEnd"/>
            <w:r w:rsidRPr="00D449E4">
              <w:rPr>
                <w:rFonts w:ascii="Times New Roman" w:hAnsi="Times New Roman" w:cs="Times New Roman"/>
                <w:iCs/>
              </w:rPr>
              <w:t>.</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07"/>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429"/>
        </w:trPr>
        <w:tc>
          <w:tcPr>
            <w:tcW w:w="3544" w:type="dxa"/>
            <w:gridSpan w:val="3"/>
            <w:vMerge w:val="restart"/>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3.5. Создание единой школьной локальной сети</w:t>
            </w:r>
          </w:p>
        </w:tc>
        <w:tc>
          <w:tcPr>
            <w:tcW w:w="1134" w:type="dxa"/>
            <w:gridSpan w:val="2"/>
            <w:vMerge w:val="restart"/>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Прочие расходы</w:t>
            </w:r>
          </w:p>
        </w:tc>
        <w:tc>
          <w:tcPr>
            <w:tcW w:w="1134" w:type="dxa"/>
            <w:gridSpan w:val="3"/>
            <w:vMerge w:val="restart"/>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2018-2020</w:t>
            </w:r>
          </w:p>
        </w:tc>
        <w:tc>
          <w:tcPr>
            <w:tcW w:w="1701" w:type="dxa"/>
            <w:gridSpan w:val="2"/>
            <w:vMerge w:val="restar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Управление образования,</w:t>
            </w:r>
          </w:p>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МКУ «ИМЦ»</w:t>
            </w: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val="restart"/>
          </w:tcPr>
          <w:p w:rsidR="00D449E4" w:rsidRPr="00D449E4" w:rsidRDefault="00D449E4" w:rsidP="00375C2E">
            <w:pPr>
              <w:autoSpaceDE w:val="0"/>
              <w:autoSpaceDN w:val="0"/>
              <w:adjustRightInd w:val="0"/>
              <w:rPr>
                <w:rFonts w:ascii="Times New Roman" w:eastAsia="TimesNewRomanPSMT" w:hAnsi="Times New Roman" w:cs="Times New Roman"/>
              </w:rPr>
            </w:pPr>
            <w:r w:rsidRPr="00D449E4">
              <w:rPr>
                <w:rFonts w:ascii="Times New Roman" w:eastAsia="TimesNewRomanPSMT" w:hAnsi="Times New Roman" w:cs="Times New Roman"/>
              </w:rPr>
              <w:t>Ускорение и</w:t>
            </w:r>
          </w:p>
          <w:p w:rsidR="00D449E4" w:rsidRPr="00D449E4" w:rsidRDefault="00D449E4" w:rsidP="00375C2E">
            <w:pPr>
              <w:autoSpaceDE w:val="0"/>
              <w:autoSpaceDN w:val="0"/>
              <w:adjustRightInd w:val="0"/>
              <w:rPr>
                <w:rFonts w:ascii="Times New Roman" w:eastAsia="TimesNewRomanPSMT" w:hAnsi="Times New Roman" w:cs="Times New Roman"/>
              </w:rPr>
            </w:pPr>
            <w:r w:rsidRPr="00D449E4">
              <w:rPr>
                <w:rFonts w:ascii="Times New Roman" w:eastAsia="TimesNewRomanPSMT" w:hAnsi="Times New Roman" w:cs="Times New Roman"/>
              </w:rPr>
              <w:t>упрощение</w:t>
            </w:r>
          </w:p>
          <w:p w:rsidR="00D449E4" w:rsidRPr="00D449E4" w:rsidRDefault="00D449E4" w:rsidP="00375C2E">
            <w:pPr>
              <w:autoSpaceDE w:val="0"/>
              <w:autoSpaceDN w:val="0"/>
              <w:adjustRightInd w:val="0"/>
              <w:rPr>
                <w:rFonts w:ascii="Times New Roman" w:eastAsia="TimesNewRomanPSMT" w:hAnsi="Times New Roman" w:cs="Times New Roman"/>
              </w:rPr>
            </w:pPr>
            <w:r w:rsidRPr="00D449E4">
              <w:rPr>
                <w:rFonts w:ascii="Times New Roman" w:eastAsia="TimesNewRomanPSMT" w:hAnsi="Times New Roman" w:cs="Times New Roman"/>
              </w:rPr>
              <w:t>передачи</w:t>
            </w:r>
          </w:p>
          <w:p w:rsidR="00D449E4" w:rsidRPr="00D449E4" w:rsidRDefault="00D449E4" w:rsidP="00375C2E">
            <w:pPr>
              <w:autoSpaceDE w:val="0"/>
              <w:autoSpaceDN w:val="0"/>
              <w:adjustRightInd w:val="0"/>
              <w:rPr>
                <w:rFonts w:ascii="Times New Roman" w:eastAsia="TimesNewRomanPSMT" w:hAnsi="Times New Roman" w:cs="Times New Roman"/>
              </w:rPr>
            </w:pPr>
            <w:r w:rsidRPr="00D449E4">
              <w:rPr>
                <w:rFonts w:ascii="Times New Roman" w:eastAsia="TimesNewRomanPSMT" w:hAnsi="Times New Roman" w:cs="Times New Roman"/>
              </w:rPr>
              <w:t>данных</w:t>
            </w:r>
          </w:p>
          <w:p w:rsidR="00D449E4" w:rsidRPr="00D449E4" w:rsidRDefault="00D449E4" w:rsidP="00375C2E">
            <w:pPr>
              <w:autoSpaceDE w:val="0"/>
              <w:autoSpaceDN w:val="0"/>
              <w:adjustRightInd w:val="0"/>
              <w:rPr>
                <w:rFonts w:ascii="Times New Roman" w:eastAsia="TimesNewRomanPSMT" w:hAnsi="Times New Roman" w:cs="Times New Roman"/>
              </w:rPr>
            </w:pPr>
            <w:r w:rsidRPr="00D449E4">
              <w:rPr>
                <w:rFonts w:ascii="Times New Roman" w:eastAsia="TimesNewRomanPSMT" w:hAnsi="Times New Roman" w:cs="Times New Roman"/>
              </w:rPr>
              <w:lastRenderedPageBreak/>
              <w:t>внутри</w:t>
            </w:r>
          </w:p>
          <w:p w:rsidR="00D449E4" w:rsidRPr="00D449E4" w:rsidRDefault="00D449E4" w:rsidP="00375C2E">
            <w:pPr>
              <w:autoSpaceDE w:val="0"/>
              <w:autoSpaceDN w:val="0"/>
              <w:adjustRightInd w:val="0"/>
              <w:rPr>
                <w:rFonts w:ascii="Times New Roman" w:eastAsia="TimesNewRomanPSMT" w:hAnsi="Times New Roman" w:cs="Times New Roman"/>
              </w:rPr>
            </w:pPr>
            <w:r w:rsidRPr="00D449E4">
              <w:rPr>
                <w:rFonts w:ascii="Times New Roman" w:eastAsia="TimesNewRomanPSMT" w:hAnsi="Times New Roman" w:cs="Times New Roman"/>
              </w:rPr>
              <w:t>школы,</w:t>
            </w:r>
          </w:p>
          <w:p w:rsidR="00D449E4" w:rsidRPr="00D449E4" w:rsidRDefault="00D449E4" w:rsidP="00375C2E">
            <w:pPr>
              <w:autoSpaceDE w:val="0"/>
              <w:autoSpaceDN w:val="0"/>
              <w:adjustRightInd w:val="0"/>
              <w:rPr>
                <w:rFonts w:ascii="Times New Roman" w:eastAsia="TimesNewRomanPSMT" w:hAnsi="Times New Roman" w:cs="Times New Roman"/>
              </w:rPr>
            </w:pPr>
            <w:r w:rsidRPr="00D449E4">
              <w:rPr>
                <w:rFonts w:ascii="Times New Roman" w:eastAsia="TimesNewRomanPSMT" w:hAnsi="Times New Roman" w:cs="Times New Roman"/>
              </w:rPr>
              <w:t>перевод</w:t>
            </w:r>
          </w:p>
          <w:p w:rsidR="00D449E4" w:rsidRPr="00D449E4" w:rsidRDefault="00D449E4" w:rsidP="00375C2E">
            <w:pPr>
              <w:autoSpaceDE w:val="0"/>
              <w:autoSpaceDN w:val="0"/>
              <w:adjustRightInd w:val="0"/>
              <w:rPr>
                <w:rFonts w:ascii="Times New Roman" w:eastAsia="TimesNewRomanPSMT" w:hAnsi="Times New Roman" w:cs="Times New Roman"/>
              </w:rPr>
            </w:pPr>
            <w:r w:rsidRPr="00D449E4">
              <w:rPr>
                <w:rFonts w:ascii="Times New Roman" w:eastAsia="TimesNewRomanPSMT" w:hAnsi="Times New Roman" w:cs="Times New Roman"/>
              </w:rPr>
              <w:t>документации</w:t>
            </w:r>
          </w:p>
          <w:p w:rsidR="00D449E4" w:rsidRPr="00D449E4" w:rsidRDefault="00D449E4" w:rsidP="00375C2E">
            <w:pPr>
              <w:autoSpaceDE w:val="0"/>
              <w:autoSpaceDN w:val="0"/>
              <w:adjustRightInd w:val="0"/>
              <w:rPr>
                <w:rFonts w:ascii="Times New Roman" w:eastAsia="TimesNewRomanPSMT" w:hAnsi="Times New Roman" w:cs="Times New Roman"/>
              </w:rPr>
            </w:pPr>
            <w:r w:rsidRPr="00D449E4">
              <w:rPr>
                <w:rFonts w:ascii="Times New Roman" w:eastAsia="TimesNewRomanPSMT" w:hAnsi="Times New Roman" w:cs="Times New Roman"/>
              </w:rPr>
              <w:t>в электронный</w:t>
            </w:r>
          </w:p>
          <w:p w:rsidR="00D449E4" w:rsidRPr="00D449E4" w:rsidRDefault="00D449E4" w:rsidP="00375C2E">
            <w:pPr>
              <w:autoSpaceDE w:val="0"/>
              <w:autoSpaceDN w:val="0"/>
              <w:adjustRightInd w:val="0"/>
              <w:rPr>
                <w:rFonts w:ascii="Times New Roman" w:eastAsia="TimesNewRomanPSMT" w:hAnsi="Times New Roman" w:cs="Times New Roman"/>
              </w:rPr>
            </w:pPr>
            <w:r w:rsidRPr="00D449E4">
              <w:rPr>
                <w:rFonts w:ascii="Times New Roman" w:eastAsia="TimesNewRomanPSMT" w:hAnsi="Times New Roman" w:cs="Times New Roman"/>
              </w:rPr>
              <w:t>формат</w:t>
            </w:r>
          </w:p>
        </w:tc>
      </w:tr>
      <w:tr w:rsidR="00D449E4" w:rsidRPr="00D449E4" w:rsidTr="00375C2E">
        <w:trPr>
          <w:gridAfter w:val="3"/>
          <w:wAfter w:w="2762" w:type="dxa"/>
          <w:trHeight w:val="315"/>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1"/>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448"/>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416"/>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proofErr w:type="spellStart"/>
            <w:r w:rsidRPr="00D449E4">
              <w:rPr>
                <w:rFonts w:ascii="Times New Roman" w:hAnsi="Times New Roman" w:cs="Times New Roman"/>
                <w:iCs/>
              </w:rPr>
              <w:t>Внебюдж.ф</w:t>
            </w:r>
            <w:proofErr w:type="spellEnd"/>
            <w:r w:rsidRPr="00D449E4">
              <w:rPr>
                <w:rFonts w:ascii="Times New Roman" w:hAnsi="Times New Roman" w:cs="Times New Roman"/>
                <w:iCs/>
              </w:rPr>
              <w:t>.</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368"/>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351"/>
        </w:trPr>
        <w:tc>
          <w:tcPr>
            <w:tcW w:w="3544" w:type="dxa"/>
            <w:gridSpan w:val="3"/>
            <w:vMerge w:val="restart"/>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3.6. Организация и проведение районных конкурсов для учителей, учащихся с использованием ИКТ</w:t>
            </w:r>
          </w:p>
        </w:tc>
        <w:tc>
          <w:tcPr>
            <w:tcW w:w="1134" w:type="dxa"/>
            <w:gridSpan w:val="2"/>
            <w:vMerge w:val="restart"/>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Прочие расходы</w:t>
            </w:r>
          </w:p>
        </w:tc>
        <w:tc>
          <w:tcPr>
            <w:tcW w:w="1134" w:type="dxa"/>
            <w:gridSpan w:val="3"/>
            <w:vMerge w:val="restart"/>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2018-2020</w:t>
            </w:r>
          </w:p>
        </w:tc>
        <w:tc>
          <w:tcPr>
            <w:tcW w:w="1701" w:type="dxa"/>
            <w:gridSpan w:val="2"/>
            <w:vMerge w:val="restar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Управление образования,</w:t>
            </w:r>
          </w:p>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МКУ «ИМЦ»</w:t>
            </w: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val="restart"/>
          </w:tcPr>
          <w:p w:rsidR="00D449E4" w:rsidRPr="00D449E4" w:rsidRDefault="00D449E4" w:rsidP="00375C2E">
            <w:pPr>
              <w:rPr>
                <w:rFonts w:ascii="Times New Roman" w:hAnsi="Times New Roman" w:cs="Times New Roman"/>
              </w:rPr>
            </w:pPr>
            <w:r w:rsidRPr="00D449E4">
              <w:rPr>
                <w:rFonts w:ascii="Times New Roman" w:hAnsi="Times New Roman" w:cs="Times New Roman"/>
              </w:rPr>
              <w:t>Повышение доли эффективного внедрения информационно-коммуникационных технологий в образовательный процесс, возможности представления  опыта использования ИКТ и знакомства с интересными разработками</w:t>
            </w:r>
          </w:p>
        </w:tc>
      </w:tr>
      <w:tr w:rsidR="00D449E4" w:rsidRPr="00D449E4" w:rsidTr="00375C2E">
        <w:trPr>
          <w:gridAfter w:val="3"/>
          <w:wAfter w:w="2762" w:type="dxa"/>
          <w:trHeight w:val="410"/>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353"/>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487"/>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369"/>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proofErr w:type="spellStart"/>
            <w:r w:rsidRPr="00D449E4">
              <w:rPr>
                <w:rFonts w:ascii="Times New Roman" w:hAnsi="Times New Roman" w:cs="Times New Roman"/>
                <w:iCs/>
              </w:rPr>
              <w:t>Внебюдж.ф</w:t>
            </w:r>
            <w:proofErr w:type="spellEnd"/>
            <w:r w:rsidRPr="00D449E4">
              <w:rPr>
                <w:rFonts w:ascii="Times New Roman" w:hAnsi="Times New Roman" w:cs="Times New Roman"/>
                <w:iCs/>
              </w:rPr>
              <w:t>.</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428"/>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347"/>
        </w:trPr>
        <w:tc>
          <w:tcPr>
            <w:tcW w:w="3544" w:type="dxa"/>
            <w:gridSpan w:val="3"/>
            <w:vMerge w:val="restart"/>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3.7. Организация и проведение семинаров по внедрению, использованию информационно-коммуникационных технологий в учебно-образовательные процессы ОО</w:t>
            </w:r>
          </w:p>
        </w:tc>
        <w:tc>
          <w:tcPr>
            <w:tcW w:w="1134" w:type="dxa"/>
            <w:gridSpan w:val="2"/>
            <w:vMerge w:val="restart"/>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Прочие расходы</w:t>
            </w:r>
          </w:p>
        </w:tc>
        <w:tc>
          <w:tcPr>
            <w:tcW w:w="1134" w:type="dxa"/>
            <w:gridSpan w:val="3"/>
            <w:vMerge w:val="restart"/>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2018-2020</w:t>
            </w:r>
          </w:p>
        </w:tc>
        <w:tc>
          <w:tcPr>
            <w:tcW w:w="1701" w:type="dxa"/>
            <w:gridSpan w:val="2"/>
            <w:vMerge w:val="restar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Управление образования,</w:t>
            </w:r>
          </w:p>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МКУ «ИМЦ»</w:t>
            </w: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val="restart"/>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333"/>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410"/>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335"/>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90"/>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proofErr w:type="spellStart"/>
            <w:r w:rsidRPr="00D449E4">
              <w:rPr>
                <w:rFonts w:ascii="Times New Roman" w:hAnsi="Times New Roman" w:cs="Times New Roman"/>
                <w:iCs/>
              </w:rPr>
              <w:t>Внебюдж.ф</w:t>
            </w:r>
            <w:proofErr w:type="spellEnd"/>
            <w:r w:rsidRPr="00D449E4">
              <w:rPr>
                <w:rFonts w:ascii="Times New Roman" w:hAnsi="Times New Roman" w:cs="Times New Roman"/>
                <w:iCs/>
              </w:rPr>
              <w:t>.</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343"/>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center"/>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93"/>
        </w:trPr>
        <w:tc>
          <w:tcPr>
            <w:tcW w:w="3544" w:type="dxa"/>
            <w:gridSpan w:val="3"/>
            <w:vMerge w:val="restart"/>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3.8. Обеспечение доступности информации о деятельности ОО в сети Интернет</w:t>
            </w:r>
          </w:p>
        </w:tc>
        <w:tc>
          <w:tcPr>
            <w:tcW w:w="1134" w:type="dxa"/>
            <w:gridSpan w:val="2"/>
            <w:vMerge w:val="restart"/>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Прочие расходы</w:t>
            </w:r>
          </w:p>
        </w:tc>
        <w:tc>
          <w:tcPr>
            <w:tcW w:w="1134" w:type="dxa"/>
            <w:gridSpan w:val="3"/>
            <w:vMerge w:val="restart"/>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2018-2020</w:t>
            </w:r>
          </w:p>
        </w:tc>
        <w:tc>
          <w:tcPr>
            <w:tcW w:w="1701" w:type="dxa"/>
            <w:gridSpan w:val="2"/>
            <w:vMerge w:val="restar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Управление образования,</w:t>
            </w:r>
          </w:p>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МКУ «ИМЦ»</w:t>
            </w: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val="restart"/>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99"/>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87"/>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69"/>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363"/>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proofErr w:type="spellStart"/>
            <w:r w:rsidRPr="00D449E4">
              <w:rPr>
                <w:rFonts w:ascii="Times New Roman" w:hAnsi="Times New Roman" w:cs="Times New Roman"/>
                <w:iCs/>
              </w:rPr>
              <w:t>Внебюдж.ф</w:t>
            </w:r>
            <w:proofErr w:type="spellEnd"/>
            <w:r w:rsidRPr="00D449E4">
              <w:rPr>
                <w:rFonts w:ascii="Times New Roman" w:hAnsi="Times New Roman" w:cs="Times New Roman"/>
                <w:iCs/>
              </w:rPr>
              <w:t>.</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55"/>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92"/>
        </w:trPr>
        <w:tc>
          <w:tcPr>
            <w:tcW w:w="3544" w:type="dxa"/>
            <w:gridSpan w:val="3"/>
            <w:vMerge w:val="restart"/>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 xml:space="preserve">3.9. Создание единой системы </w:t>
            </w:r>
            <w:r w:rsidRPr="00D449E4">
              <w:rPr>
                <w:rFonts w:ascii="Times New Roman" w:hAnsi="Times New Roman" w:cs="Times New Roman"/>
              </w:rPr>
              <w:lastRenderedPageBreak/>
              <w:t>мониторинга состояния ОО</w:t>
            </w:r>
          </w:p>
        </w:tc>
        <w:tc>
          <w:tcPr>
            <w:tcW w:w="1134" w:type="dxa"/>
            <w:gridSpan w:val="2"/>
            <w:vMerge w:val="restart"/>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lastRenderedPageBreak/>
              <w:t xml:space="preserve">Прочие </w:t>
            </w:r>
            <w:r w:rsidRPr="00D449E4">
              <w:rPr>
                <w:rFonts w:ascii="Times New Roman" w:hAnsi="Times New Roman" w:cs="Times New Roman"/>
              </w:rPr>
              <w:lastRenderedPageBreak/>
              <w:t>расходы</w:t>
            </w:r>
          </w:p>
        </w:tc>
        <w:tc>
          <w:tcPr>
            <w:tcW w:w="1134" w:type="dxa"/>
            <w:gridSpan w:val="3"/>
            <w:vMerge w:val="restart"/>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lastRenderedPageBreak/>
              <w:t>2018-</w:t>
            </w:r>
            <w:r w:rsidRPr="00D449E4">
              <w:rPr>
                <w:rFonts w:ascii="Times New Roman" w:hAnsi="Times New Roman" w:cs="Times New Roman"/>
              </w:rPr>
              <w:lastRenderedPageBreak/>
              <w:t>2020</w:t>
            </w:r>
          </w:p>
        </w:tc>
        <w:tc>
          <w:tcPr>
            <w:tcW w:w="1701" w:type="dxa"/>
            <w:gridSpan w:val="2"/>
            <w:vMerge w:val="restar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lastRenderedPageBreak/>
              <w:t xml:space="preserve">Управление </w:t>
            </w:r>
            <w:r w:rsidRPr="00D449E4">
              <w:rPr>
                <w:rFonts w:ascii="Times New Roman" w:hAnsi="Times New Roman" w:cs="Times New Roman"/>
              </w:rPr>
              <w:lastRenderedPageBreak/>
              <w:t>образования,</w:t>
            </w:r>
          </w:p>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МКУ «ИМЦ»</w:t>
            </w: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lastRenderedPageBreak/>
              <w:t>Всего</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val="restart"/>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305"/>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377"/>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361"/>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393"/>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proofErr w:type="spellStart"/>
            <w:r w:rsidRPr="00D449E4">
              <w:rPr>
                <w:rFonts w:ascii="Times New Roman" w:hAnsi="Times New Roman" w:cs="Times New Roman"/>
                <w:iCs/>
              </w:rPr>
              <w:t>Внебюдж.ф</w:t>
            </w:r>
            <w:proofErr w:type="spellEnd"/>
            <w:r w:rsidRPr="00D449E4">
              <w:rPr>
                <w:rFonts w:ascii="Times New Roman" w:hAnsi="Times New Roman" w:cs="Times New Roman"/>
                <w:iCs/>
              </w:rPr>
              <w:t>.</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245"/>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406"/>
        </w:trPr>
        <w:tc>
          <w:tcPr>
            <w:tcW w:w="3544" w:type="dxa"/>
            <w:gridSpan w:val="3"/>
            <w:vMerge w:val="restart"/>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3.10. Обеспечение доступа ОО к сети Интернет</w:t>
            </w:r>
          </w:p>
        </w:tc>
        <w:tc>
          <w:tcPr>
            <w:tcW w:w="1134" w:type="dxa"/>
            <w:gridSpan w:val="2"/>
            <w:vMerge w:val="restart"/>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Прочие расходы</w:t>
            </w:r>
          </w:p>
        </w:tc>
        <w:tc>
          <w:tcPr>
            <w:tcW w:w="1134" w:type="dxa"/>
            <w:gridSpan w:val="3"/>
            <w:vMerge w:val="restart"/>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2018-2020</w:t>
            </w:r>
          </w:p>
        </w:tc>
        <w:tc>
          <w:tcPr>
            <w:tcW w:w="1701" w:type="dxa"/>
            <w:gridSpan w:val="2"/>
            <w:vMerge w:val="restar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Управление образования,</w:t>
            </w:r>
          </w:p>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МКУ «ИМЦ»</w:t>
            </w: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Всего</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val="restart"/>
          </w:tcPr>
          <w:p w:rsidR="00D449E4" w:rsidRPr="00D449E4" w:rsidRDefault="00D449E4" w:rsidP="00375C2E">
            <w:pPr>
              <w:autoSpaceDE w:val="0"/>
              <w:autoSpaceDN w:val="0"/>
              <w:adjustRightInd w:val="0"/>
              <w:rPr>
                <w:rFonts w:ascii="Times New Roman" w:eastAsia="TimesNewRomanPSMT" w:hAnsi="Times New Roman" w:cs="Times New Roman"/>
              </w:rPr>
            </w:pPr>
            <w:r w:rsidRPr="00D449E4">
              <w:rPr>
                <w:rFonts w:ascii="Times New Roman" w:eastAsia="TimesNewRomanPSMT" w:hAnsi="Times New Roman" w:cs="Times New Roman"/>
              </w:rPr>
              <w:t xml:space="preserve">Ускорение доступа к данным </w:t>
            </w:r>
            <w:proofErr w:type="spellStart"/>
            <w:r w:rsidRPr="00D449E4">
              <w:rPr>
                <w:rFonts w:ascii="Times New Roman" w:eastAsia="TimesNewRomanPSMT" w:hAnsi="Times New Roman" w:cs="Times New Roman"/>
              </w:rPr>
              <w:t>Internet</w:t>
            </w:r>
            <w:proofErr w:type="spellEnd"/>
            <w:r w:rsidRPr="00D449E4">
              <w:rPr>
                <w:rFonts w:ascii="Times New Roman" w:eastAsia="TimesNewRomanPSMT" w:hAnsi="Times New Roman" w:cs="Times New Roman"/>
              </w:rPr>
              <w:t>,</w:t>
            </w:r>
          </w:p>
          <w:p w:rsidR="00D449E4" w:rsidRPr="00D449E4" w:rsidRDefault="00D449E4" w:rsidP="00375C2E">
            <w:pPr>
              <w:autoSpaceDE w:val="0"/>
              <w:autoSpaceDN w:val="0"/>
              <w:adjustRightInd w:val="0"/>
              <w:rPr>
                <w:rFonts w:ascii="Times New Roman" w:eastAsia="TimesNewRomanPSMT" w:hAnsi="Times New Roman" w:cs="Times New Roman"/>
              </w:rPr>
            </w:pPr>
            <w:r w:rsidRPr="00D449E4">
              <w:rPr>
                <w:rFonts w:ascii="Times New Roman" w:eastAsia="TimesNewRomanPSMT" w:hAnsi="Times New Roman" w:cs="Times New Roman"/>
              </w:rPr>
              <w:t>получение</w:t>
            </w:r>
          </w:p>
          <w:p w:rsidR="00D449E4" w:rsidRPr="00D449E4" w:rsidRDefault="00D449E4" w:rsidP="00375C2E">
            <w:pPr>
              <w:autoSpaceDE w:val="0"/>
              <w:autoSpaceDN w:val="0"/>
              <w:adjustRightInd w:val="0"/>
              <w:rPr>
                <w:rFonts w:ascii="Times New Roman" w:eastAsia="TimesNewRomanPSMT" w:hAnsi="Times New Roman" w:cs="Times New Roman"/>
              </w:rPr>
            </w:pPr>
            <w:r w:rsidRPr="00D449E4">
              <w:rPr>
                <w:rFonts w:ascii="Times New Roman" w:eastAsia="TimesNewRomanPSMT" w:hAnsi="Times New Roman" w:cs="Times New Roman"/>
              </w:rPr>
              <w:t>дополнительных</w:t>
            </w:r>
          </w:p>
          <w:p w:rsidR="00D449E4" w:rsidRPr="00D449E4" w:rsidRDefault="00D449E4" w:rsidP="00375C2E">
            <w:pPr>
              <w:autoSpaceDE w:val="0"/>
              <w:autoSpaceDN w:val="0"/>
              <w:adjustRightInd w:val="0"/>
              <w:rPr>
                <w:rFonts w:ascii="Times New Roman" w:eastAsia="TimesNewRomanPSMT" w:hAnsi="Times New Roman" w:cs="Times New Roman"/>
              </w:rPr>
            </w:pPr>
            <w:r w:rsidRPr="00D449E4">
              <w:rPr>
                <w:rFonts w:ascii="Times New Roman" w:eastAsia="TimesNewRomanPSMT" w:hAnsi="Times New Roman" w:cs="Times New Roman"/>
              </w:rPr>
              <w:t>возможностей</w:t>
            </w:r>
          </w:p>
          <w:p w:rsidR="00D449E4" w:rsidRPr="00D449E4" w:rsidRDefault="00D449E4" w:rsidP="00375C2E">
            <w:pPr>
              <w:autoSpaceDE w:val="0"/>
              <w:autoSpaceDN w:val="0"/>
              <w:adjustRightInd w:val="0"/>
              <w:rPr>
                <w:rFonts w:ascii="Times New Roman" w:eastAsia="TimesNewRomanPSMT" w:hAnsi="Times New Roman" w:cs="Times New Roman"/>
              </w:rPr>
            </w:pPr>
            <w:r w:rsidRPr="00D449E4">
              <w:rPr>
                <w:rFonts w:ascii="Times New Roman" w:eastAsia="TimesNewRomanPSMT" w:hAnsi="Times New Roman" w:cs="Times New Roman"/>
              </w:rPr>
              <w:t>и данных</w:t>
            </w:r>
          </w:p>
          <w:p w:rsidR="00D449E4" w:rsidRPr="00D449E4" w:rsidRDefault="00D449E4" w:rsidP="00375C2E">
            <w:pPr>
              <w:autoSpaceDE w:val="0"/>
              <w:autoSpaceDN w:val="0"/>
              <w:adjustRightInd w:val="0"/>
              <w:rPr>
                <w:rFonts w:ascii="Times New Roman" w:eastAsia="TimesNewRomanPSMT" w:hAnsi="Times New Roman" w:cs="Times New Roman"/>
              </w:rPr>
            </w:pPr>
            <w:proofErr w:type="gramStart"/>
            <w:r w:rsidRPr="00D449E4">
              <w:rPr>
                <w:rFonts w:ascii="Times New Roman" w:eastAsia="TimesNewRomanPSMT" w:hAnsi="Times New Roman" w:cs="Times New Roman"/>
              </w:rPr>
              <w:t>(интерактивные</w:t>
            </w:r>
            <w:proofErr w:type="gramEnd"/>
          </w:p>
          <w:p w:rsidR="00D449E4" w:rsidRPr="00D449E4" w:rsidRDefault="00D449E4" w:rsidP="00375C2E">
            <w:pPr>
              <w:autoSpaceDE w:val="0"/>
              <w:autoSpaceDN w:val="0"/>
              <w:adjustRightInd w:val="0"/>
              <w:rPr>
                <w:rFonts w:ascii="Times New Roman" w:eastAsia="TimesNewRomanPSMT" w:hAnsi="Times New Roman" w:cs="Times New Roman"/>
              </w:rPr>
            </w:pPr>
            <w:r w:rsidRPr="00D449E4">
              <w:rPr>
                <w:rFonts w:ascii="Times New Roman" w:eastAsia="TimesNewRomanPSMT" w:hAnsi="Times New Roman" w:cs="Times New Roman"/>
              </w:rPr>
              <w:t>конференции,</w:t>
            </w:r>
          </w:p>
          <w:p w:rsidR="00D449E4" w:rsidRPr="00D449E4" w:rsidRDefault="00D449E4" w:rsidP="00375C2E">
            <w:pPr>
              <w:autoSpaceDE w:val="0"/>
              <w:autoSpaceDN w:val="0"/>
              <w:adjustRightInd w:val="0"/>
              <w:rPr>
                <w:rFonts w:ascii="Times New Roman" w:eastAsia="TimesNewRomanPSMT" w:hAnsi="Times New Roman" w:cs="Times New Roman"/>
              </w:rPr>
            </w:pPr>
            <w:r w:rsidRPr="00D449E4">
              <w:rPr>
                <w:rFonts w:ascii="Times New Roman" w:eastAsia="TimesNewRomanPSMT" w:hAnsi="Times New Roman" w:cs="Times New Roman"/>
              </w:rPr>
              <w:t xml:space="preserve">дистанционное </w:t>
            </w:r>
            <w:proofErr w:type="spellStart"/>
            <w:r w:rsidRPr="00D449E4">
              <w:rPr>
                <w:rFonts w:ascii="Times New Roman" w:eastAsia="TimesNewRomanPSMT" w:hAnsi="Times New Roman" w:cs="Times New Roman"/>
              </w:rPr>
              <w:t>обучение</w:t>
            </w:r>
            <w:proofErr w:type="gramStart"/>
            <w:r w:rsidRPr="00D449E4">
              <w:rPr>
                <w:rFonts w:ascii="Times New Roman" w:eastAsia="TimesNewRomanPSMT" w:hAnsi="Times New Roman" w:cs="Times New Roman"/>
              </w:rPr>
              <w:t>,п</w:t>
            </w:r>
            <w:proofErr w:type="gramEnd"/>
            <w:r w:rsidRPr="00D449E4">
              <w:rPr>
                <w:rFonts w:ascii="Times New Roman" w:eastAsia="TimesNewRomanPSMT" w:hAnsi="Times New Roman" w:cs="Times New Roman"/>
              </w:rPr>
              <w:t>олучение</w:t>
            </w:r>
            <w:proofErr w:type="spellEnd"/>
            <w:r w:rsidRPr="00D449E4">
              <w:rPr>
                <w:rFonts w:ascii="Times New Roman" w:eastAsia="TimesNewRomanPSMT" w:hAnsi="Times New Roman" w:cs="Times New Roman"/>
              </w:rPr>
              <w:t xml:space="preserve"> новых программ)</w:t>
            </w:r>
          </w:p>
        </w:tc>
      </w:tr>
      <w:tr w:rsidR="00D449E4" w:rsidRPr="00D449E4" w:rsidTr="00375C2E">
        <w:trPr>
          <w:gridAfter w:val="3"/>
          <w:wAfter w:w="2762" w:type="dxa"/>
          <w:trHeight w:val="428"/>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Местный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507"/>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Областной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467"/>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Федеральный бюджет</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487"/>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proofErr w:type="spellStart"/>
            <w:r w:rsidRPr="00D449E4">
              <w:rPr>
                <w:rFonts w:ascii="Times New Roman" w:hAnsi="Times New Roman" w:cs="Times New Roman"/>
                <w:iCs/>
              </w:rPr>
              <w:t>Внебюдж.ф</w:t>
            </w:r>
            <w:proofErr w:type="spellEnd"/>
            <w:r w:rsidRPr="00D449E4">
              <w:rPr>
                <w:rFonts w:ascii="Times New Roman" w:hAnsi="Times New Roman" w:cs="Times New Roman"/>
                <w:iCs/>
              </w:rPr>
              <w:t>.</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r w:rsidR="00D449E4" w:rsidRPr="00D449E4" w:rsidTr="00375C2E">
        <w:trPr>
          <w:gridAfter w:val="3"/>
          <w:wAfter w:w="2762" w:type="dxa"/>
          <w:trHeight w:val="370"/>
        </w:trPr>
        <w:tc>
          <w:tcPr>
            <w:tcW w:w="3544" w:type="dxa"/>
            <w:gridSpan w:val="3"/>
            <w:vMerge/>
          </w:tcPr>
          <w:p w:rsidR="00D449E4" w:rsidRPr="00D449E4" w:rsidRDefault="00D449E4" w:rsidP="00375C2E">
            <w:pPr>
              <w:jc w:val="both"/>
              <w:rPr>
                <w:rFonts w:ascii="Times New Roman" w:hAnsi="Times New Roman" w:cs="Times New Roman"/>
              </w:rPr>
            </w:pPr>
          </w:p>
        </w:tc>
        <w:tc>
          <w:tcPr>
            <w:tcW w:w="1134" w:type="dxa"/>
            <w:gridSpan w:val="2"/>
            <w:vMerge/>
          </w:tcPr>
          <w:p w:rsidR="00D449E4" w:rsidRPr="00D449E4" w:rsidRDefault="00D449E4" w:rsidP="00375C2E">
            <w:pPr>
              <w:jc w:val="both"/>
              <w:rPr>
                <w:rFonts w:ascii="Times New Roman" w:hAnsi="Times New Roman" w:cs="Times New Roman"/>
              </w:rPr>
            </w:pPr>
          </w:p>
        </w:tc>
        <w:tc>
          <w:tcPr>
            <w:tcW w:w="1134" w:type="dxa"/>
            <w:gridSpan w:val="3"/>
            <w:vMerge/>
          </w:tcPr>
          <w:p w:rsidR="00D449E4" w:rsidRPr="00D449E4" w:rsidRDefault="00D449E4" w:rsidP="00375C2E">
            <w:pPr>
              <w:jc w:val="both"/>
              <w:rPr>
                <w:rFonts w:ascii="Times New Roman" w:hAnsi="Times New Roman" w:cs="Times New Roman"/>
              </w:rPr>
            </w:pPr>
          </w:p>
        </w:tc>
        <w:tc>
          <w:tcPr>
            <w:tcW w:w="1701" w:type="dxa"/>
            <w:gridSpan w:val="2"/>
            <w:vMerge/>
          </w:tcPr>
          <w:p w:rsidR="00D449E4" w:rsidRPr="00D449E4" w:rsidRDefault="00D449E4" w:rsidP="00375C2E">
            <w:pPr>
              <w:jc w:val="both"/>
              <w:rPr>
                <w:rFonts w:ascii="Times New Roman" w:hAnsi="Times New Roman" w:cs="Times New Roman"/>
              </w:rPr>
            </w:pPr>
          </w:p>
        </w:tc>
        <w:tc>
          <w:tcPr>
            <w:tcW w:w="2552" w:type="dxa"/>
            <w:shd w:val="clear" w:color="auto" w:fill="auto"/>
            <w:noWrap/>
          </w:tcPr>
          <w:p w:rsidR="00D449E4" w:rsidRPr="00D449E4" w:rsidRDefault="00D449E4" w:rsidP="00375C2E">
            <w:pPr>
              <w:jc w:val="both"/>
              <w:rPr>
                <w:rFonts w:ascii="Times New Roman" w:hAnsi="Times New Roman" w:cs="Times New Roman"/>
                <w:iCs/>
              </w:rPr>
            </w:pPr>
            <w:r w:rsidRPr="00D449E4">
              <w:rPr>
                <w:rFonts w:ascii="Times New Roman" w:hAnsi="Times New Roman" w:cs="Times New Roman"/>
                <w:iCs/>
              </w:rPr>
              <w:t>Прочие источники</w:t>
            </w: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992" w:type="dxa"/>
            <w:shd w:val="clear" w:color="auto" w:fill="auto"/>
            <w:noWrap/>
          </w:tcPr>
          <w:p w:rsidR="00D449E4" w:rsidRPr="00D449E4" w:rsidRDefault="00D449E4" w:rsidP="00375C2E">
            <w:pPr>
              <w:jc w:val="center"/>
              <w:rPr>
                <w:rFonts w:ascii="Times New Roman" w:hAnsi="Times New Roman" w:cs="Times New Roman"/>
              </w:rPr>
            </w:pPr>
          </w:p>
        </w:tc>
        <w:tc>
          <w:tcPr>
            <w:tcW w:w="709" w:type="dxa"/>
            <w:shd w:val="clear" w:color="auto" w:fill="auto"/>
            <w:noWrap/>
          </w:tcPr>
          <w:p w:rsidR="00D449E4" w:rsidRPr="00D449E4" w:rsidRDefault="00D449E4" w:rsidP="00375C2E">
            <w:pPr>
              <w:jc w:val="center"/>
              <w:rPr>
                <w:rFonts w:ascii="Times New Roman" w:hAnsi="Times New Roman" w:cs="Times New Roman"/>
              </w:rPr>
            </w:pPr>
          </w:p>
        </w:tc>
        <w:tc>
          <w:tcPr>
            <w:tcW w:w="1134" w:type="dxa"/>
            <w:shd w:val="clear" w:color="auto" w:fill="auto"/>
            <w:noWrap/>
          </w:tcPr>
          <w:p w:rsidR="00D449E4" w:rsidRPr="00D449E4" w:rsidRDefault="00D449E4" w:rsidP="00375C2E">
            <w:pPr>
              <w:jc w:val="center"/>
              <w:rPr>
                <w:rFonts w:ascii="Times New Roman" w:hAnsi="Times New Roman" w:cs="Times New Roman"/>
              </w:rPr>
            </w:pPr>
          </w:p>
        </w:tc>
        <w:tc>
          <w:tcPr>
            <w:tcW w:w="2126" w:type="dxa"/>
            <w:vMerge/>
          </w:tcPr>
          <w:p w:rsidR="00D449E4" w:rsidRPr="00D449E4" w:rsidRDefault="00D449E4" w:rsidP="00375C2E">
            <w:pPr>
              <w:jc w:val="center"/>
              <w:rPr>
                <w:rFonts w:ascii="Times New Roman" w:hAnsi="Times New Roman" w:cs="Times New Roman"/>
              </w:rPr>
            </w:pPr>
          </w:p>
        </w:tc>
      </w:tr>
    </w:tbl>
    <w:p w:rsidR="00D449E4" w:rsidRPr="00D449E4" w:rsidRDefault="00D449E4" w:rsidP="00375C2E">
      <w:pPr>
        <w:autoSpaceDE w:val="0"/>
        <w:autoSpaceDN w:val="0"/>
        <w:adjustRightInd w:val="0"/>
        <w:outlineLvl w:val="1"/>
        <w:rPr>
          <w:rFonts w:ascii="Times New Roman" w:hAnsi="Times New Roman" w:cs="Times New Roman"/>
          <w:sz w:val="28"/>
          <w:szCs w:val="28"/>
        </w:rPr>
        <w:sectPr w:rsidR="00D449E4" w:rsidRPr="00D449E4" w:rsidSect="00375C2E">
          <w:pgSz w:w="16838" w:h="11906" w:orient="landscape"/>
          <w:pgMar w:top="1258" w:right="1134" w:bottom="568" w:left="1134" w:header="709" w:footer="709" w:gutter="0"/>
          <w:cols w:space="708"/>
          <w:titlePg/>
          <w:docGrid w:linePitch="360"/>
        </w:sectPr>
      </w:pPr>
    </w:p>
    <w:p w:rsidR="00D449E4" w:rsidRPr="00D449E4" w:rsidRDefault="00D449E4" w:rsidP="00375C2E">
      <w:pPr>
        <w:rPr>
          <w:rFonts w:ascii="Times New Roman" w:hAnsi="Times New Roman" w:cs="Times New Roman"/>
          <w:b/>
          <w:sz w:val="28"/>
          <w:szCs w:val="28"/>
        </w:rPr>
      </w:pPr>
    </w:p>
    <w:p w:rsidR="00D449E4" w:rsidRPr="00D449E4" w:rsidRDefault="00D449E4" w:rsidP="00375C2E">
      <w:pPr>
        <w:pStyle w:val="afb"/>
        <w:jc w:val="center"/>
        <w:rPr>
          <w:b/>
          <w:bCs/>
        </w:rPr>
      </w:pPr>
      <w:r w:rsidRPr="00D449E4">
        <w:rPr>
          <w:b/>
          <w:bCs/>
        </w:rPr>
        <w:t>ПОДПРОГРАММА</w:t>
      </w:r>
    </w:p>
    <w:p w:rsidR="00D449E4" w:rsidRPr="00D449E4" w:rsidRDefault="00D449E4" w:rsidP="00375C2E">
      <w:pPr>
        <w:pStyle w:val="afb"/>
        <w:jc w:val="center"/>
      </w:pPr>
      <w:r w:rsidRPr="00D449E4">
        <w:rPr>
          <w:b/>
          <w:bCs/>
        </w:rPr>
        <w:t>"ОБЕСПЕЧЕНИЕ РЕАЛИЗАЦИИ МУНИЦИПАЛЬНОЙ ПРОГРАММЫ"</w:t>
      </w:r>
      <w:r w:rsidRPr="00D449E4">
        <w:t xml:space="preserve"> </w:t>
      </w:r>
    </w:p>
    <w:p w:rsidR="00D449E4" w:rsidRPr="00D449E4" w:rsidRDefault="00D449E4" w:rsidP="00375C2E">
      <w:pPr>
        <w:pStyle w:val="afb"/>
        <w:jc w:val="center"/>
      </w:pPr>
      <w:r w:rsidRPr="00D449E4">
        <w:t>(далее - Подпрограмма)</w:t>
      </w:r>
    </w:p>
    <w:p w:rsidR="00D449E4" w:rsidRPr="00D449E4" w:rsidRDefault="00D449E4" w:rsidP="00375C2E">
      <w:pPr>
        <w:pStyle w:val="afb"/>
        <w:jc w:val="center"/>
      </w:pPr>
    </w:p>
    <w:p w:rsidR="00D449E4" w:rsidRPr="00D449E4" w:rsidRDefault="00D449E4" w:rsidP="00375C2E">
      <w:pPr>
        <w:pStyle w:val="afb"/>
        <w:jc w:val="center"/>
      </w:pPr>
      <w:r w:rsidRPr="00D449E4">
        <w:t>1. ПАСПОРТ ПОДПРОГРАММЫ</w:t>
      </w:r>
    </w:p>
    <w:p w:rsidR="00D449E4" w:rsidRPr="00D449E4" w:rsidRDefault="00D449E4" w:rsidP="00375C2E">
      <w:pPr>
        <w:pStyle w:val="afb"/>
        <w:jc w:val="center"/>
      </w:pPr>
    </w:p>
    <w:tbl>
      <w:tblPr>
        <w:tblW w:w="9781" w:type="dxa"/>
        <w:tblInd w:w="84" w:type="dxa"/>
        <w:tblLayout w:type="fixed"/>
        <w:tblCellMar>
          <w:left w:w="84" w:type="dxa"/>
          <w:right w:w="84" w:type="dxa"/>
        </w:tblCellMar>
        <w:tblLook w:val="0000" w:firstRow="0" w:lastRow="0" w:firstColumn="0" w:lastColumn="0" w:noHBand="0" w:noVBand="0"/>
      </w:tblPr>
      <w:tblGrid>
        <w:gridCol w:w="2268"/>
        <w:gridCol w:w="7513"/>
      </w:tblGrid>
      <w:tr w:rsidR="00D449E4" w:rsidRPr="00D449E4" w:rsidTr="00375C2E">
        <w:tc>
          <w:tcPr>
            <w:tcW w:w="2268" w:type="dxa"/>
            <w:tcBorders>
              <w:top w:val="single" w:sz="2" w:space="0" w:color="auto"/>
              <w:left w:val="single" w:sz="2" w:space="0" w:color="auto"/>
              <w:bottom w:val="single" w:sz="2" w:space="0" w:color="auto"/>
              <w:right w:val="single" w:sz="2" w:space="0" w:color="auto"/>
            </w:tcBorders>
            <w:shd w:val="clear" w:color="auto" w:fill="auto"/>
          </w:tcPr>
          <w:p w:rsidR="00D449E4" w:rsidRPr="00D449E4" w:rsidRDefault="00D449E4" w:rsidP="00375C2E">
            <w:pPr>
              <w:pStyle w:val="afb"/>
            </w:pPr>
            <w:r w:rsidRPr="00D449E4">
              <w:t xml:space="preserve">1.Муниципальный заказчик - координатор Подпрограммы </w:t>
            </w:r>
          </w:p>
        </w:tc>
        <w:tc>
          <w:tcPr>
            <w:tcW w:w="7513" w:type="dxa"/>
            <w:tcBorders>
              <w:top w:val="single" w:sz="2" w:space="0" w:color="auto"/>
              <w:left w:val="single" w:sz="2" w:space="0" w:color="auto"/>
              <w:bottom w:val="single" w:sz="2" w:space="0" w:color="auto"/>
              <w:right w:val="single" w:sz="2" w:space="0" w:color="auto"/>
            </w:tcBorders>
            <w:shd w:val="clear" w:color="auto" w:fill="auto"/>
          </w:tcPr>
          <w:p w:rsidR="00D449E4" w:rsidRPr="00D449E4" w:rsidRDefault="00D449E4" w:rsidP="00375C2E">
            <w:pPr>
              <w:pStyle w:val="afb"/>
            </w:pPr>
            <w:smartTag w:uri="urn:schemas-microsoft-com:office:smarttags" w:element="PersonName">
              <w:smartTagPr>
                <w:attr w:name="ProductID" w:val="Управление образования"/>
              </w:smartTagPr>
              <w:r w:rsidRPr="00D449E4">
                <w:t>Управление образования</w:t>
              </w:r>
            </w:smartTag>
            <w:r w:rsidRPr="00D449E4">
              <w:t xml:space="preserve"> и молодежной политики администрации Большемурашкинского муниципального района Нижегородской области </w:t>
            </w:r>
          </w:p>
        </w:tc>
      </w:tr>
      <w:tr w:rsidR="00D449E4" w:rsidRPr="00D449E4" w:rsidTr="00375C2E">
        <w:tc>
          <w:tcPr>
            <w:tcW w:w="2268" w:type="dxa"/>
            <w:tcBorders>
              <w:top w:val="single" w:sz="2" w:space="0" w:color="auto"/>
              <w:left w:val="single" w:sz="2" w:space="0" w:color="auto"/>
              <w:bottom w:val="single" w:sz="2" w:space="0" w:color="auto"/>
              <w:right w:val="single" w:sz="2" w:space="0" w:color="auto"/>
            </w:tcBorders>
            <w:shd w:val="clear" w:color="auto" w:fill="auto"/>
          </w:tcPr>
          <w:p w:rsidR="00D449E4" w:rsidRPr="00D449E4" w:rsidRDefault="00D449E4" w:rsidP="00375C2E">
            <w:pPr>
              <w:pStyle w:val="afb"/>
            </w:pPr>
            <w:r w:rsidRPr="00D449E4">
              <w:t xml:space="preserve">2. Цель Подпрограммы </w:t>
            </w:r>
          </w:p>
        </w:tc>
        <w:tc>
          <w:tcPr>
            <w:tcW w:w="7513" w:type="dxa"/>
            <w:tcBorders>
              <w:top w:val="single" w:sz="2" w:space="0" w:color="auto"/>
              <w:left w:val="single" w:sz="2" w:space="0" w:color="auto"/>
              <w:bottom w:val="single" w:sz="2" w:space="0" w:color="auto"/>
              <w:right w:val="single" w:sz="2" w:space="0" w:color="auto"/>
            </w:tcBorders>
            <w:shd w:val="clear" w:color="auto" w:fill="auto"/>
          </w:tcPr>
          <w:p w:rsidR="00D449E4" w:rsidRPr="00D449E4" w:rsidRDefault="00D449E4" w:rsidP="00375C2E">
            <w:pPr>
              <w:pStyle w:val="afb"/>
              <w:jc w:val="both"/>
            </w:pPr>
            <w:r w:rsidRPr="00D449E4">
              <w:t xml:space="preserve">Обеспечение организационных, информационных и научно- методических условий для реализации Программы </w:t>
            </w:r>
          </w:p>
        </w:tc>
      </w:tr>
      <w:tr w:rsidR="00D449E4" w:rsidRPr="00D449E4" w:rsidTr="00375C2E">
        <w:tc>
          <w:tcPr>
            <w:tcW w:w="2268" w:type="dxa"/>
            <w:tcBorders>
              <w:top w:val="single" w:sz="2" w:space="0" w:color="auto"/>
              <w:left w:val="single" w:sz="2" w:space="0" w:color="auto"/>
              <w:bottom w:val="single" w:sz="2" w:space="0" w:color="auto"/>
              <w:right w:val="single" w:sz="2" w:space="0" w:color="auto"/>
            </w:tcBorders>
            <w:shd w:val="clear" w:color="auto" w:fill="auto"/>
          </w:tcPr>
          <w:p w:rsidR="00D449E4" w:rsidRPr="00D449E4" w:rsidRDefault="00D449E4" w:rsidP="00375C2E">
            <w:pPr>
              <w:pStyle w:val="afb"/>
            </w:pPr>
            <w:r w:rsidRPr="00D449E4">
              <w:t xml:space="preserve">3. Задачи Подпрограммы </w:t>
            </w:r>
          </w:p>
        </w:tc>
        <w:tc>
          <w:tcPr>
            <w:tcW w:w="7513" w:type="dxa"/>
            <w:tcBorders>
              <w:top w:val="single" w:sz="2" w:space="0" w:color="auto"/>
              <w:left w:val="single" w:sz="2" w:space="0" w:color="auto"/>
              <w:bottom w:val="single" w:sz="2" w:space="0" w:color="auto"/>
              <w:right w:val="single" w:sz="2" w:space="0" w:color="auto"/>
            </w:tcBorders>
            <w:shd w:val="clear" w:color="auto" w:fill="auto"/>
          </w:tcPr>
          <w:p w:rsidR="00D449E4" w:rsidRPr="00D449E4" w:rsidRDefault="00D449E4" w:rsidP="00375C2E">
            <w:pPr>
              <w:pStyle w:val="afb"/>
              <w:jc w:val="both"/>
            </w:pPr>
            <w:r w:rsidRPr="00D449E4">
              <w:rPr>
                <w:b/>
                <w:bCs/>
              </w:rPr>
              <w:t>-</w:t>
            </w:r>
            <w:r w:rsidRPr="00D449E4">
              <w:t xml:space="preserve"> Внедрение нормативных правовых, организационно</w:t>
            </w:r>
            <w:r w:rsidRPr="00D449E4">
              <w:rPr>
                <w:b/>
                <w:bCs/>
              </w:rPr>
              <w:t>-</w:t>
            </w:r>
            <w:r w:rsidRPr="00D449E4">
              <w:t xml:space="preserve"> методических и иных документов, направленных на эффективное решение задач Программы;</w:t>
            </w:r>
          </w:p>
          <w:p w:rsidR="00D449E4" w:rsidRPr="00D449E4" w:rsidRDefault="00D449E4" w:rsidP="00375C2E">
            <w:pPr>
              <w:pStyle w:val="afb"/>
              <w:jc w:val="both"/>
            </w:pPr>
            <w:r w:rsidRPr="00D449E4">
              <w:rPr>
                <w:b/>
                <w:bCs/>
              </w:rPr>
              <w:t>-</w:t>
            </w:r>
            <w:r w:rsidRPr="00D449E4">
              <w:t xml:space="preserve"> мониторинг хода реализации и информационное сопровождение Программы, анализ процессов и результатов с целью своевременности принятия управленческих решений; </w:t>
            </w:r>
          </w:p>
          <w:p w:rsidR="00D449E4" w:rsidRPr="00D449E4" w:rsidRDefault="00D449E4" w:rsidP="00375C2E">
            <w:pPr>
              <w:pStyle w:val="afb"/>
              <w:jc w:val="both"/>
            </w:pPr>
            <w:r w:rsidRPr="00D449E4">
              <w:rPr>
                <w:b/>
                <w:bCs/>
              </w:rPr>
              <w:t>-</w:t>
            </w:r>
            <w:r w:rsidRPr="00D449E4">
              <w:t xml:space="preserve"> продвижение основных идей развития образования для получения поддержки и вовлечения экспертов и широкой общественности </w:t>
            </w:r>
          </w:p>
        </w:tc>
      </w:tr>
      <w:tr w:rsidR="00D449E4" w:rsidRPr="00D449E4" w:rsidTr="00375C2E">
        <w:tc>
          <w:tcPr>
            <w:tcW w:w="2268" w:type="dxa"/>
            <w:tcBorders>
              <w:top w:val="single" w:sz="2" w:space="0" w:color="auto"/>
              <w:left w:val="single" w:sz="2" w:space="0" w:color="auto"/>
              <w:bottom w:val="single" w:sz="2" w:space="0" w:color="auto"/>
              <w:right w:val="single" w:sz="2" w:space="0" w:color="auto"/>
            </w:tcBorders>
            <w:shd w:val="clear" w:color="auto" w:fill="auto"/>
          </w:tcPr>
          <w:p w:rsidR="00D449E4" w:rsidRPr="00D449E4" w:rsidRDefault="00D449E4" w:rsidP="00375C2E">
            <w:pPr>
              <w:pStyle w:val="afb"/>
            </w:pPr>
            <w:r w:rsidRPr="00D449E4">
              <w:t xml:space="preserve">4. Этапы и сроки реализации Подпрограммы </w:t>
            </w:r>
          </w:p>
        </w:tc>
        <w:tc>
          <w:tcPr>
            <w:tcW w:w="7513" w:type="dxa"/>
            <w:tcBorders>
              <w:top w:val="single" w:sz="2" w:space="0" w:color="auto"/>
              <w:left w:val="single" w:sz="2" w:space="0" w:color="auto"/>
              <w:bottom w:val="single" w:sz="2" w:space="0" w:color="auto"/>
              <w:right w:val="single" w:sz="2" w:space="0" w:color="auto"/>
            </w:tcBorders>
            <w:shd w:val="clear" w:color="auto" w:fill="auto"/>
          </w:tcPr>
          <w:p w:rsidR="00D449E4" w:rsidRPr="00D449E4" w:rsidRDefault="00D449E4" w:rsidP="00375C2E">
            <w:pPr>
              <w:pStyle w:val="afb"/>
            </w:pPr>
            <w:r w:rsidRPr="00D449E4">
              <w:t>2018-2020 годы.</w:t>
            </w:r>
          </w:p>
          <w:p w:rsidR="00D449E4" w:rsidRPr="00D449E4" w:rsidRDefault="00D449E4" w:rsidP="00375C2E">
            <w:pPr>
              <w:pStyle w:val="afb"/>
            </w:pPr>
            <w:r w:rsidRPr="00D449E4">
              <w:t xml:space="preserve">Подпрограмма реализуется в один этап </w:t>
            </w:r>
          </w:p>
        </w:tc>
      </w:tr>
      <w:tr w:rsidR="00D449E4" w:rsidRPr="00D449E4" w:rsidTr="00375C2E">
        <w:tc>
          <w:tcPr>
            <w:tcW w:w="2268"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pPr>
            <w:r w:rsidRPr="00D449E4">
              <w:t xml:space="preserve">5. Объемы бюджетных ассигнований Подпрограммы за счет средств местного бюджета </w:t>
            </w:r>
          </w:p>
        </w:tc>
        <w:tc>
          <w:tcPr>
            <w:tcW w:w="7513"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both"/>
            </w:pPr>
            <w:r w:rsidRPr="00D449E4">
              <w:t>Общий объем финансирования Подпрограммы за счет средств местного бюджета в ценах соответствующих лет по годам в тыс. руб. составляет:</w:t>
            </w:r>
          </w:p>
          <w:p w:rsidR="00D449E4" w:rsidRPr="00D449E4" w:rsidRDefault="00D449E4" w:rsidP="00375C2E">
            <w:pPr>
              <w:pStyle w:val="afb"/>
            </w:pPr>
            <w:r w:rsidRPr="00D449E4">
              <w:t>2018 год –</w:t>
            </w:r>
            <w:r w:rsidRPr="00D449E4">
              <w:rPr>
                <w:b/>
                <w:sz w:val="22"/>
                <w:szCs w:val="22"/>
              </w:rPr>
              <w:t>21417,982</w:t>
            </w:r>
          </w:p>
          <w:p w:rsidR="00D449E4" w:rsidRPr="00D449E4" w:rsidRDefault="00D449E4" w:rsidP="00375C2E">
            <w:pPr>
              <w:pStyle w:val="afb"/>
              <w:rPr>
                <w:b/>
                <w:sz w:val="22"/>
                <w:szCs w:val="22"/>
              </w:rPr>
            </w:pPr>
            <w:r w:rsidRPr="00D449E4">
              <w:t>2019 год –</w:t>
            </w:r>
            <w:r w:rsidRPr="00D449E4">
              <w:rPr>
                <w:b/>
                <w:sz w:val="22"/>
                <w:szCs w:val="22"/>
              </w:rPr>
              <w:t>21016,11752</w:t>
            </w:r>
          </w:p>
          <w:p w:rsidR="00D449E4" w:rsidRPr="00D449E4" w:rsidRDefault="00D449E4" w:rsidP="00375C2E">
            <w:pPr>
              <w:pStyle w:val="afb"/>
            </w:pPr>
            <w:r w:rsidRPr="00D449E4">
              <w:t>2020 год –</w:t>
            </w:r>
            <w:r w:rsidRPr="00D449E4">
              <w:rPr>
                <w:b/>
                <w:sz w:val="22"/>
                <w:szCs w:val="22"/>
              </w:rPr>
              <w:t>20908,6</w:t>
            </w:r>
          </w:p>
          <w:p w:rsidR="00D449E4" w:rsidRPr="00D449E4" w:rsidRDefault="00D449E4" w:rsidP="00375C2E">
            <w:pPr>
              <w:pStyle w:val="afb"/>
            </w:pPr>
            <w:r w:rsidRPr="00D449E4">
              <w:t xml:space="preserve">Итого: </w:t>
            </w:r>
            <w:r w:rsidRPr="00D449E4">
              <w:rPr>
                <w:b/>
                <w:sz w:val="22"/>
                <w:szCs w:val="22"/>
              </w:rPr>
              <w:t>63342,69952</w:t>
            </w:r>
          </w:p>
        </w:tc>
      </w:tr>
      <w:tr w:rsidR="00D449E4" w:rsidRPr="00D449E4" w:rsidTr="00375C2E">
        <w:tc>
          <w:tcPr>
            <w:tcW w:w="2268"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pPr>
            <w:r w:rsidRPr="00D449E4">
              <w:t xml:space="preserve">6. Индикаторы достижения цели и показатели непосредственных результатов </w:t>
            </w:r>
          </w:p>
        </w:tc>
        <w:tc>
          <w:tcPr>
            <w:tcW w:w="7513"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both"/>
            </w:pPr>
            <w:r w:rsidRPr="00D449E4">
              <w:t>Индикатор достижения цели - удельный вес числа электронных инструктивно-методических ресурсов, разработанных в рамках Программы, к которым предоставлен доступ в сети Интернет, в общем числе электронных инструктивно-методических ресурсов, разработанных в рамках Программы, составит 100%.</w:t>
            </w:r>
          </w:p>
          <w:p w:rsidR="00D449E4" w:rsidRPr="00D449E4" w:rsidRDefault="00D449E4" w:rsidP="00375C2E">
            <w:pPr>
              <w:pStyle w:val="afb"/>
              <w:jc w:val="both"/>
            </w:pPr>
            <w:r w:rsidRPr="00D449E4">
              <w:t>Показатель непосредственных результатов - количество проведенных мероприятий муниципального уровня по распространению результатов Программы (не менее 2 ежегодно)</w:t>
            </w:r>
          </w:p>
        </w:tc>
      </w:tr>
    </w:tbl>
    <w:p w:rsidR="00D449E4" w:rsidRPr="00D449E4" w:rsidRDefault="00D449E4" w:rsidP="00375C2E">
      <w:pPr>
        <w:pStyle w:val="afb"/>
        <w:jc w:val="center"/>
      </w:pPr>
    </w:p>
    <w:p w:rsidR="00D449E4" w:rsidRPr="00D449E4" w:rsidRDefault="00D449E4" w:rsidP="00375C2E">
      <w:pPr>
        <w:pStyle w:val="afb"/>
        <w:jc w:val="center"/>
      </w:pPr>
      <w:r w:rsidRPr="00D449E4">
        <w:t xml:space="preserve">2. ТЕКСТ ПОДПРОГРАММЫ </w:t>
      </w:r>
    </w:p>
    <w:p w:rsidR="00D449E4" w:rsidRPr="00D449E4" w:rsidRDefault="00D449E4" w:rsidP="00375C2E">
      <w:pPr>
        <w:pStyle w:val="afb"/>
        <w:jc w:val="center"/>
      </w:pPr>
      <w:r w:rsidRPr="00D449E4">
        <w:t xml:space="preserve">     </w:t>
      </w:r>
    </w:p>
    <w:p w:rsidR="00D449E4" w:rsidRPr="00D449E4" w:rsidRDefault="00D449E4" w:rsidP="00375C2E">
      <w:pPr>
        <w:pStyle w:val="afb"/>
        <w:jc w:val="center"/>
      </w:pPr>
      <w:r w:rsidRPr="00D449E4">
        <w:rPr>
          <w:b/>
          <w:bCs/>
        </w:rPr>
        <w:t>2.1. Характеристика текущего состояния</w:t>
      </w:r>
      <w:r w:rsidRPr="00D449E4">
        <w:t xml:space="preserve"> </w:t>
      </w:r>
    </w:p>
    <w:p w:rsidR="00D449E4" w:rsidRPr="00D449E4" w:rsidRDefault="00D449E4" w:rsidP="00375C2E">
      <w:pPr>
        <w:pStyle w:val="afb"/>
        <w:ind w:firstLine="300"/>
        <w:jc w:val="both"/>
      </w:pPr>
    </w:p>
    <w:p w:rsidR="00D449E4" w:rsidRPr="00D449E4" w:rsidRDefault="00D449E4" w:rsidP="00375C2E">
      <w:pPr>
        <w:pStyle w:val="afb"/>
        <w:ind w:firstLine="709"/>
        <w:jc w:val="both"/>
      </w:pPr>
      <w:r w:rsidRPr="00D449E4">
        <w:t>Подпрограмма направлена на существенное повышение качества управления процессами развития системы образования. Управлением образования и молодежной политики администрации Большемурашкинского муниципального района  Нижегородской области, образовательными организациями ведется комплексная работа по развитию системы образования района, включая развитие инфраструктуры образования, информационно-технологической инфраструктуры, повышение качества образования в образовательном пространстве Большемурашкинского муниципального района Нижегородской области.</w:t>
      </w:r>
    </w:p>
    <w:p w:rsidR="00D449E4" w:rsidRPr="00D449E4" w:rsidRDefault="00D449E4" w:rsidP="00375C2E">
      <w:pPr>
        <w:pStyle w:val="afb"/>
        <w:jc w:val="center"/>
      </w:pPr>
    </w:p>
    <w:p w:rsidR="00D449E4" w:rsidRPr="00D449E4" w:rsidRDefault="00D449E4" w:rsidP="00375C2E">
      <w:pPr>
        <w:pStyle w:val="afb"/>
        <w:jc w:val="center"/>
      </w:pPr>
    </w:p>
    <w:p w:rsidR="00D449E4" w:rsidRPr="00D449E4" w:rsidRDefault="00D449E4" w:rsidP="00375C2E">
      <w:pPr>
        <w:pStyle w:val="afb"/>
        <w:jc w:val="center"/>
      </w:pPr>
      <w:r w:rsidRPr="00D449E4">
        <w:rPr>
          <w:b/>
          <w:bCs/>
        </w:rPr>
        <w:t>2.2. Цель и задачи Подпрограммы</w:t>
      </w:r>
    </w:p>
    <w:p w:rsidR="00D449E4" w:rsidRPr="00D449E4" w:rsidRDefault="00D449E4" w:rsidP="00375C2E">
      <w:pPr>
        <w:pStyle w:val="afb"/>
        <w:jc w:val="center"/>
      </w:pPr>
    </w:p>
    <w:p w:rsidR="00D449E4" w:rsidRPr="00D449E4" w:rsidRDefault="00D449E4" w:rsidP="00375C2E">
      <w:pPr>
        <w:pStyle w:val="afb"/>
        <w:ind w:firstLine="567"/>
        <w:jc w:val="both"/>
      </w:pPr>
      <w:r w:rsidRPr="00D449E4">
        <w:t xml:space="preserve">Цель Подпрограммы - обеспечение организационных, информационных  и методических условий для реализации Программы. </w:t>
      </w:r>
    </w:p>
    <w:p w:rsidR="00D449E4" w:rsidRPr="00D449E4" w:rsidRDefault="00D449E4" w:rsidP="00375C2E">
      <w:pPr>
        <w:pStyle w:val="afb"/>
        <w:ind w:firstLine="567"/>
        <w:jc w:val="both"/>
      </w:pPr>
      <w:r w:rsidRPr="00D449E4">
        <w:t>Подпрограмма предполагает решение следующих задач:</w:t>
      </w:r>
    </w:p>
    <w:p w:rsidR="00D449E4" w:rsidRPr="00D449E4" w:rsidRDefault="00D449E4" w:rsidP="00375C2E">
      <w:pPr>
        <w:pStyle w:val="afb"/>
        <w:ind w:firstLine="567"/>
        <w:jc w:val="both"/>
      </w:pPr>
      <w:r w:rsidRPr="00D449E4">
        <w:rPr>
          <w:b/>
          <w:bCs/>
        </w:rPr>
        <w:t>-</w:t>
      </w:r>
      <w:r w:rsidRPr="00D449E4">
        <w:t xml:space="preserve"> разработка нормативных правовых, организационно-методических и иных документов, направленных на эффективное решение задач Программы;</w:t>
      </w:r>
    </w:p>
    <w:p w:rsidR="00D449E4" w:rsidRPr="00D449E4" w:rsidRDefault="00D449E4" w:rsidP="00375C2E">
      <w:pPr>
        <w:pStyle w:val="afb"/>
        <w:ind w:firstLine="567"/>
        <w:jc w:val="both"/>
      </w:pPr>
      <w:r w:rsidRPr="00D449E4">
        <w:rPr>
          <w:b/>
          <w:bCs/>
        </w:rPr>
        <w:t>-</w:t>
      </w:r>
      <w:r w:rsidRPr="00D449E4">
        <w:t xml:space="preserve"> мониторинг хода реализации и информационное сопровождение Программы, анализ процессов и результатов с целью своевременности принятия управленческих решений; </w:t>
      </w:r>
    </w:p>
    <w:p w:rsidR="00D449E4" w:rsidRPr="00D449E4" w:rsidRDefault="00D449E4" w:rsidP="00375C2E">
      <w:pPr>
        <w:pStyle w:val="afb"/>
        <w:ind w:firstLine="567"/>
        <w:jc w:val="both"/>
      </w:pPr>
      <w:r w:rsidRPr="00D449E4">
        <w:rPr>
          <w:b/>
          <w:bCs/>
        </w:rPr>
        <w:t>-</w:t>
      </w:r>
      <w:r w:rsidRPr="00D449E4">
        <w:t xml:space="preserve"> продвижение основных идей развития образования для получения поддержки и вовлечения экспертов и широкой общественности.</w:t>
      </w:r>
    </w:p>
    <w:p w:rsidR="00D449E4" w:rsidRPr="00D449E4" w:rsidRDefault="00D449E4" w:rsidP="00375C2E">
      <w:pPr>
        <w:pStyle w:val="afff1"/>
        <w:jc w:val="center"/>
      </w:pPr>
    </w:p>
    <w:p w:rsidR="00D449E4" w:rsidRPr="00D449E4" w:rsidRDefault="00D449E4" w:rsidP="00375C2E">
      <w:pPr>
        <w:pStyle w:val="afff1"/>
        <w:jc w:val="center"/>
      </w:pPr>
      <w:r w:rsidRPr="00D449E4">
        <w:t xml:space="preserve">2.3. Сроки и этапы реализации Подпрограммы </w:t>
      </w:r>
    </w:p>
    <w:p w:rsidR="00D449E4" w:rsidRPr="00D449E4" w:rsidRDefault="00D449E4" w:rsidP="00375C2E">
      <w:pPr>
        <w:pStyle w:val="afb"/>
        <w:ind w:firstLine="300"/>
        <w:jc w:val="both"/>
      </w:pPr>
    </w:p>
    <w:p w:rsidR="00D449E4" w:rsidRPr="00D449E4" w:rsidRDefault="00D449E4" w:rsidP="00375C2E">
      <w:pPr>
        <w:pStyle w:val="afb"/>
        <w:ind w:firstLine="567"/>
        <w:jc w:val="both"/>
      </w:pPr>
      <w:r w:rsidRPr="00D449E4">
        <w:t>Реализация Подпрограммы будет осуществляться в 2018-2020 годы в один этап.</w:t>
      </w:r>
    </w:p>
    <w:p w:rsidR="00D449E4" w:rsidRPr="00D449E4" w:rsidRDefault="00D449E4" w:rsidP="00375C2E">
      <w:pPr>
        <w:pStyle w:val="afb"/>
        <w:ind w:firstLine="300"/>
        <w:jc w:val="both"/>
      </w:pPr>
    </w:p>
    <w:p w:rsidR="00D449E4" w:rsidRPr="00D449E4" w:rsidRDefault="00D449E4" w:rsidP="00375C2E">
      <w:pPr>
        <w:pStyle w:val="afb"/>
        <w:jc w:val="center"/>
      </w:pPr>
      <w:r w:rsidRPr="00D449E4">
        <w:rPr>
          <w:b/>
          <w:bCs/>
        </w:rPr>
        <w:t>2.4. Аналитическое распределение объема</w:t>
      </w:r>
      <w:r w:rsidRPr="00D449E4">
        <w:t xml:space="preserve"> </w:t>
      </w:r>
    </w:p>
    <w:p w:rsidR="00D449E4" w:rsidRPr="00D449E4" w:rsidRDefault="00D449E4" w:rsidP="00375C2E">
      <w:pPr>
        <w:pStyle w:val="afb"/>
        <w:jc w:val="center"/>
      </w:pPr>
      <w:r w:rsidRPr="00D449E4">
        <w:rPr>
          <w:b/>
          <w:bCs/>
        </w:rPr>
        <w:t>финансовых ресурсов Подпрограммы</w:t>
      </w:r>
    </w:p>
    <w:p w:rsidR="00D449E4" w:rsidRPr="00D449E4" w:rsidRDefault="00D449E4" w:rsidP="00375C2E">
      <w:pPr>
        <w:pStyle w:val="afb"/>
        <w:jc w:val="center"/>
      </w:pPr>
    </w:p>
    <w:p w:rsidR="00D449E4" w:rsidRPr="00D449E4" w:rsidRDefault="00D449E4" w:rsidP="00375C2E">
      <w:pPr>
        <w:pStyle w:val="afb"/>
        <w:ind w:firstLine="567"/>
        <w:jc w:val="both"/>
      </w:pPr>
      <w:r w:rsidRPr="00D449E4">
        <w:t>Обеспечение организационных, информационных и научно-методических условий для реализации Программы осуществляется за счет средств местного бюджета, включая расходы на содержание аппарата управления образования и молодежной политики администрации Большемурашкинского муниципального района, МКУ «Сервисный центр».</w:t>
      </w:r>
    </w:p>
    <w:p w:rsidR="00D449E4" w:rsidRPr="00D449E4" w:rsidRDefault="00D449E4" w:rsidP="00375C2E">
      <w:pPr>
        <w:pStyle w:val="afb"/>
        <w:ind w:firstLine="567"/>
        <w:jc w:val="both"/>
      </w:pPr>
    </w:p>
    <w:p w:rsidR="00D449E4" w:rsidRPr="00D449E4" w:rsidRDefault="00D449E4" w:rsidP="00375C2E">
      <w:pPr>
        <w:jc w:val="center"/>
        <w:rPr>
          <w:rFonts w:ascii="Times New Roman" w:eastAsia="Calibri" w:hAnsi="Times New Roman" w:cs="Times New Roman"/>
          <w:b/>
          <w:sz w:val="24"/>
          <w:szCs w:val="24"/>
        </w:rPr>
      </w:pPr>
      <w:r w:rsidRPr="00D449E4">
        <w:rPr>
          <w:rFonts w:ascii="Times New Roman" w:eastAsia="Calibri" w:hAnsi="Times New Roman" w:cs="Times New Roman"/>
          <w:b/>
          <w:sz w:val="24"/>
          <w:szCs w:val="24"/>
        </w:rPr>
        <w:t xml:space="preserve"> Ресурсное обеспечение Подпрограммы </w:t>
      </w:r>
    </w:p>
    <w:p w:rsidR="00D449E4" w:rsidRPr="00D449E4" w:rsidRDefault="00D449E4" w:rsidP="00375C2E">
      <w:pPr>
        <w:autoSpaceDE w:val="0"/>
        <w:autoSpaceDN w:val="0"/>
        <w:adjustRightInd w:val="0"/>
        <w:ind w:firstLine="540"/>
        <w:rPr>
          <w:rFonts w:ascii="Times New Roman" w:eastAsia="Calibri" w:hAnsi="Times New Roman" w:cs="Times New Roman"/>
        </w:rPr>
      </w:pPr>
      <w:r w:rsidRPr="00D449E4">
        <w:rPr>
          <w:rFonts w:ascii="Times New Roman" w:eastAsia="Calibri" w:hAnsi="Times New Roman" w:cs="Times New Roman"/>
        </w:rPr>
        <w:t>Тысяч рублей</w:t>
      </w:r>
    </w:p>
    <w:tbl>
      <w:tblPr>
        <w:tblW w:w="9773" w:type="dxa"/>
        <w:tblInd w:w="-79" w:type="dxa"/>
        <w:tblLayout w:type="fixed"/>
        <w:tblLook w:val="01E0" w:firstRow="1" w:lastRow="1" w:firstColumn="1" w:lastColumn="1" w:noHBand="0" w:noVBand="0"/>
      </w:tblPr>
      <w:tblGrid>
        <w:gridCol w:w="2172"/>
        <w:gridCol w:w="3445"/>
        <w:gridCol w:w="1442"/>
        <w:gridCol w:w="1426"/>
        <w:gridCol w:w="1288"/>
      </w:tblGrid>
      <w:tr w:rsidR="00D449E4" w:rsidRPr="00D449E4" w:rsidTr="00375C2E">
        <w:trPr>
          <w:cantSplit/>
          <w:trHeight w:val="484"/>
        </w:trPr>
        <w:tc>
          <w:tcPr>
            <w:tcW w:w="2172"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autoSpaceDE w:val="0"/>
              <w:autoSpaceDN w:val="0"/>
              <w:adjustRightInd w:val="0"/>
              <w:jc w:val="center"/>
              <w:rPr>
                <w:rFonts w:ascii="Times New Roman" w:eastAsia="Calibri" w:hAnsi="Times New Roman" w:cs="Times New Roman"/>
              </w:rPr>
            </w:pPr>
            <w:r w:rsidRPr="00D449E4">
              <w:rPr>
                <w:rFonts w:ascii="Times New Roman" w:eastAsia="Calibri" w:hAnsi="Times New Roman" w:cs="Times New Roman"/>
              </w:rPr>
              <w:t>Муниципальный заказчик</w:t>
            </w:r>
          </w:p>
        </w:tc>
        <w:tc>
          <w:tcPr>
            <w:tcW w:w="3445"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autoSpaceDE w:val="0"/>
              <w:autoSpaceDN w:val="0"/>
              <w:adjustRightInd w:val="0"/>
              <w:jc w:val="center"/>
              <w:rPr>
                <w:rFonts w:ascii="Times New Roman" w:eastAsia="Calibri" w:hAnsi="Times New Roman" w:cs="Times New Roman"/>
              </w:rPr>
            </w:pPr>
            <w:r w:rsidRPr="00D449E4">
              <w:rPr>
                <w:rFonts w:ascii="Times New Roman" w:eastAsia="Calibri" w:hAnsi="Times New Roman" w:cs="Times New Roman"/>
              </w:rPr>
              <w:t>Источники финансирования</w:t>
            </w:r>
          </w:p>
        </w:tc>
        <w:tc>
          <w:tcPr>
            <w:tcW w:w="144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D449E4" w:rsidRPr="00D449E4" w:rsidRDefault="00D449E4" w:rsidP="00375C2E">
            <w:pPr>
              <w:jc w:val="center"/>
              <w:rPr>
                <w:rFonts w:ascii="Times New Roman" w:eastAsia="Calibri" w:hAnsi="Times New Roman" w:cs="Times New Roman"/>
              </w:rPr>
            </w:pPr>
            <w:r w:rsidRPr="00D449E4">
              <w:rPr>
                <w:rFonts w:ascii="Times New Roman" w:eastAsia="Calibri" w:hAnsi="Times New Roman" w:cs="Times New Roman"/>
              </w:rPr>
              <w:t>2018 год</w:t>
            </w:r>
          </w:p>
        </w:tc>
        <w:tc>
          <w:tcPr>
            <w:tcW w:w="14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D449E4" w:rsidRDefault="00D449E4" w:rsidP="00375C2E">
            <w:pPr>
              <w:jc w:val="center"/>
              <w:rPr>
                <w:rFonts w:ascii="Times New Roman" w:eastAsia="Calibri" w:hAnsi="Times New Roman" w:cs="Times New Roman"/>
              </w:rPr>
            </w:pPr>
            <w:r w:rsidRPr="00D449E4">
              <w:rPr>
                <w:rFonts w:ascii="Times New Roman" w:eastAsia="Calibri" w:hAnsi="Times New Roman" w:cs="Times New Roman"/>
              </w:rPr>
              <w:t>2019 год</w:t>
            </w: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D449E4" w:rsidRDefault="00D449E4" w:rsidP="00375C2E">
            <w:pPr>
              <w:jc w:val="center"/>
              <w:rPr>
                <w:rFonts w:ascii="Times New Roman" w:eastAsia="Calibri" w:hAnsi="Times New Roman" w:cs="Times New Roman"/>
              </w:rPr>
            </w:pPr>
            <w:r w:rsidRPr="00D449E4">
              <w:rPr>
                <w:rFonts w:ascii="Times New Roman" w:eastAsia="Calibri" w:hAnsi="Times New Roman" w:cs="Times New Roman"/>
              </w:rPr>
              <w:t>2020 год</w:t>
            </w:r>
          </w:p>
        </w:tc>
      </w:tr>
      <w:tr w:rsidR="00D449E4" w:rsidRPr="00D449E4" w:rsidTr="00375C2E">
        <w:trPr>
          <w:cantSplit/>
          <w:trHeight w:val="299"/>
        </w:trPr>
        <w:tc>
          <w:tcPr>
            <w:tcW w:w="2172" w:type="dxa"/>
            <w:vMerge w:val="restart"/>
            <w:tcBorders>
              <w:top w:val="single" w:sz="6" w:space="0" w:color="auto"/>
              <w:left w:val="single" w:sz="4" w:space="0" w:color="auto"/>
              <w:right w:val="single" w:sz="4" w:space="0" w:color="auto"/>
            </w:tcBorders>
          </w:tcPr>
          <w:p w:rsidR="00D449E4" w:rsidRPr="00D449E4" w:rsidRDefault="00D449E4" w:rsidP="00375C2E">
            <w:pPr>
              <w:autoSpaceDE w:val="0"/>
              <w:autoSpaceDN w:val="0"/>
              <w:adjustRightInd w:val="0"/>
              <w:rPr>
                <w:rFonts w:ascii="Times New Roman" w:eastAsia="Calibri" w:hAnsi="Times New Roman" w:cs="Times New Roman"/>
              </w:rPr>
            </w:pPr>
            <w:r w:rsidRPr="00D449E4">
              <w:rPr>
                <w:rFonts w:ascii="Times New Roman" w:eastAsia="Calibri" w:hAnsi="Times New Roman" w:cs="Times New Roman"/>
              </w:rPr>
              <w:t>Управление образования администрации</w:t>
            </w:r>
          </w:p>
          <w:p w:rsidR="00D449E4" w:rsidRPr="00D449E4" w:rsidRDefault="00D449E4" w:rsidP="00375C2E">
            <w:pPr>
              <w:autoSpaceDE w:val="0"/>
              <w:autoSpaceDN w:val="0"/>
              <w:adjustRightInd w:val="0"/>
              <w:rPr>
                <w:rFonts w:ascii="Times New Roman" w:eastAsia="Calibri" w:hAnsi="Times New Roman" w:cs="Times New Roman"/>
              </w:rPr>
            </w:pPr>
          </w:p>
          <w:p w:rsidR="00D449E4" w:rsidRPr="00D449E4" w:rsidRDefault="00D449E4" w:rsidP="00375C2E">
            <w:pPr>
              <w:autoSpaceDE w:val="0"/>
              <w:autoSpaceDN w:val="0"/>
              <w:adjustRightInd w:val="0"/>
              <w:rPr>
                <w:rFonts w:ascii="Times New Roman" w:eastAsia="Calibri" w:hAnsi="Times New Roman" w:cs="Times New Roman"/>
              </w:rPr>
            </w:pPr>
          </w:p>
          <w:p w:rsidR="00D449E4" w:rsidRPr="00D449E4" w:rsidRDefault="00D449E4" w:rsidP="00375C2E">
            <w:pPr>
              <w:autoSpaceDE w:val="0"/>
              <w:autoSpaceDN w:val="0"/>
              <w:adjustRightInd w:val="0"/>
              <w:rPr>
                <w:rFonts w:ascii="Times New Roman" w:eastAsia="Calibri" w:hAnsi="Times New Roman" w:cs="Times New Roman"/>
              </w:rPr>
            </w:pPr>
          </w:p>
          <w:p w:rsidR="00D449E4" w:rsidRPr="00D449E4" w:rsidRDefault="00D449E4" w:rsidP="00375C2E">
            <w:pPr>
              <w:autoSpaceDE w:val="0"/>
              <w:autoSpaceDN w:val="0"/>
              <w:adjustRightInd w:val="0"/>
              <w:rPr>
                <w:rFonts w:ascii="Times New Roman" w:eastAsia="Calibri" w:hAnsi="Times New Roman" w:cs="Times New Roman"/>
              </w:rPr>
            </w:pPr>
          </w:p>
          <w:p w:rsidR="00D449E4" w:rsidRPr="00D449E4" w:rsidRDefault="00D449E4" w:rsidP="00375C2E">
            <w:pPr>
              <w:autoSpaceDE w:val="0"/>
              <w:autoSpaceDN w:val="0"/>
              <w:adjustRightInd w:val="0"/>
              <w:rPr>
                <w:rFonts w:ascii="Times New Roman" w:eastAsia="Calibri" w:hAnsi="Times New Roman" w:cs="Times New Roman"/>
              </w:rPr>
            </w:pPr>
          </w:p>
        </w:tc>
        <w:tc>
          <w:tcPr>
            <w:tcW w:w="3445"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autoSpaceDE w:val="0"/>
              <w:autoSpaceDN w:val="0"/>
              <w:adjustRightInd w:val="0"/>
              <w:jc w:val="both"/>
              <w:rPr>
                <w:rFonts w:ascii="Times New Roman" w:eastAsia="Calibri" w:hAnsi="Times New Roman" w:cs="Times New Roman"/>
                <w:b/>
              </w:rPr>
            </w:pPr>
            <w:r w:rsidRPr="00D449E4">
              <w:rPr>
                <w:rFonts w:ascii="Times New Roman" w:eastAsia="Calibri" w:hAnsi="Times New Roman" w:cs="Times New Roman"/>
                <w:b/>
              </w:rPr>
              <w:t xml:space="preserve">Областной бюджет, в </w:t>
            </w:r>
            <w:proofErr w:type="spellStart"/>
            <w:r w:rsidRPr="00D449E4">
              <w:rPr>
                <w:rFonts w:ascii="Times New Roman" w:eastAsia="Calibri" w:hAnsi="Times New Roman" w:cs="Times New Roman"/>
                <w:b/>
              </w:rPr>
              <w:t>т.ч</w:t>
            </w:r>
            <w:proofErr w:type="spellEnd"/>
            <w:r w:rsidRPr="00D449E4">
              <w:rPr>
                <w:rFonts w:ascii="Times New Roman" w:eastAsia="Calibri" w:hAnsi="Times New Roman" w:cs="Times New Roman"/>
                <w:b/>
              </w:rPr>
              <w:t>.:</w:t>
            </w:r>
          </w:p>
        </w:tc>
        <w:tc>
          <w:tcPr>
            <w:tcW w:w="144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afb"/>
              <w:jc w:val="center"/>
              <w:rPr>
                <w:b/>
                <w:sz w:val="18"/>
                <w:szCs w:val="18"/>
              </w:rPr>
            </w:pPr>
            <w:r w:rsidRPr="00D449E4">
              <w:rPr>
                <w:b/>
                <w:sz w:val="18"/>
                <w:szCs w:val="18"/>
              </w:rPr>
              <w:t>1471,2</w:t>
            </w:r>
          </w:p>
        </w:tc>
        <w:tc>
          <w:tcPr>
            <w:tcW w:w="14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afb"/>
              <w:jc w:val="center"/>
              <w:rPr>
                <w:b/>
                <w:sz w:val="18"/>
                <w:szCs w:val="18"/>
              </w:rPr>
            </w:pPr>
            <w:r w:rsidRPr="00D449E4">
              <w:rPr>
                <w:b/>
                <w:sz w:val="18"/>
                <w:szCs w:val="18"/>
              </w:rPr>
              <w:t>1495,1</w:t>
            </w: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afb"/>
              <w:jc w:val="center"/>
              <w:rPr>
                <w:b/>
                <w:sz w:val="18"/>
                <w:szCs w:val="18"/>
              </w:rPr>
            </w:pPr>
            <w:r w:rsidRPr="00D449E4">
              <w:rPr>
                <w:b/>
                <w:sz w:val="18"/>
                <w:szCs w:val="18"/>
              </w:rPr>
              <w:t>1495,1</w:t>
            </w:r>
          </w:p>
        </w:tc>
      </w:tr>
      <w:tr w:rsidR="00D449E4" w:rsidRPr="00D449E4" w:rsidTr="00375C2E">
        <w:trPr>
          <w:cantSplit/>
          <w:trHeight w:val="240"/>
        </w:trPr>
        <w:tc>
          <w:tcPr>
            <w:tcW w:w="2172" w:type="dxa"/>
            <w:vMerge/>
            <w:tcBorders>
              <w:left w:val="single" w:sz="4" w:space="0" w:color="auto"/>
              <w:right w:val="single" w:sz="4" w:space="0" w:color="auto"/>
            </w:tcBorders>
          </w:tcPr>
          <w:p w:rsidR="00D449E4" w:rsidRPr="00D449E4" w:rsidRDefault="00D449E4" w:rsidP="00375C2E">
            <w:pPr>
              <w:pStyle w:val="ConsPlusCell"/>
              <w:jc w:val="right"/>
              <w:rPr>
                <w:rFonts w:ascii="Times New Roman" w:hAnsi="Times New Roman" w:cs="Times New Roman"/>
                <w:sz w:val="24"/>
                <w:szCs w:val="24"/>
              </w:rPr>
            </w:pPr>
          </w:p>
        </w:tc>
        <w:tc>
          <w:tcPr>
            <w:tcW w:w="3445"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Капвложения    </w:t>
            </w:r>
          </w:p>
        </w:tc>
        <w:tc>
          <w:tcPr>
            <w:tcW w:w="144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45"/>
              <w:jc w:val="center"/>
              <w:rPr>
                <w:rFonts w:ascii="Times New Roman" w:hAnsi="Times New Roman" w:cs="Times New Roman"/>
              </w:rPr>
            </w:pPr>
          </w:p>
        </w:tc>
        <w:tc>
          <w:tcPr>
            <w:tcW w:w="14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D449E4" w:rsidRDefault="00D449E4" w:rsidP="00375C2E">
            <w:pPr>
              <w:pStyle w:val="ConsPlusCell"/>
              <w:widowControl/>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58"/>
              <w:jc w:val="center"/>
              <w:rPr>
                <w:rFonts w:ascii="Times New Roman" w:hAnsi="Times New Roman" w:cs="Times New Roman"/>
                <w:sz w:val="24"/>
                <w:szCs w:val="24"/>
              </w:rPr>
            </w:pPr>
          </w:p>
        </w:tc>
      </w:tr>
      <w:tr w:rsidR="00D449E4" w:rsidRPr="00D449E4" w:rsidTr="00375C2E">
        <w:trPr>
          <w:cantSplit/>
          <w:trHeight w:val="240"/>
        </w:trPr>
        <w:tc>
          <w:tcPr>
            <w:tcW w:w="2172" w:type="dxa"/>
            <w:vMerge/>
            <w:tcBorders>
              <w:left w:val="single" w:sz="4" w:space="0" w:color="auto"/>
              <w:right w:val="single" w:sz="4" w:space="0" w:color="auto"/>
            </w:tcBorders>
          </w:tcPr>
          <w:p w:rsidR="00D449E4" w:rsidRPr="00D449E4" w:rsidRDefault="00D449E4" w:rsidP="00375C2E">
            <w:pPr>
              <w:pStyle w:val="ConsPlusCell"/>
              <w:jc w:val="right"/>
              <w:rPr>
                <w:rFonts w:ascii="Times New Roman" w:hAnsi="Times New Roman" w:cs="Times New Roman"/>
                <w:sz w:val="24"/>
                <w:szCs w:val="24"/>
              </w:rPr>
            </w:pPr>
          </w:p>
        </w:tc>
        <w:tc>
          <w:tcPr>
            <w:tcW w:w="3445"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НИОКР          </w:t>
            </w:r>
          </w:p>
        </w:tc>
        <w:tc>
          <w:tcPr>
            <w:tcW w:w="144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45"/>
              <w:jc w:val="center"/>
              <w:rPr>
                <w:rFonts w:ascii="Times New Roman" w:hAnsi="Times New Roman" w:cs="Times New Roman"/>
              </w:rPr>
            </w:pPr>
          </w:p>
        </w:tc>
        <w:tc>
          <w:tcPr>
            <w:tcW w:w="14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D449E4" w:rsidRDefault="00D449E4" w:rsidP="00375C2E">
            <w:pPr>
              <w:pStyle w:val="ConsPlusCell"/>
              <w:widowControl/>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58"/>
              <w:jc w:val="center"/>
              <w:rPr>
                <w:rFonts w:ascii="Times New Roman" w:hAnsi="Times New Roman" w:cs="Times New Roman"/>
                <w:sz w:val="24"/>
                <w:szCs w:val="24"/>
              </w:rPr>
            </w:pPr>
          </w:p>
        </w:tc>
      </w:tr>
      <w:tr w:rsidR="00D449E4" w:rsidRPr="00D449E4" w:rsidTr="00375C2E">
        <w:trPr>
          <w:cantSplit/>
          <w:trHeight w:val="352"/>
        </w:trPr>
        <w:tc>
          <w:tcPr>
            <w:tcW w:w="2172" w:type="dxa"/>
            <w:vMerge/>
            <w:tcBorders>
              <w:left w:val="single" w:sz="4" w:space="0" w:color="auto"/>
              <w:right w:val="single" w:sz="4" w:space="0" w:color="auto"/>
            </w:tcBorders>
          </w:tcPr>
          <w:p w:rsidR="00D449E4" w:rsidRPr="00D449E4" w:rsidRDefault="00D449E4" w:rsidP="00375C2E">
            <w:pPr>
              <w:pStyle w:val="ConsPlusCell"/>
              <w:jc w:val="right"/>
              <w:rPr>
                <w:rFonts w:ascii="Times New Roman" w:hAnsi="Times New Roman" w:cs="Times New Roman"/>
                <w:sz w:val="24"/>
                <w:szCs w:val="24"/>
              </w:rPr>
            </w:pPr>
          </w:p>
        </w:tc>
        <w:tc>
          <w:tcPr>
            <w:tcW w:w="3445"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Прочие расходы </w:t>
            </w:r>
          </w:p>
        </w:tc>
        <w:tc>
          <w:tcPr>
            <w:tcW w:w="144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afb"/>
              <w:jc w:val="center"/>
              <w:rPr>
                <w:b/>
                <w:sz w:val="18"/>
                <w:szCs w:val="18"/>
              </w:rPr>
            </w:pPr>
            <w:r w:rsidRPr="00D449E4">
              <w:rPr>
                <w:b/>
                <w:sz w:val="18"/>
                <w:szCs w:val="18"/>
              </w:rPr>
              <w:t>1471,2</w:t>
            </w:r>
          </w:p>
        </w:tc>
        <w:tc>
          <w:tcPr>
            <w:tcW w:w="14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afb"/>
              <w:jc w:val="center"/>
              <w:rPr>
                <w:b/>
                <w:sz w:val="18"/>
                <w:szCs w:val="18"/>
              </w:rPr>
            </w:pPr>
            <w:r w:rsidRPr="00D449E4">
              <w:rPr>
                <w:b/>
                <w:sz w:val="18"/>
                <w:szCs w:val="18"/>
              </w:rPr>
              <w:t>1495,1</w:t>
            </w: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afb"/>
              <w:jc w:val="center"/>
              <w:rPr>
                <w:b/>
                <w:sz w:val="18"/>
                <w:szCs w:val="18"/>
              </w:rPr>
            </w:pPr>
            <w:r w:rsidRPr="00D449E4">
              <w:rPr>
                <w:b/>
                <w:sz w:val="18"/>
                <w:szCs w:val="18"/>
              </w:rPr>
              <w:t>1495,1</w:t>
            </w:r>
          </w:p>
        </w:tc>
      </w:tr>
      <w:tr w:rsidR="00D449E4" w:rsidRPr="00D449E4" w:rsidTr="00375C2E">
        <w:trPr>
          <w:cantSplit/>
          <w:trHeight w:val="360"/>
        </w:trPr>
        <w:tc>
          <w:tcPr>
            <w:tcW w:w="2172" w:type="dxa"/>
            <w:vMerge/>
            <w:tcBorders>
              <w:left w:val="single" w:sz="4" w:space="0" w:color="auto"/>
              <w:right w:val="single" w:sz="4" w:space="0" w:color="auto"/>
            </w:tcBorders>
          </w:tcPr>
          <w:p w:rsidR="00D449E4" w:rsidRPr="00D449E4" w:rsidRDefault="00D449E4" w:rsidP="00375C2E">
            <w:pPr>
              <w:pStyle w:val="ConsPlusCell"/>
              <w:jc w:val="right"/>
              <w:rPr>
                <w:rFonts w:ascii="Times New Roman" w:hAnsi="Times New Roman" w:cs="Times New Roman"/>
                <w:sz w:val="24"/>
                <w:szCs w:val="24"/>
              </w:rPr>
            </w:pPr>
          </w:p>
        </w:tc>
        <w:tc>
          <w:tcPr>
            <w:tcW w:w="3445"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b/>
                <w:sz w:val="24"/>
                <w:szCs w:val="24"/>
              </w:rPr>
            </w:pPr>
            <w:r w:rsidRPr="00D449E4">
              <w:rPr>
                <w:rFonts w:ascii="Times New Roman" w:hAnsi="Times New Roman" w:cs="Times New Roman"/>
                <w:b/>
                <w:sz w:val="24"/>
                <w:szCs w:val="24"/>
              </w:rPr>
              <w:t xml:space="preserve">Федеральный бюджет, в </w:t>
            </w:r>
            <w:proofErr w:type="spellStart"/>
            <w:r w:rsidRPr="00D449E4">
              <w:rPr>
                <w:rFonts w:ascii="Times New Roman" w:hAnsi="Times New Roman" w:cs="Times New Roman"/>
                <w:b/>
                <w:sz w:val="24"/>
                <w:szCs w:val="24"/>
              </w:rPr>
              <w:t>т.ч</w:t>
            </w:r>
            <w:proofErr w:type="spellEnd"/>
            <w:r w:rsidRPr="00D449E4">
              <w:rPr>
                <w:rFonts w:ascii="Times New Roman" w:hAnsi="Times New Roman" w:cs="Times New Roman"/>
                <w:b/>
                <w:sz w:val="24"/>
                <w:szCs w:val="24"/>
              </w:rPr>
              <w:t>.:</w:t>
            </w:r>
          </w:p>
        </w:tc>
        <w:tc>
          <w:tcPr>
            <w:tcW w:w="144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488"/>
              <w:jc w:val="center"/>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488"/>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488"/>
              <w:jc w:val="center"/>
              <w:rPr>
                <w:rFonts w:ascii="Times New Roman" w:hAnsi="Times New Roman" w:cs="Times New Roman"/>
                <w:sz w:val="24"/>
                <w:szCs w:val="24"/>
              </w:rPr>
            </w:pPr>
          </w:p>
        </w:tc>
      </w:tr>
      <w:tr w:rsidR="00D449E4" w:rsidRPr="00D449E4" w:rsidTr="00375C2E">
        <w:trPr>
          <w:cantSplit/>
          <w:trHeight w:val="240"/>
        </w:trPr>
        <w:tc>
          <w:tcPr>
            <w:tcW w:w="2172" w:type="dxa"/>
            <w:vMerge/>
            <w:tcBorders>
              <w:left w:val="single" w:sz="4" w:space="0" w:color="auto"/>
              <w:right w:val="single" w:sz="4" w:space="0" w:color="auto"/>
            </w:tcBorders>
          </w:tcPr>
          <w:p w:rsidR="00D449E4" w:rsidRPr="00D449E4" w:rsidRDefault="00D449E4" w:rsidP="00375C2E">
            <w:pPr>
              <w:pStyle w:val="ConsPlusCell"/>
              <w:jc w:val="right"/>
              <w:rPr>
                <w:rFonts w:ascii="Times New Roman" w:hAnsi="Times New Roman" w:cs="Times New Roman"/>
                <w:sz w:val="24"/>
                <w:szCs w:val="24"/>
              </w:rPr>
            </w:pPr>
          </w:p>
        </w:tc>
        <w:tc>
          <w:tcPr>
            <w:tcW w:w="3445"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Капвложения    </w:t>
            </w:r>
          </w:p>
        </w:tc>
        <w:tc>
          <w:tcPr>
            <w:tcW w:w="144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488"/>
              <w:jc w:val="center"/>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488"/>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488"/>
              <w:jc w:val="center"/>
              <w:rPr>
                <w:rFonts w:ascii="Times New Roman" w:hAnsi="Times New Roman" w:cs="Times New Roman"/>
                <w:sz w:val="24"/>
                <w:szCs w:val="24"/>
              </w:rPr>
            </w:pPr>
          </w:p>
        </w:tc>
      </w:tr>
      <w:tr w:rsidR="00D449E4" w:rsidRPr="00D449E4" w:rsidTr="00375C2E">
        <w:trPr>
          <w:cantSplit/>
          <w:trHeight w:val="240"/>
        </w:trPr>
        <w:tc>
          <w:tcPr>
            <w:tcW w:w="2172" w:type="dxa"/>
            <w:vMerge/>
            <w:tcBorders>
              <w:left w:val="single" w:sz="4" w:space="0" w:color="auto"/>
              <w:right w:val="single" w:sz="4" w:space="0" w:color="auto"/>
            </w:tcBorders>
          </w:tcPr>
          <w:p w:rsidR="00D449E4" w:rsidRPr="00D449E4" w:rsidRDefault="00D449E4" w:rsidP="00375C2E">
            <w:pPr>
              <w:pStyle w:val="ConsPlusCell"/>
              <w:jc w:val="right"/>
              <w:rPr>
                <w:rFonts w:ascii="Times New Roman" w:hAnsi="Times New Roman" w:cs="Times New Roman"/>
                <w:sz w:val="24"/>
                <w:szCs w:val="24"/>
              </w:rPr>
            </w:pPr>
          </w:p>
        </w:tc>
        <w:tc>
          <w:tcPr>
            <w:tcW w:w="3445"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НИОКР          </w:t>
            </w:r>
          </w:p>
        </w:tc>
        <w:tc>
          <w:tcPr>
            <w:tcW w:w="144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488"/>
              <w:jc w:val="center"/>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488"/>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488"/>
              <w:jc w:val="center"/>
              <w:rPr>
                <w:rFonts w:ascii="Times New Roman" w:hAnsi="Times New Roman" w:cs="Times New Roman"/>
                <w:sz w:val="24"/>
                <w:szCs w:val="24"/>
              </w:rPr>
            </w:pPr>
          </w:p>
        </w:tc>
      </w:tr>
      <w:tr w:rsidR="00D449E4" w:rsidRPr="00D449E4" w:rsidTr="00375C2E">
        <w:trPr>
          <w:cantSplit/>
          <w:trHeight w:val="240"/>
        </w:trPr>
        <w:tc>
          <w:tcPr>
            <w:tcW w:w="2172" w:type="dxa"/>
            <w:vMerge/>
            <w:tcBorders>
              <w:left w:val="single" w:sz="4" w:space="0" w:color="auto"/>
              <w:right w:val="single" w:sz="4" w:space="0" w:color="auto"/>
            </w:tcBorders>
          </w:tcPr>
          <w:p w:rsidR="00D449E4" w:rsidRPr="00D449E4" w:rsidRDefault="00D449E4" w:rsidP="00375C2E">
            <w:pPr>
              <w:pStyle w:val="ConsPlusCell"/>
              <w:jc w:val="right"/>
              <w:rPr>
                <w:rFonts w:ascii="Times New Roman" w:hAnsi="Times New Roman" w:cs="Times New Roman"/>
                <w:sz w:val="24"/>
                <w:szCs w:val="24"/>
              </w:rPr>
            </w:pPr>
          </w:p>
        </w:tc>
        <w:tc>
          <w:tcPr>
            <w:tcW w:w="3445"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Прочие расходы </w:t>
            </w:r>
          </w:p>
        </w:tc>
        <w:tc>
          <w:tcPr>
            <w:tcW w:w="144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488"/>
              <w:jc w:val="center"/>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488"/>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488"/>
              <w:jc w:val="center"/>
              <w:rPr>
                <w:rFonts w:ascii="Times New Roman" w:hAnsi="Times New Roman" w:cs="Times New Roman"/>
                <w:sz w:val="24"/>
                <w:szCs w:val="24"/>
              </w:rPr>
            </w:pPr>
          </w:p>
        </w:tc>
      </w:tr>
      <w:tr w:rsidR="00D449E4" w:rsidRPr="00D449E4" w:rsidTr="00375C2E">
        <w:trPr>
          <w:cantSplit/>
          <w:trHeight w:val="360"/>
        </w:trPr>
        <w:tc>
          <w:tcPr>
            <w:tcW w:w="2172" w:type="dxa"/>
            <w:vMerge/>
            <w:tcBorders>
              <w:left w:val="single" w:sz="4" w:space="0" w:color="auto"/>
              <w:right w:val="single" w:sz="4" w:space="0" w:color="auto"/>
            </w:tcBorders>
          </w:tcPr>
          <w:p w:rsidR="00D449E4" w:rsidRPr="00D449E4" w:rsidRDefault="00D449E4" w:rsidP="00375C2E">
            <w:pPr>
              <w:pStyle w:val="ConsPlusCell"/>
              <w:jc w:val="right"/>
              <w:rPr>
                <w:rFonts w:ascii="Times New Roman" w:hAnsi="Times New Roman" w:cs="Times New Roman"/>
                <w:sz w:val="24"/>
                <w:szCs w:val="24"/>
              </w:rPr>
            </w:pPr>
          </w:p>
        </w:tc>
        <w:tc>
          <w:tcPr>
            <w:tcW w:w="3445"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b/>
                <w:sz w:val="24"/>
                <w:szCs w:val="24"/>
              </w:rPr>
              <w:t xml:space="preserve">Местный бюджет, в </w:t>
            </w:r>
            <w:proofErr w:type="spellStart"/>
            <w:r w:rsidRPr="00D449E4">
              <w:rPr>
                <w:rFonts w:ascii="Times New Roman" w:hAnsi="Times New Roman" w:cs="Times New Roman"/>
                <w:b/>
                <w:sz w:val="24"/>
                <w:szCs w:val="24"/>
              </w:rPr>
              <w:t>т.ч</w:t>
            </w:r>
            <w:proofErr w:type="spellEnd"/>
            <w:r w:rsidRPr="00D449E4">
              <w:rPr>
                <w:rFonts w:ascii="Times New Roman" w:hAnsi="Times New Roman" w:cs="Times New Roman"/>
                <w:b/>
                <w:sz w:val="24"/>
                <w:szCs w:val="24"/>
              </w:rPr>
              <w:t>.:</w:t>
            </w:r>
            <w:r w:rsidRPr="00D449E4">
              <w:rPr>
                <w:rFonts w:ascii="Times New Roman" w:hAnsi="Times New Roman" w:cs="Times New Roman"/>
                <w:sz w:val="24"/>
                <w:szCs w:val="24"/>
              </w:rPr>
              <w:t xml:space="preserve">        </w:t>
            </w:r>
          </w:p>
        </w:tc>
        <w:tc>
          <w:tcPr>
            <w:tcW w:w="144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afb"/>
              <w:jc w:val="center"/>
              <w:rPr>
                <w:b/>
                <w:sz w:val="18"/>
                <w:szCs w:val="18"/>
              </w:rPr>
            </w:pPr>
            <w:r w:rsidRPr="00D449E4">
              <w:rPr>
                <w:b/>
                <w:sz w:val="18"/>
                <w:szCs w:val="18"/>
              </w:rPr>
              <w:t>19946,782</w:t>
            </w:r>
          </w:p>
        </w:tc>
        <w:tc>
          <w:tcPr>
            <w:tcW w:w="14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afb"/>
              <w:jc w:val="center"/>
              <w:rPr>
                <w:b/>
                <w:sz w:val="18"/>
                <w:szCs w:val="18"/>
              </w:rPr>
            </w:pPr>
            <w:r w:rsidRPr="00D449E4">
              <w:rPr>
                <w:b/>
                <w:sz w:val="18"/>
                <w:szCs w:val="18"/>
              </w:rPr>
              <w:t>19521,01752</w:t>
            </w: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afb"/>
              <w:jc w:val="center"/>
              <w:rPr>
                <w:b/>
                <w:sz w:val="18"/>
                <w:szCs w:val="18"/>
              </w:rPr>
            </w:pPr>
            <w:r w:rsidRPr="00D449E4">
              <w:rPr>
                <w:b/>
                <w:sz w:val="18"/>
                <w:szCs w:val="18"/>
              </w:rPr>
              <w:t>19413,5</w:t>
            </w:r>
          </w:p>
        </w:tc>
      </w:tr>
      <w:tr w:rsidR="00D449E4" w:rsidRPr="00D449E4" w:rsidTr="00375C2E">
        <w:trPr>
          <w:cantSplit/>
          <w:trHeight w:val="240"/>
        </w:trPr>
        <w:tc>
          <w:tcPr>
            <w:tcW w:w="2172" w:type="dxa"/>
            <w:vMerge/>
            <w:tcBorders>
              <w:left w:val="single" w:sz="4" w:space="0" w:color="auto"/>
              <w:right w:val="single" w:sz="4" w:space="0" w:color="auto"/>
            </w:tcBorders>
          </w:tcPr>
          <w:p w:rsidR="00D449E4" w:rsidRPr="00D449E4" w:rsidRDefault="00D449E4" w:rsidP="00375C2E">
            <w:pPr>
              <w:pStyle w:val="ConsPlusCell"/>
              <w:jc w:val="right"/>
              <w:rPr>
                <w:rFonts w:ascii="Times New Roman" w:hAnsi="Times New Roman" w:cs="Times New Roman"/>
                <w:sz w:val="24"/>
                <w:szCs w:val="24"/>
              </w:rPr>
            </w:pPr>
          </w:p>
        </w:tc>
        <w:tc>
          <w:tcPr>
            <w:tcW w:w="3445"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Капвложения    </w:t>
            </w:r>
          </w:p>
        </w:tc>
        <w:tc>
          <w:tcPr>
            <w:tcW w:w="144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488"/>
              <w:jc w:val="center"/>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488"/>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488"/>
              <w:jc w:val="center"/>
              <w:rPr>
                <w:rFonts w:ascii="Times New Roman" w:hAnsi="Times New Roman" w:cs="Times New Roman"/>
                <w:sz w:val="24"/>
                <w:szCs w:val="24"/>
              </w:rPr>
            </w:pPr>
          </w:p>
        </w:tc>
      </w:tr>
      <w:tr w:rsidR="00D449E4" w:rsidRPr="00D449E4" w:rsidTr="00375C2E">
        <w:trPr>
          <w:cantSplit/>
          <w:trHeight w:val="240"/>
        </w:trPr>
        <w:tc>
          <w:tcPr>
            <w:tcW w:w="2172" w:type="dxa"/>
            <w:vMerge/>
            <w:tcBorders>
              <w:left w:val="single" w:sz="4" w:space="0" w:color="auto"/>
              <w:right w:val="single" w:sz="4" w:space="0" w:color="auto"/>
            </w:tcBorders>
          </w:tcPr>
          <w:p w:rsidR="00D449E4" w:rsidRPr="00D449E4" w:rsidRDefault="00D449E4" w:rsidP="00375C2E">
            <w:pPr>
              <w:pStyle w:val="ConsPlusCell"/>
              <w:jc w:val="right"/>
              <w:rPr>
                <w:rFonts w:ascii="Times New Roman" w:hAnsi="Times New Roman" w:cs="Times New Roman"/>
                <w:sz w:val="24"/>
                <w:szCs w:val="24"/>
              </w:rPr>
            </w:pPr>
          </w:p>
        </w:tc>
        <w:tc>
          <w:tcPr>
            <w:tcW w:w="3445"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НИОКР          </w:t>
            </w:r>
          </w:p>
        </w:tc>
        <w:tc>
          <w:tcPr>
            <w:tcW w:w="144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488"/>
              <w:jc w:val="center"/>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488"/>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488"/>
              <w:jc w:val="center"/>
              <w:rPr>
                <w:rFonts w:ascii="Times New Roman" w:hAnsi="Times New Roman" w:cs="Times New Roman"/>
                <w:sz w:val="24"/>
                <w:szCs w:val="24"/>
              </w:rPr>
            </w:pPr>
          </w:p>
        </w:tc>
      </w:tr>
      <w:tr w:rsidR="00D449E4" w:rsidRPr="00D449E4" w:rsidTr="00375C2E">
        <w:trPr>
          <w:cantSplit/>
          <w:trHeight w:val="240"/>
        </w:trPr>
        <w:tc>
          <w:tcPr>
            <w:tcW w:w="2172" w:type="dxa"/>
            <w:vMerge/>
            <w:tcBorders>
              <w:left w:val="single" w:sz="4" w:space="0" w:color="auto"/>
              <w:right w:val="single" w:sz="4" w:space="0" w:color="auto"/>
            </w:tcBorders>
          </w:tcPr>
          <w:p w:rsidR="00D449E4" w:rsidRPr="00D449E4" w:rsidRDefault="00D449E4" w:rsidP="00375C2E">
            <w:pPr>
              <w:pStyle w:val="ConsPlusCell"/>
              <w:jc w:val="right"/>
              <w:rPr>
                <w:rFonts w:ascii="Times New Roman" w:hAnsi="Times New Roman" w:cs="Times New Roman"/>
                <w:sz w:val="24"/>
                <w:szCs w:val="24"/>
              </w:rPr>
            </w:pPr>
          </w:p>
        </w:tc>
        <w:tc>
          <w:tcPr>
            <w:tcW w:w="3445"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Прочие расходы </w:t>
            </w:r>
          </w:p>
        </w:tc>
        <w:tc>
          <w:tcPr>
            <w:tcW w:w="144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afb"/>
              <w:jc w:val="center"/>
              <w:rPr>
                <w:b/>
                <w:sz w:val="18"/>
                <w:szCs w:val="18"/>
              </w:rPr>
            </w:pPr>
            <w:r w:rsidRPr="00D449E4">
              <w:rPr>
                <w:b/>
                <w:sz w:val="18"/>
                <w:szCs w:val="18"/>
              </w:rPr>
              <w:t>19946,782</w:t>
            </w:r>
          </w:p>
        </w:tc>
        <w:tc>
          <w:tcPr>
            <w:tcW w:w="14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afb"/>
              <w:jc w:val="center"/>
              <w:rPr>
                <w:b/>
                <w:sz w:val="18"/>
                <w:szCs w:val="18"/>
              </w:rPr>
            </w:pPr>
            <w:r w:rsidRPr="00D449E4">
              <w:rPr>
                <w:b/>
                <w:sz w:val="18"/>
                <w:szCs w:val="18"/>
              </w:rPr>
              <w:t>19521,01752</w:t>
            </w: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afb"/>
              <w:jc w:val="center"/>
              <w:rPr>
                <w:b/>
                <w:sz w:val="18"/>
                <w:szCs w:val="18"/>
              </w:rPr>
            </w:pPr>
            <w:r w:rsidRPr="00D449E4">
              <w:rPr>
                <w:b/>
                <w:sz w:val="18"/>
                <w:szCs w:val="18"/>
              </w:rPr>
              <w:t>19413,5</w:t>
            </w:r>
          </w:p>
        </w:tc>
      </w:tr>
      <w:tr w:rsidR="00D449E4" w:rsidRPr="00D449E4" w:rsidTr="00375C2E">
        <w:trPr>
          <w:cantSplit/>
          <w:trHeight w:val="326"/>
        </w:trPr>
        <w:tc>
          <w:tcPr>
            <w:tcW w:w="2172" w:type="dxa"/>
            <w:vMerge/>
            <w:tcBorders>
              <w:left w:val="single" w:sz="4" w:space="0" w:color="auto"/>
              <w:right w:val="single" w:sz="4" w:space="0" w:color="auto"/>
            </w:tcBorders>
          </w:tcPr>
          <w:p w:rsidR="00D449E4" w:rsidRPr="00D449E4" w:rsidRDefault="00D449E4" w:rsidP="00375C2E">
            <w:pPr>
              <w:pStyle w:val="ConsPlusCell"/>
              <w:widowControl/>
              <w:jc w:val="right"/>
              <w:rPr>
                <w:rFonts w:ascii="Times New Roman" w:hAnsi="Times New Roman" w:cs="Times New Roman"/>
                <w:sz w:val="24"/>
                <w:szCs w:val="24"/>
              </w:rPr>
            </w:pPr>
          </w:p>
        </w:tc>
        <w:tc>
          <w:tcPr>
            <w:tcW w:w="3445"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b/>
                <w:sz w:val="24"/>
                <w:szCs w:val="24"/>
              </w:rPr>
            </w:pPr>
            <w:r w:rsidRPr="00D449E4">
              <w:rPr>
                <w:rFonts w:ascii="Times New Roman" w:hAnsi="Times New Roman" w:cs="Times New Roman"/>
                <w:b/>
                <w:sz w:val="24"/>
                <w:szCs w:val="24"/>
              </w:rPr>
              <w:t xml:space="preserve">Прочие источники, в </w:t>
            </w:r>
            <w:proofErr w:type="spellStart"/>
            <w:r w:rsidRPr="00D449E4">
              <w:rPr>
                <w:rFonts w:ascii="Times New Roman" w:hAnsi="Times New Roman" w:cs="Times New Roman"/>
                <w:b/>
                <w:sz w:val="24"/>
                <w:szCs w:val="24"/>
              </w:rPr>
              <w:t>т.ч</w:t>
            </w:r>
            <w:proofErr w:type="spellEnd"/>
            <w:r w:rsidRPr="00D449E4">
              <w:rPr>
                <w:rFonts w:ascii="Times New Roman" w:hAnsi="Times New Roman" w:cs="Times New Roman"/>
                <w:b/>
                <w:sz w:val="24"/>
                <w:szCs w:val="24"/>
              </w:rPr>
              <w:t xml:space="preserve">.:    </w:t>
            </w:r>
          </w:p>
        </w:tc>
        <w:tc>
          <w:tcPr>
            <w:tcW w:w="144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488"/>
              <w:jc w:val="center"/>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488"/>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488"/>
              <w:jc w:val="center"/>
              <w:rPr>
                <w:rFonts w:ascii="Times New Roman" w:hAnsi="Times New Roman" w:cs="Times New Roman"/>
                <w:sz w:val="24"/>
                <w:szCs w:val="24"/>
              </w:rPr>
            </w:pPr>
          </w:p>
        </w:tc>
      </w:tr>
      <w:tr w:rsidR="00D449E4" w:rsidRPr="00D449E4" w:rsidTr="00375C2E">
        <w:trPr>
          <w:cantSplit/>
          <w:trHeight w:val="240"/>
        </w:trPr>
        <w:tc>
          <w:tcPr>
            <w:tcW w:w="2172" w:type="dxa"/>
            <w:vMerge/>
            <w:tcBorders>
              <w:left w:val="single" w:sz="4" w:space="0" w:color="auto"/>
              <w:right w:val="single" w:sz="4" w:space="0" w:color="auto"/>
            </w:tcBorders>
          </w:tcPr>
          <w:p w:rsidR="00D449E4" w:rsidRPr="00D449E4" w:rsidRDefault="00D449E4" w:rsidP="00375C2E">
            <w:pPr>
              <w:pStyle w:val="ConsPlusCell"/>
              <w:widowControl/>
              <w:jc w:val="right"/>
              <w:rPr>
                <w:rFonts w:ascii="Times New Roman" w:hAnsi="Times New Roman" w:cs="Times New Roman"/>
                <w:sz w:val="24"/>
                <w:szCs w:val="24"/>
              </w:rPr>
            </w:pPr>
          </w:p>
        </w:tc>
        <w:tc>
          <w:tcPr>
            <w:tcW w:w="3445"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Капвложения    </w:t>
            </w:r>
          </w:p>
        </w:tc>
        <w:tc>
          <w:tcPr>
            <w:tcW w:w="144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488"/>
              <w:jc w:val="center"/>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488"/>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488"/>
              <w:jc w:val="center"/>
              <w:rPr>
                <w:rFonts w:ascii="Times New Roman" w:hAnsi="Times New Roman" w:cs="Times New Roman"/>
                <w:sz w:val="24"/>
                <w:szCs w:val="24"/>
              </w:rPr>
            </w:pPr>
          </w:p>
        </w:tc>
      </w:tr>
      <w:tr w:rsidR="00D449E4" w:rsidRPr="00D449E4" w:rsidTr="00375C2E">
        <w:trPr>
          <w:cantSplit/>
          <w:trHeight w:val="240"/>
        </w:trPr>
        <w:tc>
          <w:tcPr>
            <w:tcW w:w="2172" w:type="dxa"/>
            <w:vMerge/>
            <w:tcBorders>
              <w:left w:val="single" w:sz="4" w:space="0" w:color="auto"/>
              <w:right w:val="single" w:sz="4" w:space="0" w:color="auto"/>
            </w:tcBorders>
          </w:tcPr>
          <w:p w:rsidR="00D449E4" w:rsidRPr="00D449E4" w:rsidRDefault="00D449E4" w:rsidP="00375C2E">
            <w:pPr>
              <w:pStyle w:val="ConsPlusCell"/>
              <w:widowControl/>
              <w:jc w:val="right"/>
              <w:rPr>
                <w:rFonts w:ascii="Times New Roman" w:hAnsi="Times New Roman" w:cs="Times New Roman"/>
                <w:sz w:val="24"/>
                <w:szCs w:val="24"/>
              </w:rPr>
            </w:pPr>
          </w:p>
        </w:tc>
        <w:tc>
          <w:tcPr>
            <w:tcW w:w="3445"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НИОКР          </w:t>
            </w:r>
          </w:p>
        </w:tc>
        <w:tc>
          <w:tcPr>
            <w:tcW w:w="144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488"/>
              <w:jc w:val="center"/>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488"/>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488"/>
              <w:jc w:val="center"/>
              <w:rPr>
                <w:rFonts w:ascii="Times New Roman" w:hAnsi="Times New Roman" w:cs="Times New Roman"/>
                <w:sz w:val="24"/>
                <w:szCs w:val="24"/>
              </w:rPr>
            </w:pPr>
          </w:p>
        </w:tc>
      </w:tr>
      <w:tr w:rsidR="00D449E4" w:rsidRPr="00D449E4" w:rsidTr="00375C2E">
        <w:trPr>
          <w:cantSplit/>
          <w:trHeight w:val="240"/>
        </w:trPr>
        <w:tc>
          <w:tcPr>
            <w:tcW w:w="2172" w:type="dxa"/>
            <w:vMerge/>
            <w:tcBorders>
              <w:left w:val="single" w:sz="4" w:space="0" w:color="auto"/>
              <w:right w:val="single" w:sz="4" w:space="0" w:color="auto"/>
            </w:tcBorders>
          </w:tcPr>
          <w:p w:rsidR="00D449E4" w:rsidRPr="00D449E4" w:rsidRDefault="00D449E4" w:rsidP="00375C2E">
            <w:pPr>
              <w:pStyle w:val="ConsPlusCell"/>
              <w:widowControl/>
              <w:jc w:val="right"/>
              <w:rPr>
                <w:rFonts w:ascii="Times New Roman" w:hAnsi="Times New Roman" w:cs="Times New Roman"/>
                <w:sz w:val="24"/>
                <w:szCs w:val="24"/>
              </w:rPr>
            </w:pPr>
          </w:p>
        </w:tc>
        <w:tc>
          <w:tcPr>
            <w:tcW w:w="3445"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Прочие расходы </w:t>
            </w:r>
          </w:p>
        </w:tc>
        <w:tc>
          <w:tcPr>
            <w:tcW w:w="144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488"/>
              <w:jc w:val="center"/>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488"/>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488"/>
              <w:jc w:val="center"/>
              <w:rPr>
                <w:rFonts w:ascii="Times New Roman" w:hAnsi="Times New Roman" w:cs="Times New Roman"/>
                <w:sz w:val="24"/>
                <w:szCs w:val="24"/>
              </w:rPr>
            </w:pPr>
          </w:p>
        </w:tc>
      </w:tr>
      <w:tr w:rsidR="00D449E4" w:rsidRPr="00D449E4" w:rsidTr="00375C2E">
        <w:trPr>
          <w:cantSplit/>
          <w:trHeight w:val="386"/>
        </w:trPr>
        <w:tc>
          <w:tcPr>
            <w:tcW w:w="2172" w:type="dxa"/>
            <w:vMerge/>
            <w:tcBorders>
              <w:left w:val="single" w:sz="4" w:space="0" w:color="auto"/>
              <w:right w:val="single" w:sz="4" w:space="0" w:color="auto"/>
            </w:tcBorders>
          </w:tcPr>
          <w:p w:rsidR="00D449E4" w:rsidRPr="00D449E4" w:rsidRDefault="00D449E4" w:rsidP="00375C2E">
            <w:pPr>
              <w:pStyle w:val="ConsPlusCell"/>
              <w:widowControl/>
              <w:jc w:val="right"/>
              <w:rPr>
                <w:rFonts w:ascii="Times New Roman" w:hAnsi="Times New Roman" w:cs="Times New Roman"/>
                <w:sz w:val="24"/>
                <w:szCs w:val="24"/>
              </w:rPr>
            </w:pPr>
          </w:p>
        </w:tc>
        <w:tc>
          <w:tcPr>
            <w:tcW w:w="3445"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b/>
                <w:sz w:val="24"/>
                <w:szCs w:val="24"/>
              </w:rPr>
            </w:pPr>
            <w:r w:rsidRPr="00D449E4">
              <w:rPr>
                <w:rFonts w:ascii="Times New Roman" w:hAnsi="Times New Roman" w:cs="Times New Roman"/>
                <w:b/>
                <w:sz w:val="24"/>
                <w:szCs w:val="24"/>
              </w:rPr>
              <w:t xml:space="preserve">ИТОГО         </w:t>
            </w:r>
          </w:p>
        </w:tc>
        <w:tc>
          <w:tcPr>
            <w:tcW w:w="144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afb"/>
              <w:jc w:val="center"/>
              <w:rPr>
                <w:b/>
                <w:sz w:val="22"/>
                <w:szCs w:val="22"/>
              </w:rPr>
            </w:pPr>
            <w:r w:rsidRPr="00D449E4">
              <w:rPr>
                <w:b/>
                <w:sz w:val="22"/>
                <w:szCs w:val="22"/>
              </w:rPr>
              <w:t>21417,982</w:t>
            </w:r>
          </w:p>
        </w:tc>
        <w:tc>
          <w:tcPr>
            <w:tcW w:w="14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D449E4" w:rsidRDefault="00D449E4" w:rsidP="00375C2E">
            <w:pPr>
              <w:pStyle w:val="afb"/>
              <w:jc w:val="center"/>
              <w:rPr>
                <w:b/>
                <w:sz w:val="22"/>
                <w:szCs w:val="22"/>
              </w:rPr>
            </w:pPr>
            <w:r w:rsidRPr="00D449E4">
              <w:rPr>
                <w:b/>
                <w:sz w:val="22"/>
                <w:szCs w:val="22"/>
              </w:rPr>
              <w:t>21016,11752</w:t>
            </w: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D449E4" w:rsidRDefault="00D449E4" w:rsidP="00375C2E">
            <w:pPr>
              <w:pStyle w:val="afb"/>
              <w:jc w:val="center"/>
              <w:rPr>
                <w:b/>
                <w:sz w:val="22"/>
                <w:szCs w:val="22"/>
              </w:rPr>
            </w:pPr>
            <w:r w:rsidRPr="00D449E4">
              <w:rPr>
                <w:b/>
                <w:sz w:val="22"/>
                <w:szCs w:val="22"/>
              </w:rPr>
              <w:t>20908,6</w:t>
            </w:r>
          </w:p>
        </w:tc>
      </w:tr>
      <w:tr w:rsidR="00D449E4" w:rsidRPr="00D449E4" w:rsidTr="00375C2E">
        <w:trPr>
          <w:cantSplit/>
          <w:trHeight w:val="240"/>
        </w:trPr>
        <w:tc>
          <w:tcPr>
            <w:tcW w:w="2172" w:type="dxa"/>
            <w:vMerge/>
            <w:tcBorders>
              <w:left w:val="single" w:sz="4" w:space="0" w:color="auto"/>
              <w:right w:val="single" w:sz="4" w:space="0" w:color="auto"/>
            </w:tcBorders>
          </w:tcPr>
          <w:p w:rsidR="00D449E4" w:rsidRPr="00D449E4" w:rsidRDefault="00D449E4" w:rsidP="00375C2E">
            <w:pPr>
              <w:pStyle w:val="ConsPlusCell"/>
              <w:widowControl/>
              <w:jc w:val="right"/>
              <w:rPr>
                <w:rFonts w:ascii="Times New Roman" w:hAnsi="Times New Roman" w:cs="Times New Roman"/>
                <w:sz w:val="24"/>
                <w:szCs w:val="24"/>
              </w:rPr>
            </w:pPr>
          </w:p>
        </w:tc>
        <w:tc>
          <w:tcPr>
            <w:tcW w:w="3445"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Капвложения    </w:t>
            </w:r>
          </w:p>
        </w:tc>
        <w:tc>
          <w:tcPr>
            <w:tcW w:w="144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45"/>
              <w:jc w:val="center"/>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D449E4" w:rsidRDefault="00D449E4" w:rsidP="00375C2E">
            <w:pPr>
              <w:pStyle w:val="ConsPlusCell"/>
              <w:widowControl/>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58"/>
              <w:jc w:val="center"/>
              <w:rPr>
                <w:rFonts w:ascii="Times New Roman" w:hAnsi="Times New Roman" w:cs="Times New Roman"/>
                <w:b/>
              </w:rPr>
            </w:pPr>
          </w:p>
        </w:tc>
      </w:tr>
      <w:tr w:rsidR="00D449E4" w:rsidRPr="00D449E4" w:rsidTr="00375C2E">
        <w:trPr>
          <w:cantSplit/>
          <w:trHeight w:val="240"/>
        </w:trPr>
        <w:tc>
          <w:tcPr>
            <w:tcW w:w="2172" w:type="dxa"/>
            <w:vMerge/>
            <w:tcBorders>
              <w:left w:val="single" w:sz="4" w:space="0" w:color="auto"/>
              <w:right w:val="single" w:sz="4" w:space="0" w:color="auto"/>
            </w:tcBorders>
          </w:tcPr>
          <w:p w:rsidR="00D449E4" w:rsidRPr="00D449E4" w:rsidRDefault="00D449E4" w:rsidP="00375C2E">
            <w:pPr>
              <w:pStyle w:val="ConsPlusCell"/>
              <w:widowControl/>
              <w:jc w:val="right"/>
              <w:rPr>
                <w:rFonts w:ascii="Times New Roman" w:hAnsi="Times New Roman" w:cs="Times New Roman"/>
                <w:sz w:val="24"/>
                <w:szCs w:val="24"/>
              </w:rPr>
            </w:pPr>
          </w:p>
        </w:tc>
        <w:tc>
          <w:tcPr>
            <w:tcW w:w="3445"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НИОКР          </w:t>
            </w:r>
          </w:p>
        </w:tc>
        <w:tc>
          <w:tcPr>
            <w:tcW w:w="144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45"/>
              <w:jc w:val="center"/>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D449E4" w:rsidRDefault="00D449E4" w:rsidP="00375C2E">
            <w:pPr>
              <w:pStyle w:val="ConsPlusCell"/>
              <w:widowControl/>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D449E4" w:rsidRDefault="00D449E4" w:rsidP="00375C2E">
            <w:pPr>
              <w:pStyle w:val="ConsPlusCell"/>
              <w:widowControl/>
              <w:ind w:firstLine="58"/>
              <w:jc w:val="center"/>
              <w:rPr>
                <w:rFonts w:ascii="Times New Roman" w:hAnsi="Times New Roman" w:cs="Times New Roman"/>
                <w:b/>
              </w:rPr>
            </w:pPr>
          </w:p>
        </w:tc>
      </w:tr>
      <w:tr w:rsidR="00D449E4" w:rsidRPr="00D449E4" w:rsidTr="00375C2E">
        <w:trPr>
          <w:cantSplit/>
          <w:trHeight w:val="240"/>
        </w:trPr>
        <w:tc>
          <w:tcPr>
            <w:tcW w:w="2172" w:type="dxa"/>
            <w:vMerge/>
            <w:tcBorders>
              <w:left w:val="single" w:sz="4" w:space="0" w:color="auto"/>
              <w:bottom w:val="single" w:sz="4" w:space="0" w:color="auto"/>
              <w:right w:val="single" w:sz="4" w:space="0" w:color="auto"/>
            </w:tcBorders>
          </w:tcPr>
          <w:p w:rsidR="00D449E4" w:rsidRPr="00D449E4" w:rsidRDefault="00D449E4" w:rsidP="00375C2E">
            <w:pPr>
              <w:pStyle w:val="ConsPlusCell"/>
              <w:widowControl/>
              <w:jc w:val="right"/>
              <w:rPr>
                <w:rFonts w:ascii="Times New Roman" w:hAnsi="Times New Roman" w:cs="Times New Roman"/>
                <w:sz w:val="24"/>
                <w:szCs w:val="24"/>
              </w:rPr>
            </w:pPr>
          </w:p>
        </w:tc>
        <w:tc>
          <w:tcPr>
            <w:tcW w:w="3445" w:type="dxa"/>
            <w:tcBorders>
              <w:top w:val="single" w:sz="6" w:space="0" w:color="auto"/>
              <w:left w:val="single" w:sz="4" w:space="0" w:color="auto"/>
              <w:bottom w:val="single" w:sz="4" w:space="0" w:color="auto"/>
              <w:right w:val="single" w:sz="4" w:space="0" w:color="auto"/>
            </w:tcBorders>
          </w:tcPr>
          <w:p w:rsidR="00D449E4" w:rsidRPr="00D449E4" w:rsidRDefault="00D449E4" w:rsidP="00375C2E">
            <w:pPr>
              <w:pStyle w:val="ConsPlusCell"/>
              <w:jc w:val="both"/>
              <w:rPr>
                <w:rFonts w:ascii="Times New Roman" w:hAnsi="Times New Roman" w:cs="Times New Roman"/>
                <w:sz w:val="24"/>
                <w:szCs w:val="24"/>
              </w:rPr>
            </w:pPr>
            <w:r w:rsidRPr="00D449E4">
              <w:rPr>
                <w:rFonts w:ascii="Times New Roman" w:hAnsi="Times New Roman" w:cs="Times New Roman"/>
                <w:sz w:val="24"/>
                <w:szCs w:val="24"/>
              </w:rPr>
              <w:t xml:space="preserve">Прочие расходы </w:t>
            </w:r>
          </w:p>
        </w:tc>
        <w:tc>
          <w:tcPr>
            <w:tcW w:w="1442" w:type="dxa"/>
            <w:tcBorders>
              <w:top w:val="single" w:sz="6" w:space="0" w:color="auto"/>
              <w:left w:val="single" w:sz="4" w:space="0" w:color="auto"/>
              <w:bottom w:val="single" w:sz="4" w:space="0" w:color="auto"/>
              <w:right w:val="single" w:sz="6" w:space="0" w:color="auto"/>
            </w:tcBorders>
            <w:tcMar>
              <w:top w:w="0" w:type="dxa"/>
              <w:left w:w="70" w:type="dxa"/>
              <w:bottom w:w="0" w:type="dxa"/>
              <w:right w:w="70" w:type="dxa"/>
            </w:tcMar>
          </w:tcPr>
          <w:p w:rsidR="00D449E4" w:rsidRPr="00D449E4" w:rsidRDefault="00D449E4" w:rsidP="00375C2E">
            <w:pPr>
              <w:pStyle w:val="afb"/>
              <w:jc w:val="center"/>
              <w:rPr>
                <w:b/>
                <w:sz w:val="22"/>
                <w:szCs w:val="22"/>
              </w:rPr>
            </w:pPr>
            <w:r w:rsidRPr="00D449E4">
              <w:rPr>
                <w:b/>
                <w:sz w:val="22"/>
                <w:szCs w:val="22"/>
              </w:rPr>
              <w:t>21417,982</w:t>
            </w:r>
          </w:p>
        </w:tc>
        <w:tc>
          <w:tcPr>
            <w:tcW w:w="1426" w:type="dxa"/>
            <w:tcBorders>
              <w:top w:val="single" w:sz="6" w:space="0" w:color="auto"/>
              <w:left w:val="single" w:sz="6" w:space="0" w:color="auto"/>
              <w:bottom w:val="single" w:sz="4" w:space="0" w:color="auto"/>
              <w:right w:val="single" w:sz="6" w:space="0" w:color="auto"/>
            </w:tcBorders>
            <w:tcMar>
              <w:top w:w="0" w:type="dxa"/>
              <w:left w:w="70" w:type="dxa"/>
              <w:bottom w:w="0" w:type="dxa"/>
              <w:right w:w="70" w:type="dxa"/>
            </w:tcMar>
          </w:tcPr>
          <w:p w:rsidR="00D449E4" w:rsidRPr="00D449E4" w:rsidRDefault="00D449E4" w:rsidP="00375C2E">
            <w:pPr>
              <w:pStyle w:val="afb"/>
              <w:jc w:val="center"/>
              <w:rPr>
                <w:b/>
                <w:sz w:val="22"/>
                <w:szCs w:val="22"/>
              </w:rPr>
            </w:pPr>
            <w:r w:rsidRPr="00D449E4">
              <w:rPr>
                <w:b/>
                <w:sz w:val="22"/>
                <w:szCs w:val="22"/>
              </w:rPr>
              <w:t>21016117,52</w:t>
            </w:r>
          </w:p>
        </w:tc>
        <w:tc>
          <w:tcPr>
            <w:tcW w:w="1288" w:type="dxa"/>
            <w:tcBorders>
              <w:top w:val="single" w:sz="6" w:space="0" w:color="auto"/>
              <w:left w:val="single" w:sz="6" w:space="0" w:color="auto"/>
              <w:bottom w:val="single" w:sz="4" w:space="0" w:color="auto"/>
              <w:right w:val="single" w:sz="4" w:space="0" w:color="auto"/>
            </w:tcBorders>
            <w:tcMar>
              <w:top w:w="0" w:type="dxa"/>
              <w:left w:w="70" w:type="dxa"/>
              <w:bottom w:w="0" w:type="dxa"/>
              <w:right w:w="70" w:type="dxa"/>
            </w:tcMar>
          </w:tcPr>
          <w:p w:rsidR="00D449E4" w:rsidRPr="00D449E4" w:rsidRDefault="00D449E4" w:rsidP="00375C2E">
            <w:pPr>
              <w:pStyle w:val="afb"/>
              <w:jc w:val="center"/>
              <w:rPr>
                <w:b/>
                <w:sz w:val="22"/>
                <w:szCs w:val="22"/>
              </w:rPr>
            </w:pPr>
            <w:r w:rsidRPr="00D449E4">
              <w:rPr>
                <w:b/>
                <w:sz w:val="22"/>
                <w:szCs w:val="22"/>
              </w:rPr>
              <w:t>20908,6</w:t>
            </w:r>
          </w:p>
        </w:tc>
      </w:tr>
    </w:tbl>
    <w:p w:rsidR="00D449E4" w:rsidRPr="00D449E4" w:rsidRDefault="00D449E4" w:rsidP="00375C2E">
      <w:pPr>
        <w:pStyle w:val="afb"/>
        <w:rPr>
          <w:b/>
          <w:bCs/>
        </w:rPr>
      </w:pPr>
    </w:p>
    <w:p w:rsidR="00D449E4" w:rsidRPr="00D449E4" w:rsidRDefault="00D449E4" w:rsidP="00375C2E">
      <w:pPr>
        <w:pStyle w:val="afb"/>
        <w:jc w:val="center"/>
        <w:rPr>
          <w:b/>
          <w:bCs/>
        </w:rPr>
      </w:pPr>
      <w:r w:rsidRPr="00D449E4">
        <w:rPr>
          <w:b/>
          <w:bCs/>
        </w:rPr>
        <w:t>Аналитическое распределение средств Подпрограммы</w:t>
      </w:r>
    </w:p>
    <w:p w:rsidR="00D449E4" w:rsidRPr="00D449E4" w:rsidRDefault="00D449E4" w:rsidP="00375C2E">
      <w:pPr>
        <w:pStyle w:val="afb"/>
        <w:jc w:val="center"/>
        <w:rPr>
          <w:b/>
          <w:bCs/>
        </w:rPr>
      </w:pPr>
      <w:r w:rsidRPr="00D449E4">
        <w:rPr>
          <w:b/>
          <w:bCs/>
        </w:rPr>
        <w:t>"Обеспечение реализации муниципальной программы"</w:t>
      </w:r>
    </w:p>
    <w:p w:rsidR="00D449E4" w:rsidRPr="00D449E4" w:rsidRDefault="00D449E4" w:rsidP="00375C2E">
      <w:pPr>
        <w:pStyle w:val="afb"/>
        <w:jc w:val="center"/>
        <w:rPr>
          <w:b/>
          <w:bCs/>
        </w:rPr>
      </w:pPr>
    </w:p>
    <w:p w:rsidR="00D449E4" w:rsidRPr="00D449E4" w:rsidRDefault="00D449E4" w:rsidP="00375C2E">
      <w:pPr>
        <w:pStyle w:val="afb"/>
      </w:pPr>
    </w:p>
    <w:tbl>
      <w:tblPr>
        <w:tblW w:w="10632" w:type="dxa"/>
        <w:tblInd w:w="-58" w:type="dxa"/>
        <w:tblLayout w:type="fixed"/>
        <w:tblCellMar>
          <w:left w:w="84" w:type="dxa"/>
          <w:right w:w="84" w:type="dxa"/>
        </w:tblCellMar>
        <w:tblLook w:val="0000" w:firstRow="0" w:lastRow="0" w:firstColumn="0" w:lastColumn="0" w:noHBand="0" w:noVBand="0"/>
      </w:tblPr>
      <w:tblGrid>
        <w:gridCol w:w="1985"/>
        <w:gridCol w:w="1985"/>
        <w:gridCol w:w="850"/>
        <w:gridCol w:w="567"/>
        <w:gridCol w:w="709"/>
        <w:gridCol w:w="1134"/>
        <w:gridCol w:w="1134"/>
        <w:gridCol w:w="993"/>
        <w:gridCol w:w="1275"/>
      </w:tblGrid>
      <w:tr w:rsidR="00D449E4" w:rsidRPr="00D449E4" w:rsidTr="00375C2E">
        <w:trPr>
          <w:trHeight w:val="1438"/>
        </w:trPr>
        <w:tc>
          <w:tcPr>
            <w:tcW w:w="1985" w:type="dxa"/>
            <w:tcBorders>
              <w:top w:val="single" w:sz="2" w:space="0" w:color="auto"/>
              <w:left w:val="single" w:sz="2" w:space="0" w:color="auto"/>
              <w:bottom w:val="nil"/>
              <w:right w:val="single" w:sz="2" w:space="0" w:color="auto"/>
            </w:tcBorders>
          </w:tcPr>
          <w:p w:rsidR="00D449E4" w:rsidRPr="00D449E4" w:rsidRDefault="00D449E4" w:rsidP="00375C2E">
            <w:pPr>
              <w:pStyle w:val="afb"/>
              <w:jc w:val="center"/>
            </w:pPr>
            <w:r w:rsidRPr="00D449E4">
              <w:rPr>
                <w:bCs/>
              </w:rPr>
              <w:t>Статус</w:t>
            </w:r>
            <w:r w:rsidRPr="00D449E4">
              <w:t xml:space="preserve"> </w:t>
            </w:r>
          </w:p>
        </w:tc>
        <w:tc>
          <w:tcPr>
            <w:tcW w:w="1985" w:type="dxa"/>
            <w:tcBorders>
              <w:top w:val="single" w:sz="2" w:space="0" w:color="auto"/>
              <w:left w:val="single" w:sz="2" w:space="0" w:color="auto"/>
              <w:bottom w:val="nil"/>
              <w:right w:val="single" w:sz="2" w:space="0" w:color="auto"/>
            </w:tcBorders>
          </w:tcPr>
          <w:p w:rsidR="00D449E4" w:rsidRPr="00D449E4" w:rsidRDefault="00D449E4" w:rsidP="00375C2E">
            <w:pPr>
              <w:pStyle w:val="afb"/>
              <w:jc w:val="center"/>
            </w:pPr>
            <w:r w:rsidRPr="00D449E4">
              <w:rPr>
                <w:bCs/>
              </w:rPr>
              <w:t>Наименование муниципальной программы/ подпрограммы муниципальной программы</w:t>
            </w:r>
            <w:r w:rsidRPr="00D449E4">
              <w:t xml:space="preserve"> </w:t>
            </w:r>
          </w:p>
        </w:tc>
        <w:tc>
          <w:tcPr>
            <w:tcW w:w="6662" w:type="dxa"/>
            <w:gridSpan w:val="7"/>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pPr>
            <w:r w:rsidRPr="00D449E4">
              <w:rPr>
                <w:bCs/>
              </w:rPr>
              <w:t>Расходы (тыс. руб.), годы</w:t>
            </w:r>
            <w:r w:rsidRPr="00D449E4">
              <w:t xml:space="preserve"> </w:t>
            </w:r>
          </w:p>
        </w:tc>
      </w:tr>
      <w:tr w:rsidR="00D449E4" w:rsidRPr="00D449E4" w:rsidTr="00375C2E">
        <w:tc>
          <w:tcPr>
            <w:tcW w:w="1985" w:type="dxa"/>
            <w:tcBorders>
              <w:top w:val="nil"/>
              <w:left w:val="single" w:sz="2" w:space="0" w:color="auto"/>
              <w:bottom w:val="single" w:sz="2" w:space="0" w:color="auto"/>
              <w:right w:val="single" w:sz="2" w:space="0" w:color="auto"/>
            </w:tcBorders>
          </w:tcPr>
          <w:p w:rsidR="00D449E4" w:rsidRPr="00D449E4" w:rsidRDefault="00D449E4" w:rsidP="00375C2E">
            <w:pPr>
              <w:pStyle w:val="afb"/>
            </w:pPr>
          </w:p>
        </w:tc>
        <w:tc>
          <w:tcPr>
            <w:tcW w:w="1985" w:type="dxa"/>
            <w:tcBorders>
              <w:top w:val="nil"/>
              <w:left w:val="single" w:sz="2" w:space="0" w:color="auto"/>
              <w:bottom w:val="single" w:sz="2" w:space="0" w:color="auto"/>
              <w:right w:val="single" w:sz="2" w:space="0" w:color="auto"/>
            </w:tcBorders>
          </w:tcPr>
          <w:p w:rsidR="00D449E4" w:rsidRPr="00D449E4" w:rsidRDefault="00D449E4" w:rsidP="00375C2E">
            <w:pPr>
              <w:pStyle w:val="afb"/>
            </w:pPr>
          </w:p>
        </w:tc>
        <w:tc>
          <w:tcPr>
            <w:tcW w:w="850"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16"/>
                <w:szCs w:val="16"/>
              </w:rPr>
            </w:pPr>
            <w:proofErr w:type="spellStart"/>
            <w:r w:rsidRPr="00D449E4">
              <w:rPr>
                <w:bCs/>
                <w:sz w:val="16"/>
                <w:szCs w:val="16"/>
              </w:rPr>
              <w:t>РзПр</w:t>
            </w:r>
            <w:proofErr w:type="spellEnd"/>
            <w:r w:rsidRPr="00D449E4">
              <w:rPr>
                <w:sz w:val="16"/>
                <w:szCs w:val="16"/>
              </w:rPr>
              <w:t xml:space="preserve"> </w:t>
            </w:r>
          </w:p>
        </w:tc>
        <w:tc>
          <w:tcPr>
            <w:tcW w:w="567"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16"/>
                <w:szCs w:val="16"/>
              </w:rPr>
            </w:pPr>
            <w:r w:rsidRPr="00D449E4">
              <w:rPr>
                <w:sz w:val="16"/>
                <w:szCs w:val="16"/>
              </w:rPr>
              <w:t>ВР</w:t>
            </w:r>
          </w:p>
        </w:tc>
        <w:tc>
          <w:tcPr>
            <w:tcW w:w="709"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16"/>
                <w:szCs w:val="16"/>
              </w:rPr>
            </w:pPr>
            <w:r w:rsidRPr="00D449E4">
              <w:rPr>
                <w:bCs/>
                <w:sz w:val="16"/>
                <w:szCs w:val="16"/>
              </w:rPr>
              <w:t>КОСГУ</w:t>
            </w:r>
            <w:r w:rsidRPr="00D449E4">
              <w:rPr>
                <w:sz w:val="16"/>
                <w:szCs w:val="16"/>
              </w:rPr>
              <w:t xml:space="preserve"> </w:t>
            </w:r>
          </w:p>
        </w:tc>
        <w:tc>
          <w:tcPr>
            <w:tcW w:w="1134"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0"/>
                <w:szCs w:val="20"/>
              </w:rPr>
            </w:pPr>
            <w:r w:rsidRPr="00D449E4">
              <w:rPr>
                <w:bCs/>
                <w:sz w:val="20"/>
                <w:szCs w:val="20"/>
              </w:rPr>
              <w:t>2018</w:t>
            </w:r>
            <w:r w:rsidRPr="00D449E4">
              <w:rPr>
                <w:sz w:val="20"/>
                <w:szCs w:val="20"/>
              </w:rPr>
              <w:t xml:space="preserve"> </w:t>
            </w:r>
          </w:p>
        </w:tc>
        <w:tc>
          <w:tcPr>
            <w:tcW w:w="1134"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0"/>
                <w:szCs w:val="20"/>
              </w:rPr>
            </w:pPr>
            <w:r w:rsidRPr="00D449E4">
              <w:rPr>
                <w:bCs/>
                <w:sz w:val="20"/>
                <w:szCs w:val="20"/>
              </w:rPr>
              <w:t>2019</w:t>
            </w:r>
            <w:r w:rsidRPr="00D449E4">
              <w:rPr>
                <w:sz w:val="20"/>
                <w:szCs w:val="20"/>
              </w:rPr>
              <w:t xml:space="preserve"> </w:t>
            </w:r>
          </w:p>
        </w:tc>
        <w:tc>
          <w:tcPr>
            <w:tcW w:w="993"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0"/>
                <w:szCs w:val="20"/>
              </w:rPr>
            </w:pPr>
            <w:r w:rsidRPr="00D449E4">
              <w:rPr>
                <w:bCs/>
                <w:sz w:val="20"/>
                <w:szCs w:val="20"/>
              </w:rPr>
              <w:t>2020</w:t>
            </w:r>
            <w:r w:rsidRPr="00D449E4">
              <w:rPr>
                <w:sz w:val="20"/>
                <w:szCs w:val="20"/>
              </w:rPr>
              <w:t xml:space="preserve"> </w:t>
            </w:r>
          </w:p>
        </w:tc>
        <w:tc>
          <w:tcPr>
            <w:tcW w:w="1275"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0"/>
                <w:szCs w:val="20"/>
              </w:rPr>
            </w:pPr>
            <w:r w:rsidRPr="00D449E4">
              <w:rPr>
                <w:bCs/>
                <w:sz w:val="20"/>
                <w:szCs w:val="20"/>
              </w:rPr>
              <w:t>ИТОГО</w:t>
            </w:r>
            <w:r w:rsidRPr="00D449E4">
              <w:rPr>
                <w:sz w:val="20"/>
                <w:szCs w:val="20"/>
              </w:rPr>
              <w:t xml:space="preserve"> </w:t>
            </w:r>
          </w:p>
        </w:tc>
      </w:tr>
      <w:tr w:rsidR="00D449E4" w:rsidRPr="00D449E4" w:rsidTr="00375C2E">
        <w:tc>
          <w:tcPr>
            <w:tcW w:w="1985"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pPr>
            <w:r w:rsidRPr="00D449E4">
              <w:t>Итого по учреждениям</w:t>
            </w:r>
          </w:p>
        </w:tc>
        <w:tc>
          <w:tcPr>
            <w:tcW w:w="1985"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pPr>
            <w:r w:rsidRPr="00D449E4">
              <w:rPr>
                <w:bCs/>
              </w:rPr>
              <w:t>"</w:t>
            </w:r>
            <w:r w:rsidRPr="00D449E4">
              <w:rPr>
                <w:bCs/>
                <w:sz w:val="18"/>
                <w:szCs w:val="18"/>
              </w:rPr>
              <w:t>Развитие образования Большемурашкинского муниципального района на 2018 -2020 годы"</w:t>
            </w:r>
            <w:r w:rsidRPr="00D449E4">
              <w:rPr>
                <w:sz w:val="18"/>
                <w:szCs w:val="18"/>
              </w:rPr>
              <w:t xml:space="preserve"> /</w:t>
            </w:r>
            <w:r w:rsidRPr="00D449E4">
              <w:rPr>
                <w:bCs/>
                <w:sz w:val="18"/>
                <w:szCs w:val="18"/>
              </w:rPr>
              <w:t xml:space="preserve"> «Обеспечение реализации муниципальной программы»</w:t>
            </w:r>
          </w:p>
        </w:tc>
        <w:tc>
          <w:tcPr>
            <w:tcW w:w="850"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ind w:firstLine="60"/>
              <w:rPr>
                <w:b/>
              </w:rPr>
            </w:pPr>
            <w:r w:rsidRPr="00D449E4">
              <w:rPr>
                <w:b/>
              </w:rPr>
              <w:t>0000</w:t>
            </w:r>
          </w:p>
        </w:tc>
        <w:tc>
          <w:tcPr>
            <w:tcW w:w="567"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rPr>
                <w:b/>
              </w:rPr>
            </w:pPr>
            <w:r w:rsidRPr="00D449E4">
              <w:rPr>
                <w:b/>
              </w:rPr>
              <w:t>000</w:t>
            </w:r>
          </w:p>
        </w:tc>
        <w:tc>
          <w:tcPr>
            <w:tcW w:w="709"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ind w:firstLine="60"/>
              <w:rPr>
                <w:b/>
              </w:rPr>
            </w:pPr>
            <w:r w:rsidRPr="00D449E4">
              <w:rPr>
                <w:b/>
              </w:rPr>
              <w:t>000</w:t>
            </w:r>
          </w:p>
        </w:tc>
        <w:tc>
          <w:tcPr>
            <w:tcW w:w="1134"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b/>
                <w:sz w:val="22"/>
                <w:szCs w:val="22"/>
              </w:rPr>
            </w:pPr>
            <w:r w:rsidRPr="00D449E4">
              <w:rPr>
                <w:b/>
                <w:sz w:val="22"/>
                <w:szCs w:val="22"/>
              </w:rPr>
              <w:t>21417,982</w:t>
            </w:r>
          </w:p>
        </w:tc>
        <w:tc>
          <w:tcPr>
            <w:tcW w:w="1134"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b/>
                <w:sz w:val="18"/>
                <w:szCs w:val="18"/>
              </w:rPr>
            </w:pPr>
            <w:r w:rsidRPr="00D449E4">
              <w:rPr>
                <w:b/>
                <w:sz w:val="18"/>
                <w:szCs w:val="18"/>
              </w:rPr>
              <w:t>21016,11752</w:t>
            </w:r>
          </w:p>
        </w:tc>
        <w:tc>
          <w:tcPr>
            <w:tcW w:w="993"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b/>
                <w:sz w:val="22"/>
                <w:szCs w:val="22"/>
              </w:rPr>
            </w:pPr>
            <w:r w:rsidRPr="00D449E4">
              <w:rPr>
                <w:b/>
                <w:sz w:val="22"/>
                <w:szCs w:val="22"/>
              </w:rPr>
              <w:t>20908,6</w:t>
            </w:r>
          </w:p>
        </w:tc>
        <w:tc>
          <w:tcPr>
            <w:tcW w:w="1275"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b/>
                <w:sz w:val="22"/>
                <w:szCs w:val="22"/>
              </w:rPr>
            </w:pPr>
            <w:r w:rsidRPr="00D449E4">
              <w:rPr>
                <w:b/>
                <w:sz w:val="22"/>
                <w:szCs w:val="22"/>
              </w:rPr>
              <w:t>63342,6952</w:t>
            </w:r>
          </w:p>
        </w:tc>
      </w:tr>
      <w:tr w:rsidR="00D449E4" w:rsidRPr="00D449E4" w:rsidTr="00375C2E">
        <w:trPr>
          <w:trHeight w:val="292"/>
        </w:trPr>
        <w:tc>
          <w:tcPr>
            <w:tcW w:w="1985" w:type="dxa"/>
            <w:vMerge w:val="restart"/>
            <w:tcBorders>
              <w:top w:val="single" w:sz="2" w:space="0" w:color="auto"/>
              <w:left w:val="single" w:sz="2" w:space="0" w:color="auto"/>
              <w:right w:val="single" w:sz="2" w:space="0" w:color="auto"/>
            </w:tcBorders>
          </w:tcPr>
          <w:p w:rsidR="00D449E4" w:rsidRPr="00D449E4" w:rsidRDefault="00D449E4" w:rsidP="00375C2E">
            <w:pPr>
              <w:pStyle w:val="afb"/>
              <w:rPr>
                <w:b/>
                <w:sz w:val="20"/>
                <w:szCs w:val="20"/>
              </w:rPr>
            </w:pPr>
            <w:r w:rsidRPr="00D449E4">
              <w:rPr>
                <w:b/>
                <w:bCs/>
                <w:sz w:val="20"/>
                <w:szCs w:val="20"/>
              </w:rPr>
              <w:t>Управление образования и молодежной политики</w:t>
            </w:r>
          </w:p>
          <w:p w:rsidR="00D449E4" w:rsidRPr="00D449E4" w:rsidRDefault="00D449E4" w:rsidP="00375C2E">
            <w:pPr>
              <w:pStyle w:val="afb"/>
              <w:rPr>
                <w:b/>
                <w:sz w:val="20"/>
                <w:szCs w:val="20"/>
              </w:rPr>
            </w:pPr>
            <w:r w:rsidRPr="00D449E4">
              <w:rPr>
                <w:b/>
                <w:sz w:val="20"/>
                <w:szCs w:val="20"/>
              </w:rPr>
              <w:t xml:space="preserve">Администрации Большемурашкинского муниципального </w:t>
            </w:r>
          </w:p>
          <w:p w:rsidR="00D449E4" w:rsidRPr="00D449E4" w:rsidRDefault="00D449E4" w:rsidP="00375C2E">
            <w:pPr>
              <w:pStyle w:val="afb"/>
              <w:rPr>
                <w:sz w:val="20"/>
                <w:szCs w:val="20"/>
              </w:rPr>
            </w:pPr>
            <w:r w:rsidRPr="00D449E4">
              <w:rPr>
                <w:b/>
                <w:sz w:val="20"/>
                <w:szCs w:val="20"/>
              </w:rPr>
              <w:t>района</w:t>
            </w:r>
          </w:p>
        </w:tc>
        <w:tc>
          <w:tcPr>
            <w:tcW w:w="1985" w:type="dxa"/>
            <w:tcBorders>
              <w:top w:val="single" w:sz="2" w:space="0" w:color="auto"/>
              <w:left w:val="single" w:sz="2" w:space="0" w:color="auto"/>
              <w:bottom w:val="nil"/>
              <w:right w:val="single" w:sz="2" w:space="0" w:color="auto"/>
            </w:tcBorders>
          </w:tcPr>
          <w:p w:rsidR="00D449E4" w:rsidRPr="00D449E4" w:rsidRDefault="00D449E4" w:rsidP="00375C2E">
            <w:pPr>
              <w:pStyle w:val="afb"/>
              <w:ind w:firstLine="60"/>
            </w:pPr>
          </w:p>
        </w:tc>
        <w:tc>
          <w:tcPr>
            <w:tcW w:w="850"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rPr>
                <w:b/>
              </w:rPr>
            </w:pPr>
            <w:r w:rsidRPr="00D449E4">
              <w:rPr>
                <w:b/>
              </w:rPr>
              <w:t>0000</w:t>
            </w:r>
          </w:p>
        </w:tc>
        <w:tc>
          <w:tcPr>
            <w:tcW w:w="567"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rPr>
                <w:b/>
              </w:rPr>
            </w:pPr>
            <w:r w:rsidRPr="00D449E4">
              <w:rPr>
                <w:b/>
              </w:rPr>
              <w:t>000</w:t>
            </w:r>
          </w:p>
        </w:tc>
        <w:tc>
          <w:tcPr>
            <w:tcW w:w="709"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rPr>
                <w:b/>
                <w:sz w:val="20"/>
                <w:szCs w:val="20"/>
              </w:rPr>
            </w:pPr>
            <w:r w:rsidRPr="00D449E4">
              <w:rPr>
                <w:b/>
                <w:sz w:val="20"/>
                <w:szCs w:val="20"/>
              </w:rPr>
              <w:t xml:space="preserve">000 </w:t>
            </w:r>
          </w:p>
        </w:tc>
        <w:tc>
          <w:tcPr>
            <w:tcW w:w="1134"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b/>
                <w:sz w:val="22"/>
                <w:szCs w:val="22"/>
              </w:rPr>
            </w:pPr>
            <w:r w:rsidRPr="00D449E4">
              <w:rPr>
                <w:b/>
                <w:sz w:val="22"/>
                <w:szCs w:val="22"/>
              </w:rPr>
              <w:t>4592,573</w:t>
            </w:r>
          </w:p>
        </w:tc>
        <w:tc>
          <w:tcPr>
            <w:tcW w:w="1134"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b/>
                <w:sz w:val="22"/>
                <w:szCs w:val="22"/>
              </w:rPr>
            </w:pPr>
            <w:r w:rsidRPr="00D449E4">
              <w:rPr>
                <w:b/>
                <w:sz w:val="22"/>
                <w:szCs w:val="22"/>
              </w:rPr>
              <w:t>4679,69</w:t>
            </w:r>
          </w:p>
        </w:tc>
        <w:tc>
          <w:tcPr>
            <w:tcW w:w="993"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b/>
                <w:sz w:val="22"/>
                <w:szCs w:val="22"/>
              </w:rPr>
            </w:pPr>
            <w:r w:rsidRPr="00D449E4">
              <w:rPr>
                <w:b/>
                <w:sz w:val="22"/>
                <w:szCs w:val="22"/>
              </w:rPr>
              <w:t>4522,7</w:t>
            </w:r>
          </w:p>
        </w:tc>
        <w:tc>
          <w:tcPr>
            <w:tcW w:w="1275"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b/>
                <w:sz w:val="22"/>
                <w:szCs w:val="22"/>
              </w:rPr>
            </w:pPr>
            <w:r w:rsidRPr="00D449E4">
              <w:rPr>
                <w:b/>
                <w:sz w:val="22"/>
                <w:szCs w:val="22"/>
              </w:rPr>
              <w:t>13794,963</w:t>
            </w:r>
          </w:p>
        </w:tc>
      </w:tr>
      <w:tr w:rsidR="00D449E4" w:rsidRPr="00D449E4" w:rsidTr="00375C2E">
        <w:tc>
          <w:tcPr>
            <w:tcW w:w="1985" w:type="dxa"/>
            <w:vMerge/>
            <w:tcBorders>
              <w:left w:val="single" w:sz="2" w:space="0" w:color="auto"/>
              <w:right w:val="single" w:sz="2" w:space="0" w:color="auto"/>
            </w:tcBorders>
          </w:tcPr>
          <w:p w:rsidR="00D449E4" w:rsidRPr="00D449E4" w:rsidRDefault="00D449E4" w:rsidP="00375C2E">
            <w:pPr>
              <w:pStyle w:val="afb"/>
              <w:rPr>
                <w:sz w:val="20"/>
                <w:szCs w:val="20"/>
              </w:rPr>
            </w:pPr>
          </w:p>
        </w:tc>
        <w:tc>
          <w:tcPr>
            <w:tcW w:w="1985" w:type="dxa"/>
            <w:tcBorders>
              <w:top w:val="nil"/>
              <w:left w:val="single" w:sz="2" w:space="0" w:color="auto"/>
              <w:bottom w:val="nil"/>
              <w:right w:val="single" w:sz="2" w:space="0" w:color="auto"/>
            </w:tcBorders>
          </w:tcPr>
          <w:p w:rsidR="00D449E4" w:rsidRPr="00D449E4" w:rsidRDefault="00D449E4" w:rsidP="00375C2E">
            <w:pPr>
              <w:pStyle w:val="afb"/>
            </w:pPr>
          </w:p>
        </w:tc>
        <w:tc>
          <w:tcPr>
            <w:tcW w:w="850"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pPr>
            <w:r w:rsidRPr="00D449E4">
              <w:t>0000</w:t>
            </w:r>
          </w:p>
        </w:tc>
        <w:tc>
          <w:tcPr>
            <w:tcW w:w="567"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pPr>
            <w:r w:rsidRPr="00D449E4">
              <w:t>100</w:t>
            </w:r>
          </w:p>
        </w:tc>
        <w:tc>
          <w:tcPr>
            <w:tcW w:w="709"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rPr>
                <w:sz w:val="20"/>
                <w:szCs w:val="20"/>
              </w:rPr>
            </w:pPr>
            <w:r w:rsidRPr="00D449E4">
              <w:rPr>
                <w:sz w:val="20"/>
                <w:szCs w:val="20"/>
              </w:rPr>
              <w:t>000</w:t>
            </w:r>
          </w:p>
        </w:tc>
        <w:tc>
          <w:tcPr>
            <w:tcW w:w="1134"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0"/>
                <w:szCs w:val="20"/>
              </w:rPr>
            </w:pPr>
            <w:r w:rsidRPr="00D449E4">
              <w:rPr>
                <w:sz w:val="20"/>
                <w:szCs w:val="20"/>
              </w:rPr>
              <w:t>4148,55629</w:t>
            </w:r>
          </w:p>
        </w:tc>
        <w:tc>
          <w:tcPr>
            <w:tcW w:w="1134"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0"/>
                <w:szCs w:val="20"/>
              </w:rPr>
            </w:pPr>
            <w:r w:rsidRPr="00D449E4">
              <w:rPr>
                <w:sz w:val="20"/>
                <w:szCs w:val="20"/>
              </w:rPr>
              <w:t>4401,67786</w:t>
            </w:r>
          </w:p>
        </w:tc>
        <w:tc>
          <w:tcPr>
            <w:tcW w:w="993"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0"/>
                <w:szCs w:val="20"/>
              </w:rPr>
            </w:pPr>
            <w:r w:rsidRPr="00D449E4">
              <w:rPr>
                <w:sz w:val="20"/>
                <w:szCs w:val="20"/>
              </w:rPr>
              <w:t>4284,3</w:t>
            </w:r>
          </w:p>
        </w:tc>
        <w:tc>
          <w:tcPr>
            <w:tcW w:w="1275"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0"/>
                <w:szCs w:val="20"/>
              </w:rPr>
            </w:pPr>
            <w:r w:rsidRPr="00D449E4">
              <w:rPr>
                <w:sz w:val="20"/>
                <w:szCs w:val="20"/>
              </w:rPr>
              <w:t>12834,53415</w:t>
            </w:r>
          </w:p>
        </w:tc>
      </w:tr>
      <w:tr w:rsidR="00D449E4" w:rsidRPr="00D449E4" w:rsidTr="00375C2E">
        <w:tc>
          <w:tcPr>
            <w:tcW w:w="1985" w:type="dxa"/>
            <w:vMerge/>
            <w:tcBorders>
              <w:left w:val="single" w:sz="2" w:space="0" w:color="auto"/>
              <w:right w:val="single" w:sz="2" w:space="0" w:color="auto"/>
            </w:tcBorders>
          </w:tcPr>
          <w:p w:rsidR="00D449E4" w:rsidRPr="00D449E4" w:rsidRDefault="00D449E4" w:rsidP="00375C2E">
            <w:pPr>
              <w:pStyle w:val="afb"/>
              <w:rPr>
                <w:sz w:val="20"/>
                <w:szCs w:val="20"/>
              </w:rPr>
            </w:pPr>
          </w:p>
        </w:tc>
        <w:tc>
          <w:tcPr>
            <w:tcW w:w="1985" w:type="dxa"/>
            <w:tcBorders>
              <w:top w:val="nil"/>
              <w:left w:val="single" w:sz="2" w:space="0" w:color="auto"/>
              <w:bottom w:val="nil"/>
              <w:right w:val="single" w:sz="2" w:space="0" w:color="auto"/>
            </w:tcBorders>
          </w:tcPr>
          <w:p w:rsidR="00D449E4" w:rsidRPr="00D449E4" w:rsidRDefault="00D449E4" w:rsidP="00375C2E">
            <w:pPr>
              <w:pStyle w:val="afb"/>
            </w:pPr>
          </w:p>
        </w:tc>
        <w:tc>
          <w:tcPr>
            <w:tcW w:w="850"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pPr>
            <w:r w:rsidRPr="00D449E4">
              <w:t>0000</w:t>
            </w:r>
          </w:p>
        </w:tc>
        <w:tc>
          <w:tcPr>
            <w:tcW w:w="567"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pPr>
            <w:r w:rsidRPr="00D449E4">
              <w:t>200</w:t>
            </w:r>
          </w:p>
        </w:tc>
        <w:tc>
          <w:tcPr>
            <w:tcW w:w="709"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rPr>
                <w:sz w:val="20"/>
                <w:szCs w:val="20"/>
              </w:rPr>
            </w:pPr>
            <w:r w:rsidRPr="00D449E4">
              <w:rPr>
                <w:sz w:val="20"/>
                <w:szCs w:val="20"/>
              </w:rPr>
              <w:t>000</w:t>
            </w:r>
          </w:p>
        </w:tc>
        <w:tc>
          <w:tcPr>
            <w:tcW w:w="1134"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0"/>
                <w:szCs w:val="20"/>
              </w:rPr>
            </w:pPr>
            <w:r w:rsidRPr="00D449E4">
              <w:rPr>
                <w:sz w:val="20"/>
                <w:szCs w:val="20"/>
              </w:rPr>
              <w:t>442,88232</w:t>
            </w:r>
          </w:p>
        </w:tc>
        <w:tc>
          <w:tcPr>
            <w:tcW w:w="1134"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278,01214</w:t>
            </w:r>
          </w:p>
        </w:tc>
        <w:tc>
          <w:tcPr>
            <w:tcW w:w="993"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238,4</w:t>
            </w:r>
          </w:p>
        </w:tc>
        <w:tc>
          <w:tcPr>
            <w:tcW w:w="1275"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959,29446</w:t>
            </w:r>
          </w:p>
        </w:tc>
      </w:tr>
      <w:tr w:rsidR="00D449E4" w:rsidRPr="00D449E4" w:rsidTr="00375C2E">
        <w:trPr>
          <w:trHeight w:val="279"/>
        </w:trPr>
        <w:tc>
          <w:tcPr>
            <w:tcW w:w="1985" w:type="dxa"/>
            <w:vMerge/>
            <w:tcBorders>
              <w:left w:val="single" w:sz="2" w:space="0" w:color="auto"/>
              <w:right w:val="single" w:sz="2" w:space="0" w:color="auto"/>
            </w:tcBorders>
          </w:tcPr>
          <w:p w:rsidR="00D449E4" w:rsidRPr="00D449E4" w:rsidRDefault="00D449E4" w:rsidP="00375C2E">
            <w:pPr>
              <w:pStyle w:val="afb"/>
              <w:rPr>
                <w:sz w:val="20"/>
                <w:szCs w:val="20"/>
              </w:rPr>
            </w:pPr>
          </w:p>
        </w:tc>
        <w:tc>
          <w:tcPr>
            <w:tcW w:w="1985" w:type="dxa"/>
            <w:tcBorders>
              <w:top w:val="nil"/>
              <w:left w:val="single" w:sz="2" w:space="0" w:color="auto"/>
              <w:right w:val="single" w:sz="2" w:space="0" w:color="auto"/>
            </w:tcBorders>
          </w:tcPr>
          <w:p w:rsidR="00D449E4" w:rsidRPr="00D449E4" w:rsidRDefault="00D449E4" w:rsidP="00375C2E">
            <w:pPr>
              <w:pStyle w:val="afb"/>
            </w:pPr>
          </w:p>
        </w:tc>
        <w:tc>
          <w:tcPr>
            <w:tcW w:w="850" w:type="dxa"/>
            <w:tcBorders>
              <w:top w:val="single" w:sz="2" w:space="0" w:color="auto"/>
              <w:left w:val="single" w:sz="2" w:space="0" w:color="auto"/>
              <w:right w:val="single" w:sz="2" w:space="0" w:color="auto"/>
            </w:tcBorders>
          </w:tcPr>
          <w:p w:rsidR="00D449E4" w:rsidRPr="00D449E4" w:rsidRDefault="00D449E4" w:rsidP="00375C2E">
            <w:pPr>
              <w:pStyle w:val="afb"/>
            </w:pPr>
            <w:r w:rsidRPr="00D449E4">
              <w:t>0000</w:t>
            </w:r>
          </w:p>
        </w:tc>
        <w:tc>
          <w:tcPr>
            <w:tcW w:w="567" w:type="dxa"/>
            <w:tcBorders>
              <w:top w:val="single" w:sz="2" w:space="0" w:color="auto"/>
              <w:left w:val="single" w:sz="2" w:space="0" w:color="auto"/>
              <w:right w:val="single" w:sz="2" w:space="0" w:color="auto"/>
            </w:tcBorders>
          </w:tcPr>
          <w:p w:rsidR="00D449E4" w:rsidRPr="00D449E4" w:rsidRDefault="00D449E4" w:rsidP="00375C2E">
            <w:pPr>
              <w:pStyle w:val="afb"/>
            </w:pPr>
            <w:r w:rsidRPr="00D449E4">
              <w:t>800</w:t>
            </w:r>
          </w:p>
        </w:tc>
        <w:tc>
          <w:tcPr>
            <w:tcW w:w="709" w:type="dxa"/>
            <w:tcBorders>
              <w:top w:val="single" w:sz="2" w:space="0" w:color="auto"/>
              <w:left w:val="single" w:sz="2" w:space="0" w:color="auto"/>
              <w:right w:val="single" w:sz="2" w:space="0" w:color="auto"/>
            </w:tcBorders>
          </w:tcPr>
          <w:p w:rsidR="00D449E4" w:rsidRPr="00D449E4" w:rsidRDefault="00D449E4" w:rsidP="00375C2E">
            <w:pPr>
              <w:pStyle w:val="afb"/>
              <w:rPr>
                <w:sz w:val="20"/>
                <w:szCs w:val="20"/>
              </w:rPr>
            </w:pPr>
            <w:r w:rsidRPr="00D449E4">
              <w:rPr>
                <w:sz w:val="20"/>
                <w:szCs w:val="20"/>
              </w:rPr>
              <w:t>000</w:t>
            </w:r>
          </w:p>
        </w:tc>
        <w:tc>
          <w:tcPr>
            <w:tcW w:w="1134" w:type="dxa"/>
            <w:tcBorders>
              <w:top w:val="single" w:sz="2" w:space="0" w:color="auto"/>
              <w:left w:val="single" w:sz="2" w:space="0" w:color="auto"/>
              <w:right w:val="single" w:sz="2" w:space="0" w:color="auto"/>
            </w:tcBorders>
          </w:tcPr>
          <w:p w:rsidR="00D449E4" w:rsidRPr="00D449E4" w:rsidRDefault="00D449E4" w:rsidP="00375C2E">
            <w:pPr>
              <w:pStyle w:val="afb"/>
              <w:jc w:val="center"/>
              <w:rPr>
                <w:sz w:val="20"/>
                <w:szCs w:val="20"/>
              </w:rPr>
            </w:pPr>
            <w:r w:rsidRPr="00D449E4">
              <w:rPr>
                <w:sz w:val="20"/>
                <w:szCs w:val="20"/>
              </w:rPr>
              <w:t>1,13439</w:t>
            </w:r>
          </w:p>
        </w:tc>
        <w:tc>
          <w:tcPr>
            <w:tcW w:w="1134" w:type="dxa"/>
            <w:tcBorders>
              <w:top w:val="single" w:sz="2" w:space="0" w:color="auto"/>
              <w:left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0</w:t>
            </w:r>
          </w:p>
        </w:tc>
        <w:tc>
          <w:tcPr>
            <w:tcW w:w="993" w:type="dxa"/>
            <w:tcBorders>
              <w:top w:val="single" w:sz="2" w:space="0" w:color="auto"/>
              <w:left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0</w:t>
            </w:r>
          </w:p>
        </w:tc>
        <w:tc>
          <w:tcPr>
            <w:tcW w:w="1275" w:type="dxa"/>
            <w:tcBorders>
              <w:top w:val="single" w:sz="2" w:space="0" w:color="auto"/>
              <w:left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1,13439</w:t>
            </w:r>
          </w:p>
        </w:tc>
      </w:tr>
      <w:tr w:rsidR="00D449E4" w:rsidRPr="00D449E4" w:rsidTr="00375C2E">
        <w:tc>
          <w:tcPr>
            <w:tcW w:w="1985" w:type="dxa"/>
            <w:vMerge w:val="restart"/>
            <w:tcBorders>
              <w:top w:val="single" w:sz="4" w:space="0" w:color="auto"/>
              <w:left w:val="single" w:sz="2" w:space="0" w:color="auto"/>
              <w:right w:val="single" w:sz="2" w:space="0" w:color="auto"/>
            </w:tcBorders>
          </w:tcPr>
          <w:p w:rsidR="00D449E4" w:rsidRPr="00D449E4" w:rsidRDefault="00D449E4" w:rsidP="00375C2E">
            <w:pPr>
              <w:pStyle w:val="afb"/>
              <w:rPr>
                <w:sz w:val="20"/>
                <w:szCs w:val="20"/>
              </w:rPr>
            </w:pPr>
            <w:r w:rsidRPr="00D449E4">
              <w:rPr>
                <w:sz w:val="20"/>
                <w:szCs w:val="20"/>
              </w:rPr>
              <w:t>В том числе: Управление образования и молодежной политики (аппарат)</w:t>
            </w:r>
          </w:p>
        </w:tc>
        <w:tc>
          <w:tcPr>
            <w:tcW w:w="1985" w:type="dxa"/>
            <w:vMerge w:val="restart"/>
            <w:tcBorders>
              <w:top w:val="single" w:sz="4" w:space="0" w:color="auto"/>
              <w:left w:val="single" w:sz="2" w:space="0" w:color="auto"/>
              <w:right w:val="single" w:sz="2" w:space="0" w:color="auto"/>
            </w:tcBorders>
          </w:tcPr>
          <w:p w:rsidR="00D449E4" w:rsidRPr="00D449E4" w:rsidRDefault="00D449E4" w:rsidP="00375C2E">
            <w:pPr>
              <w:pStyle w:val="afb"/>
              <w:ind w:firstLine="60"/>
            </w:pPr>
          </w:p>
        </w:tc>
        <w:tc>
          <w:tcPr>
            <w:tcW w:w="850" w:type="dxa"/>
            <w:tcBorders>
              <w:top w:val="single" w:sz="4" w:space="0" w:color="auto"/>
              <w:left w:val="single" w:sz="2" w:space="0" w:color="auto"/>
              <w:bottom w:val="single" w:sz="2" w:space="0" w:color="auto"/>
              <w:right w:val="single" w:sz="2" w:space="0" w:color="auto"/>
            </w:tcBorders>
          </w:tcPr>
          <w:p w:rsidR="00D449E4" w:rsidRPr="00D449E4" w:rsidRDefault="00D449E4" w:rsidP="00375C2E">
            <w:pPr>
              <w:pStyle w:val="afb"/>
              <w:rPr>
                <w:b/>
              </w:rPr>
            </w:pPr>
            <w:r w:rsidRPr="00D449E4">
              <w:rPr>
                <w:b/>
              </w:rPr>
              <w:t>0709</w:t>
            </w:r>
          </w:p>
        </w:tc>
        <w:tc>
          <w:tcPr>
            <w:tcW w:w="567" w:type="dxa"/>
            <w:tcBorders>
              <w:top w:val="single" w:sz="4" w:space="0" w:color="auto"/>
              <w:left w:val="single" w:sz="2" w:space="0" w:color="auto"/>
              <w:bottom w:val="single" w:sz="2" w:space="0" w:color="auto"/>
              <w:right w:val="single" w:sz="2" w:space="0" w:color="auto"/>
            </w:tcBorders>
          </w:tcPr>
          <w:p w:rsidR="00D449E4" w:rsidRPr="00D449E4" w:rsidRDefault="00D449E4" w:rsidP="00375C2E">
            <w:pPr>
              <w:pStyle w:val="afb"/>
              <w:rPr>
                <w:b/>
              </w:rPr>
            </w:pPr>
            <w:r w:rsidRPr="00D449E4">
              <w:rPr>
                <w:b/>
              </w:rPr>
              <w:t>000</w:t>
            </w:r>
          </w:p>
        </w:tc>
        <w:tc>
          <w:tcPr>
            <w:tcW w:w="709" w:type="dxa"/>
            <w:tcBorders>
              <w:top w:val="single" w:sz="4" w:space="0" w:color="auto"/>
              <w:left w:val="single" w:sz="2" w:space="0" w:color="auto"/>
              <w:bottom w:val="single" w:sz="2" w:space="0" w:color="auto"/>
              <w:right w:val="single" w:sz="2" w:space="0" w:color="auto"/>
            </w:tcBorders>
          </w:tcPr>
          <w:p w:rsidR="00D449E4" w:rsidRPr="00D449E4" w:rsidRDefault="00D449E4" w:rsidP="00375C2E">
            <w:pPr>
              <w:pStyle w:val="afb"/>
              <w:rPr>
                <w:b/>
                <w:sz w:val="20"/>
                <w:szCs w:val="20"/>
              </w:rPr>
            </w:pPr>
            <w:r w:rsidRPr="00D449E4">
              <w:rPr>
                <w:b/>
                <w:sz w:val="20"/>
                <w:szCs w:val="20"/>
              </w:rPr>
              <w:t>000</w:t>
            </w:r>
          </w:p>
        </w:tc>
        <w:tc>
          <w:tcPr>
            <w:tcW w:w="1134"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b/>
                <w:sz w:val="22"/>
                <w:szCs w:val="22"/>
              </w:rPr>
            </w:pPr>
            <w:r w:rsidRPr="00D449E4">
              <w:rPr>
                <w:b/>
                <w:sz w:val="22"/>
                <w:szCs w:val="22"/>
              </w:rPr>
              <w:t>3121,373</w:t>
            </w:r>
          </w:p>
        </w:tc>
        <w:tc>
          <w:tcPr>
            <w:tcW w:w="1134"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b/>
                <w:sz w:val="22"/>
                <w:szCs w:val="22"/>
              </w:rPr>
            </w:pPr>
            <w:r w:rsidRPr="00D449E4">
              <w:rPr>
                <w:b/>
                <w:sz w:val="22"/>
                <w:szCs w:val="22"/>
              </w:rPr>
              <w:t>3184,59</w:t>
            </w:r>
          </w:p>
        </w:tc>
        <w:tc>
          <w:tcPr>
            <w:tcW w:w="993"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b/>
                <w:sz w:val="22"/>
                <w:szCs w:val="22"/>
              </w:rPr>
            </w:pPr>
            <w:r w:rsidRPr="00D449E4">
              <w:rPr>
                <w:b/>
                <w:sz w:val="22"/>
                <w:szCs w:val="22"/>
              </w:rPr>
              <w:t>3027,6</w:t>
            </w:r>
          </w:p>
        </w:tc>
        <w:tc>
          <w:tcPr>
            <w:tcW w:w="1275"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b/>
                <w:sz w:val="22"/>
                <w:szCs w:val="22"/>
              </w:rPr>
            </w:pPr>
            <w:r w:rsidRPr="00D449E4">
              <w:rPr>
                <w:b/>
                <w:sz w:val="22"/>
                <w:szCs w:val="22"/>
              </w:rPr>
              <w:t>9333,563</w:t>
            </w:r>
          </w:p>
        </w:tc>
      </w:tr>
      <w:tr w:rsidR="00D449E4" w:rsidRPr="00D449E4" w:rsidTr="00375C2E">
        <w:tc>
          <w:tcPr>
            <w:tcW w:w="1985" w:type="dxa"/>
            <w:vMerge/>
            <w:tcBorders>
              <w:left w:val="single" w:sz="2" w:space="0" w:color="auto"/>
              <w:right w:val="single" w:sz="2" w:space="0" w:color="auto"/>
            </w:tcBorders>
          </w:tcPr>
          <w:p w:rsidR="00D449E4" w:rsidRPr="00D449E4" w:rsidRDefault="00D449E4" w:rsidP="00375C2E">
            <w:pPr>
              <w:pStyle w:val="afb"/>
              <w:ind w:firstLine="60"/>
              <w:rPr>
                <w:sz w:val="20"/>
                <w:szCs w:val="20"/>
              </w:rPr>
            </w:pPr>
          </w:p>
        </w:tc>
        <w:tc>
          <w:tcPr>
            <w:tcW w:w="1985" w:type="dxa"/>
            <w:vMerge/>
            <w:tcBorders>
              <w:left w:val="single" w:sz="2" w:space="0" w:color="auto"/>
              <w:right w:val="single" w:sz="2" w:space="0" w:color="auto"/>
            </w:tcBorders>
          </w:tcPr>
          <w:p w:rsidR="00D449E4" w:rsidRPr="00D449E4" w:rsidRDefault="00D449E4" w:rsidP="00375C2E">
            <w:pPr>
              <w:pStyle w:val="afb"/>
              <w:ind w:firstLine="60"/>
            </w:pPr>
          </w:p>
        </w:tc>
        <w:tc>
          <w:tcPr>
            <w:tcW w:w="850"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pPr>
            <w:r w:rsidRPr="00D449E4">
              <w:t>0709</w:t>
            </w:r>
          </w:p>
        </w:tc>
        <w:tc>
          <w:tcPr>
            <w:tcW w:w="567"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pPr>
            <w:r w:rsidRPr="00D449E4">
              <w:t>100</w:t>
            </w:r>
          </w:p>
        </w:tc>
        <w:tc>
          <w:tcPr>
            <w:tcW w:w="709"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rPr>
                <w:sz w:val="20"/>
                <w:szCs w:val="20"/>
              </w:rPr>
            </w:pPr>
            <w:r w:rsidRPr="00D449E4">
              <w:rPr>
                <w:sz w:val="20"/>
                <w:szCs w:val="20"/>
              </w:rPr>
              <w:t>000</w:t>
            </w:r>
          </w:p>
        </w:tc>
        <w:tc>
          <w:tcPr>
            <w:tcW w:w="1134"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2954,9717</w:t>
            </w:r>
          </w:p>
        </w:tc>
        <w:tc>
          <w:tcPr>
            <w:tcW w:w="1134"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3023,06338</w:t>
            </w:r>
          </w:p>
        </w:tc>
        <w:tc>
          <w:tcPr>
            <w:tcW w:w="993"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2890,8</w:t>
            </w:r>
          </w:p>
        </w:tc>
        <w:tc>
          <w:tcPr>
            <w:tcW w:w="1275"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8868,83508</w:t>
            </w:r>
          </w:p>
        </w:tc>
      </w:tr>
      <w:tr w:rsidR="00D449E4" w:rsidRPr="00D449E4" w:rsidTr="00375C2E">
        <w:tc>
          <w:tcPr>
            <w:tcW w:w="1985" w:type="dxa"/>
            <w:vMerge/>
            <w:tcBorders>
              <w:left w:val="single" w:sz="2" w:space="0" w:color="auto"/>
              <w:right w:val="single" w:sz="2" w:space="0" w:color="auto"/>
            </w:tcBorders>
          </w:tcPr>
          <w:p w:rsidR="00D449E4" w:rsidRPr="00D449E4" w:rsidRDefault="00D449E4" w:rsidP="00375C2E">
            <w:pPr>
              <w:pStyle w:val="afb"/>
              <w:ind w:firstLine="60"/>
              <w:rPr>
                <w:sz w:val="20"/>
                <w:szCs w:val="20"/>
              </w:rPr>
            </w:pPr>
          </w:p>
        </w:tc>
        <w:tc>
          <w:tcPr>
            <w:tcW w:w="1985" w:type="dxa"/>
            <w:vMerge/>
            <w:tcBorders>
              <w:left w:val="single" w:sz="2" w:space="0" w:color="auto"/>
              <w:right w:val="single" w:sz="2" w:space="0" w:color="auto"/>
            </w:tcBorders>
          </w:tcPr>
          <w:p w:rsidR="00D449E4" w:rsidRPr="00D449E4" w:rsidRDefault="00D449E4" w:rsidP="00375C2E">
            <w:pPr>
              <w:pStyle w:val="afb"/>
              <w:ind w:firstLine="60"/>
            </w:pPr>
          </w:p>
        </w:tc>
        <w:tc>
          <w:tcPr>
            <w:tcW w:w="850"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pPr>
            <w:r w:rsidRPr="00D449E4">
              <w:t>0709</w:t>
            </w:r>
          </w:p>
        </w:tc>
        <w:tc>
          <w:tcPr>
            <w:tcW w:w="567"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pPr>
            <w:r w:rsidRPr="00D449E4">
              <w:t>200</w:t>
            </w:r>
          </w:p>
        </w:tc>
        <w:tc>
          <w:tcPr>
            <w:tcW w:w="709"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rPr>
                <w:sz w:val="20"/>
                <w:szCs w:val="20"/>
              </w:rPr>
            </w:pPr>
            <w:r w:rsidRPr="00D449E4">
              <w:rPr>
                <w:sz w:val="20"/>
                <w:szCs w:val="20"/>
              </w:rPr>
              <w:t>000</w:t>
            </w:r>
          </w:p>
        </w:tc>
        <w:tc>
          <w:tcPr>
            <w:tcW w:w="1134"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165,26691</w:t>
            </w:r>
          </w:p>
        </w:tc>
        <w:tc>
          <w:tcPr>
            <w:tcW w:w="1134"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161,52662</w:t>
            </w:r>
          </w:p>
        </w:tc>
        <w:tc>
          <w:tcPr>
            <w:tcW w:w="993"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136,8</w:t>
            </w:r>
          </w:p>
        </w:tc>
        <w:tc>
          <w:tcPr>
            <w:tcW w:w="1275"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463,59353</w:t>
            </w:r>
          </w:p>
        </w:tc>
      </w:tr>
      <w:tr w:rsidR="00D449E4" w:rsidRPr="00D449E4" w:rsidTr="00375C2E">
        <w:trPr>
          <w:trHeight w:val="336"/>
        </w:trPr>
        <w:tc>
          <w:tcPr>
            <w:tcW w:w="1985" w:type="dxa"/>
            <w:vMerge/>
            <w:tcBorders>
              <w:left w:val="single" w:sz="2" w:space="0" w:color="auto"/>
              <w:right w:val="single" w:sz="2" w:space="0" w:color="auto"/>
            </w:tcBorders>
          </w:tcPr>
          <w:p w:rsidR="00D449E4" w:rsidRPr="00D449E4" w:rsidRDefault="00D449E4" w:rsidP="00375C2E">
            <w:pPr>
              <w:pStyle w:val="afb"/>
              <w:ind w:firstLine="60"/>
              <w:rPr>
                <w:sz w:val="20"/>
                <w:szCs w:val="20"/>
              </w:rPr>
            </w:pPr>
          </w:p>
        </w:tc>
        <w:tc>
          <w:tcPr>
            <w:tcW w:w="1985" w:type="dxa"/>
            <w:vMerge/>
            <w:tcBorders>
              <w:left w:val="single" w:sz="2" w:space="0" w:color="auto"/>
              <w:right w:val="single" w:sz="2" w:space="0" w:color="auto"/>
            </w:tcBorders>
          </w:tcPr>
          <w:p w:rsidR="00D449E4" w:rsidRPr="00D449E4" w:rsidRDefault="00D449E4" w:rsidP="00375C2E">
            <w:pPr>
              <w:pStyle w:val="afb"/>
              <w:ind w:firstLine="60"/>
            </w:pPr>
          </w:p>
        </w:tc>
        <w:tc>
          <w:tcPr>
            <w:tcW w:w="850" w:type="dxa"/>
            <w:tcBorders>
              <w:top w:val="single" w:sz="2" w:space="0" w:color="auto"/>
              <w:left w:val="single" w:sz="2" w:space="0" w:color="auto"/>
              <w:right w:val="single" w:sz="2" w:space="0" w:color="auto"/>
            </w:tcBorders>
          </w:tcPr>
          <w:p w:rsidR="00D449E4" w:rsidRPr="00D449E4" w:rsidRDefault="00D449E4" w:rsidP="00375C2E">
            <w:pPr>
              <w:pStyle w:val="afb"/>
            </w:pPr>
            <w:r w:rsidRPr="00D449E4">
              <w:t>0709</w:t>
            </w:r>
          </w:p>
        </w:tc>
        <w:tc>
          <w:tcPr>
            <w:tcW w:w="567" w:type="dxa"/>
            <w:tcBorders>
              <w:top w:val="single" w:sz="2" w:space="0" w:color="auto"/>
              <w:left w:val="single" w:sz="2" w:space="0" w:color="auto"/>
              <w:right w:val="single" w:sz="2" w:space="0" w:color="auto"/>
            </w:tcBorders>
          </w:tcPr>
          <w:p w:rsidR="00D449E4" w:rsidRPr="00D449E4" w:rsidRDefault="00D449E4" w:rsidP="00375C2E">
            <w:pPr>
              <w:pStyle w:val="afb"/>
            </w:pPr>
            <w:r w:rsidRPr="00D449E4">
              <w:t>800</w:t>
            </w:r>
          </w:p>
        </w:tc>
        <w:tc>
          <w:tcPr>
            <w:tcW w:w="709" w:type="dxa"/>
            <w:tcBorders>
              <w:top w:val="single" w:sz="2" w:space="0" w:color="auto"/>
              <w:left w:val="single" w:sz="2" w:space="0" w:color="auto"/>
              <w:right w:val="single" w:sz="2" w:space="0" w:color="auto"/>
            </w:tcBorders>
          </w:tcPr>
          <w:p w:rsidR="00D449E4" w:rsidRPr="00D449E4" w:rsidRDefault="00D449E4" w:rsidP="00375C2E">
            <w:pPr>
              <w:pStyle w:val="afb"/>
              <w:rPr>
                <w:sz w:val="20"/>
                <w:szCs w:val="20"/>
              </w:rPr>
            </w:pPr>
            <w:r w:rsidRPr="00D449E4">
              <w:rPr>
                <w:sz w:val="20"/>
                <w:szCs w:val="20"/>
              </w:rPr>
              <w:t>000</w:t>
            </w:r>
          </w:p>
        </w:tc>
        <w:tc>
          <w:tcPr>
            <w:tcW w:w="1134" w:type="dxa"/>
            <w:tcBorders>
              <w:top w:val="single" w:sz="2" w:space="0" w:color="auto"/>
              <w:left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1,13439</w:t>
            </w:r>
          </w:p>
        </w:tc>
        <w:tc>
          <w:tcPr>
            <w:tcW w:w="1134" w:type="dxa"/>
            <w:tcBorders>
              <w:top w:val="single" w:sz="2" w:space="0" w:color="auto"/>
              <w:left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0</w:t>
            </w:r>
          </w:p>
        </w:tc>
        <w:tc>
          <w:tcPr>
            <w:tcW w:w="993" w:type="dxa"/>
            <w:tcBorders>
              <w:top w:val="single" w:sz="2" w:space="0" w:color="auto"/>
              <w:left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0</w:t>
            </w:r>
          </w:p>
        </w:tc>
        <w:tc>
          <w:tcPr>
            <w:tcW w:w="1275" w:type="dxa"/>
            <w:tcBorders>
              <w:top w:val="single" w:sz="2" w:space="0" w:color="auto"/>
              <w:left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1,13439</w:t>
            </w:r>
          </w:p>
        </w:tc>
      </w:tr>
      <w:tr w:rsidR="00D449E4" w:rsidRPr="00D449E4" w:rsidTr="00375C2E">
        <w:tc>
          <w:tcPr>
            <w:tcW w:w="1985" w:type="dxa"/>
            <w:vMerge w:val="restart"/>
            <w:tcBorders>
              <w:top w:val="single" w:sz="4" w:space="0" w:color="auto"/>
              <w:left w:val="single" w:sz="2" w:space="0" w:color="auto"/>
              <w:right w:val="single" w:sz="2" w:space="0" w:color="auto"/>
            </w:tcBorders>
          </w:tcPr>
          <w:p w:rsidR="00D449E4" w:rsidRPr="00D449E4" w:rsidRDefault="00D449E4" w:rsidP="00375C2E">
            <w:pPr>
              <w:pStyle w:val="afb"/>
              <w:rPr>
                <w:sz w:val="20"/>
                <w:szCs w:val="20"/>
              </w:rPr>
            </w:pPr>
            <w:r w:rsidRPr="00D449E4">
              <w:rPr>
                <w:sz w:val="20"/>
                <w:szCs w:val="20"/>
              </w:rPr>
              <w:t xml:space="preserve">Управление образования </w:t>
            </w:r>
            <w:proofErr w:type="spellStart"/>
            <w:r w:rsidRPr="00D449E4">
              <w:rPr>
                <w:sz w:val="20"/>
                <w:szCs w:val="20"/>
              </w:rPr>
              <w:t>образования</w:t>
            </w:r>
            <w:proofErr w:type="spellEnd"/>
            <w:r w:rsidRPr="00D449E4">
              <w:rPr>
                <w:sz w:val="20"/>
                <w:szCs w:val="20"/>
              </w:rPr>
              <w:t xml:space="preserve"> и молодежной политики (КДН)</w:t>
            </w:r>
          </w:p>
        </w:tc>
        <w:tc>
          <w:tcPr>
            <w:tcW w:w="1985" w:type="dxa"/>
            <w:vMerge w:val="restart"/>
            <w:tcBorders>
              <w:top w:val="single" w:sz="4" w:space="0" w:color="auto"/>
              <w:left w:val="single" w:sz="2" w:space="0" w:color="auto"/>
              <w:right w:val="single" w:sz="2" w:space="0" w:color="auto"/>
            </w:tcBorders>
          </w:tcPr>
          <w:p w:rsidR="00D449E4" w:rsidRPr="00D449E4" w:rsidRDefault="00D449E4" w:rsidP="00375C2E">
            <w:pPr>
              <w:pStyle w:val="afb"/>
              <w:ind w:firstLine="60"/>
            </w:pPr>
          </w:p>
        </w:tc>
        <w:tc>
          <w:tcPr>
            <w:tcW w:w="850"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rPr>
                <w:b/>
              </w:rPr>
            </w:pPr>
            <w:r w:rsidRPr="00D449E4">
              <w:rPr>
                <w:b/>
              </w:rPr>
              <w:t>0104</w:t>
            </w:r>
          </w:p>
        </w:tc>
        <w:tc>
          <w:tcPr>
            <w:tcW w:w="567"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rPr>
                <w:b/>
              </w:rPr>
            </w:pPr>
            <w:r w:rsidRPr="00D449E4">
              <w:rPr>
                <w:b/>
              </w:rPr>
              <w:t>000</w:t>
            </w:r>
          </w:p>
        </w:tc>
        <w:tc>
          <w:tcPr>
            <w:tcW w:w="709"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rPr>
                <w:b/>
                <w:sz w:val="20"/>
                <w:szCs w:val="20"/>
              </w:rPr>
            </w:pPr>
            <w:r w:rsidRPr="00D449E4">
              <w:rPr>
                <w:b/>
                <w:sz w:val="20"/>
                <w:szCs w:val="20"/>
              </w:rPr>
              <w:t>000</w:t>
            </w:r>
          </w:p>
        </w:tc>
        <w:tc>
          <w:tcPr>
            <w:tcW w:w="1134"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b/>
                <w:sz w:val="22"/>
                <w:szCs w:val="22"/>
              </w:rPr>
            </w:pPr>
            <w:r w:rsidRPr="00D449E4">
              <w:rPr>
                <w:b/>
                <w:sz w:val="22"/>
                <w:szCs w:val="22"/>
              </w:rPr>
              <w:t>452,9</w:t>
            </w:r>
          </w:p>
        </w:tc>
        <w:tc>
          <w:tcPr>
            <w:tcW w:w="1134"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b/>
                <w:sz w:val="22"/>
                <w:szCs w:val="22"/>
              </w:rPr>
            </w:pPr>
            <w:r w:rsidRPr="00D449E4">
              <w:rPr>
                <w:b/>
                <w:sz w:val="22"/>
                <w:szCs w:val="22"/>
              </w:rPr>
              <w:t>458,7</w:t>
            </w:r>
          </w:p>
        </w:tc>
        <w:tc>
          <w:tcPr>
            <w:tcW w:w="993"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b/>
                <w:sz w:val="22"/>
                <w:szCs w:val="22"/>
              </w:rPr>
            </w:pPr>
            <w:r w:rsidRPr="00D449E4">
              <w:rPr>
                <w:b/>
                <w:sz w:val="22"/>
                <w:szCs w:val="22"/>
              </w:rPr>
              <w:t>458,7</w:t>
            </w:r>
          </w:p>
        </w:tc>
        <w:tc>
          <w:tcPr>
            <w:tcW w:w="1275"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b/>
                <w:sz w:val="22"/>
                <w:szCs w:val="22"/>
              </w:rPr>
            </w:pPr>
            <w:r w:rsidRPr="00D449E4">
              <w:rPr>
                <w:b/>
                <w:sz w:val="22"/>
                <w:szCs w:val="22"/>
              </w:rPr>
              <w:t>1370,3</w:t>
            </w:r>
          </w:p>
        </w:tc>
      </w:tr>
      <w:tr w:rsidR="00D449E4" w:rsidRPr="00D449E4" w:rsidTr="00375C2E">
        <w:tc>
          <w:tcPr>
            <w:tcW w:w="1985" w:type="dxa"/>
            <w:vMerge/>
            <w:tcBorders>
              <w:left w:val="single" w:sz="2" w:space="0" w:color="auto"/>
              <w:right w:val="single" w:sz="2" w:space="0" w:color="auto"/>
            </w:tcBorders>
          </w:tcPr>
          <w:p w:rsidR="00D449E4" w:rsidRPr="00D449E4" w:rsidRDefault="00D449E4" w:rsidP="00375C2E">
            <w:pPr>
              <w:pStyle w:val="afb"/>
              <w:ind w:firstLine="60"/>
              <w:rPr>
                <w:sz w:val="20"/>
                <w:szCs w:val="20"/>
              </w:rPr>
            </w:pPr>
          </w:p>
        </w:tc>
        <w:tc>
          <w:tcPr>
            <w:tcW w:w="1985" w:type="dxa"/>
            <w:vMerge/>
            <w:tcBorders>
              <w:left w:val="single" w:sz="2" w:space="0" w:color="auto"/>
              <w:right w:val="single" w:sz="2" w:space="0" w:color="auto"/>
            </w:tcBorders>
          </w:tcPr>
          <w:p w:rsidR="00D449E4" w:rsidRPr="00D449E4" w:rsidRDefault="00D449E4" w:rsidP="00375C2E">
            <w:pPr>
              <w:pStyle w:val="afb"/>
              <w:ind w:firstLine="60"/>
            </w:pPr>
          </w:p>
        </w:tc>
        <w:tc>
          <w:tcPr>
            <w:tcW w:w="850"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pPr>
            <w:r w:rsidRPr="00D449E4">
              <w:t>0104</w:t>
            </w:r>
          </w:p>
        </w:tc>
        <w:tc>
          <w:tcPr>
            <w:tcW w:w="567"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pPr>
            <w:r w:rsidRPr="00D449E4">
              <w:t>100</w:t>
            </w:r>
          </w:p>
        </w:tc>
        <w:tc>
          <w:tcPr>
            <w:tcW w:w="709"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rPr>
                <w:sz w:val="20"/>
                <w:szCs w:val="20"/>
              </w:rPr>
            </w:pPr>
            <w:r w:rsidRPr="00D449E4">
              <w:rPr>
                <w:sz w:val="20"/>
                <w:szCs w:val="20"/>
              </w:rPr>
              <w:t>000</w:t>
            </w:r>
          </w:p>
        </w:tc>
        <w:tc>
          <w:tcPr>
            <w:tcW w:w="1134"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424,44111</w:t>
            </w:r>
          </w:p>
        </w:tc>
        <w:tc>
          <w:tcPr>
            <w:tcW w:w="1134"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442,22448</w:t>
            </w:r>
          </w:p>
        </w:tc>
        <w:tc>
          <w:tcPr>
            <w:tcW w:w="993"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422,1</w:t>
            </w:r>
          </w:p>
        </w:tc>
        <w:tc>
          <w:tcPr>
            <w:tcW w:w="1275"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1288,76559</w:t>
            </w:r>
          </w:p>
        </w:tc>
      </w:tr>
      <w:tr w:rsidR="00D449E4" w:rsidRPr="00D449E4" w:rsidTr="00375C2E">
        <w:tc>
          <w:tcPr>
            <w:tcW w:w="1985" w:type="dxa"/>
            <w:vMerge/>
            <w:tcBorders>
              <w:left w:val="single" w:sz="2" w:space="0" w:color="auto"/>
              <w:right w:val="single" w:sz="2" w:space="0" w:color="auto"/>
            </w:tcBorders>
          </w:tcPr>
          <w:p w:rsidR="00D449E4" w:rsidRPr="00D449E4" w:rsidRDefault="00D449E4" w:rsidP="00375C2E">
            <w:pPr>
              <w:pStyle w:val="afb"/>
              <w:ind w:firstLine="60"/>
              <w:rPr>
                <w:sz w:val="20"/>
                <w:szCs w:val="20"/>
              </w:rPr>
            </w:pPr>
          </w:p>
        </w:tc>
        <w:tc>
          <w:tcPr>
            <w:tcW w:w="1985" w:type="dxa"/>
            <w:vMerge/>
            <w:tcBorders>
              <w:left w:val="single" w:sz="2" w:space="0" w:color="auto"/>
              <w:right w:val="single" w:sz="2" w:space="0" w:color="auto"/>
            </w:tcBorders>
          </w:tcPr>
          <w:p w:rsidR="00D449E4" w:rsidRPr="00D449E4" w:rsidRDefault="00D449E4" w:rsidP="00375C2E">
            <w:pPr>
              <w:pStyle w:val="afb"/>
              <w:ind w:firstLine="60"/>
            </w:pPr>
          </w:p>
        </w:tc>
        <w:tc>
          <w:tcPr>
            <w:tcW w:w="850"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pPr>
            <w:r w:rsidRPr="00D449E4">
              <w:t>0104</w:t>
            </w:r>
          </w:p>
        </w:tc>
        <w:tc>
          <w:tcPr>
            <w:tcW w:w="567"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pPr>
            <w:r w:rsidRPr="00D449E4">
              <w:t>200</w:t>
            </w:r>
          </w:p>
        </w:tc>
        <w:tc>
          <w:tcPr>
            <w:tcW w:w="709"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rPr>
                <w:sz w:val="20"/>
                <w:szCs w:val="20"/>
              </w:rPr>
            </w:pPr>
            <w:r w:rsidRPr="00D449E4">
              <w:rPr>
                <w:sz w:val="20"/>
                <w:szCs w:val="20"/>
              </w:rPr>
              <w:t>000</w:t>
            </w:r>
          </w:p>
        </w:tc>
        <w:tc>
          <w:tcPr>
            <w:tcW w:w="1134"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28,45889</w:t>
            </w:r>
          </w:p>
        </w:tc>
        <w:tc>
          <w:tcPr>
            <w:tcW w:w="1134"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16,47552</w:t>
            </w:r>
          </w:p>
        </w:tc>
        <w:tc>
          <w:tcPr>
            <w:tcW w:w="993"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36,6</w:t>
            </w:r>
          </w:p>
        </w:tc>
        <w:tc>
          <w:tcPr>
            <w:tcW w:w="1275"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81,53441</w:t>
            </w:r>
          </w:p>
        </w:tc>
      </w:tr>
      <w:tr w:rsidR="00D449E4" w:rsidRPr="00D449E4" w:rsidTr="00375C2E">
        <w:trPr>
          <w:trHeight w:val="183"/>
        </w:trPr>
        <w:tc>
          <w:tcPr>
            <w:tcW w:w="1985" w:type="dxa"/>
            <w:vMerge/>
            <w:tcBorders>
              <w:left w:val="single" w:sz="2" w:space="0" w:color="auto"/>
              <w:bottom w:val="single" w:sz="4" w:space="0" w:color="auto"/>
              <w:right w:val="single" w:sz="2" w:space="0" w:color="auto"/>
            </w:tcBorders>
          </w:tcPr>
          <w:p w:rsidR="00D449E4" w:rsidRPr="00D449E4" w:rsidRDefault="00D449E4" w:rsidP="00375C2E">
            <w:pPr>
              <w:pStyle w:val="afb"/>
              <w:ind w:firstLine="60"/>
              <w:rPr>
                <w:sz w:val="20"/>
                <w:szCs w:val="20"/>
              </w:rPr>
            </w:pPr>
          </w:p>
        </w:tc>
        <w:tc>
          <w:tcPr>
            <w:tcW w:w="1985" w:type="dxa"/>
            <w:vMerge/>
            <w:tcBorders>
              <w:left w:val="single" w:sz="2" w:space="0" w:color="auto"/>
              <w:bottom w:val="single" w:sz="4" w:space="0" w:color="auto"/>
              <w:right w:val="single" w:sz="2" w:space="0" w:color="auto"/>
            </w:tcBorders>
          </w:tcPr>
          <w:p w:rsidR="00D449E4" w:rsidRPr="00D449E4" w:rsidRDefault="00D449E4" w:rsidP="00375C2E">
            <w:pPr>
              <w:pStyle w:val="afb"/>
              <w:ind w:firstLine="60"/>
            </w:pPr>
          </w:p>
        </w:tc>
        <w:tc>
          <w:tcPr>
            <w:tcW w:w="850"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pPr>
          </w:p>
        </w:tc>
        <w:tc>
          <w:tcPr>
            <w:tcW w:w="567" w:type="dxa"/>
            <w:tcBorders>
              <w:top w:val="single" w:sz="2" w:space="0" w:color="auto"/>
              <w:left w:val="single" w:sz="2" w:space="0" w:color="auto"/>
              <w:right w:val="single" w:sz="2" w:space="0" w:color="auto"/>
            </w:tcBorders>
          </w:tcPr>
          <w:p w:rsidR="00D449E4" w:rsidRPr="00D449E4" w:rsidRDefault="00D449E4" w:rsidP="00375C2E">
            <w:pPr>
              <w:pStyle w:val="afb"/>
            </w:pPr>
          </w:p>
        </w:tc>
        <w:tc>
          <w:tcPr>
            <w:tcW w:w="709" w:type="dxa"/>
            <w:tcBorders>
              <w:top w:val="single" w:sz="2" w:space="0" w:color="auto"/>
              <w:left w:val="single" w:sz="2" w:space="0" w:color="auto"/>
              <w:right w:val="single" w:sz="2" w:space="0" w:color="auto"/>
            </w:tcBorders>
          </w:tcPr>
          <w:p w:rsidR="00D449E4" w:rsidRPr="00D449E4" w:rsidRDefault="00D449E4" w:rsidP="00375C2E">
            <w:pPr>
              <w:pStyle w:val="afb"/>
              <w:rPr>
                <w:sz w:val="20"/>
                <w:szCs w:val="20"/>
              </w:rPr>
            </w:pPr>
          </w:p>
        </w:tc>
        <w:tc>
          <w:tcPr>
            <w:tcW w:w="1134" w:type="dxa"/>
            <w:tcBorders>
              <w:top w:val="single" w:sz="2" w:space="0" w:color="auto"/>
              <w:left w:val="single" w:sz="2" w:space="0" w:color="auto"/>
              <w:right w:val="single" w:sz="2" w:space="0" w:color="auto"/>
            </w:tcBorders>
          </w:tcPr>
          <w:p w:rsidR="00D449E4" w:rsidRPr="00D449E4" w:rsidRDefault="00D449E4" w:rsidP="00375C2E">
            <w:pPr>
              <w:pStyle w:val="afb"/>
              <w:jc w:val="center"/>
              <w:rPr>
                <w:sz w:val="22"/>
                <w:szCs w:val="22"/>
              </w:rPr>
            </w:pPr>
          </w:p>
        </w:tc>
        <w:tc>
          <w:tcPr>
            <w:tcW w:w="1134" w:type="dxa"/>
            <w:tcBorders>
              <w:top w:val="single" w:sz="2" w:space="0" w:color="auto"/>
              <w:left w:val="single" w:sz="2" w:space="0" w:color="auto"/>
              <w:right w:val="single" w:sz="2" w:space="0" w:color="auto"/>
            </w:tcBorders>
          </w:tcPr>
          <w:p w:rsidR="00D449E4" w:rsidRPr="00D449E4" w:rsidRDefault="00D449E4" w:rsidP="00375C2E">
            <w:pPr>
              <w:pStyle w:val="afb"/>
              <w:jc w:val="center"/>
              <w:rPr>
                <w:sz w:val="22"/>
                <w:szCs w:val="22"/>
                <w:highlight w:val="yellow"/>
              </w:rPr>
            </w:pPr>
          </w:p>
        </w:tc>
        <w:tc>
          <w:tcPr>
            <w:tcW w:w="993" w:type="dxa"/>
            <w:tcBorders>
              <w:top w:val="single" w:sz="2" w:space="0" w:color="auto"/>
              <w:left w:val="single" w:sz="2" w:space="0" w:color="auto"/>
              <w:right w:val="single" w:sz="2" w:space="0" w:color="auto"/>
            </w:tcBorders>
          </w:tcPr>
          <w:p w:rsidR="00D449E4" w:rsidRPr="00D449E4" w:rsidRDefault="00D449E4" w:rsidP="00375C2E">
            <w:pPr>
              <w:pStyle w:val="afb"/>
              <w:jc w:val="center"/>
              <w:rPr>
                <w:sz w:val="22"/>
                <w:szCs w:val="22"/>
              </w:rPr>
            </w:pPr>
          </w:p>
        </w:tc>
        <w:tc>
          <w:tcPr>
            <w:tcW w:w="1275" w:type="dxa"/>
            <w:tcBorders>
              <w:top w:val="single" w:sz="2" w:space="0" w:color="auto"/>
              <w:left w:val="single" w:sz="2" w:space="0" w:color="auto"/>
              <w:right w:val="single" w:sz="2" w:space="0" w:color="auto"/>
            </w:tcBorders>
          </w:tcPr>
          <w:p w:rsidR="00D449E4" w:rsidRPr="00D449E4" w:rsidRDefault="00D449E4" w:rsidP="00375C2E">
            <w:pPr>
              <w:pStyle w:val="afb"/>
              <w:jc w:val="center"/>
              <w:rPr>
                <w:sz w:val="22"/>
                <w:szCs w:val="22"/>
                <w:highlight w:val="yellow"/>
              </w:rPr>
            </w:pPr>
          </w:p>
        </w:tc>
      </w:tr>
      <w:tr w:rsidR="00D449E4" w:rsidRPr="00D449E4" w:rsidTr="00375C2E">
        <w:tc>
          <w:tcPr>
            <w:tcW w:w="1985" w:type="dxa"/>
            <w:vMerge w:val="restart"/>
            <w:tcBorders>
              <w:top w:val="single" w:sz="4" w:space="0" w:color="auto"/>
              <w:left w:val="single" w:sz="2" w:space="0" w:color="auto"/>
              <w:right w:val="single" w:sz="2" w:space="0" w:color="auto"/>
            </w:tcBorders>
          </w:tcPr>
          <w:p w:rsidR="00D449E4" w:rsidRPr="00D449E4" w:rsidRDefault="00D449E4" w:rsidP="00375C2E">
            <w:pPr>
              <w:pStyle w:val="afb"/>
              <w:rPr>
                <w:sz w:val="20"/>
                <w:szCs w:val="20"/>
              </w:rPr>
            </w:pPr>
            <w:r w:rsidRPr="00D449E4">
              <w:rPr>
                <w:sz w:val="20"/>
                <w:szCs w:val="20"/>
              </w:rPr>
              <w:t xml:space="preserve">Управление образования </w:t>
            </w:r>
            <w:proofErr w:type="spellStart"/>
            <w:r w:rsidRPr="00D449E4">
              <w:rPr>
                <w:sz w:val="20"/>
                <w:szCs w:val="20"/>
              </w:rPr>
              <w:t>образования</w:t>
            </w:r>
            <w:proofErr w:type="spellEnd"/>
            <w:r w:rsidRPr="00D449E4">
              <w:rPr>
                <w:sz w:val="20"/>
                <w:szCs w:val="20"/>
              </w:rPr>
              <w:t xml:space="preserve"> и молодежной политики (Опека и попечительство)</w:t>
            </w:r>
          </w:p>
        </w:tc>
        <w:tc>
          <w:tcPr>
            <w:tcW w:w="1985" w:type="dxa"/>
            <w:vMerge w:val="restart"/>
            <w:tcBorders>
              <w:top w:val="single" w:sz="4" w:space="0" w:color="auto"/>
              <w:left w:val="single" w:sz="2" w:space="0" w:color="auto"/>
              <w:right w:val="single" w:sz="2" w:space="0" w:color="auto"/>
            </w:tcBorders>
          </w:tcPr>
          <w:p w:rsidR="00D449E4" w:rsidRPr="00D449E4" w:rsidRDefault="00D449E4" w:rsidP="00375C2E">
            <w:pPr>
              <w:pStyle w:val="afb"/>
              <w:ind w:firstLine="60"/>
            </w:pPr>
          </w:p>
        </w:tc>
        <w:tc>
          <w:tcPr>
            <w:tcW w:w="850" w:type="dxa"/>
            <w:tcBorders>
              <w:top w:val="single" w:sz="4" w:space="0" w:color="auto"/>
              <w:left w:val="single" w:sz="2" w:space="0" w:color="auto"/>
              <w:bottom w:val="single" w:sz="2" w:space="0" w:color="auto"/>
              <w:right w:val="single" w:sz="2" w:space="0" w:color="auto"/>
            </w:tcBorders>
          </w:tcPr>
          <w:p w:rsidR="00D449E4" w:rsidRPr="00D449E4" w:rsidRDefault="00D449E4" w:rsidP="00375C2E">
            <w:pPr>
              <w:pStyle w:val="afb"/>
              <w:rPr>
                <w:b/>
              </w:rPr>
            </w:pPr>
            <w:r w:rsidRPr="00D449E4">
              <w:rPr>
                <w:b/>
              </w:rPr>
              <w:t>0709</w:t>
            </w:r>
          </w:p>
        </w:tc>
        <w:tc>
          <w:tcPr>
            <w:tcW w:w="567"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rPr>
                <w:b/>
              </w:rPr>
            </w:pPr>
            <w:r w:rsidRPr="00D449E4">
              <w:rPr>
                <w:b/>
              </w:rPr>
              <w:t>000</w:t>
            </w:r>
          </w:p>
        </w:tc>
        <w:tc>
          <w:tcPr>
            <w:tcW w:w="709"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rPr>
                <w:b/>
                <w:sz w:val="20"/>
                <w:szCs w:val="20"/>
              </w:rPr>
            </w:pPr>
            <w:r w:rsidRPr="00D449E4">
              <w:rPr>
                <w:b/>
                <w:sz w:val="20"/>
                <w:szCs w:val="20"/>
              </w:rPr>
              <w:t>000</w:t>
            </w:r>
          </w:p>
        </w:tc>
        <w:tc>
          <w:tcPr>
            <w:tcW w:w="1134"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b/>
                <w:sz w:val="22"/>
                <w:szCs w:val="22"/>
              </w:rPr>
            </w:pPr>
            <w:r w:rsidRPr="00D449E4">
              <w:rPr>
                <w:b/>
                <w:sz w:val="22"/>
                <w:szCs w:val="22"/>
              </w:rPr>
              <w:t>449,8</w:t>
            </w:r>
          </w:p>
        </w:tc>
        <w:tc>
          <w:tcPr>
            <w:tcW w:w="1134"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b/>
                <w:sz w:val="22"/>
                <w:szCs w:val="22"/>
              </w:rPr>
            </w:pPr>
            <w:r w:rsidRPr="00D449E4">
              <w:rPr>
                <w:b/>
                <w:sz w:val="22"/>
                <w:szCs w:val="22"/>
              </w:rPr>
              <w:t>455,4</w:t>
            </w:r>
          </w:p>
        </w:tc>
        <w:tc>
          <w:tcPr>
            <w:tcW w:w="993"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b/>
                <w:sz w:val="22"/>
                <w:szCs w:val="22"/>
              </w:rPr>
            </w:pPr>
            <w:r w:rsidRPr="00D449E4">
              <w:rPr>
                <w:b/>
                <w:sz w:val="22"/>
                <w:szCs w:val="22"/>
              </w:rPr>
              <w:t>455,4</w:t>
            </w:r>
          </w:p>
        </w:tc>
        <w:tc>
          <w:tcPr>
            <w:tcW w:w="1275"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b/>
                <w:sz w:val="22"/>
                <w:szCs w:val="22"/>
              </w:rPr>
            </w:pPr>
            <w:r w:rsidRPr="00D449E4">
              <w:rPr>
                <w:b/>
                <w:sz w:val="22"/>
                <w:szCs w:val="22"/>
              </w:rPr>
              <w:t>1360,6</w:t>
            </w:r>
          </w:p>
        </w:tc>
      </w:tr>
      <w:tr w:rsidR="00D449E4" w:rsidRPr="00D449E4" w:rsidTr="00375C2E">
        <w:tc>
          <w:tcPr>
            <w:tcW w:w="1985" w:type="dxa"/>
            <w:vMerge/>
            <w:tcBorders>
              <w:left w:val="single" w:sz="2" w:space="0" w:color="auto"/>
              <w:right w:val="single" w:sz="2" w:space="0" w:color="auto"/>
            </w:tcBorders>
          </w:tcPr>
          <w:p w:rsidR="00D449E4" w:rsidRPr="00D449E4" w:rsidRDefault="00D449E4" w:rsidP="00375C2E">
            <w:pPr>
              <w:pStyle w:val="afb"/>
              <w:ind w:firstLine="60"/>
              <w:rPr>
                <w:sz w:val="20"/>
                <w:szCs w:val="20"/>
              </w:rPr>
            </w:pPr>
          </w:p>
        </w:tc>
        <w:tc>
          <w:tcPr>
            <w:tcW w:w="1985" w:type="dxa"/>
            <w:vMerge/>
            <w:tcBorders>
              <w:left w:val="single" w:sz="2" w:space="0" w:color="auto"/>
              <w:right w:val="single" w:sz="2" w:space="0" w:color="auto"/>
            </w:tcBorders>
          </w:tcPr>
          <w:p w:rsidR="00D449E4" w:rsidRPr="00D449E4" w:rsidRDefault="00D449E4" w:rsidP="00375C2E">
            <w:pPr>
              <w:pStyle w:val="afb"/>
              <w:ind w:firstLine="60"/>
            </w:pPr>
          </w:p>
        </w:tc>
        <w:tc>
          <w:tcPr>
            <w:tcW w:w="850"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pPr>
            <w:r w:rsidRPr="00D449E4">
              <w:t>0709</w:t>
            </w:r>
          </w:p>
        </w:tc>
        <w:tc>
          <w:tcPr>
            <w:tcW w:w="567"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pPr>
            <w:r w:rsidRPr="00D449E4">
              <w:t>100</w:t>
            </w:r>
          </w:p>
        </w:tc>
        <w:tc>
          <w:tcPr>
            <w:tcW w:w="709"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rPr>
                <w:sz w:val="20"/>
                <w:szCs w:val="20"/>
              </w:rPr>
            </w:pPr>
            <w:r w:rsidRPr="00D449E4">
              <w:rPr>
                <w:sz w:val="20"/>
                <w:szCs w:val="20"/>
              </w:rPr>
              <w:t>000</w:t>
            </w:r>
          </w:p>
        </w:tc>
        <w:tc>
          <w:tcPr>
            <w:tcW w:w="1134"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348,95028</w:t>
            </w:r>
          </w:p>
        </w:tc>
        <w:tc>
          <w:tcPr>
            <w:tcW w:w="1134"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407,1</w:t>
            </w:r>
          </w:p>
        </w:tc>
        <w:tc>
          <w:tcPr>
            <w:tcW w:w="993"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422,1</w:t>
            </w:r>
          </w:p>
        </w:tc>
        <w:tc>
          <w:tcPr>
            <w:tcW w:w="1275"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1178,15028</w:t>
            </w:r>
          </w:p>
        </w:tc>
      </w:tr>
      <w:tr w:rsidR="00D449E4" w:rsidRPr="00D449E4" w:rsidTr="00375C2E">
        <w:tc>
          <w:tcPr>
            <w:tcW w:w="1985" w:type="dxa"/>
            <w:vMerge/>
            <w:tcBorders>
              <w:left w:val="single" w:sz="2" w:space="0" w:color="auto"/>
              <w:right w:val="single" w:sz="2" w:space="0" w:color="auto"/>
            </w:tcBorders>
          </w:tcPr>
          <w:p w:rsidR="00D449E4" w:rsidRPr="00D449E4" w:rsidRDefault="00D449E4" w:rsidP="00375C2E">
            <w:pPr>
              <w:pStyle w:val="afb"/>
              <w:ind w:firstLine="60"/>
              <w:rPr>
                <w:sz w:val="20"/>
                <w:szCs w:val="20"/>
              </w:rPr>
            </w:pPr>
          </w:p>
        </w:tc>
        <w:tc>
          <w:tcPr>
            <w:tcW w:w="1985" w:type="dxa"/>
            <w:vMerge/>
            <w:tcBorders>
              <w:left w:val="single" w:sz="2" w:space="0" w:color="auto"/>
              <w:right w:val="single" w:sz="2" w:space="0" w:color="auto"/>
            </w:tcBorders>
          </w:tcPr>
          <w:p w:rsidR="00D449E4" w:rsidRPr="00D449E4" w:rsidRDefault="00D449E4" w:rsidP="00375C2E">
            <w:pPr>
              <w:pStyle w:val="afb"/>
              <w:ind w:firstLine="60"/>
            </w:pPr>
          </w:p>
        </w:tc>
        <w:tc>
          <w:tcPr>
            <w:tcW w:w="850"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pPr>
            <w:r w:rsidRPr="00D449E4">
              <w:t>0709</w:t>
            </w:r>
          </w:p>
        </w:tc>
        <w:tc>
          <w:tcPr>
            <w:tcW w:w="567"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pPr>
            <w:r w:rsidRPr="00D449E4">
              <w:t>200</w:t>
            </w:r>
          </w:p>
        </w:tc>
        <w:tc>
          <w:tcPr>
            <w:tcW w:w="709"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rPr>
                <w:sz w:val="20"/>
                <w:szCs w:val="20"/>
              </w:rPr>
            </w:pPr>
            <w:r w:rsidRPr="00D449E4">
              <w:rPr>
                <w:sz w:val="20"/>
                <w:szCs w:val="20"/>
              </w:rPr>
              <w:t>000</w:t>
            </w:r>
          </w:p>
        </w:tc>
        <w:tc>
          <w:tcPr>
            <w:tcW w:w="1134"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100,84972</w:t>
            </w:r>
          </w:p>
        </w:tc>
        <w:tc>
          <w:tcPr>
            <w:tcW w:w="1134"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48,3</w:t>
            </w:r>
          </w:p>
        </w:tc>
        <w:tc>
          <w:tcPr>
            <w:tcW w:w="993"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33,3</w:t>
            </w:r>
          </w:p>
        </w:tc>
        <w:tc>
          <w:tcPr>
            <w:tcW w:w="1275"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182,44972</w:t>
            </w:r>
          </w:p>
        </w:tc>
      </w:tr>
      <w:tr w:rsidR="00D449E4" w:rsidRPr="00D449E4" w:rsidTr="00375C2E">
        <w:trPr>
          <w:trHeight w:val="281"/>
        </w:trPr>
        <w:tc>
          <w:tcPr>
            <w:tcW w:w="1985" w:type="dxa"/>
            <w:vMerge/>
            <w:tcBorders>
              <w:left w:val="single" w:sz="2" w:space="0" w:color="auto"/>
              <w:right w:val="single" w:sz="2" w:space="0" w:color="auto"/>
            </w:tcBorders>
          </w:tcPr>
          <w:p w:rsidR="00D449E4" w:rsidRPr="00D449E4" w:rsidRDefault="00D449E4" w:rsidP="00375C2E">
            <w:pPr>
              <w:pStyle w:val="afb"/>
              <w:ind w:firstLine="60"/>
              <w:rPr>
                <w:sz w:val="20"/>
                <w:szCs w:val="20"/>
              </w:rPr>
            </w:pPr>
          </w:p>
        </w:tc>
        <w:tc>
          <w:tcPr>
            <w:tcW w:w="1985" w:type="dxa"/>
            <w:vMerge/>
            <w:tcBorders>
              <w:left w:val="single" w:sz="2" w:space="0" w:color="auto"/>
              <w:right w:val="single" w:sz="2" w:space="0" w:color="auto"/>
            </w:tcBorders>
          </w:tcPr>
          <w:p w:rsidR="00D449E4" w:rsidRPr="00D449E4" w:rsidRDefault="00D449E4" w:rsidP="00375C2E">
            <w:pPr>
              <w:pStyle w:val="afb"/>
              <w:ind w:firstLine="60"/>
            </w:pPr>
          </w:p>
        </w:tc>
        <w:tc>
          <w:tcPr>
            <w:tcW w:w="850"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pPr>
          </w:p>
        </w:tc>
        <w:tc>
          <w:tcPr>
            <w:tcW w:w="567"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pPr>
          </w:p>
        </w:tc>
        <w:tc>
          <w:tcPr>
            <w:tcW w:w="709"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rPr>
                <w:sz w:val="20"/>
                <w:szCs w:val="20"/>
              </w:rPr>
            </w:pPr>
          </w:p>
        </w:tc>
        <w:tc>
          <w:tcPr>
            <w:tcW w:w="1134"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sz w:val="22"/>
                <w:szCs w:val="22"/>
              </w:rPr>
            </w:pPr>
          </w:p>
        </w:tc>
        <w:tc>
          <w:tcPr>
            <w:tcW w:w="1134"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sz w:val="22"/>
                <w:szCs w:val="22"/>
                <w:highlight w:val="yellow"/>
              </w:rPr>
            </w:pPr>
          </w:p>
        </w:tc>
        <w:tc>
          <w:tcPr>
            <w:tcW w:w="993"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sz w:val="22"/>
                <w:szCs w:val="22"/>
              </w:rPr>
            </w:pPr>
          </w:p>
        </w:tc>
        <w:tc>
          <w:tcPr>
            <w:tcW w:w="1275"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sz w:val="22"/>
                <w:szCs w:val="22"/>
                <w:highlight w:val="yellow"/>
              </w:rPr>
            </w:pPr>
          </w:p>
        </w:tc>
      </w:tr>
      <w:tr w:rsidR="00D449E4" w:rsidRPr="00D449E4" w:rsidTr="00375C2E">
        <w:trPr>
          <w:trHeight w:val="209"/>
        </w:trPr>
        <w:tc>
          <w:tcPr>
            <w:tcW w:w="1985" w:type="dxa"/>
            <w:vMerge/>
            <w:tcBorders>
              <w:left w:val="single" w:sz="2" w:space="0" w:color="auto"/>
              <w:right w:val="single" w:sz="2" w:space="0" w:color="auto"/>
            </w:tcBorders>
          </w:tcPr>
          <w:p w:rsidR="00D449E4" w:rsidRPr="00D449E4" w:rsidRDefault="00D449E4" w:rsidP="00375C2E">
            <w:pPr>
              <w:pStyle w:val="afb"/>
              <w:ind w:firstLine="60"/>
              <w:rPr>
                <w:sz w:val="20"/>
                <w:szCs w:val="20"/>
              </w:rPr>
            </w:pPr>
          </w:p>
        </w:tc>
        <w:tc>
          <w:tcPr>
            <w:tcW w:w="1985" w:type="dxa"/>
            <w:vMerge/>
            <w:tcBorders>
              <w:left w:val="single" w:sz="2" w:space="0" w:color="auto"/>
              <w:right w:val="single" w:sz="2" w:space="0" w:color="auto"/>
            </w:tcBorders>
          </w:tcPr>
          <w:p w:rsidR="00D449E4" w:rsidRPr="00D449E4" w:rsidRDefault="00D449E4" w:rsidP="00375C2E">
            <w:pPr>
              <w:pStyle w:val="afb"/>
              <w:ind w:firstLine="60"/>
            </w:pPr>
          </w:p>
        </w:tc>
        <w:tc>
          <w:tcPr>
            <w:tcW w:w="850" w:type="dxa"/>
            <w:tcBorders>
              <w:top w:val="single" w:sz="4" w:space="0" w:color="auto"/>
              <w:left w:val="single" w:sz="2" w:space="0" w:color="auto"/>
              <w:right w:val="single" w:sz="2" w:space="0" w:color="auto"/>
            </w:tcBorders>
          </w:tcPr>
          <w:p w:rsidR="00D449E4" w:rsidRPr="00D449E4" w:rsidRDefault="00D449E4" w:rsidP="00375C2E">
            <w:pPr>
              <w:pStyle w:val="afb"/>
            </w:pPr>
          </w:p>
        </w:tc>
        <w:tc>
          <w:tcPr>
            <w:tcW w:w="567" w:type="dxa"/>
            <w:tcBorders>
              <w:top w:val="single" w:sz="4" w:space="0" w:color="auto"/>
              <w:left w:val="single" w:sz="2" w:space="0" w:color="auto"/>
              <w:right w:val="single" w:sz="2" w:space="0" w:color="auto"/>
            </w:tcBorders>
          </w:tcPr>
          <w:p w:rsidR="00D449E4" w:rsidRPr="00D449E4" w:rsidRDefault="00D449E4" w:rsidP="00375C2E">
            <w:pPr>
              <w:pStyle w:val="afb"/>
            </w:pPr>
          </w:p>
        </w:tc>
        <w:tc>
          <w:tcPr>
            <w:tcW w:w="709" w:type="dxa"/>
            <w:tcBorders>
              <w:top w:val="single" w:sz="4" w:space="0" w:color="auto"/>
              <w:left w:val="single" w:sz="2" w:space="0" w:color="auto"/>
              <w:right w:val="single" w:sz="2" w:space="0" w:color="auto"/>
            </w:tcBorders>
          </w:tcPr>
          <w:p w:rsidR="00D449E4" w:rsidRPr="00D449E4" w:rsidRDefault="00D449E4" w:rsidP="00375C2E">
            <w:pPr>
              <w:pStyle w:val="afb"/>
              <w:rPr>
                <w:sz w:val="20"/>
                <w:szCs w:val="20"/>
              </w:rPr>
            </w:pPr>
          </w:p>
        </w:tc>
        <w:tc>
          <w:tcPr>
            <w:tcW w:w="1134" w:type="dxa"/>
            <w:tcBorders>
              <w:top w:val="single" w:sz="4" w:space="0" w:color="auto"/>
              <w:left w:val="single" w:sz="2" w:space="0" w:color="auto"/>
              <w:right w:val="single" w:sz="2" w:space="0" w:color="auto"/>
            </w:tcBorders>
          </w:tcPr>
          <w:p w:rsidR="00D449E4" w:rsidRPr="00D449E4" w:rsidRDefault="00D449E4" w:rsidP="00375C2E">
            <w:pPr>
              <w:pStyle w:val="afb"/>
              <w:jc w:val="center"/>
              <w:rPr>
                <w:sz w:val="22"/>
                <w:szCs w:val="22"/>
              </w:rPr>
            </w:pPr>
          </w:p>
        </w:tc>
        <w:tc>
          <w:tcPr>
            <w:tcW w:w="1134" w:type="dxa"/>
            <w:tcBorders>
              <w:top w:val="single" w:sz="4" w:space="0" w:color="auto"/>
              <w:left w:val="single" w:sz="2" w:space="0" w:color="auto"/>
              <w:right w:val="single" w:sz="4" w:space="0" w:color="auto"/>
            </w:tcBorders>
          </w:tcPr>
          <w:p w:rsidR="00D449E4" w:rsidRPr="00D449E4" w:rsidRDefault="00D449E4" w:rsidP="00375C2E">
            <w:pPr>
              <w:pStyle w:val="afb"/>
              <w:jc w:val="center"/>
              <w:rPr>
                <w:sz w:val="22"/>
                <w:szCs w:val="22"/>
                <w:highlight w:val="yellow"/>
              </w:rPr>
            </w:pPr>
          </w:p>
        </w:tc>
        <w:tc>
          <w:tcPr>
            <w:tcW w:w="993" w:type="dxa"/>
            <w:tcBorders>
              <w:top w:val="single" w:sz="4" w:space="0" w:color="auto"/>
              <w:left w:val="single" w:sz="4" w:space="0" w:color="auto"/>
              <w:right w:val="single" w:sz="2" w:space="0" w:color="auto"/>
            </w:tcBorders>
          </w:tcPr>
          <w:p w:rsidR="00D449E4" w:rsidRPr="00D449E4" w:rsidRDefault="00D449E4" w:rsidP="00375C2E">
            <w:pPr>
              <w:pStyle w:val="afb"/>
              <w:jc w:val="center"/>
              <w:rPr>
                <w:sz w:val="22"/>
                <w:szCs w:val="22"/>
              </w:rPr>
            </w:pPr>
          </w:p>
        </w:tc>
        <w:tc>
          <w:tcPr>
            <w:tcW w:w="1275" w:type="dxa"/>
            <w:tcBorders>
              <w:top w:val="single" w:sz="4" w:space="0" w:color="auto"/>
              <w:left w:val="single" w:sz="2" w:space="0" w:color="auto"/>
              <w:right w:val="single" w:sz="2" w:space="0" w:color="auto"/>
            </w:tcBorders>
          </w:tcPr>
          <w:p w:rsidR="00D449E4" w:rsidRPr="00D449E4" w:rsidRDefault="00D449E4" w:rsidP="00375C2E">
            <w:pPr>
              <w:pStyle w:val="afb"/>
              <w:jc w:val="center"/>
              <w:rPr>
                <w:sz w:val="22"/>
                <w:szCs w:val="22"/>
                <w:highlight w:val="yellow"/>
              </w:rPr>
            </w:pPr>
          </w:p>
        </w:tc>
      </w:tr>
      <w:tr w:rsidR="00D449E4" w:rsidRPr="00D449E4" w:rsidTr="00375C2E">
        <w:trPr>
          <w:trHeight w:val="209"/>
        </w:trPr>
        <w:tc>
          <w:tcPr>
            <w:tcW w:w="1985" w:type="dxa"/>
            <w:vMerge/>
            <w:tcBorders>
              <w:left w:val="single" w:sz="2" w:space="0" w:color="auto"/>
              <w:bottom w:val="single" w:sz="4" w:space="0" w:color="auto"/>
              <w:right w:val="single" w:sz="2" w:space="0" w:color="auto"/>
            </w:tcBorders>
          </w:tcPr>
          <w:p w:rsidR="00D449E4" w:rsidRPr="00D449E4" w:rsidRDefault="00D449E4" w:rsidP="00375C2E">
            <w:pPr>
              <w:pStyle w:val="afb"/>
              <w:ind w:firstLine="60"/>
              <w:rPr>
                <w:sz w:val="20"/>
                <w:szCs w:val="20"/>
              </w:rPr>
            </w:pPr>
          </w:p>
        </w:tc>
        <w:tc>
          <w:tcPr>
            <w:tcW w:w="1985" w:type="dxa"/>
            <w:vMerge/>
            <w:tcBorders>
              <w:left w:val="single" w:sz="2" w:space="0" w:color="auto"/>
              <w:bottom w:val="single" w:sz="4" w:space="0" w:color="auto"/>
              <w:right w:val="single" w:sz="2" w:space="0" w:color="auto"/>
            </w:tcBorders>
          </w:tcPr>
          <w:p w:rsidR="00D449E4" w:rsidRPr="00D449E4" w:rsidRDefault="00D449E4" w:rsidP="00375C2E">
            <w:pPr>
              <w:pStyle w:val="afb"/>
              <w:ind w:firstLine="60"/>
            </w:pPr>
          </w:p>
        </w:tc>
        <w:tc>
          <w:tcPr>
            <w:tcW w:w="850" w:type="dxa"/>
            <w:tcBorders>
              <w:top w:val="single" w:sz="4" w:space="0" w:color="auto"/>
              <w:left w:val="single" w:sz="2" w:space="0" w:color="auto"/>
              <w:right w:val="single" w:sz="2" w:space="0" w:color="auto"/>
            </w:tcBorders>
          </w:tcPr>
          <w:p w:rsidR="00D449E4" w:rsidRPr="00D449E4" w:rsidRDefault="00D449E4" w:rsidP="00375C2E">
            <w:pPr>
              <w:pStyle w:val="afb"/>
            </w:pPr>
          </w:p>
        </w:tc>
        <w:tc>
          <w:tcPr>
            <w:tcW w:w="567" w:type="dxa"/>
            <w:tcBorders>
              <w:top w:val="single" w:sz="4" w:space="0" w:color="auto"/>
              <w:left w:val="single" w:sz="2" w:space="0" w:color="auto"/>
              <w:right w:val="single" w:sz="2" w:space="0" w:color="auto"/>
            </w:tcBorders>
          </w:tcPr>
          <w:p w:rsidR="00D449E4" w:rsidRPr="00D449E4" w:rsidRDefault="00D449E4" w:rsidP="00375C2E">
            <w:pPr>
              <w:pStyle w:val="afb"/>
            </w:pPr>
          </w:p>
        </w:tc>
        <w:tc>
          <w:tcPr>
            <w:tcW w:w="709" w:type="dxa"/>
            <w:tcBorders>
              <w:top w:val="single" w:sz="4" w:space="0" w:color="auto"/>
              <w:left w:val="single" w:sz="2" w:space="0" w:color="auto"/>
              <w:right w:val="single" w:sz="2" w:space="0" w:color="auto"/>
            </w:tcBorders>
          </w:tcPr>
          <w:p w:rsidR="00D449E4" w:rsidRPr="00D449E4" w:rsidRDefault="00D449E4" w:rsidP="00375C2E">
            <w:pPr>
              <w:pStyle w:val="afb"/>
              <w:rPr>
                <w:sz w:val="20"/>
                <w:szCs w:val="20"/>
              </w:rPr>
            </w:pPr>
          </w:p>
        </w:tc>
        <w:tc>
          <w:tcPr>
            <w:tcW w:w="1134" w:type="dxa"/>
            <w:tcBorders>
              <w:top w:val="single" w:sz="4" w:space="0" w:color="auto"/>
              <w:left w:val="single" w:sz="2" w:space="0" w:color="auto"/>
              <w:right w:val="single" w:sz="2" w:space="0" w:color="auto"/>
            </w:tcBorders>
          </w:tcPr>
          <w:p w:rsidR="00D449E4" w:rsidRPr="00D449E4" w:rsidRDefault="00D449E4" w:rsidP="00375C2E">
            <w:pPr>
              <w:pStyle w:val="afb"/>
              <w:jc w:val="center"/>
              <w:rPr>
                <w:sz w:val="22"/>
                <w:szCs w:val="22"/>
              </w:rPr>
            </w:pPr>
          </w:p>
        </w:tc>
        <w:tc>
          <w:tcPr>
            <w:tcW w:w="1134" w:type="dxa"/>
            <w:tcBorders>
              <w:top w:val="single" w:sz="4" w:space="0" w:color="auto"/>
              <w:left w:val="single" w:sz="2" w:space="0" w:color="auto"/>
              <w:right w:val="single" w:sz="4" w:space="0" w:color="auto"/>
            </w:tcBorders>
          </w:tcPr>
          <w:p w:rsidR="00D449E4" w:rsidRPr="00D449E4" w:rsidRDefault="00D449E4" w:rsidP="00375C2E">
            <w:pPr>
              <w:pStyle w:val="afb"/>
              <w:jc w:val="center"/>
              <w:rPr>
                <w:sz w:val="22"/>
                <w:szCs w:val="22"/>
                <w:highlight w:val="yellow"/>
              </w:rPr>
            </w:pPr>
          </w:p>
        </w:tc>
        <w:tc>
          <w:tcPr>
            <w:tcW w:w="993" w:type="dxa"/>
            <w:tcBorders>
              <w:top w:val="single" w:sz="4" w:space="0" w:color="auto"/>
              <w:left w:val="single" w:sz="4" w:space="0" w:color="auto"/>
              <w:right w:val="single" w:sz="2" w:space="0" w:color="auto"/>
            </w:tcBorders>
          </w:tcPr>
          <w:p w:rsidR="00D449E4" w:rsidRPr="00D449E4" w:rsidRDefault="00D449E4" w:rsidP="00375C2E">
            <w:pPr>
              <w:pStyle w:val="afb"/>
              <w:jc w:val="center"/>
              <w:rPr>
                <w:sz w:val="22"/>
                <w:szCs w:val="22"/>
              </w:rPr>
            </w:pPr>
          </w:p>
        </w:tc>
        <w:tc>
          <w:tcPr>
            <w:tcW w:w="1275" w:type="dxa"/>
            <w:tcBorders>
              <w:top w:val="single" w:sz="4" w:space="0" w:color="auto"/>
              <w:left w:val="single" w:sz="2" w:space="0" w:color="auto"/>
              <w:right w:val="single" w:sz="2" w:space="0" w:color="auto"/>
            </w:tcBorders>
          </w:tcPr>
          <w:p w:rsidR="00D449E4" w:rsidRPr="00D449E4" w:rsidRDefault="00D449E4" w:rsidP="00375C2E">
            <w:pPr>
              <w:pStyle w:val="afb"/>
              <w:jc w:val="center"/>
              <w:rPr>
                <w:sz w:val="22"/>
                <w:szCs w:val="22"/>
                <w:highlight w:val="yellow"/>
              </w:rPr>
            </w:pPr>
          </w:p>
        </w:tc>
      </w:tr>
      <w:tr w:rsidR="00D449E4" w:rsidRPr="00D449E4" w:rsidTr="00375C2E">
        <w:tc>
          <w:tcPr>
            <w:tcW w:w="1985" w:type="dxa"/>
            <w:vMerge w:val="restart"/>
            <w:tcBorders>
              <w:top w:val="single" w:sz="4" w:space="0" w:color="auto"/>
              <w:left w:val="single" w:sz="2" w:space="0" w:color="auto"/>
              <w:right w:val="single" w:sz="2" w:space="0" w:color="auto"/>
            </w:tcBorders>
          </w:tcPr>
          <w:p w:rsidR="00D449E4" w:rsidRPr="00D449E4" w:rsidRDefault="00D449E4" w:rsidP="00375C2E">
            <w:pPr>
              <w:pStyle w:val="afb"/>
              <w:ind w:firstLine="60"/>
              <w:rPr>
                <w:sz w:val="20"/>
                <w:szCs w:val="20"/>
              </w:rPr>
            </w:pPr>
            <w:r w:rsidRPr="00D449E4">
              <w:rPr>
                <w:sz w:val="20"/>
                <w:szCs w:val="20"/>
              </w:rPr>
              <w:t xml:space="preserve">Управление образования </w:t>
            </w:r>
            <w:proofErr w:type="spellStart"/>
            <w:r w:rsidRPr="00D449E4">
              <w:rPr>
                <w:sz w:val="20"/>
                <w:szCs w:val="20"/>
              </w:rPr>
              <w:t>образования</w:t>
            </w:r>
            <w:proofErr w:type="spellEnd"/>
            <w:r w:rsidRPr="00D449E4">
              <w:rPr>
                <w:sz w:val="20"/>
                <w:szCs w:val="20"/>
              </w:rPr>
              <w:t xml:space="preserve"> и молодежной политики (Аттестация)</w:t>
            </w:r>
          </w:p>
        </w:tc>
        <w:tc>
          <w:tcPr>
            <w:tcW w:w="1985" w:type="dxa"/>
            <w:vMerge w:val="restart"/>
            <w:tcBorders>
              <w:top w:val="single" w:sz="4" w:space="0" w:color="auto"/>
              <w:left w:val="single" w:sz="2" w:space="0" w:color="auto"/>
              <w:right w:val="single" w:sz="2" w:space="0" w:color="auto"/>
            </w:tcBorders>
          </w:tcPr>
          <w:p w:rsidR="00D449E4" w:rsidRPr="00D449E4" w:rsidRDefault="00D449E4" w:rsidP="00375C2E">
            <w:pPr>
              <w:pStyle w:val="afb"/>
              <w:ind w:firstLine="60"/>
            </w:pPr>
          </w:p>
        </w:tc>
        <w:tc>
          <w:tcPr>
            <w:tcW w:w="850"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rPr>
                <w:b/>
              </w:rPr>
            </w:pPr>
            <w:r w:rsidRPr="00D449E4">
              <w:rPr>
                <w:b/>
              </w:rPr>
              <w:t>0709</w:t>
            </w:r>
          </w:p>
        </w:tc>
        <w:tc>
          <w:tcPr>
            <w:tcW w:w="567"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rPr>
                <w:b/>
              </w:rPr>
            </w:pPr>
            <w:r w:rsidRPr="00D449E4">
              <w:rPr>
                <w:b/>
              </w:rPr>
              <w:t>000</w:t>
            </w:r>
          </w:p>
        </w:tc>
        <w:tc>
          <w:tcPr>
            <w:tcW w:w="709"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rPr>
                <w:b/>
                <w:sz w:val="20"/>
                <w:szCs w:val="20"/>
              </w:rPr>
            </w:pPr>
            <w:r w:rsidRPr="00D449E4">
              <w:rPr>
                <w:b/>
                <w:sz w:val="20"/>
                <w:szCs w:val="20"/>
              </w:rPr>
              <w:t>000</w:t>
            </w:r>
          </w:p>
        </w:tc>
        <w:tc>
          <w:tcPr>
            <w:tcW w:w="1134"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b/>
                <w:sz w:val="22"/>
                <w:szCs w:val="22"/>
              </w:rPr>
            </w:pPr>
            <w:r w:rsidRPr="00D449E4">
              <w:rPr>
                <w:b/>
                <w:sz w:val="22"/>
                <w:szCs w:val="22"/>
              </w:rPr>
              <w:t>568,5</w:t>
            </w:r>
          </w:p>
        </w:tc>
        <w:tc>
          <w:tcPr>
            <w:tcW w:w="1134"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b/>
                <w:sz w:val="22"/>
                <w:szCs w:val="22"/>
              </w:rPr>
            </w:pPr>
            <w:r w:rsidRPr="00D449E4">
              <w:rPr>
                <w:b/>
                <w:sz w:val="22"/>
                <w:szCs w:val="22"/>
              </w:rPr>
              <w:t>581,0</w:t>
            </w:r>
          </w:p>
        </w:tc>
        <w:tc>
          <w:tcPr>
            <w:tcW w:w="993"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b/>
                <w:sz w:val="22"/>
                <w:szCs w:val="22"/>
              </w:rPr>
            </w:pPr>
            <w:r w:rsidRPr="00D449E4">
              <w:rPr>
                <w:b/>
                <w:sz w:val="22"/>
                <w:szCs w:val="22"/>
              </w:rPr>
              <w:t>581,0</w:t>
            </w:r>
          </w:p>
        </w:tc>
        <w:tc>
          <w:tcPr>
            <w:tcW w:w="1275"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b/>
                <w:sz w:val="22"/>
                <w:szCs w:val="22"/>
              </w:rPr>
            </w:pPr>
            <w:r w:rsidRPr="00D449E4">
              <w:rPr>
                <w:b/>
                <w:sz w:val="22"/>
                <w:szCs w:val="22"/>
              </w:rPr>
              <w:t>1730,5</w:t>
            </w:r>
          </w:p>
        </w:tc>
      </w:tr>
      <w:tr w:rsidR="00D449E4" w:rsidRPr="00D449E4" w:rsidTr="00375C2E">
        <w:tc>
          <w:tcPr>
            <w:tcW w:w="1985" w:type="dxa"/>
            <w:vMerge/>
            <w:tcBorders>
              <w:left w:val="single" w:sz="2" w:space="0" w:color="auto"/>
              <w:right w:val="single" w:sz="2" w:space="0" w:color="auto"/>
            </w:tcBorders>
          </w:tcPr>
          <w:p w:rsidR="00D449E4" w:rsidRPr="00D449E4" w:rsidRDefault="00D449E4" w:rsidP="00375C2E">
            <w:pPr>
              <w:pStyle w:val="afb"/>
              <w:ind w:firstLine="60"/>
              <w:rPr>
                <w:sz w:val="20"/>
                <w:szCs w:val="20"/>
              </w:rPr>
            </w:pPr>
          </w:p>
        </w:tc>
        <w:tc>
          <w:tcPr>
            <w:tcW w:w="1985" w:type="dxa"/>
            <w:vMerge/>
            <w:tcBorders>
              <w:left w:val="single" w:sz="2" w:space="0" w:color="auto"/>
              <w:right w:val="single" w:sz="2" w:space="0" w:color="auto"/>
            </w:tcBorders>
          </w:tcPr>
          <w:p w:rsidR="00D449E4" w:rsidRPr="00D449E4" w:rsidRDefault="00D449E4" w:rsidP="00375C2E">
            <w:pPr>
              <w:pStyle w:val="afb"/>
              <w:ind w:firstLine="60"/>
            </w:pPr>
          </w:p>
        </w:tc>
        <w:tc>
          <w:tcPr>
            <w:tcW w:w="850"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pPr>
            <w:r w:rsidRPr="00D449E4">
              <w:t>0709</w:t>
            </w:r>
          </w:p>
        </w:tc>
        <w:tc>
          <w:tcPr>
            <w:tcW w:w="567"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pPr>
            <w:r w:rsidRPr="00D449E4">
              <w:t>100</w:t>
            </w:r>
          </w:p>
        </w:tc>
        <w:tc>
          <w:tcPr>
            <w:tcW w:w="709"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rPr>
                <w:sz w:val="20"/>
                <w:szCs w:val="20"/>
              </w:rPr>
            </w:pPr>
            <w:r w:rsidRPr="00D449E4">
              <w:rPr>
                <w:sz w:val="20"/>
                <w:szCs w:val="20"/>
              </w:rPr>
              <w:t>000</w:t>
            </w:r>
          </w:p>
        </w:tc>
        <w:tc>
          <w:tcPr>
            <w:tcW w:w="1134"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420,1932</w:t>
            </w:r>
          </w:p>
        </w:tc>
        <w:tc>
          <w:tcPr>
            <w:tcW w:w="1134"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529,29</w:t>
            </w:r>
          </w:p>
        </w:tc>
        <w:tc>
          <w:tcPr>
            <w:tcW w:w="993"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549,3</w:t>
            </w:r>
          </w:p>
        </w:tc>
        <w:tc>
          <w:tcPr>
            <w:tcW w:w="1275"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1498,7832</w:t>
            </w:r>
          </w:p>
        </w:tc>
      </w:tr>
      <w:tr w:rsidR="00D449E4" w:rsidRPr="00D449E4" w:rsidTr="00375C2E">
        <w:trPr>
          <w:trHeight w:val="282"/>
        </w:trPr>
        <w:tc>
          <w:tcPr>
            <w:tcW w:w="1985" w:type="dxa"/>
            <w:vMerge/>
            <w:tcBorders>
              <w:left w:val="single" w:sz="2" w:space="0" w:color="auto"/>
              <w:right w:val="single" w:sz="2" w:space="0" w:color="auto"/>
            </w:tcBorders>
          </w:tcPr>
          <w:p w:rsidR="00D449E4" w:rsidRPr="00D449E4" w:rsidRDefault="00D449E4" w:rsidP="00375C2E">
            <w:pPr>
              <w:pStyle w:val="afb"/>
              <w:ind w:firstLine="60"/>
              <w:rPr>
                <w:sz w:val="20"/>
                <w:szCs w:val="20"/>
              </w:rPr>
            </w:pPr>
          </w:p>
        </w:tc>
        <w:tc>
          <w:tcPr>
            <w:tcW w:w="1985" w:type="dxa"/>
            <w:vMerge/>
            <w:tcBorders>
              <w:left w:val="single" w:sz="2" w:space="0" w:color="auto"/>
              <w:right w:val="single" w:sz="2" w:space="0" w:color="auto"/>
            </w:tcBorders>
          </w:tcPr>
          <w:p w:rsidR="00D449E4" w:rsidRPr="00D449E4" w:rsidRDefault="00D449E4" w:rsidP="00375C2E">
            <w:pPr>
              <w:pStyle w:val="afb"/>
              <w:ind w:firstLine="60"/>
            </w:pPr>
          </w:p>
        </w:tc>
        <w:tc>
          <w:tcPr>
            <w:tcW w:w="850"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pPr>
            <w:r w:rsidRPr="00D449E4">
              <w:t>0709</w:t>
            </w:r>
          </w:p>
        </w:tc>
        <w:tc>
          <w:tcPr>
            <w:tcW w:w="567"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pPr>
            <w:r w:rsidRPr="00D449E4">
              <w:t>200</w:t>
            </w:r>
          </w:p>
        </w:tc>
        <w:tc>
          <w:tcPr>
            <w:tcW w:w="709"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rPr>
                <w:sz w:val="20"/>
                <w:szCs w:val="20"/>
              </w:rPr>
            </w:pPr>
            <w:r w:rsidRPr="00D449E4">
              <w:rPr>
                <w:sz w:val="20"/>
                <w:szCs w:val="20"/>
              </w:rPr>
              <w:t>000</w:t>
            </w:r>
          </w:p>
        </w:tc>
        <w:tc>
          <w:tcPr>
            <w:tcW w:w="1134"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148,3068</w:t>
            </w:r>
          </w:p>
        </w:tc>
        <w:tc>
          <w:tcPr>
            <w:tcW w:w="1134"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51,71</w:t>
            </w:r>
          </w:p>
        </w:tc>
        <w:tc>
          <w:tcPr>
            <w:tcW w:w="993"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31,7</w:t>
            </w:r>
          </w:p>
        </w:tc>
        <w:tc>
          <w:tcPr>
            <w:tcW w:w="1275" w:type="dxa"/>
            <w:tcBorders>
              <w:top w:val="single" w:sz="2" w:space="0" w:color="auto"/>
              <w:left w:val="single" w:sz="2" w:space="0" w:color="auto"/>
              <w:bottom w:val="single" w:sz="4"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231,7168</w:t>
            </w:r>
          </w:p>
        </w:tc>
      </w:tr>
      <w:tr w:rsidR="00D449E4" w:rsidRPr="00D449E4" w:rsidTr="00375C2E">
        <w:trPr>
          <w:trHeight w:val="219"/>
        </w:trPr>
        <w:tc>
          <w:tcPr>
            <w:tcW w:w="1985" w:type="dxa"/>
            <w:vMerge/>
            <w:tcBorders>
              <w:left w:val="single" w:sz="2" w:space="0" w:color="auto"/>
              <w:right w:val="single" w:sz="2" w:space="0" w:color="auto"/>
            </w:tcBorders>
          </w:tcPr>
          <w:p w:rsidR="00D449E4" w:rsidRPr="00D449E4" w:rsidRDefault="00D449E4" w:rsidP="00375C2E">
            <w:pPr>
              <w:pStyle w:val="afb"/>
              <w:ind w:firstLine="60"/>
              <w:rPr>
                <w:sz w:val="20"/>
                <w:szCs w:val="20"/>
              </w:rPr>
            </w:pPr>
          </w:p>
        </w:tc>
        <w:tc>
          <w:tcPr>
            <w:tcW w:w="1985" w:type="dxa"/>
            <w:vMerge/>
            <w:tcBorders>
              <w:left w:val="single" w:sz="2" w:space="0" w:color="auto"/>
              <w:right w:val="single" w:sz="2" w:space="0" w:color="auto"/>
            </w:tcBorders>
          </w:tcPr>
          <w:p w:rsidR="00D449E4" w:rsidRPr="00D449E4" w:rsidRDefault="00D449E4" w:rsidP="00375C2E">
            <w:pPr>
              <w:pStyle w:val="afb"/>
              <w:ind w:firstLine="60"/>
            </w:pPr>
          </w:p>
        </w:tc>
        <w:tc>
          <w:tcPr>
            <w:tcW w:w="850" w:type="dxa"/>
            <w:tcBorders>
              <w:top w:val="single" w:sz="4" w:space="0" w:color="auto"/>
              <w:left w:val="single" w:sz="2" w:space="0" w:color="auto"/>
              <w:bottom w:val="single" w:sz="2" w:space="0" w:color="auto"/>
              <w:right w:val="single" w:sz="2" w:space="0" w:color="auto"/>
            </w:tcBorders>
          </w:tcPr>
          <w:p w:rsidR="00D449E4" w:rsidRPr="00D449E4" w:rsidRDefault="00D449E4" w:rsidP="00375C2E">
            <w:pPr>
              <w:pStyle w:val="afb"/>
            </w:pPr>
          </w:p>
        </w:tc>
        <w:tc>
          <w:tcPr>
            <w:tcW w:w="567" w:type="dxa"/>
            <w:tcBorders>
              <w:top w:val="single" w:sz="4" w:space="0" w:color="auto"/>
              <w:left w:val="single" w:sz="2" w:space="0" w:color="auto"/>
              <w:bottom w:val="single" w:sz="2" w:space="0" w:color="auto"/>
              <w:right w:val="single" w:sz="2" w:space="0" w:color="auto"/>
            </w:tcBorders>
          </w:tcPr>
          <w:p w:rsidR="00D449E4" w:rsidRPr="00D449E4" w:rsidRDefault="00D449E4" w:rsidP="00375C2E">
            <w:pPr>
              <w:pStyle w:val="afb"/>
            </w:pPr>
          </w:p>
        </w:tc>
        <w:tc>
          <w:tcPr>
            <w:tcW w:w="709" w:type="dxa"/>
            <w:tcBorders>
              <w:top w:val="single" w:sz="4" w:space="0" w:color="auto"/>
              <w:left w:val="single" w:sz="2" w:space="0" w:color="auto"/>
              <w:bottom w:val="single" w:sz="2" w:space="0" w:color="auto"/>
              <w:right w:val="single" w:sz="2" w:space="0" w:color="auto"/>
            </w:tcBorders>
          </w:tcPr>
          <w:p w:rsidR="00D449E4" w:rsidRPr="00D449E4" w:rsidRDefault="00D449E4" w:rsidP="00375C2E">
            <w:pPr>
              <w:pStyle w:val="afb"/>
              <w:rPr>
                <w:sz w:val="20"/>
                <w:szCs w:val="20"/>
              </w:rPr>
            </w:pPr>
          </w:p>
        </w:tc>
        <w:tc>
          <w:tcPr>
            <w:tcW w:w="1134" w:type="dxa"/>
            <w:tcBorders>
              <w:top w:val="single" w:sz="4"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rPr>
            </w:pPr>
          </w:p>
        </w:tc>
        <w:tc>
          <w:tcPr>
            <w:tcW w:w="1134" w:type="dxa"/>
            <w:tcBorders>
              <w:top w:val="single" w:sz="4" w:space="0" w:color="auto"/>
              <w:left w:val="single" w:sz="2" w:space="0" w:color="auto"/>
              <w:bottom w:val="single" w:sz="4" w:space="0" w:color="auto"/>
              <w:right w:val="single" w:sz="2" w:space="0" w:color="auto"/>
            </w:tcBorders>
          </w:tcPr>
          <w:p w:rsidR="00D449E4" w:rsidRPr="00D449E4" w:rsidRDefault="00D449E4" w:rsidP="00375C2E">
            <w:pPr>
              <w:pStyle w:val="afb"/>
              <w:jc w:val="center"/>
              <w:rPr>
                <w:sz w:val="22"/>
                <w:szCs w:val="22"/>
                <w:highlight w:val="yellow"/>
              </w:rPr>
            </w:pPr>
          </w:p>
        </w:tc>
        <w:tc>
          <w:tcPr>
            <w:tcW w:w="993" w:type="dxa"/>
            <w:tcBorders>
              <w:top w:val="single" w:sz="4"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rPr>
            </w:pPr>
          </w:p>
        </w:tc>
        <w:tc>
          <w:tcPr>
            <w:tcW w:w="1275" w:type="dxa"/>
            <w:tcBorders>
              <w:top w:val="single" w:sz="4"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highlight w:val="yellow"/>
              </w:rPr>
            </w:pPr>
          </w:p>
        </w:tc>
      </w:tr>
      <w:tr w:rsidR="00D449E4" w:rsidRPr="00D449E4" w:rsidTr="00375C2E">
        <w:trPr>
          <w:trHeight w:val="157"/>
        </w:trPr>
        <w:tc>
          <w:tcPr>
            <w:tcW w:w="1985" w:type="dxa"/>
            <w:vMerge/>
            <w:tcBorders>
              <w:left w:val="single" w:sz="2" w:space="0" w:color="auto"/>
              <w:bottom w:val="single" w:sz="4" w:space="0" w:color="auto"/>
              <w:right w:val="single" w:sz="2" w:space="0" w:color="auto"/>
            </w:tcBorders>
          </w:tcPr>
          <w:p w:rsidR="00D449E4" w:rsidRPr="00D449E4" w:rsidRDefault="00D449E4" w:rsidP="00375C2E">
            <w:pPr>
              <w:pStyle w:val="afb"/>
              <w:ind w:firstLine="60"/>
              <w:rPr>
                <w:sz w:val="20"/>
                <w:szCs w:val="20"/>
              </w:rPr>
            </w:pPr>
          </w:p>
        </w:tc>
        <w:tc>
          <w:tcPr>
            <w:tcW w:w="1985" w:type="dxa"/>
            <w:vMerge/>
            <w:tcBorders>
              <w:left w:val="single" w:sz="2" w:space="0" w:color="auto"/>
              <w:bottom w:val="single" w:sz="4" w:space="0" w:color="auto"/>
              <w:right w:val="single" w:sz="2" w:space="0" w:color="auto"/>
            </w:tcBorders>
          </w:tcPr>
          <w:p w:rsidR="00D449E4" w:rsidRPr="00D449E4" w:rsidRDefault="00D449E4" w:rsidP="00375C2E">
            <w:pPr>
              <w:pStyle w:val="afb"/>
              <w:ind w:firstLine="60"/>
            </w:pPr>
          </w:p>
        </w:tc>
        <w:tc>
          <w:tcPr>
            <w:tcW w:w="850" w:type="dxa"/>
            <w:tcBorders>
              <w:top w:val="single" w:sz="2" w:space="0" w:color="auto"/>
              <w:left w:val="single" w:sz="2" w:space="0" w:color="auto"/>
              <w:right w:val="single" w:sz="2" w:space="0" w:color="auto"/>
            </w:tcBorders>
          </w:tcPr>
          <w:p w:rsidR="00D449E4" w:rsidRPr="00D449E4" w:rsidRDefault="00D449E4" w:rsidP="00375C2E">
            <w:pPr>
              <w:pStyle w:val="afb"/>
            </w:pPr>
          </w:p>
        </w:tc>
        <w:tc>
          <w:tcPr>
            <w:tcW w:w="567" w:type="dxa"/>
            <w:tcBorders>
              <w:top w:val="single" w:sz="2" w:space="0" w:color="auto"/>
              <w:left w:val="single" w:sz="2" w:space="0" w:color="auto"/>
              <w:right w:val="single" w:sz="2" w:space="0" w:color="auto"/>
            </w:tcBorders>
          </w:tcPr>
          <w:p w:rsidR="00D449E4" w:rsidRPr="00D449E4" w:rsidRDefault="00D449E4" w:rsidP="00375C2E">
            <w:pPr>
              <w:pStyle w:val="afb"/>
            </w:pPr>
          </w:p>
        </w:tc>
        <w:tc>
          <w:tcPr>
            <w:tcW w:w="709" w:type="dxa"/>
            <w:tcBorders>
              <w:top w:val="single" w:sz="2" w:space="0" w:color="auto"/>
              <w:left w:val="single" w:sz="2" w:space="0" w:color="auto"/>
              <w:right w:val="single" w:sz="2" w:space="0" w:color="auto"/>
            </w:tcBorders>
          </w:tcPr>
          <w:p w:rsidR="00D449E4" w:rsidRPr="00D449E4" w:rsidRDefault="00D449E4" w:rsidP="00375C2E">
            <w:pPr>
              <w:pStyle w:val="afb"/>
              <w:rPr>
                <w:sz w:val="20"/>
                <w:szCs w:val="20"/>
              </w:rPr>
            </w:pPr>
          </w:p>
        </w:tc>
        <w:tc>
          <w:tcPr>
            <w:tcW w:w="1134" w:type="dxa"/>
            <w:tcBorders>
              <w:top w:val="single" w:sz="2" w:space="0" w:color="auto"/>
              <w:left w:val="single" w:sz="2" w:space="0" w:color="auto"/>
              <w:right w:val="single" w:sz="2" w:space="0" w:color="auto"/>
            </w:tcBorders>
          </w:tcPr>
          <w:p w:rsidR="00D449E4" w:rsidRPr="00D449E4" w:rsidRDefault="00D449E4" w:rsidP="00375C2E">
            <w:pPr>
              <w:pStyle w:val="afb"/>
              <w:jc w:val="center"/>
              <w:rPr>
                <w:sz w:val="22"/>
                <w:szCs w:val="22"/>
              </w:rPr>
            </w:pPr>
          </w:p>
        </w:tc>
        <w:tc>
          <w:tcPr>
            <w:tcW w:w="1134" w:type="dxa"/>
            <w:tcBorders>
              <w:top w:val="single" w:sz="4" w:space="0" w:color="auto"/>
              <w:left w:val="single" w:sz="2" w:space="0" w:color="auto"/>
              <w:right w:val="single" w:sz="2" w:space="0" w:color="auto"/>
            </w:tcBorders>
          </w:tcPr>
          <w:p w:rsidR="00D449E4" w:rsidRPr="00D449E4" w:rsidRDefault="00D449E4" w:rsidP="00375C2E">
            <w:pPr>
              <w:pStyle w:val="afb"/>
              <w:jc w:val="center"/>
              <w:rPr>
                <w:sz w:val="22"/>
                <w:szCs w:val="22"/>
                <w:highlight w:val="yellow"/>
              </w:rPr>
            </w:pPr>
          </w:p>
        </w:tc>
        <w:tc>
          <w:tcPr>
            <w:tcW w:w="993" w:type="dxa"/>
            <w:tcBorders>
              <w:top w:val="single" w:sz="2" w:space="0" w:color="auto"/>
              <w:left w:val="single" w:sz="2" w:space="0" w:color="auto"/>
              <w:right w:val="single" w:sz="2" w:space="0" w:color="auto"/>
            </w:tcBorders>
          </w:tcPr>
          <w:p w:rsidR="00D449E4" w:rsidRPr="00D449E4" w:rsidRDefault="00D449E4" w:rsidP="00375C2E">
            <w:pPr>
              <w:pStyle w:val="afb"/>
              <w:jc w:val="center"/>
              <w:rPr>
                <w:sz w:val="22"/>
                <w:szCs w:val="22"/>
              </w:rPr>
            </w:pPr>
          </w:p>
        </w:tc>
        <w:tc>
          <w:tcPr>
            <w:tcW w:w="1275" w:type="dxa"/>
            <w:tcBorders>
              <w:top w:val="single" w:sz="2" w:space="0" w:color="auto"/>
              <w:left w:val="single" w:sz="2" w:space="0" w:color="auto"/>
              <w:right w:val="single" w:sz="2" w:space="0" w:color="auto"/>
            </w:tcBorders>
          </w:tcPr>
          <w:p w:rsidR="00D449E4" w:rsidRPr="00D449E4" w:rsidRDefault="00D449E4" w:rsidP="00375C2E">
            <w:pPr>
              <w:pStyle w:val="afb"/>
              <w:jc w:val="center"/>
              <w:rPr>
                <w:sz w:val="22"/>
                <w:szCs w:val="22"/>
                <w:highlight w:val="yellow"/>
              </w:rPr>
            </w:pPr>
          </w:p>
        </w:tc>
      </w:tr>
      <w:tr w:rsidR="00D449E4" w:rsidRPr="00D449E4" w:rsidTr="00375C2E">
        <w:trPr>
          <w:trHeight w:val="237"/>
        </w:trPr>
        <w:tc>
          <w:tcPr>
            <w:tcW w:w="1985" w:type="dxa"/>
            <w:tcBorders>
              <w:top w:val="single" w:sz="4" w:space="0" w:color="auto"/>
              <w:left w:val="single" w:sz="2" w:space="0" w:color="auto"/>
              <w:right w:val="single" w:sz="2" w:space="0" w:color="auto"/>
            </w:tcBorders>
          </w:tcPr>
          <w:p w:rsidR="00D449E4" w:rsidRPr="00D449E4" w:rsidRDefault="00D449E4" w:rsidP="00375C2E">
            <w:pPr>
              <w:pStyle w:val="afb"/>
              <w:rPr>
                <w:sz w:val="20"/>
                <w:szCs w:val="20"/>
              </w:rPr>
            </w:pPr>
          </w:p>
        </w:tc>
        <w:tc>
          <w:tcPr>
            <w:tcW w:w="1985" w:type="dxa"/>
            <w:tcBorders>
              <w:top w:val="single" w:sz="4" w:space="0" w:color="auto"/>
              <w:left w:val="single" w:sz="2" w:space="0" w:color="auto"/>
              <w:right w:val="single" w:sz="2" w:space="0" w:color="auto"/>
            </w:tcBorders>
          </w:tcPr>
          <w:p w:rsidR="00D449E4" w:rsidRPr="00D449E4" w:rsidRDefault="00D449E4" w:rsidP="00375C2E">
            <w:pPr>
              <w:pStyle w:val="afb"/>
              <w:rPr>
                <w:highlight w:val="yellow"/>
              </w:rPr>
            </w:pPr>
          </w:p>
        </w:tc>
        <w:tc>
          <w:tcPr>
            <w:tcW w:w="850" w:type="dxa"/>
            <w:vMerge w:val="restart"/>
            <w:tcBorders>
              <w:top w:val="single" w:sz="2" w:space="0" w:color="auto"/>
              <w:left w:val="single" w:sz="2" w:space="0" w:color="auto"/>
              <w:right w:val="single" w:sz="2" w:space="0" w:color="auto"/>
            </w:tcBorders>
          </w:tcPr>
          <w:p w:rsidR="00D449E4" w:rsidRPr="00D449E4" w:rsidRDefault="00D449E4" w:rsidP="00375C2E">
            <w:pPr>
              <w:pStyle w:val="afb"/>
            </w:pPr>
            <w:r w:rsidRPr="00D449E4">
              <w:rPr>
                <w:b/>
              </w:rPr>
              <w:t xml:space="preserve">0709 </w:t>
            </w:r>
          </w:p>
        </w:tc>
        <w:tc>
          <w:tcPr>
            <w:tcW w:w="567" w:type="dxa"/>
            <w:vMerge w:val="restart"/>
            <w:tcBorders>
              <w:top w:val="single" w:sz="2" w:space="0" w:color="auto"/>
              <w:left w:val="single" w:sz="2" w:space="0" w:color="auto"/>
              <w:right w:val="single" w:sz="2" w:space="0" w:color="auto"/>
            </w:tcBorders>
          </w:tcPr>
          <w:p w:rsidR="00D449E4" w:rsidRPr="00D449E4" w:rsidRDefault="00D449E4" w:rsidP="00375C2E">
            <w:pPr>
              <w:pStyle w:val="afb"/>
            </w:pPr>
            <w:r w:rsidRPr="00D449E4">
              <w:rPr>
                <w:b/>
              </w:rPr>
              <w:t xml:space="preserve">000 </w:t>
            </w:r>
          </w:p>
        </w:tc>
        <w:tc>
          <w:tcPr>
            <w:tcW w:w="709" w:type="dxa"/>
            <w:vMerge w:val="restart"/>
            <w:tcBorders>
              <w:top w:val="single" w:sz="2" w:space="0" w:color="auto"/>
              <w:left w:val="single" w:sz="2" w:space="0" w:color="auto"/>
              <w:right w:val="single" w:sz="2" w:space="0" w:color="auto"/>
            </w:tcBorders>
          </w:tcPr>
          <w:p w:rsidR="00D449E4" w:rsidRPr="00D449E4" w:rsidRDefault="00D449E4" w:rsidP="00375C2E">
            <w:pPr>
              <w:pStyle w:val="afb"/>
              <w:rPr>
                <w:sz w:val="20"/>
                <w:szCs w:val="20"/>
              </w:rPr>
            </w:pPr>
            <w:r w:rsidRPr="00D449E4">
              <w:rPr>
                <w:b/>
                <w:sz w:val="20"/>
                <w:szCs w:val="20"/>
              </w:rPr>
              <w:t xml:space="preserve">000 </w:t>
            </w:r>
          </w:p>
        </w:tc>
        <w:tc>
          <w:tcPr>
            <w:tcW w:w="1134" w:type="dxa"/>
            <w:vMerge w:val="restart"/>
            <w:tcBorders>
              <w:top w:val="single" w:sz="2" w:space="0" w:color="auto"/>
              <w:left w:val="single" w:sz="2" w:space="0" w:color="auto"/>
              <w:right w:val="single" w:sz="2" w:space="0" w:color="auto"/>
            </w:tcBorders>
          </w:tcPr>
          <w:p w:rsidR="00D449E4" w:rsidRPr="00D449E4" w:rsidRDefault="00D449E4" w:rsidP="00375C2E">
            <w:pPr>
              <w:pStyle w:val="afb"/>
              <w:jc w:val="center"/>
              <w:rPr>
                <w:b/>
                <w:sz w:val="22"/>
                <w:szCs w:val="22"/>
              </w:rPr>
            </w:pPr>
            <w:r w:rsidRPr="00D449E4">
              <w:rPr>
                <w:b/>
                <w:sz w:val="22"/>
                <w:szCs w:val="22"/>
              </w:rPr>
              <w:t>16825,409</w:t>
            </w:r>
          </w:p>
        </w:tc>
        <w:tc>
          <w:tcPr>
            <w:tcW w:w="1134" w:type="dxa"/>
            <w:vMerge w:val="restart"/>
            <w:tcBorders>
              <w:top w:val="single" w:sz="2" w:space="0" w:color="auto"/>
              <w:left w:val="single" w:sz="2" w:space="0" w:color="auto"/>
              <w:right w:val="single" w:sz="2" w:space="0" w:color="auto"/>
            </w:tcBorders>
          </w:tcPr>
          <w:p w:rsidR="00D449E4" w:rsidRPr="00D449E4" w:rsidRDefault="00D449E4" w:rsidP="00375C2E">
            <w:pPr>
              <w:pStyle w:val="afb"/>
              <w:jc w:val="center"/>
              <w:rPr>
                <w:b/>
                <w:sz w:val="18"/>
                <w:szCs w:val="18"/>
              </w:rPr>
            </w:pPr>
            <w:r w:rsidRPr="00D449E4">
              <w:rPr>
                <w:b/>
                <w:sz w:val="18"/>
                <w:szCs w:val="18"/>
              </w:rPr>
              <w:t>16336,42752</w:t>
            </w:r>
          </w:p>
        </w:tc>
        <w:tc>
          <w:tcPr>
            <w:tcW w:w="993" w:type="dxa"/>
            <w:vMerge w:val="restart"/>
            <w:tcBorders>
              <w:top w:val="single" w:sz="2" w:space="0" w:color="auto"/>
              <w:left w:val="single" w:sz="2" w:space="0" w:color="auto"/>
              <w:right w:val="single" w:sz="2" w:space="0" w:color="auto"/>
            </w:tcBorders>
          </w:tcPr>
          <w:p w:rsidR="00D449E4" w:rsidRPr="00D449E4" w:rsidRDefault="00D449E4" w:rsidP="00375C2E">
            <w:pPr>
              <w:pStyle w:val="afb"/>
              <w:jc w:val="center"/>
              <w:rPr>
                <w:b/>
                <w:sz w:val="22"/>
                <w:szCs w:val="22"/>
              </w:rPr>
            </w:pPr>
            <w:r w:rsidRPr="00D449E4">
              <w:rPr>
                <w:b/>
                <w:sz w:val="22"/>
                <w:szCs w:val="22"/>
              </w:rPr>
              <w:t>16385,9</w:t>
            </w:r>
          </w:p>
        </w:tc>
        <w:tc>
          <w:tcPr>
            <w:tcW w:w="1275" w:type="dxa"/>
            <w:vMerge w:val="restart"/>
            <w:tcBorders>
              <w:top w:val="single" w:sz="2" w:space="0" w:color="auto"/>
              <w:left w:val="single" w:sz="2" w:space="0" w:color="auto"/>
              <w:right w:val="single" w:sz="2" w:space="0" w:color="auto"/>
            </w:tcBorders>
          </w:tcPr>
          <w:p w:rsidR="00D449E4" w:rsidRPr="00D449E4" w:rsidRDefault="00D449E4" w:rsidP="00375C2E">
            <w:pPr>
              <w:pStyle w:val="afb"/>
              <w:jc w:val="center"/>
              <w:rPr>
                <w:b/>
                <w:sz w:val="20"/>
                <w:szCs w:val="20"/>
                <w:highlight w:val="yellow"/>
              </w:rPr>
            </w:pPr>
            <w:r w:rsidRPr="00D449E4">
              <w:rPr>
                <w:b/>
                <w:sz w:val="20"/>
                <w:szCs w:val="20"/>
              </w:rPr>
              <w:t>49547,73652</w:t>
            </w:r>
          </w:p>
        </w:tc>
      </w:tr>
      <w:tr w:rsidR="00D449E4" w:rsidRPr="00D449E4" w:rsidTr="00375C2E">
        <w:trPr>
          <w:trHeight w:val="230"/>
        </w:trPr>
        <w:tc>
          <w:tcPr>
            <w:tcW w:w="1985" w:type="dxa"/>
            <w:vMerge w:val="restart"/>
            <w:tcBorders>
              <w:top w:val="nil"/>
              <w:left w:val="single" w:sz="2" w:space="0" w:color="auto"/>
              <w:right w:val="single" w:sz="2" w:space="0" w:color="auto"/>
            </w:tcBorders>
          </w:tcPr>
          <w:p w:rsidR="00D449E4" w:rsidRPr="00D449E4" w:rsidRDefault="00D449E4" w:rsidP="00375C2E">
            <w:pPr>
              <w:pStyle w:val="afb"/>
              <w:rPr>
                <w:b/>
                <w:sz w:val="20"/>
                <w:szCs w:val="20"/>
              </w:rPr>
            </w:pPr>
            <w:r w:rsidRPr="00D449E4">
              <w:rPr>
                <w:b/>
                <w:sz w:val="20"/>
                <w:szCs w:val="20"/>
              </w:rPr>
              <w:t xml:space="preserve">МКУ «Сервисный </w:t>
            </w:r>
            <w:r w:rsidRPr="00D449E4">
              <w:rPr>
                <w:b/>
                <w:sz w:val="20"/>
                <w:szCs w:val="20"/>
              </w:rPr>
              <w:lastRenderedPageBreak/>
              <w:t>центр»</w:t>
            </w:r>
          </w:p>
        </w:tc>
        <w:tc>
          <w:tcPr>
            <w:tcW w:w="1985" w:type="dxa"/>
            <w:vMerge w:val="restart"/>
            <w:tcBorders>
              <w:top w:val="nil"/>
              <w:left w:val="single" w:sz="2" w:space="0" w:color="auto"/>
              <w:right w:val="single" w:sz="2" w:space="0" w:color="auto"/>
            </w:tcBorders>
          </w:tcPr>
          <w:p w:rsidR="00D449E4" w:rsidRPr="00D449E4" w:rsidRDefault="00D449E4" w:rsidP="00375C2E">
            <w:pPr>
              <w:pStyle w:val="afb"/>
              <w:rPr>
                <w:highlight w:val="yellow"/>
              </w:rPr>
            </w:pPr>
          </w:p>
        </w:tc>
        <w:tc>
          <w:tcPr>
            <w:tcW w:w="850" w:type="dxa"/>
            <w:vMerge/>
            <w:tcBorders>
              <w:left w:val="single" w:sz="2" w:space="0" w:color="auto"/>
              <w:bottom w:val="single" w:sz="2" w:space="0" w:color="auto"/>
              <w:right w:val="single" w:sz="2" w:space="0" w:color="auto"/>
            </w:tcBorders>
          </w:tcPr>
          <w:p w:rsidR="00D449E4" w:rsidRPr="00D449E4" w:rsidRDefault="00D449E4" w:rsidP="00375C2E">
            <w:pPr>
              <w:pStyle w:val="afb"/>
              <w:rPr>
                <w:b/>
              </w:rPr>
            </w:pPr>
          </w:p>
        </w:tc>
        <w:tc>
          <w:tcPr>
            <w:tcW w:w="567" w:type="dxa"/>
            <w:vMerge/>
            <w:tcBorders>
              <w:left w:val="single" w:sz="2" w:space="0" w:color="auto"/>
              <w:bottom w:val="single" w:sz="2" w:space="0" w:color="auto"/>
              <w:right w:val="single" w:sz="2" w:space="0" w:color="auto"/>
            </w:tcBorders>
          </w:tcPr>
          <w:p w:rsidR="00D449E4" w:rsidRPr="00D449E4" w:rsidRDefault="00D449E4" w:rsidP="00375C2E">
            <w:pPr>
              <w:pStyle w:val="afb"/>
              <w:rPr>
                <w:b/>
              </w:rPr>
            </w:pPr>
          </w:p>
        </w:tc>
        <w:tc>
          <w:tcPr>
            <w:tcW w:w="709" w:type="dxa"/>
            <w:vMerge/>
            <w:tcBorders>
              <w:left w:val="single" w:sz="2" w:space="0" w:color="auto"/>
              <w:bottom w:val="single" w:sz="2" w:space="0" w:color="auto"/>
              <w:right w:val="single" w:sz="2" w:space="0" w:color="auto"/>
            </w:tcBorders>
          </w:tcPr>
          <w:p w:rsidR="00D449E4" w:rsidRPr="00D449E4" w:rsidRDefault="00D449E4" w:rsidP="00375C2E">
            <w:pPr>
              <w:pStyle w:val="afb"/>
              <w:rPr>
                <w:b/>
                <w:sz w:val="20"/>
                <w:szCs w:val="20"/>
              </w:rPr>
            </w:pPr>
          </w:p>
        </w:tc>
        <w:tc>
          <w:tcPr>
            <w:tcW w:w="1134" w:type="dxa"/>
            <w:vMerge/>
            <w:tcBorders>
              <w:left w:val="single" w:sz="2" w:space="0" w:color="auto"/>
              <w:bottom w:val="single" w:sz="2" w:space="0" w:color="auto"/>
              <w:right w:val="single" w:sz="2" w:space="0" w:color="auto"/>
            </w:tcBorders>
          </w:tcPr>
          <w:p w:rsidR="00D449E4" w:rsidRPr="00D449E4" w:rsidRDefault="00D449E4" w:rsidP="00375C2E">
            <w:pPr>
              <w:pStyle w:val="afb"/>
              <w:jc w:val="center"/>
              <w:rPr>
                <w:b/>
                <w:sz w:val="22"/>
                <w:szCs w:val="22"/>
              </w:rPr>
            </w:pPr>
          </w:p>
        </w:tc>
        <w:tc>
          <w:tcPr>
            <w:tcW w:w="1134" w:type="dxa"/>
            <w:vMerge/>
            <w:tcBorders>
              <w:left w:val="single" w:sz="2" w:space="0" w:color="auto"/>
              <w:bottom w:val="single" w:sz="2" w:space="0" w:color="auto"/>
              <w:right w:val="single" w:sz="2" w:space="0" w:color="auto"/>
            </w:tcBorders>
          </w:tcPr>
          <w:p w:rsidR="00D449E4" w:rsidRPr="00D449E4" w:rsidRDefault="00D449E4" w:rsidP="00375C2E">
            <w:pPr>
              <w:pStyle w:val="afb"/>
              <w:jc w:val="center"/>
              <w:rPr>
                <w:b/>
                <w:sz w:val="22"/>
                <w:szCs w:val="22"/>
                <w:highlight w:val="yellow"/>
              </w:rPr>
            </w:pPr>
          </w:p>
        </w:tc>
        <w:tc>
          <w:tcPr>
            <w:tcW w:w="993" w:type="dxa"/>
            <w:vMerge/>
            <w:tcBorders>
              <w:left w:val="single" w:sz="2" w:space="0" w:color="auto"/>
              <w:bottom w:val="single" w:sz="2" w:space="0" w:color="auto"/>
              <w:right w:val="single" w:sz="2" w:space="0" w:color="auto"/>
            </w:tcBorders>
          </w:tcPr>
          <w:p w:rsidR="00D449E4" w:rsidRPr="00D449E4" w:rsidRDefault="00D449E4" w:rsidP="00375C2E">
            <w:pPr>
              <w:pStyle w:val="afb"/>
              <w:jc w:val="center"/>
              <w:rPr>
                <w:b/>
                <w:sz w:val="22"/>
                <w:szCs w:val="22"/>
              </w:rPr>
            </w:pPr>
          </w:p>
        </w:tc>
        <w:tc>
          <w:tcPr>
            <w:tcW w:w="1275" w:type="dxa"/>
            <w:vMerge/>
            <w:tcBorders>
              <w:left w:val="single" w:sz="2" w:space="0" w:color="auto"/>
              <w:bottom w:val="single" w:sz="2" w:space="0" w:color="auto"/>
              <w:right w:val="single" w:sz="2" w:space="0" w:color="auto"/>
            </w:tcBorders>
          </w:tcPr>
          <w:p w:rsidR="00D449E4" w:rsidRPr="00D449E4" w:rsidRDefault="00D449E4" w:rsidP="00375C2E">
            <w:pPr>
              <w:pStyle w:val="afb"/>
              <w:jc w:val="center"/>
              <w:rPr>
                <w:b/>
                <w:sz w:val="22"/>
                <w:szCs w:val="22"/>
                <w:highlight w:val="yellow"/>
              </w:rPr>
            </w:pPr>
          </w:p>
        </w:tc>
      </w:tr>
      <w:tr w:rsidR="00D449E4" w:rsidRPr="00D449E4" w:rsidTr="00375C2E">
        <w:trPr>
          <w:trHeight w:val="279"/>
        </w:trPr>
        <w:tc>
          <w:tcPr>
            <w:tcW w:w="1985" w:type="dxa"/>
            <w:vMerge/>
            <w:tcBorders>
              <w:left w:val="single" w:sz="2" w:space="0" w:color="auto"/>
              <w:right w:val="single" w:sz="2" w:space="0" w:color="auto"/>
            </w:tcBorders>
          </w:tcPr>
          <w:p w:rsidR="00D449E4" w:rsidRPr="00D449E4" w:rsidRDefault="00D449E4" w:rsidP="00375C2E">
            <w:pPr>
              <w:pStyle w:val="afb"/>
              <w:ind w:firstLine="60"/>
              <w:rPr>
                <w:sz w:val="20"/>
                <w:szCs w:val="20"/>
              </w:rPr>
            </w:pPr>
          </w:p>
        </w:tc>
        <w:tc>
          <w:tcPr>
            <w:tcW w:w="1985" w:type="dxa"/>
            <w:vMerge/>
            <w:tcBorders>
              <w:left w:val="single" w:sz="2" w:space="0" w:color="auto"/>
              <w:right w:val="single" w:sz="2" w:space="0" w:color="auto"/>
            </w:tcBorders>
          </w:tcPr>
          <w:p w:rsidR="00D449E4" w:rsidRPr="00D449E4" w:rsidRDefault="00D449E4" w:rsidP="00375C2E">
            <w:pPr>
              <w:pStyle w:val="afb"/>
              <w:ind w:firstLine="60"/>
            </w:pPr>
          </w:p>
        </w:tc>
        <w:tc>
          <w:tcPr>
            <w:tcW w:w="850"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pPr>
            <w:r w:rsidRPr="00D449E4">
              <w:t>0709</w:t>
            </w:r>
          </w:p>
        </w:tc>
        <w:tc>
          <w:tcPr>
            <w:tcW w:w="567"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pPr>
            <w:r w:rsidRPr="00D449E4">
              <w:t>100</w:t>
            </w:r>
          </w:p>
        </w:tc>
        <w:tc>
          <w:tcPr>
            <w:tcW w:w="709"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rPr>
                <w:sz w:val="20"/>
                <w:szCs w:val="20"/>
              </w:rPr>
            </w:pPr>
            <w:r w:rsidRPr="00D449E4">
              <w:rPr>
                <w:sz w:val="20"/>
                <w:szCs w:val="20"/>
              </w:rPr>
              <w:t>000</w:t>
            </w:r>
          </w:p>
        </w:tc>
        <w:tc>
          <w:tcPr>
            <w:tcW w:w="1134"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16225,909</w:t>
            </w:r>
          </w:p>
        </w:tc>
        <w:tc>
          <w:tcPr>
            <w:tcW w:w="1134"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15639,3713</w:t>
            </w:r>
          </w:p>
        </w:tc>
        <w:tc>
          <w:tcPr>
            <w:tcW w:w="993"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15753,5</w:t>
            </w:r>
          </w:p>
        </w:tc>
        <w:tc>
          <w:tcPr>
            <w:tcW w:w="1275"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47618,7803</w:t>
            </w:r>
          </w:p>
        </w:tc>
      </w:tr>
      <w:tr w:rsidR="00D449E4" w:rsidRPr="00D449E4" w:rsidTr="00375C2E">
        <w:tc>
          <w:tcPr>
            <w:tcW w:w="1985" w:type="dxa"/>
            <w:vMerge/>
            <w:tcBorders>
              <w:left w:val="single" w:sz="2" w:space="0" w:color="auto"/>
              <w:right w:val="single" w:sz="2" w:space="0" w:color="auto"/>
            </w:tcBorders>
          </w:tcPr>
          <w:p w:rsidR="00D449E4" w:rsidRPr="00D449E4" w:rsidRDefault="00D449E4" w:rsidP="00375C2E">
            <w:pPr>
              <w:pStyle w:val="afb"/>
              <w:ind w:firstLine="60"/>
              <w:rPr>
                <w:b/>
                <w:sz w:val="20"/>
                <w:szCs w:val="20"/>
              </w:rPr>
            </w:pPr>
          </w:p>
        </w:tc>
        <w:tc>
          <w:tcPr>
            <w:tcW w:w="1985" w:type="dxa"/>
            <w:vMerge/>
            <w:tcBorders>
              <w:left w:val="single" w:sz="2" w:space="0" w:color="auto"/>
              <w:right w:val="single" w:sz="2" w:space="0" w:color="auto"/>
            </w:tcBorders>
          </w:tcPr>
          <w:p w:rsidR="00D449E4" w:rsidRPr="00D449E4" w:rsidRDefault="00D449E4" w:rsidP="00375C2E">
            <w:pPr>
              <w:pStyle w:val="afb"/>
              <w:ind w:firstLine="60"/>
            </w:pPr>
          </w:p>
        </w:tc>
        <w:tc>
          <w:tcPr>
            <w:tcW w:w="850"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pPr>
            <w:r w:rsidRPr="00D449E4">
              <w:t>0709</w:t>
            </w:r>
          </w:p>
        </w:tc>
        <w:tc>
          <w:tcPr>
            <w:tcW w:w="567"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pPr>
            <w:r w:rsidRPr="00D449E4">
              <w:t>200</w:t>
            </w:r>
          </w:p>
        </w:tc>
        <w:tc>
          <w:tcPr>
            <w:tcW w:w="709"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rPr>
                <w:sz w:val="20"/>
                <w:szCs w:val="20"/>
              </w:rPr>
            </w:pPr>
            <w:r w:rsidRPr="00D449E4">
              <w:rPr>
                <w:sz w:val="20"/>
                <w:szCs w:val="20"/>
              </w:rPr>
              <w:t>000</w:t>
            </w:r>
          </w:p>
        </w:tc>
        <w:tc>
          <w:tcPr>
            <w:tcW w:w="1134"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575,63563</w:t>
            </w:r>
          </w:p>
        </w:tc>
        <w:tc>
          <w:tcPr>
            <w:tcW w:w="1134"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671,58223</w:t>
            </w:r>
          </w:p>
        </w:tc>
        <w:tc>
          <w:tcPr>
            <w:tcW w:w="993"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610,0</w:t>
            </w:r>
          </w:p>
        </w:tc>
        <w:tc>
          <w:tcPr>
            <w:tcW w:w="1275" w:type="dxa"/>
            <w:tcBorders>
              <w:top w:val="single" w:sz="2" w:space="0" w:color="auto"/>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1857,21786</w:t>
            </w:r>
          </w:p>
        </w:tc>
      </w:tr>
      <w:tr w:rsidR="00D449E4" w:rsidRPr="00D449E4" w:rsidTr="00375C2E">
        <w:tc>
          <w:tcPr>
            <w:tcW w:w="1985" w:type="dxa"/>
            <w:tcBorders>
              <w:left w:val="single" w:sz="2" w:space="0" w:color="auto"/>
              <w:right w:val="single" w:sz="2" w:space="0" w:color="auto"/>
            </w:tcBorders>
          </w:tcPr>
          <w:p w:rsidR="00D449E4" w:rsidRPr="00D449E4" w:rsidRDefault="00D449E4" w:rsidP="00375C2E">
            <w:pPr>
              <w:pStyle w:val="afb"/>
              <w:ind w:firstLine="60"/>
              <w:rPr>
                <w:b/>
                <w:sz w:val="20"/>
                <w:szCs w:val="20"/>
              </w:rPr>
            </w:pPr>
          </w:p>
        </w:tc>
        <w:tc>
          <w:tcPr>
            <w:tcW w:w="1985" w:type="dxa"/>
            <w:tcBorders>
              <w:left w:val="single" w:sz="2" w:space="0" w:color="auto"/>
              <w:right w:val="single" w:sz="2" w:space="0" w:color="auto"/>
            </w:tcBorders>
          </w:tcPr>
          <w:p w:rsidR="00D449E4" w:rsidRPr="00D449E4" w:rsidRDefault="00D449E4" w:rsidP="00375C2E">
            <w:pPr>
              <w:pStyle w:val="afb"/>
              <w:ind w:firstLine="60"/>
            </w:pPr>
          </w:p>
        </w:tc>
        <w:tc>
          <w:tcPr>
            <w:tcW w:w="850" w:type="dxa"/>
            <w:vMerge w:val="restart"/>
            <w:tcBorders>
              <w:top w:val="single" w:sz="2" w:space="0" w:color="auto"/>
              <w:left w:val="single" w:sz="2" w:space="0" w:color="auto"/>
              <w:right w:val="single" w:sz="2" w:space="0" w:color="auto"/>
            </w:tcBorders>
          </w:tcPr>
          <w:p w:rsidR="00D449E4" w:rsidRPr="00D449E4" w:rsidRDefault="00D449E4" w:rsidP="00375C2E">
            <w:pPr>
              <w:pStyle w:val="afb"/>
            </w:pPr>
            <w:r w:rsidRPr="00D449E4">
              <w:t>0709</w:t>
            </w:r>
          </w:p>
        </w:tc>
        <w:tc>
          <w:tcPr>
            <w:tcW w:w="567" w:type="dxa"/>
            <w:vMerge w:val="restart"/>
            <w:tcBorders>
              <w:top w:val="single" w:sz="2" w:space="0" w:color="auto"/>
              <w:left w:val="single" w:sz="2" w:space="0" w:color="auto"/>
              <w:right w:val="single" w:sz="2" w:space="0" w:color="auto"/>
            </w:tcBorders>
          </w:tcPr>
          <w:p w:rsidR="00D449E4" w:rsidRPr="00D449E4" w:rsidRDefault="00D449E4" w:rsidP="00375C2E">
            <w:pPr>
              <w:pStyle w:val="afb"/>
            </w:pPr>
            <w:r w:rsidRPr="00D449E4">
              <w:t>800</w:t>
            </w:r>
          </w:p>
        </w:tc>
        <w:tc>
          <w:tcPr>
            <w:tcW w:w="709" w:type="dxa"/>
            <w:vMerge w:val="restart"/>
            <w:tcBorders>
              <w:top w:val="single" w:sz="2" w:space="0" w:color="auto"/>
              <w:left w:val="single" w:sz="2" w:space="0" w:color="auto"/>
              <w:right w:val="single" w:sz="2" w:space="0" w:color="auto"/>
            </w:tcBorders>
          </w:tcPr>
          <w:p w:rsidR="00D449E4" w:rsidRPr="00D449E4" w:rsidRDefault="00D449E4" w:rsidP="00375C2E">
            <w:pPr>
              <w:pStyle w:val="afb"/>
              <w:rPr>
                <w:sz w:val="20"/>
                <w:szCs w:val="20"/>
              </w:rPr>
            </w:pPr>
            <w:r w:rsidRPr="00D449E4">
              <w:rPr>
                <w:sz w:val="20"/>
                <w:szCs w:val="20"/>
              </w:rPr>
              <w:t>000</w:t>
            </w:r>
          </w:p>
        </w:tc>
        <w:tc>
          <w:tcPr>
            <w:tcW w:w="1134" w:type="dxa"/>
            <w:vMerge w:val="restart"/>
            <w:tcBorders>
              <w:top w:val="single" w:sz="2" w:space="0" w:color="auto"/>
              <w:left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23,86437</w:t>
            </w:r>
          </w:p>
        </w:tc>
        <w:tc>
          <w:tcPr>
            <w:tcW w:w="1134" w:type="dxa"/>
            <w:vMerge w:val="restart"/>
            <w:tcBorders>
              <w:top w:val="single" w:sz="2" w:space="0" w:color="auto"/>
              <w:left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25,47399</w:t>
            </w:r>
          </w:p>
        </w:tc>
        <w:tc>
          <w:tcPr>
            <w:tcW w:w="993" w:type="dxa"/>
            <w:vMerge w:val="restart"/>
            <w:tcBorders>
              <w:top w:val="single" w:sz="2" w:space="0" w:color="auto"/>
              <w:left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22,4</w:t>
            </w:r>
          </w:p>
        </w:tc>
        <w:tc>
          <w:tcPr>
            <w:tcW w:w="1275" w:type="dxa"/>
            <w:vMerge w:val="restart"/>
            <w:tcBorders>
              <w:top w:val="single" w:sz="2" w:space="0" w:color="auto"/>
              <w:left w:val="single" w:sz="2" w:space="0" w:color="auto"/>
              <w:right w:val="single" w:sz="2" w:space="0" w:color="auto"/>
            </w:tcBorders>
          </w:tcPr>
          <w:p w:rsidR="00D449E4" w:rsidRPr="00D449E4" w:rsidRDefault="00D449E4" w:rsidP="00375C2E">
            <w:pPr>
              <w:pStyle w:val="afb"/>
              <w:jc w:val="center"/>
              <w:rPr>
                <w:sz w:val="22"/>
                <w:szCs w:val="22"/>
              </w:rPr>
            </w:pPr>
            <w:r w:rsidRPr="00D449E4">
              <w:rPr>
                <w:sz w:val="22"/>
                <w:szCs w:val="22"/>
              </w:rPr>
              <w:t>71,73836</w:t>
            </w:r>
          </w:p>
        </w:tc>
      </w:tr>
      <w:tr w:rsidR="00D449E4" w:rsidRPr="00D449E4" w:rsidTr="00375C2E">
        <w:trPr>
          <w:trHeight w:val="83"/>
        </w:trPr>
        <w:tc>
          <w:tcPr>
            <w:tcW w:w="1985" w:type="dxa"/>
            <w:tcBorders>
              <w:left w:val="single" w:sz="2" w:space="0" w:color="auto"/>
              <w:bottom w:val="single" w:sz="2" w:space="0" w:color="auto"/>
              <w:right w:val="single" w:sz="2" w:space="0" w:color="auto"/>
            </w:tcBorders>
          </w:tcPr>
          <w:p w:rsidR="00D449E4" w:rsidRPr="00D449E4" w:rsidRDefault="00D449E4" w:rsidP="00375C2E">
            <w:pPr>
              <w:pStyle w:val="afb"/>
              <w:rPr>
                <w:b/>
                <w:sz w:val="20"/>
                <w:szCs w:val="20"/>
              </w:rPr>
            </w:pPr>
          </w:p>
        </w:tc>
        <w:tc>
          <w:tcPr>
            <w:tcW w:w="1985" w:type="dxa"/>
            <w:tcBorders>
              <w:left w:val="single" w:sz="2" w:space="0" w:color="auto"/>
              <w:bottom w:val="single" w:sz="2" w:space="0" w:color="auto"/>
              <w:right w:val="single" w:sz="2" w:space="0" w:color="auto"/>
            </w:tcBorders>
          </w:tcPr>
          <w:p w:rsidR="00D449E4" w:rsidRPr="00D449E4" w:rsidRDefault="00D449E4" w:rsidP="00375C2E">
            <w:pPr>
              <w:pStyle w:val="afb"/>
            </w:pPr>
          </w:p>
        </w:tc>
        <w:tc>
          <w:tcPr>
            <w:tcW w:w="850" w:type="dxa"/>
            <w:vMerge/>
            <w:tcBorders>
              <w:left w:val="single" w:sz="2" w:space="0" w:color="auto"/>
              <w:bottom w:val="single" w:sz="2" w:space="0" w:color="auto"/>
              <w:right w:val="single" w:sz="2" w:space="0" w:color="auto"/>
            </w:tcBorders>
          </w:tcPr>
          <w:p w:rsidR="00D449E4" w:rsidRPr="00D449E4" w:rsidRDefault="00D449E4" w:rsidP="00375C2E">
            <w:pPr>
              <w:pStyle w:val="afb"/>
            </w:pPr>
          </w:p>
        </w:tc>
        <w:tc>
          <w:tcPr>
            <w:tcW w:w="567" w:type="dxa"/>
            <w:vMerge/>
            <w:tcBorders>
              <w:left w:val="single" w:sz="2" w:space="0" w:color="auto"/>
              <w:bottom w:val="single" w:sz="2" w:space="0" w:color="auto"/>
              <w:right w:val="single" w:sz="2" w:space="0" w:color="auto"/>
            </w:tcBorders>
          </w:tcPr>
          <w:p w:rsidR="00D449E4" w:rsidRPr="00D449E4" w:rsidRDefault="00D449E4" w:rsidP="00375C2E">
            <w:pPr>
              <w:pStyle w:val="afb"/>
            </w:pPr>
          </w:p>
        </w:tc>
        <w:tc>
          <w:tcPr>
            <w:tcW w:w="709" w:type="dxa"/>
            <w:vMerge/>
            <w:tcBorders>
              <w:left w:val="single" w:sz="2" w:space="0" w:color="auto"/>
              <w:bottom w:val="single" w:sz="2" w:space="0" w:color="auto"/>
              <w:right w:val="single" w:sz="2" w:space="0" w:color="auto"/>
            </w:tcBorders>
          </w:tcPr>
          <w:p w:rsidR="00D449E4" w:rsidRPr="00D449E4" w:rsidRDefault="00D449E4" w:rsidP="00375C2E">
            <w:pPr>
              <w:pStyle w:val="afb"/>
              <w:rPr>
                <w:sz w:val="20"/>
                <w:szCs w:val="20"/>
              </w:rPr>
            </w:pPr>
          </w:p>
        </w:tc>
        <w:tc>
          <w:tcPr>
            <w:tcW w:w="1134" w:type="dxa"/>
            <w:vMerge/>
            <w:tcBorders>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highlight w:val="yellow"/>
              </w:rPr>
            </w:pPr>
          </w:p>
        </w:tc>
        <w:tc>
          <w:tcPr>
            <w:tcW w:w="1134" w:type="dxa"/>
            <w:vMerge/>
            <w:tcBorders>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highlight w:val="yellow"/>
              </w:rPr>
            </w:pPr>
          </w:p>
        </w:tc>
        <w:tc>
          <w:tcPr>
            <w:tcW w:w="993" w:type="dxa"/>
            <w:vMerge/>
            <w:tcBorders>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highlight w:val="yellow"/>
              </w:rPr>
            </w:pPr>
          </w:p>
        </w:tc>
        <w:tc>
          <w:tcPr>
            <w:tcW w:w="1275" w:type="dxa"/>
            <w:vMerge/>
            <w:tcBorders>
              <w:left w:val="single" w:sz="2" w:space="0" w:color="auto"/>
              <w:bottom w:val="single" w:sz="2" w:space="0" w:color="auto"/>
              <w:right w:val="single" w:sz="2" w:space="0" w:color="auto"/>
            </w:tcBorders>
          </w:tcPr>
          <w:p w:rsidR="00D449E4" w:rsidRPr="00D449E4" w:rsidRDefault="00D449E4" w:rsidP="00375C2E">
            <w:pPr>
              <w:pStyle w:val="afb"/>
              <w:jc w:val="center"/>
              <w:rPr>
                <w:sz w:val="22"/>
                <w:szCs w:val="22"/>
                <w:highlight w:val="yellow"/>
              </w:rPr>
            </w:pPr>
          </w:p>
        </w:tc>
      </w:tr>
    </w:tbl>
    <w:p w:rsidR="00D449E4" w:rsidRPr="00D449E4" w:rsidRDefault="00D449E4" w:rsidP="00375C2E">
      <w:pPr>
        <w:pStyle w:val="afb"/>
        <w:rPr>
          <w:b/>
          <w:bCs/>
        </w:rPr>
      </w:pPr>
    </w:p>
    <w:p w:rsidR="00D449E4" w:rsidRPr="00D449E4" w:rsidRDefault="00D449E4" w:rsidP="00375C2E">
      <w:pPr>
        <w:pStyle w:val="afb"/>
        <w:jc w:val="center"/>
      </w:pPr>
      <w:r w:rsidRPr="00D449E4">
        <w:rPr>
          <w:b/>
          <w:bCs/>
        </w:rPr>
        <w:t>2.5. Индикаторы достижения цели и непосредственные</w:t>
      </w:r>
      <w:r w:rsidRPr="00D449E4">
        <w:t xml:space="preserve"> </w:t>
      </w:r>
    </w:p>
    <w:p w:rsidR="00D449E4" w:rsidRPr="00D449E4" w:rsidRDefault="00D449E4" w:rsidP="00375C2E">
      <w:pPr>
        <w:pStyle w:val="afb"/>
        <w:jc w:val="center"/>
      </w:pPr>
      <w:r w:rsidRPr="00D449E4">
        <w:rPr>
          <w:b/>
          <w:bCs/>
        </w:rPr>
        <w:t>результаты реализации Подпрограммы</w:t>
      </w:r>
    </w:p>
    <w:p w:rsidR="00D449E4" w:rsidRPr="00D449E4" w:rsidRDefault="00D449E4" w:rsidP="00375C2E">
      <w:pPr>
        <w:pStyle w:val="afb"/>
        <w:jc w:val="center"/>
      </w:pPr>
    </w:p>
    <w:p w:rsidR="00D449E4" w:rsidRPr="00D449E4" w:rsidRDefault="00D449E4" w:rsidP="00375C2E">
      <w:pPr>
        <w:pStyle w:val="afb"/>
        <w:ind w:firstLine="567"/>
        <w:jc w:val="both"/>
      </w:pPr>
      <w:r w:rsidRPr="00D449E4">
        <w:t>Индикаторы достижения цели и непосредственные результаты реализации Подпрограммы представлены в таблице 2 Программы.</w:t>
      </w:r>
    </w:p>
    <w:p w:rsidR="00D449E4" w:rsidRPr="00D449E4" w:rsidRDefault="00D449E4" w:rsidP="00375C2E">
      <w:pPr>
        <w:pStyle w:val="afb"/>
        <w:jc w:val="center"/>
      </w:pPr>
    </w:p>
    <w:tbl>
      <w:tblPr>
        <w:tblW w:w="9781" w:type="dxa"/>
        <w:tblInd w:w="-58" w:type="dxa"/>
        <w:tblLayout w:type="fixed"/>
        <w:tblCellMar>
          <w:left w:w="84" w:type="dxa"/>
          <w:right w:w="84" w:type="dxa"/>
        </w:tblCellMar>
        <w:tblLook w:val="0000" w:firstRow="0" w:lastRow="0" w:firstColumn="0" w:lastColumn="0" w:noHBand="0" w:noVBand="0"/>
      </w:tblPr>
      <w:tblGrid>
        <w:gridCol w:w="6096"/>
        <w:gridCol w:w="709"/>
        <w:gridCol w:w="992"/>
        <w:gridCol w:w="992"/>
        <w:gridCol w:w="992"/>
      </w:tblGrid>
      <w:tr w:rsidR="00D449E4" w:rsidRPr="00D449E4" w:rsidTr="00375C2E">
        <w:tc>
          <w:tcPr>
            <w:tcW w:w="6096" w:type="dxa"/>
            <w:tcBorders>
              <w:top w:val="single" w:sz="2" w:space="0" w:color="auto"/>
              <w:left w:val="single" w:sz="2" w:space="0" w:color="auto"/>
              <w:bottom w:val="single" w:sz="2" w:space="0" w:color="auto"/>
              <w:right w:val="single" w:sz="4" w:space="0" w:color="auto"/>
            </w:tcBorders>
          </w:tcPr>
          <w:p w:rsidR="00D449E4" w:rsidRPr="00D449E4" w:rsidRDefault="00D449E4" w:rsidP="00375C2E">
            <w:pPr>
              <w:pStyle w:val="afb"/>
              <w:jc w:val="center"/>
              <w:rPr>
                <w:b/>
                <w:bCs/>
              </w:rPr>
            </w:pPr>
          </w:p>
        </w:tc>
        <w:tc>
          <w:tcPr>
            <w:tcW w:w="709" w:type="dxa"/>
            <w:tcBorders>
              <w:top w:val="single" w:sz="2" w:space="0" w:color="auto"/>
              <w:left w:val="single" w:sz="2" w:space="0" w:color="auto"/>
              <w:bottom w:val="single" w:sz="2" w:space="0" w:color="auto"/>
              <w:right w:val="single" w:sz="4" w:space="0" w:color="auto"/>
            </w:tcBorders>
          </w:tcPr>
          <w:p w:rsidR="00D449E4" w:rsidRPr="00D449E4" w:rsidRDefault="00D449E4" w:rsidP="00375C2E">
            <w:pPr>
              <w:pStyle w:val="afb"/>
              <w:jc w:val="center"/>
              <w:rPr>
                <w:b/>
                <w:bCs/>
              </w:rPr>
            </w:pPr>
          </w:p>
        </w:tc>
        <w:tc>
          <w:tcPr>
            <w:tcW w:w="992" w:type="dxa"/>
            <w:tcBorders>
              <w:top w:val="single" w:sz="2" w:space="0" w:color="auto"/>
              <w:left w:val="single" w:sz="2" w:space="0" w:color="auto"/>
              <w:bottom w:val="single" w:sz="2" w:space="0" w:color="auto"/>
              <w:right w:val="single" w:sz="4" w:space="0" w:color="auto"/>
            </w:tcBorders>
          </w:tcPr>
          <w:p w:rsidR="00D449E4" w:rsidRPr="00D449E4" w:rsidRDefault="00D449E4" w:rsidP="00375C2E">
            <w:pPr>
              <w:pStyle w:val="afb"/>
              <w:jc w:val="center"/>
              <w:rPr>
                <w:b/>
                <w:bCs/>
              </w:rPr>
            </w:pPr>
            <w:r w:rsidRPr="00D449E4">
              <w:rPr>
                <w:b/>
                <w:bCs/>
              </w:rPr>
              <w:t>2018</w:t>
            </w:r>
          </w:p>
        </w:tc>
        <w:tc>
          <w:tcPr>
            <w:tcW w:w="992" w:type="dxa"/>
            <w:tcBorders>
              <w:top w:val="single" w:sz="2" w:space="0" w:color="auto"/>
              <w:left w:val="single" w:sz="2" w:space="0" w:color="auto"/>
              <w:bottom w:val="single" w:sz="2" w:space="0" w:color="auto"/>
              <w:right w:val="single" w:sz="4" w:space="0" w:color="auto"/>
            </w:tcBorders>
          </w:tcPr>
          <w:p w:rsidR="00D449E4" w:rsidRPr="00D449E4" w:rsidRDefault="00D449E4" w:rsidP="00375C2E">
            <w:pPr>
              <w:pStyle w:val="afb"/>
              <w:jc w:val="center"/>
              <w:rPr>
                <w:b/>
                <w:bCs/>
              </w:rPr>
            </w:pPr>
            <w:r w:rsidRPr="00D449E4">
              <w:rPr>
                <w:b/>
                <w:bCs/>
              </w:rPr>
              <w:t>2019</w:t>
            </w:r>
          </w:p>
        </w:tc>
        <w:tc>
          <w:tcPr>
            <w:tcW w:w="992" w:type="dxa"/>
            <w:tcBorders>
              <w:top w:val="single" w:sz="2" w:space="0" w:color="auto"/>
              <w:left w:val="single" w:sz="2" w:space="0" w:color="auto"/>
              <w:bottom w:val="single" w:sz="2" w:space="0" w:color="auto"/>
              <w:right w:val="single" w:sz="4" w:space="0" w:color="auto"/>
            </w:tcBorders>
          </w:tcPr>
          <w:p w:rsidR="00D449E4" w:rsidRPr="00D449E4" w:rsidRDefault="00D449E4" w:rsidP="00375C2E">
            <w:pPr>
              <w:pStyle w:val="afb"/>
              <w:jc w:val="center"/>
              <w:rPr>
                <w:b/>
                <w:bCs/>
              </w:rPr>
            </w:pPr>
            <w:r w:rsidRPr="00D449E4">
              <w:rPr>
                <w:b/>
                <w:bCs/>
              </w:rPr>
              <w:t>2020</w:t>
            </w:r>
          </w:p>
        </w:tc>
      </w:tr>
      <w:tr w:rsidR="00D449E4" w:rsidRPr="00D449E4" w:rsidTr="00375C2E">
        <w:tc>
          <w:tcPr>
            <w:tcW w:w="6096" w:type="dxa"/>
            <w:tcBorders>
              <w:top w:val="single" w:sz="2" w:space="0" w:color="auto"/>
              <w:left w:val="single" w:sz="2" w:space="0" w:color="auto"/>
              <w:bottom w:val="single" w:sz="2" w:space="0" w:color="auto"/>
              <w:right w:val="single" w:sz="4" w:space="0" w:color="auto"/>
            </w:tcBorders>
          </w:tcPr>
          <w:p w:rsidR="00D449E4" w:rsidRPr="00D449E4" w:rsidRDefault="00D449E4" w:rsidP="00375C2E">
            <w:pPr>
              <w:pStyle w:val="afb"/>
              <w:jc w:val="both"/>
            </w:pPr>
            <w:r w:rsidRPr="00D449E4">
              <w:t xml:space="preserve">Удельный вес числа электронных инструктивно- методических ресурсов, разработанных в рамках Программы, к которым предоставлен доступ в сети Интернет, в общем числе электронных инструктивно- методических ресурсов, разработанных в рамках Программы </w:t>
            </w:r>
          </w:p>
        </w:tc>
        <w:tc>
          <w:tcPr>
            <w:tcW w:w="709" w:type="dxa"/>
            <w:tcBorders>
              <w:top w:val="single" w:sz="2" w:space="0" w:color="auto"/>
              <w:left w:val="single" w:sz="4" w:space="0" w:color="auto"/>
              <w:bottom w:val="single" w:sz="2" w:space="0" w:color="auto"/>
              <w:right w:val="single" w:sz="4" w:space="0" w:color="auto"/>
            </w:tcBorders>
          </w:tcPr>
          <w:p w:rsidR="00D449E4" w:rsidRPr="00D449E4" w:rsidRDefault="00D449E4" w:rsidP="00375C2E">
            <w:pPr>
              <w:pStyle w:val="afb"/>
              <w:jc w:val="center"/>
            </w:pPr>
            <w:r w:rsidRPr="00D449E4">
              <w:t>%</w:t>
            </w:r>
          </w:p>
        </w:tc>
        <w:tc>
          <w:tcPr>
            <w:tcW w:w="992" w:type="dxa"/>
            <w:tcBorders>
              <w:top w:val="single" w:sz="2" w:space="0" w:color="auto"/>
              <w:left w:val="single" w:sz="4" w:space="0" w:color="auto"/>
              <w:bottom w:val="single" w:sz="2" w:space="0" w:color="auto"/>
              <w:right w:val="single" w:sz="4" w:space="0" w:color="auto"/>
            </w:tcBorders>
          </w:tcPr>
          <w:p w:rsidR="00D449E4" w:rsidRPr="00D449E4" w:rsidRDefault="00D449E4" w:rsidP="00375C2E">
            <w:pPr>
              <w:pStyle w:val="afb"/>
              <w:jc w:val="center"/>
            </w:pPr>
            <w:r w:rsidRPr="00D449E4">
              <w:t xml:space="preserve">100 </w:t>
            </w:r>
          </w:p>
        </w:tc>
        <w:tc>
          <w:tcPr>
            <w:tcW w:w="992" w:type="dxa"/>
            <w:tcBorders>
              <w:left w:val="single" w:sz="4" w:space="0" w:color="auto"/>
              <w:right w:val="single" w:sz="4" w:space="0" w:color="auto"/>
            </w:tcBorders>
            <w:shd w:val="clear" w:color="auto" w:fill="auto"/>
          </w:tcPr>
          <w:p w:rsidR="00D449E4" w:rsidRPr="00D449E4" w:rsidRDefault="00D449E4">
            <w:pPr>
              <w:rPr>
                <w:rFonts w:ascii="Times New Roman" w:eastAsia="Calibri" w:hAnsi="Times New Roman" w:cs="Times New Roman"/>
              </w:rPr>
            </w:pPr>
            <w:r w:rsidRPr="00D449E4">
              <w:rPr>
                <w:rFonts w:ascii="Times New Roman" w:eastAsia="Calibri" w:hAnsi="Times New Roman" w:cs="Times New Roman"/>
              </w:rPr>
              <w:t>100</w:t>
            </w:r>
          </w:p>
        </w:tc>
        <w:tc>
          <w:tcPr>
            <w:tcW w:w="992" w:type="dxa"/>
            <w:tcBorders>
              <w:right w:val="single" w:sz="4" w:space="0" w:color="auto"/>
            </w:tcBorders>
            <w:shd w:val="clear" w:color="auto" w:fill="auto"/>
          </w:tcPr>
          <w:p w:rsidR="00D449E4" w:rsidRPr="00D449E4" w:rsidRDefault="00D449E4">
            <w:pPr>
              <w:rPr>
                <w:rFonts w:ascii="Times New Roman" w:eastAsia="Calibri" w:hAnsi="Times New Roman" w:cs="Times New Roman"/>
              </w:rPr>
            </w:pPr>
            <w:r w:rsidRPr="00D449E4">
              <w:rPr>
                <w:rFonts w:ascii="Times New Roman" w:eastAsia="Calibri" w:hAnsi="Times New Roman" w:cs="Times New Roman"/>
              </w:rPr>
              <w:t>100</w:t>
            </w:r>
          </w:p>
        </w:tc>
      </w:tr>
      <w:tr w:rsidR="00D449E4" w:rsidRPr="00D449E4" w:rsidTr="00375C2E">
        <w:tblPrEx>
          <w:tblBorders>
            <w:top w:val="single" w:sz="4" w:space="0" w:color="auto"/>
          </w:tblBorders>
          <w:tblCellMar>
            <w:left w:w="108" w:type="dxa"/>
            <w:right w:w="108" w:type="dxa"/>
          </w:tblCellMar>
        </w:tblPrEx>
        <w:trPr>
          <w:gridBefore w:val="3"/>
          <w:wBefore w:w="7797" w:type="dxa"/>
          <w:trHeight w:val="100"/>
        </w:trPr>
        <w:tc>
          <w:tcPr>
            <w:tcW w:w="1984" w:type="dxa"/>
            <w:gridSpan w:val="2"/>
            <w:tcBorders>
              <w:top w:val="single" w:sz="4" w:space="0" w:color="auto"/>
            </w:tcBorders>
          </w:tcPr>
          <w:p w:rsidR="00D449E4" w:rsidRPr="00D449E4" w:rsidRDefault="00D449E4" w:rsidP="00375C2E">
            <w:pPr>
              <w:pStyle w:val="afb"/>
              <w:jc w:val="center"/>
              <w:rPr>
                <w:b/>
                <w:bCs/>
              </w:rPr>
            </w:pPr>
          </w:p>
        </w:tc>
      </w:tr>
    </w:tbl>
    <w:p w:rsidR="00D449E4" w:rsidRPr="00D449E4" w:rsidRDefault="00D449E4" w:rsidP="00375C2E">
      <w:pPr>
        <w:pStyle w:val="afb"/>
        <w:rPr>
          <w:b/>
          <w:bCs/>
        </w:rPr>
      </w:pPr>
    </w:p>
    <w:p w:rsidR="00D449E4" w:rsidRPr="00D449E4" w:rsidRDefault="00D449E4" w:rsidP="00375C2E">
      <w:pPr>
        <w:shd w:val="clear" w:color="auto" w:fill="FFFFFF"/>
        <w:jc w:val="center"/>
        <w:textAlignment w:val="baseline"/>
        <w:rPr>
          <w:rFonts w:ascii="Times New Roman" w:eastAsia="Times New Roman" w:hAnsi="Times New Roman" w:cs="Times New Roman"/>
          <w:color w:val="000000"/>
          <w:sz w:val="28"/>
          <w:szCs w:val="28"/>
          <w:lang w:eastAsia="ru-RU"/>
        </w:rPr>
      </w:pPr>
      <w:r w:rsidRPr="00D449E4">
        <w:rPr>
          <w:rFonts w:ascii="Times New Roman" w:eastAsia="Times New Roman" w:hAnsi="Times New Roman" w:cs="Times New Roman"/>
          <w:color w:val="000000"/>
          <w:sz w:val="28"/>
          <w:szCs w:val="28"/>
          <w:lang w:eastAsia="ru-RU"/>
        </w:rPr>
        <w:t>Подпрограмма</w:t>
      </w:r>
    </w:p>
    <w:p w:rsidR="00D449E4" w:rsidRPr="00D449E4" w:rsidRDefault="00D449E4" w:rsidP="00375C2E">
      <w:pPr>
        <w:shd w:val="clear" w:color="auto" w:fill="FFFFFF"/>
        <w:jc w:val="center"/>
        <w:textAlignment w:val="baseline"/>
        <w:rPr>
          <w:rFonts w:ascii="Times New Roman" w:eastAsia="Times New Roman" w:hAnsi="Times New Roman" w:cs="Times New Roman"/>
          <w:color w:val="000000"/>
          <w:sz w:val="28"/>
          <w:szCs w:val="28"/>
          <w:lang w:eastAsia="ru-RU"/>
        </w:rPr>
      </w:pPr>
      <w:r w:rsidRPr="00D449E4">
        <w:rPr>
          <w:rFonts w:ascii="Times New Roman" w:eastAsia="Times New Roman" w:hAnsi="Times New Roman" w:cs="Times New Roman"/>
          <w:color w:val="000000"/>
          <w:sz w:val="28"/>
          <w:szCs w:val="28"/>
          <w:lang w:eastAsia="ru-RU"/>
        </w:rPr>
        <w:t xml:space="preserve">«Патриотическое воспитание и подготовка граждан в </w:t>
      </w:r>
      <w:proofErr w:type="spellStart"/>
      <w:r w:rsidRPr="00D449E4">
        <w:rPr>
          <w:rFonts w:ascii="Times New Roman" w:eastAsia="Times New Roman" w:hAnsi="Times New Roman" w:cs="Times New Roman"/>
          <w:color w:val="000000"/>
          <w:sz w:val="28"/>
          <w:szCs w:val="28"/>
          <w:lang w:eastAsia="ru-RU"/>
        </w:rPr>
        <w:t>Большемурашкинском</w:t>
      </w:r>
      <w:proofErr w:type="spellEnd"/>
      <w:r w:rsidRPr="00D449E4">
        <w:rPr>
          <w:rFonts w:ascii="Times New Roman" w:eastAsia="Times New Roman" w:hAnsi="Times New Roman" w:cs="Times New Roman"/>
          <w:color w:val="000000"/>
          <w:sz w:val="28"/>
          <w:szCs w:val="28"/>
          <w:lang w:eastAsia="ru-RU"/>
        </w:rPr>
        <w:t xml:space="preserve"> муниципальном районе к военной службе» на 2018-2020 годы»</w:t>
      </w:r>
    </w:p>
    <w:p w:rsidR="00D449E4" w:rsidRPr="00D449E4" w:rsidRDefault="00D449E4" w:rsidP="00375C2E">
      <w:pPr>
        <w:shd w:val="clear" w:color="auto" w:fill="FFFFFF"/>
        <w:jc w:val="center"/>
        <w:textAlignment w:val="baseline"/>
        <w:rPr>
          <w:rFonts w:ascii="Times New Roman" w:eastAsia="Times New Roman" w:hAnsi="Times New Roman" w:cs="Times New Roman"/>
          <w:color w:val="000000"/>
          <w:sz w:val="28"/>
          <w:szCs w:val="28"/>
          <w:lang w:eastAsia="ru-RU"/>
        </w:rPr>
      </w:pPr>
    </w:p>
    <w:p w:rsidR="00D449E4" w:rsidRPr="00D449E4" w:rsidRDefault="00D449E4" w:rsidP="00375C2E">
      <w:pPr>
        <w:shd w:val="clear" w:color="auto" w:fill="FFFFFF"/>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D449E4">
        <w:rPr>
          <w:rFonts w:ascii="Times New Roman" w:eastAsia="Times New Roman" w:hAnsi="Times New Roman" w:cs="Times New Roman"/>
          <w:b/>
          <w:bCs/>
          <w:color w:val="000000"/>
          <w:sz w:val="24"/>
          <w:szCs w:val="24"/>
          <w:bdr w:val="none" w:sz="0" w:space="0" w:color="auto" w:frame="1"/>
          <w:lang w:eastAsia="ru-RU"/>
        </w:rPr>
        <w:t>1. ПАСПОРТ ПОДПРОГРАММЫ</w:t>
      </w:r>
    </w:p>
    <w:tbl>
      <w:tblPr>
        <w:tblW w:w="0" w:type="auto"/>
        <w:tblInd w:w="-252" w:type="dxa"/>
        <w:shd w:val="clear" w:color="auto" w:fill="FFFFFF"/>
        <w:tblCellMar>
          <w:left w:w="0" w:type="dxa"/>
          <w:right w:w="0" w:type="dxa"/>
        </w:tblCellMar>
        <w:tblLook w:val="04A0" w:firstRow="1" w:lastRow="0" w:firstColumn="1" w:lastColumn="0" w:noHBand="0" w:noVBand="1"/>
      </w:tblPr>
      <w:tblGrid>
        <w:gridCol w:w="2124"/>
        <w:gridCol w:w="7560"/>
      </w:tblGrid>
      <w:tr w:rsidR="00D449E4" w:rsidRPr="00D449E4" w:rsidTr="00375C2E">
        <w:tc>
          <w:tcPr>
            <w:tcW w:w="212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49E4" w:rsidRPr="00D449E4" w:rsidRDefault="00D449E4" w:rsidP="00375C2E">
            <w:pPr>
              <w:jc w:val="center"/>
              <w:textAlignment w:val="baseline"/>
              <w:rPr>
                <w:rFonts w:ascii="Times New Roman" w:eastAsia="Times New Roman" w:hAnsi="Times New Roman" w:cs="Times New Roman"/>
                <w:color w:val="000000"/>
                <w:sz w:val="24"/>
                <w:szCs w:val="24"/>
                <w:lang w:eastAsia="ru-RU"/>
              </w:rPr>
            </w:pPr>
            <w:r w:rsidRPr="00D449E4">
              <w:rPr>
                <w:rFonts w:ascii="Times New Roman" w:eastAsia="Times New Roman" w:hAnsi="Times New Roman" w:cs="Times New Roman"/>
                <w:color w:val="000000"/>
                <w:sz w:val="24"/>
                <w:szCs w:val="24"/>
                <w:lang w:eastAsia="ru-RU"/>
              </w:rPr>
              <w:t xml:space="preserve">Муниципальный заказчик-координатор подпрограммы </w:t>
            </w:r>
          </w:p>
        </w:tc>
        <w:tc>
          <w:tcPr>
            <w:tcW w:w="7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449E4" w:rsidRPr="00D449E4" w:rsidRDefault="00D449E4" w:rsidP="00375C2E">
            <w:pPr>
              <w:textAlignment w:val="baseline"/>
              <w:rPr>
                <w:rFonts w:ascii="Times New Roman" w:eastAsia="Times New Roman" w:hAnsi="Times New Roman" w:cs="Times New Roman"/>
                <w:color w:val="000000"/>
                <w:sz w:val="24"/>
                <w:szCs w:val="24"/>
                <w:lang w:eastAsia="ru-RU"/>
              </w:rPr>
            </w:pPr>
            <w:r w:rsidRPr="00D449E4">
              <w:rPr>
                <w:rFonts w:ascii="Times New Roman" w:eastAsia="Times New Roman" w:hAnsi="Times New Roman" w:cs="Times New Roman"/>
                <w:color w:val="000000"/>
                <w:sz w:val="24"/>
                <w:szCs w:val="24"/>
                <w:lang w:eastAsia="ru-RU"/>
              </w:rPr>
              <w:t>Управление образования и молодежной политики администрации Большемурашкинского муниципального района</w:t>
            </w:r>
          </w:p>
        </w:tc>
      </w:tr>
      <w:tr w:rsidR="00D449E4" w:rsidRPr="00D449E4" w:rsidTr="00375C2E">
        <w:tc>
          <w:tcPr>
            <w:tcW w:w="212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49E4" w:rsidRPr="00D449E4" w:rsidRDefault="00D449E4" w:rsidP="00375C2E">
            <w:pPr>
              <w:jc w:val="center"/>
              <w:textAlignment w:val="baseline"/>
              <w:rPr>
                <w:rFonts w:ascii="Times New Roman" w:eastAsia="Times New Roman" w:hAnsi="Times New Roman" w:cs="Times New Roman"/>
                <w:color w:val="000000"/>
                <w:sz w:val="24"/>
                <w:szCs w:val="24"/>
                <w:lang w:eastAsia="ru-RU"/>
              </w:rPr>
            </w:pPr>
            <w:r w:rsidRPr="00D449E4">
              <w:rPr>
                <w:rFonts w:ascii="Times New Roman" w:eastAsia="Times New Roman" w:hAnsi="Times New Roman" w:cs="Times New Roman"/>
                <w:color w:val="000000"/>
                <w:sz w:val="24"/>
                <w:szCs w:val="24"/>
                <w:lang w:eastAsia="ru-RU"/>
              </w:rPr>
              <w:t xml:space="preserve">Соисполнители подпрограммы </w:t>
            </w:r>
          </w:p>
        </w:tc>
        <w:tc>
          <w:tcPr>
            <w:tcW w:w="7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449E4" w:rsidRPr="00D449E4" w:rsidRDefault="00D449E4" w:rsidP="00375C2E">
            <w:pPr>
              <w:textAlignment w:val="baseline"/>
              <w:rPr>
                <w:rFonts w:ascii="Times New Roman" w:eastAsia="Times New Roman" w:hAnsi="Times New Roman" w:cs="Times New Roman"/>
                <w:color w:val="000000"/>
                <w:sz w:val="24"/>
                <w:szCs w:val="24"/>
                <w:lang w:eastAsia="ru-RU"/>
              </w:rPr>
            </w:pPr>
            <w:r w:rsidRPr="00D449E4">
              <w:rPr>
                <w:rFonts w:ascii="Times New Roman" w:eastAsia="Times New Roman" w:hAnsi="Times New Roman" w:cs="Times New Roman"/>
                <w:color w:val="000000"/>
                <w:sz w:val="24"/>
                <w:szCs w:val="24"/>
                <w:lang w:eastAsia="ru-RU"/>
              </w:rPr>
              <w:t xml:space="preserve">Управление социальной защиты населения администрации Большемурашкинского района;  </w:t>
            </w:r>
          </w:p>
          <w:p w:rsidR="00D449E4" w:rsidRPr="00D449E4" w:rsidRDefault="00D449E4" w:rsidP="00375C2E">
            <w:pPr>
              <w:textAlignment w:val="baseline"/>
              <w:rPr>
                <w:rFonts w:ascii="Times New Roman" w:eastAsia="Times New Roman" w:hAnsi="Times New Roman" w:cs="Times New Roman"/>
                <w:color w:val="000000"/>
                <w:sz w:val="24"/>
                <w:szCs w:val="24"/>
                <w:lang w:eastAsia="ru-RU"/>
              </w:rPr>
            </w:pPr>
            <w:proofErr w:type="spellStart"/>
            <w:r w:rsidRPr="00D449E4">
              <w:rPr>
                <w:rFonts w:ascii="Times New Roman" w:eastAsia="Times New Roman" w:hAnsi="Times New Roman" w:cs="Times New Roman"/>
                <w:color w:val="000000"/>
                <w:sz w:val="24"/>
                <w:szCs w:val="24"/>
                <w:lang w:eastAsia="ru-RU"/>
              </w:rPr>
              <w:t>Княгининское</w:t>
            </w:r>
            <w:proofErr w:type="spellEnd"/>
            <w:r w:rsidRPr="00D449E4">
              <w:rPr>
                <w:rFonts w:ascii="Times New Roman" w:eastAsia="Times New Roman" w:hAnsi="Times New Roman" w:cs="Times New Roman"/>
                <w:color w:val="000000"/>
                <w:sz w:val="24"/>
                <w:szCs w:val="24"/>
                <w:lang w:eastAsia="ru-RU"/>
              </w:rPr>
              <w:t xml:space="preserve"> благочиние;</w:t>
            </w:r>
          </w:p>
          <w:p w:rsidR="00D449E4" w:rsidRPr="00D449E4" w:rsidRDefault="00D449E4" w:rsidP="00375C2E">
            <w:pPr>
              <w:textAlignment w:val="baseline"/>
              <w:rPr>
                <w:rFonts w:ascii="Times New Roman" w:eastAsia="Times New Roman" w:hAnsi="Times New Roman" w:cs="Times New Roman"/>
                <w:color w:val="000000"/>
                <w:sz w:val="24"/>
                <w:szCs w:val="24"/>
                <w:lang w:eastAsia="ru-RU"/>
              </w:rPr>
            </w:pPr>
            <w:r w:rsidRPr="00D449E4">
              <w:rPr>
                <w:rFonts w:ascii="Times New Roman" w:eastAsia="Times New Roman" w:hAnsi="Times New Roman" w:cs="Times New Roman"/>
                <w:color w:val="000000"/>
                <w:sz w:val="24"/>
                <w:szCs w:val="24"/>
                <w:lang w:eastAsia="ru-RU"/>
              </w:rPr>
              <w:t>МБУК "Районный центр культуры и досуга";</w:t>
            </w:r>
          </w:p>
          <w:p w:rsidR="00D449E4" w:rsidRPr="00D449E4" w:rsidRDefault="00D449E4" w:rsidP="00375C2E">
            <w:pPr>
              <w:textAlignment w:val="baseline"/>
              <w:rPr>
                <w:rFonts w:ascii="Times New Roman" w:eastAsia="Times New Roman" w:hAnsi="Times New Roman" w:cs="Times New Roman"/>
                <w:color w:val="000000"/>
                <w:sz w:val="24"/>
                <w:szCs w:val="24"/>
                <w:lang w:eastAsia="ru-RU"/>
              </w:rPr>
            </w:pPr>
            <w:r w:rsidRPr="00D449E4">
              <w:rPr>
                <w:rFonts w:ascii="Times New Roman" w:eastAsia="Times New Roman" w:hAnsi="Times New Roman" w:cs="Times New Roman"/>
                <w:color w:val="000000"/>
                <w:sz w:val="24"/>
                <w:szCs w:val="24"/>
                <w:lang w:eastAsia="ru-RU"/>
              </w:rPr>
              <w:t>МБУ "Центр развития физической культуры и спорта";</w:t>
            </w:r>
          </w:p>
          <w:p w:rsidR="00D449E4" w:rsidRPr="00D449E4" w:rsidRDefault="00D449E4" w:rsidP="00375C2E">
            <w:pPr>
              <w:textAlignment w:val="baseline"/>
              <w:rPr>
                <w:rFonts w:ascii="Times New Roman" w:eastAsia="Times New Roman" w:hAnsi="Times New Roman" w:cs="Times New Roman"/>
                <w:color w:val="000000"/>
                <w:sz w:val="24"/>
                <w:szCs w:val="24"/>
                <w:lang w:eastAsia="ru-RU"/>
              </w:rPr>
            </w:pPr>
            <w:r w:rsidRPr="00D449E4">
              <w:rPr>
                <w:rFonts w:ascii="Times New Roman" w:eastAsia="Times New Roman" w:hAnsi="Times New Roman" w:cs="Times New Roman"/>
                <w:color w:val="000000"/>
                <w:sz w:val="24"/>
                <w:szCs w:val="24"/>
                <w:lang w:eastAsia="ru-RU"/>
              </w:rPr>
              <w:t>Молодежная палата при Земском  собрании Большемурашкинского муниципального района;</w:t>
            </w:r>
          </w:p>
          <w:p w:rsidR="00D449E4" w:rsidRPr="00D449E4" w:rsidRDefault="00D449E4" w:rsidP="00375C2E">
            <w:pPr>
              <w:textAlignment w:val="baseline"/>
              <w:rPr>
                <w:rFonts w:ascii="Times New Roman" w:eastAsia="Times New Roman" w:hAnsi="Times New Roman" w:cs="Times New Roman"/>
                <w:color w:val="000000"/>
                <w:sz w:val="24"/>
                <w:szCs w:val="24"/>
                <w:lang w:eastAsia="ru-RU"/>
              </w:rPr>
            </w:pPr>
            <w:r w:rsidRPr="00D449E4">
              <w:rPr>
                <w:rFonts w:ascii="Times New Roman" w:eastAsia="Times New Roman" w:hAnsi="Times New Roman" w:cs="Times New Roman"/>
                <w:color w:val="000000"/>
                <w:sz w:val="24"/>
                <w:szCs w:val="24"/>
                <w:lang w:eastAsia="ru-RU"/>
              </w:rPr>
              <w:t xml:space="preserve">Военный Комиссариат </w:t>
            </w:r>
            <w:proofErr w:type="spellStart"/>
            <w:r w:rsidRPr="00D449E4">
              <w:rPr>
                <w:rFonts w:ascii="Times New Roman" w:eastAsia="Times New Roman" w:hAnsi="Times New Roman" w:cs="Times New Roman"/>
                <w:color w:val="000000"/>
                <w:sz w:val="24"/>
                <w:szCs w:val="24"/>
                <w:lang w:eastAsia="ru-RU"/>
              </w:rPr>
              <w:t>Княгининского</w:t>
            </w:r>
            <w:proofErr w:type="spellEnd"/>
            <w:r w:rsidRPr="00D449E4">
              <w:rPr>
                <w:rFonts w:ascii="Times New Roman" w:eastAsia="Times New Roman" w:hAnsi="Times New Roman" w:cs="Times New Roman"/>
                <w:color w:val="000000"/>
                <w:sz w:val="24"/>
                <w:szCs w:val="24"/>
                <w:lang w:eastAsia="ru-RU"/>
              </w:rPr>
              <w:t xml:space="preserve"> и Большемурашкинского районов Нижегородской области;</w:t>
            </w:r>
          </w:p>
          <w:p w:rsidR="00D449E4" w:rsidRPr="00D449E4" w:rsidRDefault="00D449E4" w:rsidP="00375C2E">
            <w:pPr>
              <w:textAlignment w:val="baseline"/>
              <w:rPr>
                <w:rFonts w:ascii="Times New Roman" w:eastAsia="Times New Roman" w:hAnsi="Times New Roman" w:cs="Times New Roman"/>
                <w:color w:val="000000"/>
                <w:sz w:val="24"/>
                <w:szCs w:val="24"/>
                <w:lang w:eastAsia="ru-RU"/>
              </w:rPr>
            </w:pPr>
            <w:r w:rsidRPr="00D449E4">
              <w:rPr>
                <w:rFonts w:ascii="Times New Roman" w:eastAsia="Times New Roman" w:hAnsi="Times New Roman" w:cs="Times New Roman"/>
                <w:color w:val="000000"/>
                <w:sz w:val="24"/>
                <w:szCs w:val="24"/>
                <w:lang w:eastAsia="ru-RU"/>
              </w:rPr>
              <w:t>ГКУ ЦЗН Большемурашкинского района</w:t>
            </w:r>
          </w:p>
          <w:p w:rsidR="00D449E4" w:rsidRPr="00D449E4" w:rsidRDefault="00D449E4" w:rsidP="00375C2E">
            <w:pPr>
              <w:textAlignment w:val="baseline"/>
              <w:rPr>
                <w:rFonts w:ascii="Times New Roman" w:eastAsia="Times New Roman" w:hAnsi="Times New Roman" w:cs="Times New Roman"/>
                <w:color w:val="000000"/>
                <w:sz w:val="24"/>
                <w:szCs w:val="24"/>
                <w:lang w:eastAsia="ru-RU"/>
              </w:rPr>
            </w:pPr>
            <w:r w:rsidRPr="00D449E4">
              <w:rPr>
                <w:rFonts w:ascii="Times New Roman" w:eastAsia="Times New Roman" w:hAnsi="Times New Roman" w:cs="Times New Roman"/>
                <w:color w:val="000000"/>
                <w:sz w:val="24"/>
                <w:szCs w:val="24"/>
                <w:lang w:eastAsia="ru-RU"/>
              </w:rPr>
              <w:t>государственное казенное учреждение "Центр занятости населения Большемурашкинского района";</w:t>
            </w:r>
          </w:p>
          <w:p w:rsidR="00D449E4" w:rsidRPr="00D449E4" w:rsidRDefault="00D449E4" w:rsidP="00375C2E">
            <w:pPr>
              <w:textAlignment w:val="baseline"/>
              <w:rPr>
                <w:rFonts w:ascii="Times New Roman" w:eastAsia="Times New Roman" w:hAnsi="Times New Roman" w:cs="Times New Roman"/>
                <w:color w:val="000000"/>
                <w:sz w:val="24"/>
                <w:szCs w:val="24"/>
                <w:lang w:eastAsia="ru-RU"/>
              </w:rPr>
            </w:pPr>
            <w:r w:rsidRPr="00D449E4">
              <w:rPr>
                <w:rFonts w:ascii="Times New Roman" w:eastAsia="Times New Roman" w:hAnsi="Times New Roman" w:cs="Times New Roman"/>
                <w:color w:val="000000"/>
                <w:sz w:val="24"/>
                <w:szCs w:val="24"/>
                <w:lang w:eastAsia="ru-RU"/>
              </w:rPr>
              <w:t>ГКУ Нижегородской области "Управление социальной защиты населения Большемурашкинского района"</w:t>
            </w:r>
          </w:p>
        </w:tc>
      </w:tr>
      <w:tr w:rsidR="00D449E4" w:rsidRPr="00D449E4" w:rsidTr="00375C2E">
        <w:tc>
          <w:tcPr>
            <w:tcW w:w="212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49E4" w:rsidRPr="00D449E4" w:rsidRDefault="00D449E4" w:rsidP="00375C2E">
            <w:pPr>
              <w:jc w:val="center"/>
              <w:textAlignment w:val="baseline"/>
              <w:rPr>
                <w:rFonts w:ascii="Times New Roman" w:eastAsia="Times New Roman" w:hAnsi="Times New Roman" w:cs="Times New Roman"/>
                <w:color w:val="000000"/>
                <w:sz w:val="24"/>
                <w:szCs w:val="24"/>
                <w:lang w:eastAsia="ru-RU"/>
              </w:rPr>
            </w:pPr>
            <w:r w:rsidRPr="00D449E4">
              <w:rPr>
                <w:rFonts w:ascii="Times New Roman" w:eastAsia="Times New Roman" w:hAnsi="Times New Roman" w:cs="Times New Roman"/>
                <w:color w:val="000000"/>
                <w:sz w:val="24"/>
                <w:szCs w:val="24"/>
                <w:lang w:eastAsia="ru-RU"/>
              </w:rPr>
              <w:t xml:space="preserve">Цель подпрограммы </w:t>
            </w:r>
          </w:p>
        </w:tc>
        <w:tc>
          <w:tcPr>
            <w:tcW w:w="7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449E4" w:rsidRPr="00D449E4" w:rsidRDefault="00D449E4" w:rsidP="00375C2E">
            <w:pPr>
              <w:textAlignment w:val="baseline"/>
              <w:rPr>
                <w:rFonts w:ascii="Times New Roman" w:eastAsia="Times New Roman" w:hAnsi="Times New Roman" w:cs="Times New Roman"/>
                <w:color w:val="000000"/>
                <w:sz w:val="24"/>
                <w:szCs w:val="24"/>
                <w:lang w:eastAsia="ru-RU"/>
              </w:rPr>
            </w:pPr>
            <w:r w:rsidRPr="00D449E4">
              <w:rPr>
                <w:rFonts w:ascii="Times New Roman" w:eastAsia="Times New Roman" w:hAnsi="Times New Roman" w:cs="Times New Roman"/>
                <w:color w:val="000000"/>
                <w:sz w:val="24"/>
                <w:szCs w:val="24"/>
                <w:lang w:eastAsia="ru-RU"/>
              </w:rPr>
              <w:t xml:space="preserve">Развитие и укрепление системы гражданско-патриотического воспитания в </w:t>
            </w:r>
            <w:proofErr w:type="spellStart"/>
            <w:r w:rsidRPr="00D449E4">
              <w:rPr>
                <w:rFonts w:ascii="Times New Roman" w:eastAsia="Times New Roman" w:hAnsi="Times New Roman" w:cs="Times New Roman"/>
                <w:color w:val="000000"/>
                <w:sz w:val="24"/>
                <w:szCs w:val="24"/>
                <w:lang w:eastAsia="ru-RU"/>
              </w:rPr>
              <w:t>Большемурашкинском</w:t>
            </w:r>
            <w:proofErr w:type="spellEnd"/>
            <w:r w:rsidRPr="00D449E4">
              <w:rPr>
                <w:rFonts w:ascii="Times New Roman" w:eastAsia="Times New Roman" w:hAnsi="Times New Roman" w:cs="Times New Roman"/>
                <w:color w:val="000000"/>
                <w:sz w:val="24"/>
                <w:szCs w:val="24"/>
                <w:lang w:eastAsia="ru-RU"/>
              </w:rPr>
              <w:t xml:space="preserve"> муниципальном районе.</w:t>
            </w:r>
          </w:p>
        </w:tc>
      </w:tr>
      <w:tr w:rsidR="00D449E4" w:rsidRPr="00D449E4" w:rsidTr="00375C2E">
        <w:tc>
          <w:tcPr>
            <w:tcW w:w="212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49E4" w:rsidRPr="00D449E4" w:rsidRDefault="00D449E4" w:rsidP="00375C2E">
            <w:pPr>
              <w:jc w:val="center"/>
              <w:textAlignment w:val="baseline"/>
              <w:rPr>
                <w:rFonts w:ascii="Times New Roman" w:eastAsia="Times New Roman" w:hAnsi="Times New Roman" w:cs="Times New Roman"/>
                <w:color w:val="000000"/>
                <w:sz w:val="24"/>
                <w:szCs w:val="24"/>
                <w:lang w:eastAsia="ru-RU"/>
              </w:rPr>
            </w:pPr>
            <w:r w:rsidRPr="00D449E4">
              <w:rPr>
                <w:rFonts w:ascii="Times New Roman" w:eastAsia="Times New Roman" w:hAnsi="Times New Roman" w:cs="Times New Roman"/>
                <w:color w:val="000000"/>
                <w:sz w:val="24"/>
                <w:szCs w:val="24"/>
                <w:lang w:eastAsia="ru-RU"/>
              </w:rPr>
              <w:t xml:space="preserve">Задачи подпрограммы </w:t>
            </w:r>
          </w:p>
        </w:tc>
        <w:tc>
          <w:tcPr>
            <w:tcW w:w="7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449E4" w:rsidRPr="00D449E4" w:rsidRDefault="00D449E4" w:rsidP="00375C2E">
            <w:pPr>
              <w:textAlignment w:val="baseline"/>
              <w:rPr>
                <w:rFonts w:ascii="Times New Roman" w:eastAsia="Times New Roman" w:hAnsi="Times New Roman" w:cs="Times New Roman"/>
                <w:color w:val="000000"/>
                <w:sz w:val="24"/>
                <w:szCs w:val="24"/>
                <w:lang w:eastAsia="ru-RU"/>
              </w:rPr>
            </w:pPr>
            <w:r w:rsidRPr="00D449E4">
              <w:rPr>
                <w:rFonts w:ascii="Times New Roman" w:eastAsia="Times New Roman" w:hAnsi="Times New Roman" w:cs="Times New Roman"/>
                <w:color w:val="000000"/>
                <w:sz w:val="24"/>
                <w:szCs w:val="24"/>
                <w:lang w:eastAsia="ru-RU"/>
              </w:rPr>
              <w:t xml:space="preserve">- совершенствование нормативного правового, методического и информационного обеспечения функционирования системы патриотического воспитания граждан в </w:t>
            </w:r>
            <w:proofErr w:type="spellStart"/>
            <w:r w:rsidRPr="00D449E4">
              <w:rPr>
                <w:rFonts w:ascii="Times New Roman" w:eastAsia="Times New Roman" w:hAnsi="Times New Roman" w:cs="Times New Roman"/>
                <w:color w:val="000000"/>
                <w:sz w:val="24"/>
                <w:szCs w:val="24"/>
                <w:lang w:eastAsia="ru-RU"/>
              </w:rPr>
              <w:t>Большемурашкинском</w:t>
            </w:r>
            <w:proofErr w:type="spellEnd"/>
            <w:r w:rsidRPr="00D449E4">
              <w:rPr>
                <w:rFonts w:ascii="Times New Roman" w:eastAsia="Times New Roman" w:hAnsi="Times New Roman" w:cs="Times New Roman"/>
                <w:color w:val="000000"/>
                <w:sz w:val="24"/>
                <w:szCs w:val="24"/>
                <w:lang w:eastAsia="ru-RU"/>
              </w:rPr>
              <w:t xml:space="preserve"> районе; </w:t>
            </w:r>
          </w:p>
          <w:p w:rsidR="00D449E4" w:rsidRPr="00D449E4" w:rsidRDefault="00D449E4" w:rsidP="00375C2E">
            <w:pPr>
              <w:textAlignment w:val="baseline"/>
              <w:rPr>
                <w:rFonts w:ascii="Times New Roman" w:eastAsia="Times New Roman" w:hAnsi="Times New Roman" w:cs="Times New Roman"/>
                <w:color w:val="000000"/>
                <w:sz w:val="24"/>
                <w:szCs w:val="24"/>
                <w:lang w:eastAsia="ru-RU"/>
              </w:rPr>
            </w:pPr>
            <w:r w:rsidRPr="00D449E4">
              <w:rPr>
                <w:rFonts w:ascii="Times New Roman" w:eastAsia="Times New Roman" w:hAnsi="Times New Roman" w:cs="Times New Roman"/>
                <w:color w:val="000000"/>
                <w:sz w:val="24"/>
                <w:szCs w:val="24"/>
                <w:lang w:eastAsia="ru-RU"/>
              </w:rPr>
              <w:t>- организация систематической пропаганды патриотических ценностей среди населения муниципального района;</w:t>
            </w:r>
          </w:p>
          <w:p w:rsidR="00D449E4" w:rsidRPr="00D449E4" w:rsidRDefault="00D449E4" w:rsidP="00375C2E">
            <w:pPr>
              <w:textAlignment w:val="baseline"/>
              <w:rPr>
                <w:rFonts w:ascii="Times New Roman" w:eastAsia="Times New Roman" w:hAnsi="Times New Roman" w:cs="Times New Roman"/>
                <w:color w:val="000000"/>
                <w:sz w:val="24"/>
                <w:szCs w:val="24"/>
                <w:lang w:eastAsia="ru-RU"/>
              </w:rPr>
            </w:pPr>
            <w:r w:rsidRPr="00D449E4">
              <w:rPr>
                <w:rFonts w:ascii="Times New Roman" w:eastAsia="Times New Roman" w:hAnsi="Times New Roman" w:cs="Times New Roman"/>
                <w:color w:val="000000"/>
                <w:sz w:val="24"/>
                <w:szCs w:val="24"/>
                <w:lang w:eastAsia="ru-RU"/>
              </w:rPr>
              <w:lastRenderedPageBreak/>
              <w:t>- координация деятельности общественных объединений в интересах патриотического воспитания.</w:t>
            </w:r>
          </w:p>
        </w:tc>
      </w:tr>
      <w:tr w:rsidR="00D449E4" w:rsidRPr="00D449E4" w:rsidTr="00375C2E">
        <w:tc>
          <w:tcPr>
            <w:tcW w:w="212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49E4" w:rsidRPr="00D449E4" w:rsidRDefault="00D449E4" w:rsidP="00375C2E">
            <w:pPr>
              <w:jc w:val="center"/>
              <w:textAlignment w:val="baseline"/>
              <w:rPr>
                <w:rFonts w:ascii="Times New Roman" w:eastAsia="Times New Roman" w:hAnsi="Times New Roman" w:cs="Times New Roman"/>
                <w:color w:val="000000"/>
                <w:sz w:val="24"/>
                <w:szCs w:val="24"/>
                <w:lang w:eastAsia="ru-RU"/>
              </w:rPr>
            </w:pPr>
            <w:r w:rsidRPr="00D449E4">
              <w:rPr>
                <w:rFonts w:ascii="Times New Roman" w:eastAsia="Times New Roman" w:hAnsi="Times New Roman" w:cs="Times New Roman"/>
                <w:color w:val="000000"/>
                <w:sz w:val="24"/>
                <w:szCs w:val="24"/>
                <w:lang w:eastAsia="ru-RU"/>
              </w:rPr>
              <w:lastRenderedPageBreak/>
              <w:t xml:space="preserve">Этапы и сроки реализации подпрограммы </w:t>
            </w:r>
          </w:p>
        </w:tc>
        <w:tc>
          <w:tcPr>
            <w:tcW w:w="7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449E4" w:rsidRPr="00D449E4" w:rsidRDefault="00D449E4" w:rsidP="00375C2E">
            <w:pPr>
              <w:jc w:val="center"/>
              <w:textAlignment w:val="baseline"/>
              <w:rPr>
                <w:rFonts w:ascii="Times New Roman" w:eastAsia="Times New Roman" w:hAnsi="Times New Roman" w:cs="Times New Roman"/>
                <w:color w:val="000000"/>
                <w:sz w:val="24"/>
                <w:szCs w:val="24"/>
                <w:lang w:eastAsia="ru-RU"/>
              </w:rPr>
            </w:pPr>
            <w:r w:rsidRPr="00D449E4">
              <w:rPr>
                <w:rFonts w:ascii="Times New Roman" w:eastAsia="Times New Roman" w:hAnsi="Times New Roman" w:cs="Times New Roman"/>
                <w:color w:val="000000"/>
                <w:sz w:val="24"/>
                <w:szCs w:val="24"/>
                <w:lang w:eastAsia="ru-RU"/>
              </w:rPr>
              <w:t>2018-2020 г.</w:t>
            </w:r>
          </w:p>
        </w:tc>
      </w:tr>
      <w:tr w:rsidR="00D449E4" w:rsidRPr="00D449E4" w:rsidTr="00375C2E">
        <w:tc>
          <w:tcPr>
            <w:tcW w:w="212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49E4" w:rsidRPr="00D449E4" w:rsidRDefault="00D449E4" w:rsidP="00375C2E">
            <w:pPr>
              <w:jc w:val="center"/>
              <w:textAlignment w:val="baseline"/>
              <w:rPr>
                <w:rFonts w:ascii="Times New Roman" w:eastAsia="Times New Roman" w:hAnsi="Times New Roman" w:cs="Times New Roman"/>
                <w:color w:val="000000"/>
                <w:sz w:val="24"/>
                <w:szCs w:val="24"/>
                <w:lang w:eastAsia="ru-RU"/>
              </w:rPr>
            </w:pPr>
            <w:r w:rsidRPr="00D449E4">
              <w:rPr>
                <w:rFonts w:ascii="Times New Roman" w:eastAsia="Times New Roman" w:hAnsi="Times New Roman" w:cs="Times New Roman"/>
                <w:color w:val="000000"/>
                <w:sz w:val="24"/>
                <w:szCs w:val="24"/>
                <w:lang w:eastAsia="ru-RU"/>
              </w:rPr>
              <w:t>Объемы и источники финансирования Подпрограммы</w:t>
            </w:r>
          </w:p>
        </w:tc>
        <w:tc>
          <w:tcPr>
            <w:tcW w:w="7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449E4" w:rsidRPr="00D449E4" w:rsidRDefault="00D449E4" w:rsidP="00375C2E">
            <w:pPr>
              <w:textAlignment w:val="baseline"/>
              <w:rPr>
                <w:rFonts w:ascii="Times New Roman" w:eastAsia="Times New Roman" w:hAnsi="Times New Roman" w:cs="Times New Roman"/>
                <w:color w:val="000000"/>
                <w:sz w:val="24"/>
                <w:szCs w:val="24"/>
                <w:lang w:eastAsia="ru-RU"/>
              </w:rPr>
            </w:pPr>
            <w:r w:rsidRPr="00D449E4">
              <w:rPr>
                <w:rFonts w:ascii="Times New Roman" w:eastAsia="Times New Roman" w:hAnsi="Times New Roman" w:cs="Times New Roman"/>
                <w:color w:val="000000"/>
                <w:sz w:val="24"/>
                <w:szCs w:val="24"/>
                <w:lang w:eastAsia="ru-RU"/>
              </w:rPr>
              <w:t xml:space="preserve"> 2018 г. – 0;</w:t>
            </w:r>
          </w:p>
          <w:p w:rsidR="00D449E4" w:rsidRPr="00D449E4" w:rsidRDefault="00D449E4" w:rsidP="00375C2E">
            <w:pPr>
              <w:textAlignment w:val="baseline"/>
              <w:rPr>
                <w:rFonts w:ascii="Times New Roman" w:eastAsia="Times New Roman" w:hAnsi="Times New Roman" w:cs="Times New Roman"/>
                <w:color w:val="000000"/>
                <w:sz w:val="24"/>
                <w:szCs w:val="24"/>
                <w:lang w:eastAsia="ru-RU"/>
              </w:rPr>
            </w:pPr>
            <w:r w:rsidRPr="00D449E4">
              <w:rPr>
                <w:rFonts w:ascii="Times New Roman" w:eastAsia="Times New Roman" w:hAnsi="Times New Roman" w:cs="Times New Roman"/>
                <w:color w:val="000000"/>
                <w:sz w:val="24"/>
                <w:szCs w:val="24"/>
                <w:lang w:eastAsia="ru-RU"/>
              </w:rPr>
              <w:t>2019 г. –0 ;</w:t>
            </w:r>
          </w:p>
          <w:p w:rsidR="00D449E4" w:rsidRPr="00D449E4" w:rsidRDefault="00D449E4" w:rsidP="00375C2E">
            <w:pPr>
              <w:textAlignment w:val="baseline"/>
              <w:rPr>
                <w:rFonts w:ascii="Times New Roman" w:eastAsia="Times New Roman" w:hAnsi="Times New Roman" w:cs="Times New Roman"/>
                <w:color w:val="000000"/>
                <w:sz w:val="24"/>
                <w:szCs w:val="24"/>
                <w:lang w:eastAsia="ru-RU"/>
              </w:rPr>
            </w:pPr>
            <w:r w:rsidRPr="00D449E4">
              <w:rPr>
                <w:rFonts w:ascii="Times New Roman" w:eastAsia="Times New Roman" w:hAnsi="Times New Roman" w:cs="Times New Roman"/>
                <w:color w:val="000000"/>
                <w:sz w:val="24"/>
                <w:szCs w:val="24"/>
                <w:lang w:eastAsia="ru-RU"/>
              </w:rPr>
              <w:t xml:space="preserve">2020 г. - 0 </w:t>
            </w:r>
          </w:p>
        </w:tc>
      </w:tr>
      <w:tr w:rsidR="00D449E4" w:rsidRPr="00D449E4" w:rsidTr="00375C2E">
        <w:trPr>
          <w:trHeight w:val="2249"/>
        </w:trPr>
        <w:tc>
          <w:tcPr>
            <w:tcW w:w="212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49E4" w:rsidRPr="00D449E4" w:rsidRDefault="00D449E4" w:rsidP="00375C2E">
            <w:pPr>
              <w:jc w:val="center"/>
              <w:textAlignment w:val="baseline"/>
              <w:rPr>
                <w:rFonts w:ascii="Times New Roman" w:eastAsia="Times New Roman" w:hAnsi="Times New Roman" w:cs="Times New Roman"/>
                <w:color w:val="000000"/>
                <w:sz w:val="24"/>
                <w:szCs w:val="24"/>
                <w:lang w:eastAsia="ru-RU"/>
              </w:rPr>
            </w:pPr>
            <w:r w:rsidRPr="00D449E4">
              <w:rPr>
                <w:rFonts w:ascii="Times New Roman" w:eastAsia="Times New Roman" w:hAnsi="Times New Roman" w:cs="Times New Roman"/>
                <w:color w:val="000000"/>
                <w:sz w:val="24"/>
                <w:szCs w:val="24"/>
                <w:lang w:eastAsia="ru-RU"/>
              </w:rPr>
              <w:t>Индикаторы достижения цели и показатели непосредственных результатов Подпрограммы</w:t>
            </w:r>
          </w:p>
        </w:tc>
        <w:tc>
          <w:tcPr>
            <w:tcW w:w="7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449E4" w:rsidRPr="00D449E4" w:rsidRDefault="00D449E4" w:rsidP="00375C2E">
            <w:pPr>
              <w:jc w:val="both"/>
              <w:textAlignment w:val="baseline"/>
              <w:rPr>
                <w:rFonts w:ascii="Times New Roman" w:eastAsia="Times New Roman" w:hAnsi="Times New Roman" w:cs="Times New Roman"/>
                <w:sz w:val="24"/>
                <w:szCs w:val="24"/>
                <w:lang w:eastAsia="ru-RU"/>
              </w:rPr>
            </w:pPr>
            <w:r w:rsidRPr="00D449E4">
              <w:rPr>
                <w:rFonts w:ascii="Times New Roman" w:eastAsia="Times New Roman" w:hAnsi="Times New Roman" w:cs="Times New Roman"/>
                <w:sz w:val="24"/>
                <w:szCs w:val="24"/>
                <w:lang w:eastAsia="ru-RU"/>
              </w:rPr>
              <w:t>Доля граждан, принявших участие в районных мероприятиях патриотической и духовно-нравственной  направленности от общего количества жителей района возрастёт до 30%;</w:t>
            </w:r>
          </w:p>
          <w:p w:rsidR="00D449E4" w:rsidRPr="00D449E4" w:rsidRDefault="00D449E4" w:rsidP="00375C2E">
            <w:pPr>
              <w:jc w:val="both"/>
              <w:textAlignment w:val="baseline"/>
              <w:rPr>
                <w:rFonts w:ascii="Times New Roman" w:eastAsia="Times New Roman" w:hAnsi="Times New Roman" w:cs="Times New Roman"/>
                <w:sz w:val="24"/>
                <w:szCs w:val="24"/>
                <w:lang w:eastAsia="ru-RU"/>
              </w:rPr>
            </w:pPr>
            <w:r w:rsidRPr="00D449E4">
              <w:rPr>
                <w:rFonts w:ascii="Times New Roman" w:eastAsia="Times New Roman" w:hAnsi="Times New Roman" w:cs="Times New Roman"/>
                <w:bCs/>
                <w:sz w:val="24"/>
                <w:szCs w:val="24"/>
                <w:bdr w:val="none" w:sz="0" w:space="0" w:color="auto" w:frame="1"/>
                <w:lang w:eastAsia="ru-RU"/>
              </w:rPr>
              <w:t xml:space="preserve">Доля обучающихся, принявших участие в районных мероприятиях патриотической и духовно-нравственной  направленности от общего количества обучающихся  района </w:t>
            </w:r>
            <w:r w:rsidRPr="00D449E4">
              <w:rPr>
                <w:rFonts w:ascii="Times New Roman" w:eastAsia="Times New Roman" w:hAnsi="Times New Roman" w:cs="Times New Roman"/>
                <w:sz w:val="24"/>
                <w:szCs w:val="24"/>
                <w:lang w:eastAsia="ru-RU"/>
              </w:rPr>
              <w:t>возрастёт</w:t>
            </w:r>
            <w:r w:rsidRPr="00D449E4">
              <w:rPr>
                <w:rFonts w:ascii="Times New Roman" w:eastAsia="Times New Roman" w:hAnsi="Times New Roman" w:cs="Times New Roman"/>
                <w:bCs/>
                <w:sz w:val="24"/>
                <w:szCs w:val="24"/>
                <w:bdr w:val="none" w:sz="0" w:space="0" w:color="auto" w:frame="1"/>
                <w:lang w:eastAsia="ru-RU"/>
              </w:rPr>
              <w:t xml:space="preserve">  до 85%</w:t>
            </w:r>
          </w:p>
          <w:p w:rsidR="00D449E4" w:rsidRPr="00D449E4" w:rsidRDefault="00D449E4" w:rsidP="00375C2E">
            <w:pPr>
              <w:jc w:val="both"/>
              <w:textAlignment w:val="baseline"/>
              <w:rPr>
                <w:rFonts w:ascii="Times New Roman" w:eastAsia="Times New Roman" w:hAnsi="Times New Roman" w:cs="Times New Roman"/>
                <w:sz w:val="24"/>
                <w:szCs w:val="24"/>
                <w:lang w:eastAsia="ru-RU"/>
              </w:rPr>
            </w:pPr>
            <w:r w:rsidRPr="00D449E4">
              <w:rPr>
                <w:rFonts w:ascii="Times New Roman" w:eastAsia="Times New Roman" w:hAnsi="Times New Roman" w:cs="Times New Roman"/>
                <w:sz w:val="24"/>
                <w:szCs w:val="24"/>
                <w:lang w:eastAsia="ru-RU"/>
              </w:rPr>
              <w:t>Количество граждан, регулярно участвующих в работе патриотических объединений возрастёт  до 40%;</w:t>
            </w:r>
          </w:p>
          <w:p w:rsidR="00D449E4" w:rsidRPr="00D449E4" w:rsidRDefault="00D449E4" w:rsidP="00375C2E">
            <w:pPr>
              <w:jc w:val="both"/>
              <w:textAlignment w:val="baseline"/>
              <w:rPr>
                <w:rFonts w:ascii="Times New Roman" w:eastAsia="Times New Roman" w:hAnsi="Times New Roman" w:cs="Times New Roman"/>
                <w:color w:val="000000"/>
                <w:sz w:val="24"/>
                <w:szCs w:val="24"/>
                <w:lang w:eastAsia="ru-RU"/>
              </w:rPr>
            </w:pPr>
            <w:r w:rsidRPr="00D449E4">
              <w:rPr>
                <w:rFonts w:ascii="Times New Roman" w:eastAsia="Times New Roman" w:hAnsi="Times New Roman" w:cs="Times New Roman"/>
                <w:sz w:val="24"/>
                <w:szCs w:val="24"/>
                <w:lang w:eastAsia="ru-RU"/>
              </w:rPr>
              <w:t xml:space="preserve"> Доля допризывной молодёжи, повысившей качественный уровень своей подготовки к службе в рядах Вооружённых сил РФ через участие в областных соревнованиях военно-патриотической направленности возрастёт  до 10%.</w:t>
            </w:r>
          </w:p>
        </w:tc>
      </w:tr>
    </w:tbl>
    <w:p w:rsidR="00D449E4" w:rsidRPr="00D449E4" w:rsidRDefault="00D449E4" w:rsidP="00375C2E">
      <w:pPr>
        <w:shd w:val="clear" w:color="auto" w:fill="FFFFFF"/>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449E4" w:rsidRPr="00D449E4" w:rsidRDefault="00D449E4" w:rsidP="00375C2E">
      <w:pPr>
        <w:shd w:val="clear" w:color="auto" w:fill="FFFFFF"/>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D449E4">
        <w:rPr>
          <w:rFonts w:ascii="Times New Roman" w:eastAsia="Times New Roman" w:hAnsi="Times New Roman" w:cs="Times New Roman"/>
          <w:b/>
          <w:bCs/>
          <w:color w:val="000000"/>
          <w:sz w:val="24"/>
          <w:szCs w:val="24"/>
          <w:bdr w:val="none" w:sz="0" w:space="0" w:color="auto" w:frame="1"/>
          <w:lang w:eastAsia="ru-RU"/>
        </w:rPr>
        <w:t>2. ТЕКСТ ПОДПРОГРАММЫ</w:t>
      </w:r>
    </w:p>
    <w:p w:rsidR="00D449E4" w:rsidRPr="00D449E4" w:rsidRDefault="00D449E4" w:rsidP="00375C2E">
      <w:pPr>
        <w:shd w:val="clear" w:color="auto" w:fill="FFFFFF"/>
        <w:textAlignment w:val="baseline"/>
        <w:rPr>
          <w:rFonts w:ascii="Times New Roman" w:eastAsia="Times New Roman" w:hAnsi="Times New Roman" w:cs="Times New Roman"/>
          <w:b/>
          <w:bCs/>
          <w:color w:val="000000"/>
          <w:sz w:val="24"/>
          <w:szCs w:val="24"/>
          <w:bdr w:val="none" w:sz="0" w:space="0" w:color="auto" w:frame="1"/>
          <w:lang w:eastAsia="ru-RU"/>
        </w:rPr>
      </w:pPr>
    </w:p>
    <w:p w:rsidR="00D449E4" w:rsidRPr="00D449E4" w:rsidRDefault="00D449E4" w:rsidP="00375C2E">
      <w:pPr>
        <w:shd w:val="clear" w:color="auto" w:fill="FFFFFF"/>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D449E4">
        <w:rPr>
          <w:rFonts w:ascii="Times New Roman" w:eastAsia="Times New Roman" w:hAnsi="Times New Roman" w:cs="Times New Roman"/>
          <w:b/>
          <w:bCs/>
          <w:color w:val="000000"/>
          <w:sz w:val="24"/>
          <w:szCs w:val="24"/>
          <w:bdr w:val="none" w:sz="0" w:space="0" w:color="auto" w:frame="1"/>
          <w:lang w:eastAsia="ru-RU"/>
        </w:rPr>
        <w:t>2. 1. Характеристика текущего состояния</w:t>
      </w:r>
    </w:p>
    <w:p w:rsidR="00D449E4" w:rsidRPr="00D449E4" w:rsidRDefault="00D449E4" w:rsidP="00375C2E">
      <w:pPr>
        <w:shd w:val="clear" w:color="auto" w:fill="FFFFFF"/>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449E4" w:rsidRPr="00D449E4" w:rsidRDefault="00D449E4" w:rsidP="00375C2E">
      <w:pPr>
        <w:shd w:val="clear" w:color="auto" w:fill="FFFFFF"/>
        <w:ind w:firstLine="567"/>
        <w:jc w:val="both"/>
        <w:textAlignment w:val="baseline"/>
        <w:rPr>
          <w:rFonts w:ascii="Times New Roman" w:eastAsia="Times New Roman" w:hAnsi="Times New Roman" w:cs="Times New Roman"/>
          <w:color w:val="000000"/>
          <w:sz w:val="24"/>
          <w:szCs w:val="24"/>
          <w:lang w:eastAsia="ru-RU"/>
        </w:rPr>
      </w:pPr>
      <w:r w:rsidRPr="00D449E4">
        <w:rPr>
          <w:rFonts w:ascii="Times New Roman" w:eastAsia="Times New Roman" w:hAnsi="Times New Roman" w:cs="Times New Roman"/>
          <w:color w:val="000000"/>
          <w:sz w:val="24"/>
          <w:szCs w:val="24"/>
          <w:lang w:eastAsia="ru-RU"/>
        </w:rPr>
        <w:t xml:space="preserve">Основным элементом системы патриотического воспитания в </w:t>
      </w:r>
      <w:proofErr w:type="spellStart"/>
      <w:r w:rsidRPr="00D449E4">
        <w:rPr>
          <w:rFonts w:ascii="Times New Roman" w:eastAsia="Times New Roman" w:hAnsi="Times New Roman" w:cs="Times New Roman"/>
          <w:color w:val="000000"/>
          <w:sz w:val="24"/>
          <w:szCs w:val="24"/>
          <w:lang w:eastAsia="ru-RU"/>
        </w:rPr>
        <w:t>Большемурашкинском</w:t>
      </w:r>
      <w:proofErr w:type="spellEnd"/>
      <w:r w:rsidRPr="00D449E4">
        <w:rPr>
          <w:rFonts w:ascii="Times New Roman" w:eastAsia="Times New Roman" w:hAnsi="Times New Roman" w:cs="Times New Roman"/>
          <w:color w:val="000000"/>
          <w:sz w:val="24"/>
          <w:szCs w:val="24"/>
          <w:lang w:eastAsia="ru-RU"/>
        </w:rPr>
        <w:t xml:space="preserve"> муниципальном районе является сформированная инфраструктура патриотического воспитания, объединяющая на принципах межведомственного взаимодействия органов   местного самоуправления,  организаций различной ведомственной принадлежности,   образовательные организации, организации дополнительного образования, общественные объединения. </w:t>
      </w:r>
    </w:p>
    <w:p w:rsidR="00D449E4" w:rsidRPr="00D449E4" w:rsidRDefault="00D449E4" w:rsidP="00375C2E">
      <w:pPr>
        <w:shd w:val="clear" w:color="auto" w:fill="FFFFFF"/>
        <w:ind w:firstLine="567"/>
        <w:jc w:val="both"/>
        <w:textAlignment w:val="baseline"/>
        <w:rPr>
          <w:rFonts w:ascii="Times New Roman" w:eastAsia="Times New Roman" w:hAnsi="Times New Roman" w:cs="Times New Roman"/>
          <w:color w:val="000000"/>
          <w:sz w:val="24"/>
          <w:szCs w:val="24"/>
          <w:lang w:eastAsia="ru-RU"/>
        </w:rPr>
      </w:pPr>
      <w:r w:rsidRPr="00D449E4">
        <w:rPr>
          <w:rFonts w:ascii="Times New Roman" w:eastAsia="Times New Roman" w:hAnsi="Times New Roman" w:cs="Times New Roman"/>
          <w:color w:val="000000"/>
          <w:sz w:val="24"/>
          <w:szCs w:val="24"/>
          <w:lang w:eastAsia="ru-RU"/>
        </w:rPr>
        <w:t xml:space="preserve">В </w:t>
      </w:r>
      <w:proofErr w:type="spellStart"/>
      <w:r w:rsidRPr="00D449E4">
        <w:rPr>
          <w:rFonts w:ascii="Times New Roman" w:eastAsia="Times New Roman" w:hAnsi="Times New Roman" w:cs="Times New Roman"/>
          <w:color w:val="000000"/>
          <w:sz w:val="24"/>
          <w:szCs w:val="24"/>
          <w:lang w:eastAsia="ru-RU"/>
        </w:rPr>
        <w:t>Большемурашкинском</w:t>
      </w:r>
      <w:proofErr w:type="spellEnd"/>
      <w:r w:rsidRPr="00D449E4">
        <w:rPr>
          <w:rFonts w:ascii="Times New Roman" w:eastAsia="Times New Roman" w:hAnsi="Times New Roman" w:cs="Times New Roman"/>
          <w:color w:val="000000"/>
          <w:sz w:val="24"/>
          <w:szCs w:val="24"/>
          <w:lang w:eastAsia="ru-RU"/>
        </w:rPr>
        <w:t xml:space="preserve"> муниципальном районе реализуется комплекс межведомственных мероприятий в рамках подпрограммы по патриотическому воспитанию, действует координационный совет по патриотическому воспитанию, объединяющие представителей всех заинтересованных организаций (организаций) и общественных формирований. </w:t>
      </w:r>
    </w:p>
    <w:p w:rsidR="00D449E4" w:rsidRPr="00D449E4" w:rsidRDefault="00D449E4" w:rsidP="00375C2E">
      <w:pPr>
        <w:shd w:val="clear" w:color="auto" w:fill="FFFFFF"/>
        <w:ind w:firstLine="567"/>
        <w:jc w:val="both"/>
        <w:textAlignment w:val="baseline"/>
        <w:rPr>
          <w:rFonts w:ascii="Times New Roman" w:eastAsia="Times New Roman" w:hAnsi="Times New Roman" w:cs="Times New Roman"/>
          <w:color w:val="000000"/>
          <w:sz w:val="24"/>
          <w:szCs w:val="24"/>
          <w:lang w:eastAsia="ru-RU"/>
        </w:rPr>
      </w:pPr>
      <w:proofErr w:type="spellStart"/>
      <w:r w:rsidRPr="00D449E4">
        <w:rPr>
          <w:rFonts w:ascii="Times New Roman" w:eastAsia="Times New Roman" w:hAnsi="Times New Roman" w:cs="Times New Roman"/>
          <w:color w:val="000000"/>
          <w:sz w:val="24"/>
          <w:szCs w:val="24"/>
          <w:lang w:eastAsia="ru-RU"/>
        </w:rPr>
        <w:t>Большемурашкинский</w:t>
      </w:r>
      <w:proofErr w:type="spellEnd"/>
      <w:r w:rsidRPr="00D449E4">
        <w:rPr>
          <w:rFonts w:ascii="Times New Roman" w:eastAsia="Times New Roman" w:hAnsi="Times New Roman" w:cs="Times New Roman"/>
          <w:color w:val="000000"/>
          <w:sz w:val="24"/>
          <w:szCs w:val="24"/>
          <w:lang w:eastAsia="ru-RU"/>
        </w:rPr>
        <w:t xml:space="preserve"> муниципальный район имеет богатое историческое прошлое, традиции, которые должны стать основополагающими в организации патриотической работы с подрастающим поколением. Боевые и трудовые достижения наших земляков станут теми нравственными идеалами, которые создадут реальные предпосылки для разработки комплекса мероприятий по патриотическому воспитанию. Важно воспитать молодое поколение, почитающее славные традиции прошлого и укрепляющее их своим трудом и творчеством.</w:t>
      </w:r>
    </w:p>
    <w:p w:rsidR="00D449E4" w:rsidRPr="00D449E4" w:rsidRDefault="00D449E4" w:rsidP="00375C2E">
      <w:pPr>
        <w:shd w:val="clear" w:color="auto" w:fill="FFFFFF"/>
        <w:ind w:firstLine="567"/>
        <w:jc w:val="both"/>
        <w:textAlignment w:val="baseline"/>
        <w:rPr>
          <w:rFonts w:ascii="Times New Roman" w:eastAsia="Times New Roman" w:hAnsi="Times New Roman" w:cs="Times New Roman"/>
          <w:color w:val="000000"/>
          <w:sz w:val="24"/>
          <w:szCs w:val="24"/>
          <w:lang w:eastAsia="ru-RU"/>
        </w:rPr>
      </w:pPr>
      <w:r w:rsidRPr="00D449E4">
        <w:rPr>
          <w:rFonts w:ascii="Times New Roman" w:eastAsia="Times New Roman" w:hAnsi="Times New Roman" w:cs="Times New Roman"/>
          <w:color w:val="000000"/>
          <w:sz w:val="24"/>
          <w:szCs w:val="24"/>
          <w:lang w:eastAsia="ru-RU"/>
        </w:rPr>
        <w:t>Сеть образовательных организаций муниципального района включает в себя 10 дошкольных образовательных организаций, 5 общеобразовательных организаций,  2 учреждения дополнительного образования, специальное коррекционное учреждение для детей с ограниченными возможностями здоровья.</w:t>
      </w:r>
    </w:p>
    <w:p w:rsidR="00D449E4" w:rsidRPr="00D449E4" w:rsidRDefault="00D449E4" w:rsidP="00375C2E">
      <w:pPr>
        <w:shd w:val="clear" w:color="auto" w:fill="FFFFFF"/>
        <w:ind w:firstLine="567"/>
        <w:jc w:val="both"/>
        <w:textAlignment w:val="baseline"/>
        <w:rPr>
          <w:rFonts w:ascii="Times New Roman" w:eastAsia="Times New Roman" w:hAnsi="Times New Roman" w:cs="Times New Roman"/>
          <w:color w:val="000000"/>
          <w:sz w:val="24"/>
          <w:szCs w:val="24"/>
          <w:lang w:eastAsia="ru-RU"/>
        </w:rPr>
      </w:pPr>
      <w:r w:rsidRPr="00D449E4">
        <w:rPr>
          <w:rFonts w:ascii="Times New Roman" w:eastAsia="Times New Roman" w:hAnsi="Times New Roman" w:cs="Times New Roman"/>
          <w:color w:val="000000"/>
          <w:sz w:val="24"/>
          <w:szCs w:val="24"/>
          <w:lang w:eastAsia="ru-RU"/>
        </w:rPr>
        <w:t>Формирование условий для гражданского и патриотического воспитания детей и молодежи на протяжении последних лет является приоритетным направлением в деятельности образовательных организаций.</w:t>
      </w:r>
    </w:p>
    <w:p w:rsidR="00D449E4" w:rsidRPr="00D449E4" w:rsidRDefault="00D449E4" w:rsidP="00375C2E">
      <w:pPr>
        <w:shd w:val="clear" w:color="auto" w:fill="FFFFFF"/>
        <w:ind w:firstLine="567"/>
        <w:jc w:val="both"/>
        <w:textAlignment w:val="baseline"/>
        <w:rPr>
          <w:rFonts w:ascii="Times New Roman" w:eastAsia="Times New Roman" w:hAnsi="Times New Roman" w:cs="Times New Roman"/>
          <w:color w:val="000000"/>
          <w:sz w:val="24"/>
          <w:szCs w:val="24"/>
          <w:lang w:eastAsia="ru-RU"/>
        </w:rPr>
      </w:pPr>
      <w:r w:rsidRPr="00D449E4">
        <w:rPr>
          <w:rFonts w:ascii="Times New Roman" w:eastAsia="Times New Roman" w:hAnsi="Times New Roman" w:cs="Times New Roman"/>
          <w:color w:val="000000"/>
          <w:sz w:val="24"/>
          <w:szCs w:val="24"/>
          <w:lang w:eastAsia="ru-RU"/>
        </w:rPr>
        <w:lastRenderedPageBreak/>
        <w:t>В системе образования сложилась определенная структура патриотического воспитания школьников: в процессе преподавания учебных дисциплин, в ходе организации исследовательской и практической социально значимой общественной и личностной деятельности школьников. Через учебные планы, образовательные программы ведётся изучение истории России и родного края, отечественного исторического наследия и российской символики. Получение начальных знаний в области обороны и подготовки к воинской службе в образовательных организациях осуществляется при изучении "Основ безопасности жизнедеятельности".</w:t>
      </w:r>
    </w:p>
    <w:p w:rsidR="00D449E4" w:rsidRPr="00D449E4" w:rsidRDefault="00D449E4" w:rsidP="00375C2E">
      <w:pPr>
        <w:shd w:val="clear" w:color="auto" w:fill="FFFFFF"/>
        <w:ind w:firstLine="567"/>
        <w:jc w:val="both"/>
        <w:textAlignment w:val="baseline"/>
        <w:rPr>
          <w:rFonts w:ascii="Times New Roman" w:eastAsia="Times New Roman" w:hAnsi="Times New Roman" w:cs="Times New Roman"/>
          <w:color w:val="000000"/>
          <w:sz w:val="24"/>
          <w:szCs w:val="24"/>
          <w:lang w:eastAsia="ru-RU"/>
        </w:rPr>
      </w:pPr>
      <w:r w:rsidRPr="00D449E4">
        <w:rPr>
          <w:rFonts w:ascii="Times New Roman" w:eastAsia="Times New Roman" w:hAnsi="Times New Roman" w:cs="Times New Roman"/>
          <w:color w:val="000000"/>
          <w:sz w:val="24"/>
          <w:szCs w:val="24"/>
          <w:lang w:eastAsia="ru-RU"/>
        </w:rPr>
        <w:t xml:space="preserve">Есть определенная система внеклассной и внешкольной работы образовательных организаций по патриотическому воспитанию, включающая различные формы. Это и уроки мужества, встречи с участниками Великой Отечественной войны, воинами Российской Армии, и экскурсии, связанные с историей родного района, несение почетной Вахты памяти в день празднования Дня Победы. Большая роль в этом направлении воспитательной деятельности отводится созданию в образовательных организациях музейных экспозиций и организации деятельности кружков патриотического и </w:t>
      </w:r>
      <w:proofErr w:type="spellStart"/>
      <w:r w:rsidRPr="00D449E4">
        <w:rPr>
          <w:rFonts w:ascii="Times New Roman" w:eastAsia="Times New Roman" w:hAnsi="Times New Roman" w:cs="Times New Roman"/>
          <w:color w:val="000000"/>
          <w:sz w:val="24"/>
          <w:szCs w:val="24"/>
          <w:lang w:eastAsia="ru-RU"/>
        </w:rPr>
        <w:t>гражданско</w:t>
      </w:r>
      <w:proofErr w:type="spellEnd"/>
      <w:r w:rsidRPr="00D449E4">
        <w:rPr>
          <w:rFonts w:ascii="Times New Roman" w:eastAsia="Times New Roman" w:hAnsi="Times New Roman" w:cs="Times New Roman"/>
          <w:color w:val="000000"/>
          <w:sz w:val="24"/>
          <w:szCs w:val="24"/>
          <w:lang w:eastAsia="ru-RU"/>
        </w:rPr>
        <w:t xml:space="preserve"> –патриотического направления, а также проведению поисковых мероприятий, военно-спортивной игры «Зарница».</w:t>
      </w:r>
    </w:p>
    <w:p w:rsidR="00D449E4" w:rsidRPr="00D449E4" w:rsidRDefault="00D449E4" w:rsidP="00375C2E">
      <w:pPr>
        <w:shd w:val="clear" w:color="auto" w:fill="FFFFFF"/>
        <w:ind w:firstLine="567"/>
        <w:jc w:val="both"/>
        <w:textAlignment w:val="baseline"/>
        <w:rPr>
          <w:rFonts w:ascii="Times New Roman" w:eastAsia="Times New Roman" w:hAnsi="Times New Roman" w:cs="Times New Roman"/>
          <w:color w:val="000000"/>
          <w:sz w:val="24"/>
          <w:szCs w:val="24"/>
          <w:lang w:eastAsia="ru-RU"/>
        </w:rPr>
      </w:pPr>
      <w:r w:rsidRPr="00D449E4">
        <w:rPr>
          <w:rFonts w:ascii="Times New Roman" w:eastAsia="Times New Roman" w:hAnsi="Times New Roman" w:cs="Times New Roman"/>
          <w:color w:val="000000"/>
          <w:sz w:val="24"/>
          <w:szCs w:val="24"/>
          <w:lang w:eastAsia="ru-RU"/>
        </w:rPr>
        <w:t xml:space="preserve">Участие детей и молодежи в районных, зональных и областных мероприятиях в рамках областного мега-проекта «Мое Отечество»,   проекта «Мальчишник», Нижегородской школы-безопасности «Зарница», конкурса ВПК  имели большое гражданско-патриотическое значение. Данные мероприятия позволили укрепить межведомственное взаимодействие в решение задач патриотического воспитания, получить возможность познакомиться с опытом патриотической работы районов Нижегородской области, совершенствовать формы и методы реализации поставленных задач в данном направлении у себя на местах. С большим успехом проходят в районе такие традиционные мероприятия как Спартакиада «Салют! Победа!», соревнования по спортивно прикладным видам спорта «А ну-ка, парни!», фестиваль патриотической песни «Голоса России», районная эстафета «От дедов к внукам», районная акция «Дети и молодежь солдатам - воинам». В них активно участвуют работающая молодежь, старшеклассники, учащиеся  НПО, педагоги и родители. В настоящее время расширяется движение военно-патриотических объединений. Эффективно работает в районе ВПК   «Россияне». Члены этого объединения, изучая историю Отечества и Вооруженных Сил, получая знания по военной подготовке, успешно поступают в Высшие Военные училища, другие учебные заведения и с честью служат в рядах Российской Армии.  </w:t>
      </w:r>
    </w:p>
    <w:p w:rsidR="00D449E4" w:rsidRPr="00D449E4" w:rsidRDefault="00D449E4" w:rsidP="00375C2E">
      <w:pPr>
        <w:shd w:val="clear" w:color="auto" w:fill="FFFFFF"/>
        <w:ind w:firstLine="567"/>
        <w:jc w:val="both"/>
        <w:textAlignment w:val="baseline"/>
        <w:rPr>
          <w:rFonts w:ascii="Times New Roman" w:eastAsia="Times New Roman" w:hAnsi="Times New Roman" w:cs="Times New Roman"/>
          <w:color w:val="000000"/>
          <w:sz w:val="24"/>
          <w:szCs w:val="24"/>
          <w:lang w:eastAsia="ru-RU"/>
        </w:rPr>
      </w:pPr>
      <w:r w:rsidRPr="00D449E4">
        <w:rPr>
          <w:rFonts w:ascii="Times New Roman" w:eastAsia="Times New Roman" w:hAnsi="Times New Roman" w:cs="Times New Roman"/>
          <w:color w:val="000000"/>
          <w:sz w:val="24"/>
          <w:szCs w:val="24"/>
          <w:lang w:eastAsia="ru-RU"/>
        </w:rPr>
        <w:t>Вместе с тем для эффективного функционирования системы патриотического воспитания необходимы:</w:t>
      </w:r>
    </w:p>
    <w:p w:rsidR="00D449E4" w:rsidRPr="00D449E4" w:rsidRDefault="00D449E4" w:rsidP="0022415D">
      <w:pPr>
        <w:numPr>
          <w:ilvl w:val="0"/>
          <w:numId w:val="11"/>
        </w:numPr>
        <w:ind w:left="709"/>
        <w:jc w:val="both"/>
        <w:rPr>
          <w:rFonts w:ascii="Times New Roman" w:eastAsia="Times New Roman" w:hAnsi="Times New Roman" w:cs="Times New Roman"/>
          <w:color w:val="000000"/>
          <w:sz w:val="24"/>
          <w:szCs w:val="24"/>
          <w:shd w:val="clear" w:color="auto" w:fill="FFFFFF"/>
          <w:lang w:eastAsia="ru-RU"/>
        </w:rPr>
      </w:pPr>
      <w:r w:rsidRPr="00D449E4">
        <w:rPr>
          <w:rFonts w:ascii="Times New Roman" w:eastAsia="Times New Roman" w:hAnsi="Times New Roman" w:cs="Times New Roman"/>
          <w:color w:val="000000"/>
          <w:sz w:val="24"/>
          <w:szCs w:val="24"/>
          <w:shd w:val="clear" w:color="auto" w:fill="FFFFFF"/>
          <w:lang w:eastAsia="ru-RU"/>
        </w:rPr>
        <w:t xml:space="preserve">Координация и совершенствование деятельности управления образования и всех заинтересованных организаций в повышении роли патриотического воспитания детей и молодёжи. </w:t>
      </w:r>
    </w:p>
    <w:p w:rsidR="00D449E4" w:rsidRPr="00D449E4" w:rsidRDefault="00D449E4" w:rsidP="0022415D">
      <w:pPr>
        <w:numPr>
          <w:ilvl w:val="0"/>
          <w:numId w:val="11"/>
        </w:numPr>
        <w:ind w:left="709"/>
        <w:jc w:val="both"/>
        <w:rPr>
          <w:rFonts w:ascii="Times New Roman" w:eastAsia="Times New Roman" w:hAnsi="Times New Roman" w:cs="Times New Roman"/>
          <w:color w:val="000000"/>
          <w:sz w:val="24"/>
          <w:szCs w:val="24"/>
          <w:shd w:val="clear" w:color="auto" w:fill="FFFFFF"/>
          <w:lang w:eastAsia="ru-RU"/>
        </w:rPr>
      </w:pPr>
      <w:r w:rsidRPr="00D449E4">
        <w:rPr>
          <w:rFonts w:ascii="Times New Roman" w:eastAsia="Times New Roman" w:hAnsi="Times New Roman" w:cs="Times New Roman"/>
          <w:color w:val="000000"/>
          <w:sz w:val="24"/>
          <w:szCs w:val="24"/>
          <w:shd w:val="clear" w:color="auto" w:fill="FFFFFF"/>
          <w:lang w:eastAsia="ru-RU"/>
        </w:rPr>
        <w:t>Информационная политика в области патриотического воспитания подрастающего поколения.</w:t>
      </w:r>
    </w:p>
    <w:p w:rsidR="00D449E4" w:rsidRPr="00D449E4" w:rsidRDefault="00D449E4" w:rsidP="0022415D">
      <w:pPr>
        <w:numPr>
          <w:ilvl w:val="0"/>
          <w:numId w:val="11"/>
        </w:numPr>
        <w:ind w:left="709"/>
        <w:jc w:val="both"/>
        <w:rPr>
          <w:rFonts w:ascii="Times New Roman" w:eastAsia="Times New Roman" w:hAnsi="Times New Roman" w:cs="Times New Roman"/>
          <w:color w:val="000000"/>
          <w:sz w:val="24"/>
          <w:szCs w:val="24"/>
          <w:shd w:val="clear" w:color="auto" w:fill="FFFFFF"/>
          <w:lang w:eastAsia="ru-RU"/>
        </w:rPr>
      </w:pPr>
      <w:r w:rsidRPr="00D449E4">
        <w:rPr>
          <w:rFonts w:ascii="Times New Roman" w:eastAsia="Times New Roman" w:hAnsi="Times New Roman" w:cs="Times New Roman"/>
          <w:color w:val="000000"/>
          <w:sz w:val="24"/>
          <w:szCs w:val="24"/>
          <w:shd w:val="clear" w:color="auto" w:fill="FFFFFF"/>
          <w:lang w:eastAsia="ru-RU"/>
        </w:rPr>
        <w:t xml:space="preserve"> Обеспечение образовательных организаций, организаций дополнительного образования методической литературой </w:t>
      </w:r>
    </w:p>
    <w:p w:rsidR="00D449E4" w:rsidRPr="00D449E4" w:rsidRDefault="00D449E4" w:rsidP="0022415D">
      <w:pPr>
        <w:numPr>
          <w:ilvl w:val="0"/>
          <w:numId w:val="11"/>
        </w:numPr>
        <w:ind w:left="709"/>
        <w:jc w:val="both"/>
        <w:rPr>
          <w:rFonts w:ascii="Times New Roman" w:eastAsia="Times New Roman" w:hAnsi="Times New Roman" w:cs="Times New Roman"/>
          <w:color w:val="000000"/>
          <w:sz w:val="24"/>
          <w:szCs w:val="24"/>
          <w:shd w:val="clear" w:color="auto" w:fill="FFFFFF"/>
          <w:lang w:eastAsia="ru-RU"/>
        </w:rPr>
      </w:pPr>
      <w:r w:rsidRPr="00D449E4">
        <w:rPr>
          <w:rFonts w:ascii="Times New Roman" w:eastAsia="Times New Roman" w:hAnsi="Times New Roman" w:cs="Times New Roman"/>
          <w:color w:val="000000"/>
          <w:sz w:val="24"/>
          <w:szCs w:val="24"/>
          <w:shd w:val="clear" w:color="auto" w:fill="FFFFFF"/>
          <w:lang w:eastAsia="ru-RU"/>
        </w:rPr>
        <w:t xml:space="preserve">Создание условий для подготовки и переподготовки специалистов в области патриотического воспитания. </w:t>
      </w:r>
    </w:p>
    <w:p w:rsidR="00D449E4" w:rsidRPr="00D449E4" w:rsidRDefault="00D449E4" w:rsidP="0022415D">
      <w:pPr>
        <w:numPr>
          <w:ilvl w:val="0"/>
          <w:numId w:val="11"/>
        </w:numPr>
        <w:ind w:left="709"/>
        <w:jc w:val="both"/>
        <w:rPr>
          <w:rFonts w:ascii="Times New Roman" w:eastAsia="Times New Roman" w:hAnsi="Times New Roman" w:cs="Times New Roman"/>
          <w:color w:val="000000"/>
          <w:sz w:val="24"/>
          <w:szCs w:val="24"/>
          <w:shd w:val="clear" w:color="auto" w:fill="FFFFFF"/>
          <w:lang w:eastAsia="ru-RU"/>
        </w:rPr>
      </w:pPr>
      <w:r w:rsidRPr="00D449E4">
        <w:rPr>
          <w:rFonts w:ascii="Times New Roman" w:eastAsia="Times New Roman" w:hAnsi="Times New Roman" w:cs="Times New Roman"/>
          <w:color w:val="000000"/>
          <w:sz w:val="24"/>
          <w:szCs w:val="24"/>
          <w:shd w:val="clear" w:color="auto" w:fill="FFFFFF"/>
          <w:lang w:eastAsia="ru-RU"/>
        </w:rPr>
        <w:t xml:space="preserve">Расширение спектра форм патриотического воспитания школьников через организацию патриотических клубов. </w:t>
      </w:r>
    </w:p>
    <w:p w:rsidR="00D449E4" w:rsidRPr="00D449E4" w:rsidRDefault="00D449E4" w:rsidP="0022415D">
      <w:pPr>
        <w:numPr>
          <w:ilvl w:val="0"/>
          <w:numId w:val="11"/>
        </w:numPr>
        <w:ind w:left="709"/>
        <w:jc w:val="both"/>
        <w:rPr>
          <w:rFonts w:ascii="Times New Roman" w:eastAsia="Times New Roman" w:hAnsi="Times New Roman" w:cs="Times New Roman"/>
          <w:color w:val="000000"/>
          <w:sz w:val="24"/>
          <w:szCs w:val="24"/>
          <w:shd w:val="clear" w:color="auto" w:fill="FFFFFF"/>
          <w:lang w:eastAsia="ru-RU"/>
        </w:rPr>
      </w:pPr>
      <w:r w:rsidRPr="00D449E4">
        <w:rPr>
          <w:rFonts w:ascii="Times New Roman" w:eastAsia="Times New Roman" w:hAnsi="Times New Roman" w:cs="Times New Roman"/>
          <w:color w:val="000000"/>
          <w:sz w:val="24"/>
          <w:szCs w:val="24"/>
          <w:shd w:val="clear" w:color="auto" w:fill="FFFFFF"/>
          <w:lang w:eastAsia="ru-RU"/>
        </w:rPr>
        <w:t>Комплекс мероприятий, направленный на формирование патриотического сознания, чувства гордости и верности Отечеству, готовности к выполнению гражданского долга и конституционных обязанностей по защите интересов Родины.</w:t>
      </w:r>
    </w:p>
    <w:p w:rsidR="00D449E4" w:rsidRPr="00D449E4" w:rsidRDefault="00D449E4" w:rsidP="00375C2E">
      <w:pPr>
        <w:ind w:firstLine="567"/>
        <w:jc w:val="both"/>
        <w:rPr>
          <w:rFonts w:ascii="Times New Roman" w:eastAsia="Times New Roman" w:hAnsi="Times New Roman" w:cs="Times New Roman"/>
          <w:sz w:val="24"/>
          <w:szCs w:val="24"/>
          <w:lang w:eastAsia="ru-RU"/>
        </w:rPr>
      </w:pPr>
      <w:r w:rsidRPr="00D449E4">
        <w:rPr>
          <w:rFonts w:ascii="Times New Roman" w:eastAsia="Times New Roman" w:hAnsi="Times New Roman" w:cs="Times New Roman"/>
          <w:sz w:val="24"/>
          <w:szCs w:val="24"/>
          <w:lang w:eastAsia="ru-RU"/>
        </w:rPr>
        <w:lastRenderedPageBreak/>
        <w:t>В условиях становления гражданского общества и правового государства необходимо осуществлять воспитание принципиально нового, демократического типа личности, способной к инновациям, к управлению собственной жизнью и деятельностью, делами общества, готовой рассчитывать на собственные силы, собственным трудом обеспечивать свою материальную независимость. В формирование такой гражданской личности, сочетающей в себе развитую нравственную, правовую и политическую культуру, ощутимый вклад должна внести современная школа.</w:t>
      </w:r>
    </w:p>
    <w:p w:rsidR="00D449E4" w:rsidRPr="00D449E4" w:rsidRDefault="00D449E4" w:rsidP="00375C2E">
      <w:pPr>
        <w:shd w:val="clear" w:color="auto" w:fill="FFFFFF"/>
        <w:ind w:firstLine="567"/>
        <w:jc w:val="both"/>
        <w:textAlignment w:val="baseline"/>
        <w:rPr>
          <w:rFonts w:ascii="Times New Roman" w:eastAsia="Times New Roman" w:hAnsi="Times New Roman" w:cs="Times New Roman"/>
          <w:color w:val="000000"/>
          <w:sz w:val="24"/>
          <w:szCs w:val="24"/>
          <w:lang w:eastAsia="ru-RU"/>
        </w:rPr>
      </w:pPr>
      <w:r w:rsidRPr="00D449E4">
        <w:rPr>
          <w:rFonts w:ascii="Times New Roman" w:eastAsia="Times New Roman" w:hAnsi="Times New Roman" w:cs="Times New Roman"/>
          <w:color w:val="000000"/>
          <w:sz w:val="24"/>
          <w:szCs w:val="24"/>
          <w:lang w:eastAsia="ru-RU"/>
        </w:rPr>
        <w:t>Принимая во внимание необходимость комплексного решения проблем патриотического воспитания детей и молодежи как составной части социально-демографической политики Большемурашкинского муниципального района, следует продолжить работу в данном направлении в 2018 - 2020 годах.</w:t>
      </w:r>
    </w:p>
    <w:p w:rsidR="00D449E4" w:rsidRPr="00D449E4" w:rsidRDefault="00D449E4"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449E4" w:rsidRPr="00D449E4" w:rsidRDefault="00D449E4" w:rsidP="00375C2E">
      <w:pPr>
        <w:shd w:val="clear" w:color="auto" w:fill="FFFFFF"/>
        <w:ind w:firstLine="567"/>
        <w:jc w:val="center"/>
        <w:textAlignment w:val="baseline"/>
        <w:rPr>
          <w:rFonts w:ascii="Times New Roman" w:eastAsia="Times New Roman" w:hAnsi="Times New Roman" w:cs="Times New Roman"/>
          <w:color w:val="000000"/>
          <w:sz w:val="24"/>
          <w:szCs w:val="24"/>
          <w:lang w:eastAsia="ru-RU"/>
        </w:rPr>
      </w:pPr>
      <w:r w:rsidRPr="00D449E4">
        <w:rPr>
          <w:rFonts w:ascii="Times New Roman" w:eastAsia="Times New Roman" w:hAnsi="Times New Roman" w:cs="Times New Roman"/>
          <w:b/>
          <w:bCs/>
          <w:color w:val="000000"/>
          <w:sz w:val="24"/>
          <w:szCs w:val="24"/>
          <w:bdr w:val="none" w:sz="0" w:space="0" w:color="auto" w:frame="1"/>
          <w:lang w:eastAsia="ru-RU"/>
        </w:rPr>
        <w:t>2. 2. Цель и задачи Подпрограммы.</w:t>
      </w:r>
    </w:p>
    <w:p w:rsidR="00D449E4" w:rsidRPr="00D449E4" w:rsidRDefault="00D449E4" w:rsidP="00375C2E">
      <w:pPr>
        <w:ind w:left="257"/>
        <w:jc w:val="both"/>
        <w:textAlignment w:val="baseline"/>
        <w:rPr>
          <w:rFonts w:ascii="Times New Roman" w:eastAsia="Times New Roman" w:hAnsi="Times New Roman" w:cs="Times New Roman"/>
          <w:color w:val="000000"/>
          <w:sz w:val="24"/>
          <w:szCs w:val="24"/>
          <w:lang w:eastAsia="ru-RU"/>
        </w:rPr>
      </w:pPr>
      <w:r w:rsidRPr="00D449E4">
        <w:rPr>
          <w:rFonts w:ascii="Times New Roman" w:eastAsia="Times New Roman" w:hAnsi="Times New Roman" w:cs="Times New Roman"/>
          <w:color w:val="000000"/>
          <w:sz w:val="24"/>
          <w:szCs w:val="24"/>
          <w:u w:val="single"/>
          <w:bdr w:val="none" w:sz="0" w:space="0" w:color="auto" w:frame="1"/>
          <w:lang w:eastAsia="ru-RU"/>
        </w:rPr>
        <w:t xml:space="preserve"> Цель:</w:t>
      </w:r>
      <w:r w:rsidRPr="00D449E4">
        <w:rPr>
          <w:rFonts w:ascii="Times New Roman" w:eastAsia="Times New Roman" w:hAnsi="Times New Roman" w:cs="Times New Roman"/>
          <w:color w:val="000000"/>
          <w:sz w:val="24"/>
          <w:szCs w:val="24"/>
          <w:lang w:eastAsia="ru-RU"/>
        </w:rPr>
        <w:t xml:space="preserve">  Развитие и укрепление системы гражданско-патриотического воспитания в </w:t>
      </w:r>
      <w:proofErr w:type="spellStart"/>
      <w:r w:rsidRPr="00D449E4">
        <w:rPr>
          <w:rFonts w:ascii="Times New Roman" w:eastAsia="Times New Roman" w:hAnsi="Times New Roman" w:cs="Times New Roman"/>
          <w:color w:val="000000"/>
          <w:sz w:val="24"/>
          <w:szCs w:val="24"/>
          <w:lang w:eastAsia="ru-RU"/>
        </w:rPr>
        <w:t>Большемурашкинском</w:t>
      </w:r>
      <w:proofErr w:type="spellEnd"/>
      <w:r w:rsidRPr="00D449E4">
        <w:rPr>
          <w:rFonts w:ascii="Times New Roman" w:eastAsia="Times New Roman" w:hAnsi="Times New Roman" w:cs="Times New Roman"/>
          <w:color w:val="000000"/>
          <w:sz w:val="24"/>
          <w:szCs w:val="24"/>
          <w:lang w:eastAsia="ru-RU"/>
        </w:rPr>
        <w:t xml:space="preserve"> муниципальном районе.</w:t>
      </w:r>
    </w:p>
    <w:p w:rsidR="00D449E4" w:rsidRPr="00D449E4" w:rsidRDefault="00D449E4" w:rsidP="00375C2E">
      <w:pPr>
        <w:shd w:val="clear" w:color="auto" w:fill="FFFFFF"/>
        <w:ind w:firstLine="567"/>
        <w:jc w:val="both"/>
        <w:textAlignment w:val="baseline"/>
        <w:rPr>
          <w:rFonts w:ascii="Times New Roman" w:eastAsia="Times New Roman" w:hAnsi="Times New Roman" w:cs="Times New Roman"/>
          <w:color w:val="000000"/>
          <w:sz w:val="24"/>
          <w:szCs w:val="24"/>
          <w:lang w:eastAsia="ru-RU"/>
        </w:rPr>
      </w:pPr>
      <w:r w:rsidRPr="00D449E4">
        <w:rPr>
          <w:rFonts w:ascii="Times New Roman" w:eastAsia="Times New Roman" w:hAnsi="Times New Roman" w:cs="Times New Roman"/>
          <w:color w:val="000000"/>
          <w:sz w:val="24"/>
          <w:szCs w:val="24"/>
          <w:lang w:eastAsia="ru-RU"/>
        </w:rPr>
        <w:t>Достижение поставленной цели Подпрограммы будет осуществляться путем решения </w:t>
      </w:r>
      <w:r w:rsidRPr="00D449E4">
        <w:rPr>
          <w:rFonts w:ascii="Times New Roman" w:eastAsia="Times New Roman" w:hAnsi="Times New Roman" w:cs="Times New Roman"/>
          <w:color w:val="000000"/>
          <w:sz w:val="24"/>
          <w:szCs w:val="24"/>
          <w:u w:val="single"/>
          <w:bdr w:val="none" w:sz="0" w:space="0" w:color="auto" w:frame="1"/>
          <w:lang w:eastAsia="ru-RU"/>
        </w:rPr>
        <w:t>следующих основных задач:</w:t>
      </w:r>
    </w:p>
    <w:p w:rsidR="00D449E4" w:rsidRPr="00D449E4" w:rsidRDefault="00D449E4" w:rsidP="00375C2E">
      <w:pPr>
        <w:ind w:left="257"/>
        <w:jc w:val="both"/>
        <w:textAlignment w:val="baseline"/>
        <w:rPr>
          <w:rFonts w:ascii="Times New Roman" w:eastAsia="Times New Roman" w:hAnsi="Times New Roman" w:cs="Times New Roman"/>
          <w:color w:val="000000"/>
          <w:sz w:val="24"/>
          <w:szCs w:val="24"/>
          <w:lang w:eastAsia="ru-RU"/>
        </w:rPr>
      </w:pPr>
      <w:r w:rsidRPr="00D449E4">
        <w:rPr>
          <w:rFonts w:ascii="Times New Roman" w:eastAsia="Times New Roman" w:hAnsi="Times New Roman" w:cs="Times New Roman"/>
          <w:color w:val="000000"/>
          <w:sz w:val="24"/>
          <w:szCs w:val="24"/>
          <w:lang w:eastAsia="ru-RU"/>
        </w:rPr>
        <w:t xml:space="preserve">- совершенствование нормативного правового, методического и информационного обеспечения функционирования системы патриотического воспитания граждан в </w:t>
      </w:r>
      <w:proofErr w:type="spellStart"/>
      <w:r w:rsidRPr="00D449E4">
        <w:rPr>
          <w:rFonts w:ascii="Times New Roman" w:eastAsia="Times New Roman" w:hAnsi="Times New Roman" w:cs="Times New Roman"/>
          <w:color w:val="000000"/>
          <w:sz w:val="24"/>
          <w:szCs w:val="24"/>
          <w:lang w:eastAsia="ru-RU"/>
        </w:rPr>
        <w:t>Большемурашкинском</w:t>
      </w:r>
      <w:proofErr w:type="spellEnd"/>
      <w:r w:rsidRPr="00D449E4">
        <w:rPr>
          <w:rFonts w:ascii="Times New Roman" w:eastAsia="Times New Roman" w:hAnsi="Times New Roman" w:cs="Times New Roman"/>
          <w:color w:val="000000"/>
          <w:sz w:val="24"/>
          <w:szCs w:val="24"/>
          <w:lang w:eastAsia="ru-RU"/>
        </w:rPr>
        <w:t xml:space="preserve"> районе; </w:t>
      </w:r>
    </w:p>
    <w:p w:rsidR="00D449E4" w:rsidRPr="00D449E4" w:rsidRDefault="00D449E4" w:rsidP="00375C2E">
      <w:pPr>
        <w:ind w:left="257"/>
        <w:textAlignment w:val="baseline"/>
        <w:rPr>
          <w:rFonts w:ascii="Times New Roman" w:eastAsia="Times New Roman" w:hAnsi="Times New Roman" w:cs="Times New Roman"/>
          <w:color w:val="000000"/>
          <w:sz w:val="24"/>
          <w:szCs w:val="24"/>
          <w:lang w:eastAsia="ru-RU"/>
        </w:rPr>
      </w:pPr>
      <w:r w:rsidRPr="00D449E4">
        <w:rPr>
          <w:rFonts w:ascii="Times New Roman" w:eastAsia="Times New Roman" w:hAnsi="Times New Roman" w:cs="Times New Roman"/>
          <w:color w:val="000000"/>
          <w:sz w:val="24"/>
          <w:szCs w:val="24"/>
          <w:lang w:eastAsia="ru-RU"/>
        </w:rPr>
        <w:t>- организация систематической пропаганды патриотических ценностей среди населения муниципального района;</w:t>
      </w:r>
    </w:p>
    <w:p w:rsidR="00D449E4" w:rsidRPr="00D449E4" w:rsidRDefault="00D449E4" w:rsidP="00375C2E">
      <w:pPr>
        <w:shd w:val="clear" w:color="auto" w:fill="FFFFFF"/>
        <w:jc w:val="both"/>
        <w:textAlignment w:val="baseline"/>
        <w:rPr>
          <w:rFonts w:ascii="Times New Roman" w:eastAsia="Times New Roman" w:hAnsi="Times New Roman" w:cs="Times New Roman"/>
          <w:color w:val="000000"/>
          <w:sz w:val="24"/>
          <w:szCs w:val="24"/>
          <w:lang w:eastAsia="ru-RU"/>
        </w:rPr>
      </w:pPr>
      <w:r w:rsidRPr="00D449E4">
        <w:rPr>
          <w:rFonts w:ascii="Times New Roman" w:eastAsia="Times New Roman" w:hAnsi="Times New Roman" w:cs="Times New Roman"/>
          <w:color w:val="000000"/>
          <w:sz w:val="24"/>
          <w:szCs w:val="24"/>
          <w:lang w:eastAsia="ru-RU"/>
        </w:rPr>
        <w:t xml:space="preserve">     - координация деятельности общественных объединений в интересах патриотического воспитания.</w:t>
      </w:r>
    </w:p>
    <w:p w:rsidR="00D449E4" w:rsidRPr="00D449E4" w:rsidRDefault="00D449E4" w:rsidP="00375C2E">
      <w:pPr>
        <w:shd w:val="clear" w:color="auto" w:fill="FFFFFF"/>
        <w:ind w:firstLine="567"/>
        <w:jc w:val="both"/>
        <w:textAlignment w:val="baseline"/>
        <w:rPr>
          <w:rFonts w:ascii="Times New Roman" w:eastAsia="Times New Roman" w:hAnsi="Times New Roman" w:cs="Times New Roman"/>
          <w:color w:val="000000"/>
          <w:sz w:val="24"/>
          <w:szCs w:val="24"/>
          <w:lang w:eastAsia="ru-RU"/>
        </w:rPr>
      </w:pPr>
      <w:r w:rsidRPr="00D449E4">
        <w:rPr>
          <w:rFonts w:ascii="Times New Roman" w:eastAsia="Times New Roman" w:hAnsi="Times New Roman" w:cs="Times New Roman"/>
          <w:color w:val="000000"/>
          <w:sz w:val="24"/>
          <w:szCs w:val="24"/>
          <w:lang w:eastAsia="ru-RU"/>
        </w:rPr>
        <w:t>Решение указанных задач предполагается осуществлять путем реализации системы программных мероприятий Подпрограммы.</w:t>
      </w:r>
    </w:p>
    <w:p w:rsidR="00D449E4" w:rsidRPr="00D449E4" w:rsidRDefault="00D449E4"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449E4" w:rsidRPr="00D449E4" w:rsidRDefault="00D449E4"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D449E4">
        <w:rPr>
          <w:rFonts w:ascii="Times New Roman" w:eastAsia="Times New Roman" w:hAnsi="Times New Roman" w:cs="Times New Roman"/>
          <w:b/>
          <w:bCs/>
          <w:color w:val="000000"/>
          <w:sz w:val="24"/>
          <w:szCs w:val="24"/>
          <w:bdr w:val="none" w:sz="0" w:space="0" w:color="auto" w:frame="1"/>
          <w:lang w:eastAsia="ru-RU"/>
        </w:rPr>
        <w:t>2.3. Индикаторы достижения цели Подпрограммы</w:t>
      </w:r>
    </w:p>
    <w:p w:rsidR="00D449E4" w:rsidRPr="00D449E4" w:rsidRDefault="00D449E4"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449E4" w:rsidRPr="00D449E4" w:rsidRDefault="00D449E4" w:rsidP="00375C2E">
      <w:pPr>
        <w:shd w:val="clear" w:color="auto" w:fill="FFFFFF"/>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
          <w:bCs/>
          <w:color w:val="000000"/>
          <w:sz w:val="24"/>
          <w:szCs w:val="24"/>
          <w:bdr w:val="none" w:sz="0" w:space="0" w:color="auto" w:frame="1"/>
          <w:lang w:eastAsia="ru-RU"/>
        </w:rPr>
        <w:t>Индикатор</w:t>
      </w:r>
      <w:r w:rsidRPr="00D449E4">
        <w:rPr>
          <w:rFonts w:ascii="Times New Roman" w:eastAsia="Times New Roman" w:hAnsi="Times New Roman" w:cs="Times New Roman"/>
          <w:bCs/>
          <w:color w:val="000000"/>
          <w:sz w:val="24"/>
          <w:szCs w:val="24"/>
          <w:bdr w:val="none" w:sz="0" w:space="0" w:color="auto" w:frame="1"/>
          <w:lang w:eastAsia="ru-RU"/>
        </w:rPr>
        <w:t xml:space="preserve"> "Доля граждан, принявших участие в районных мероприятиях патриотической и духовно-нравственной  направленности от общего количества жителей </w:t>
      </w:r>
      <w:r w:rsidRPr="00D449E4">
        <w:rPr>
          <w:rFonts w:ascii="Times New Roman" w:eastAsia="Times New Roman" w:hAnsi="Times New Roman" w:cs="Times New Roman"/>
          <w:bCs/>
          <w:sz w:val="24"/>
          <w:szCs w:val="24"/>
          <w:bdr w:val="none" w:sz="0" w:space="0" w:color="auto" w:frame="1"/>
          <w:lang w:eastAsia="ru-RU"/>
        </w:rPr>
        <w:t>района" характеризует увеличение количества граждан Большемурашкинского муниципального района, принявших участие в мероприятиях патриотической направленности</w:t>
      </w:r>
      <w:r w:rsidRPr="00D449E4">
        <w:rPr>
          <w:rFonts w:ascii="Times New Roman" w:eastAsia="Times New Roman" w:hAnsi="Times New Roman" w:cs="Times New Roman"/>
          <w:bCs/>
          <w:color w:val="000000"/>
          <w:sz w:val="24"/>
          <w:szCs w:val="24"/>
          <w:bdr w:val="none" w:sz="0" w:space="0" w:color="auto" w:frame="1"/>
          <w:lang w:eastAsia="ru-RU"/>
        </w:rPr>
        <w:t>.</w:t>
      </w:r>
    </w:p>
    <w:p w:rsidR="00D449E4" w:rsidRPr="00D449E4" w:rsidRDefault="00D449E4" w:rsidP="00375C2E">
      <w:pPr>
        <w:shd w:val="clear" w:color="auto" w:fill="FFFFFF"/>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
          <w:bCs/>
          <w:color w:val="000000"/>
          <w:sz w:val="24"/>
          <w:szCs w:val="24"/>
          <w:bdr w:val="none" w:sz="0" w:space="0" w:color="auto" w:frame="1"/>
          <w:lang w:eastAsia="ru-RU"/>
        </w:rPr>
        <w:t>Индикатор</w:t>
      </w:r>
      <w:r w:rsidRPr="00D449E4">
        <w:rPr>
          <w:rFonts w:ascii="Times New Roman" w:eastAsia="Times New Roman" w:hAnsi="Times New Roman" w:cs="Times New Roman"/>
          <w:bCs/>
          <w:color w:val="000000"/>
          <w:sz w:val="24"/>
          <w:szCs w:val="24"/>
          <w:bdr w:val="none" w:sz="0" w:space="0" w:color="auto" w:frame="1"/>
          <w:lang w:eastAsia="ru-RU"/>
        </w:rPr>
        <w:t xml:space="preserve"> "Доля обучающихся, принявших участие в районных мероприятиях патриотической и духовно-нравственной  направленности от общего количества обучающихся  района" характеризует увеличение количества обучающихся образовательных организаций Большемурашкинского муниципального района, принявших участие в мероприятиях, направленных на патриотическое воспитание</w:t>
      </w:r>
    </w:p>
    <w:p w:rsidR="00D449E4" w:rsidRPr="00D449E4" w:rsidRDefault="00D449E4" w:rsidP="00375C2E">
      <w:pPr>
        <w:shd w:val="clear" w:color="auto" w:fill="FFFFFF"/>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
          <w:bCs/>
          <w:color w:val="000000"/>
          <w:sz w:val="24"/>
          <w:szCs w:val="24"/>
          <w:bdr w:val="none" w:sz="0" w:space="0" w:color="auto" w:frame="1"/>
          <w:lang w:eastAsia="ru-RU"/>
        </w:rPr>
        <w:t>Индикатор</w:t>
      </w:r>
      <w:r w:rsidRPr="00D449E4">
        <w:rPr>
          <w:rFonts w:ascii="Times New Roman" w:eastAsia="Times New Roman" w:hAnsi="Times New Roman" w:cs="Times New Roman"/>
          <w:bCs/>
          <w:color w:val="000000"/>
          <w:sz w:val="24"/>
          <w:szCs w:val="24"/>
          <w:bdr w:val="none" w:sz="0" w:space="0" w:color="auto" w:frame="1"/>
          <w:lang w:eastAsia="ru-RU"/>
        </w:rPr>
        <w:t xml:space="preserve"> "Количество граждан, регулярно участвующих в работе патриотических объединений" характеризует увеличение количества граждан, охваченных в работе патриотических объединений.</w:t>
      </w:r>
    </w:p>
    <w:p w:rsidR="00D449E4" w:rsidRPr="00D449E4" w:rsidRDefault="00D449E4" w:rsidP="00375C2E">
      <w:pPr>
        <w:shd w:val="clear" w:color="auto" w:fill="FFFFFF"/>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
          <w:bCs/>
          <w:color w:val="000000"/>
          <w:sz w:val="24"/>
          <w:szCs w:val="24"/>
          <w:bdr w:val="none" w:sz="0" w:space="0" w:color="auto" w:frame="1"/>
          <w:lang w:eastAsia="ru-RU"/>
        </w:rPr>
        <w:t>Индикатор</w:t>
      </w:r>
      <w:r w:rsidRPr="00D449E4">
        <w:rPr>
          <w:rFonts w:ascii="Times New Roman" w:eastAsia="Times New Roman" w:hAnsi="Times New Roman" w:cs="Times New Roman"/>
          <w:bCs/>
          <w:color w:val="000000"/>
          <w:sz w:val="24"/>
          <w:szCs w:val="24"/>
          <w:bdr w:val="none" w:sz="0" w:space="0" w:color="auto" w:frame="1"/>
          <w:lang w:eastAsia="ru-RU"/>
        </w:rPr>
        <w:t xml:space="preserve"> "Доля допризывной молодёжи, повысившей качественный уровень своей подготовки к службе в рядах Вооружённых сил РФ через участие в областных соревнованиях военно-патриотической направленности" характеризует увеличение количества граждан, готовых к воинской службе и принявших участие в мероприятиях патриотической направленности.</w:t>
      </w:r>
    </w:p>
    <w:p w:rsidR="00D449E4" w:rsidRPr="00D449E4" w:rsidRDefault="00D449E4" w:rsidP="00375C2E">
      <w:pPr>
        <w:shd w:val="clear" w:color="auto" w:fill="FFFFFF"/>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8"/>
        <w:gridCol w:w="2268"/>
        <w:gridCol w:w="1417"/>
        <w:gridCol w:w="1418"/>
        <w:gridCol w:w="1497"/>
      </w:tblGrid>
      <w:tr w:rsidR="00D449E4" w:rsidRPr="00D449E4" w:rsidTr="00375C2E">
        <w:trPr>
          <w:jc w:val="center"/>
        </w:trPr>
        <w:tc>
          <w:tcPr>
            <w:tcW w:w="3768" w:type="dxa"/>
          </w:tcPr>
          <w:p w:rsidR="00D449E4" w:rsidRPr="00D449E4" w:rsidRDefault="00D449E4" w:rsidP="00375C2E">
            <w:pPr>
              <w:shd w:val="clear" w:color="auto" w:fill="FFFFFF"/>
              <w:ind w:firstLine="115"/>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Наименование индикаторов целей программы</w:t>
            </w:r>
          </w:p>
        </w:tc>
        <w:tc>
          <w:tcPr>
            <w:tcW w:w="2268" w:type="dxa"/>
          </w:tcPr>
          <w:p w:rsidR="00D449E4" w:rsidRPr="00D449E4" w:rsidRDefault="00D449E4" w:rsidP="00375C2E">
            <w:pPr>
              <w:shd w:val="clear" w:color="auto" w:fill="FFFFFF"/>
              <w:ind w:firstLine="1"/>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Единицы измерения индикаторов целей программы</w:t>
            </w:r>
          </w:p>
        </w:tc>
        <w:tc>
          <w:tcPr>
            <w:tcW w:w="1417" w:type="dxa"/>
          </w:tcPr>
          <w:p w:rsidR="00D449E4" w:rsidRPr="00D449E4" w:rsidRDefault="00D449E4" w:rsidP="00375C2E">
            <w:pPr>
              <w:shd w:val="clear" w:color="auto" w:fill="FFFFFF"/>
              <w:ind w:firstLine="55"/>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2018</w:t>
            </w:r>
          </w:p>
        </w:tc>
        <w:tc>
          <w:tcPr>
            <w:tcW w:w="1418" w:type="dxa"/>
          </w:tcPr>
          <w:p w:rsidR="00D449E4" w:rsidRPr="00D449E4" w:rsidRDefault="00D449E4" w:rsidP="00375C2E">
            <w:pPr>
              <w:shd w:val="clear" w:color="auto" w:fill="FFFFFF"/>
              <w:ind w:firstLine="110"/>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2019</w:t>
            </w:r>
          </w:p>
        </w:tc>
        <w:tc>
          <w:tcPr>
            <w:tcW w:w="1497" w:type="dxa"/>
          </w:tcPr>
          <w:p w:rsidR="00D449E4" w:rsidRPr="00D449E4" w:rsidRDefault="00D449E4" w:rsidP="00375C2E">
            <w:pPr>
              <w:shd w:val="clear" w:color="auto" w:fill="FFFFFF"/>
              <w:ind w:firstLine="22"/>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2020</w:t>
            </w:r>
          </w:p>
        </w:tc>
      </w:tr>
      <w:tr w:rsidR="00D449E4" w:rsidRPr="00D449E4" w:rsidTr="00375C2E">
        <w:trPr>
          <w:jc w:val="center"/>
        </w:trPr>
        <w:tc>
          <w:tcPr>
            <w:tcW w:w="3768" w:type="dxa"/>
          </w:tcPr>
          <w:p w:rsidR="00D449E4" w:rsidRPr="00D449E4" w:rsidRDefault="00D449E4" w:rsidP="00375C2E">
            <w:pPr>
              <w:shd w:val="clear" w:color="auto" w:fill="FFFFFF"/>
              <w:ind w:firstLine="567"/>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lastRenderedPageBreak/>
              <w:t>1</w:t>
            </w:r>
          </w:p>
        </w:tc>
        <w:tc>
          <w:tcPr>
            <w:tcW w:w="2268" w:type="dxa"/>
          </w:tcPr>
          <w:p w:rsidR="00D449E4" w:rsidRPr="00D449E4" w:rsidRDefault="00D449E4" w:rsidP="00375C2E">
            <w:pPr>
              <w:shd w:val="clear" w:color="auto" w:fill="FFFFFF"/>
              <w:ind w:firstLine="567"/>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 xml:space="preserve">     2</w:t>
            </w:r>
          </w:p>
        </w:tc>
        <w:tc>
          <w:tcPr>
            <w:tcW w:w="1417" w:type="dxa"/>
          </w:tcPr>
          <w:p w:rsidR="00D449E4" w:rsidRPr="00D449E4" w:rsidRDefault="00D449E4" w:rsidP="00375C2E">
            <w:pPr>
              <w:shd w:val="clear" w:color="auto" w:fill="FFFFFF"/>
              <w:ind w:firstLine="567"/>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 xml:space="preserve"> 3</w:t>
            </w:r>
          </w:p>
        </w:tc>
        <w:tc>
          <w:tcPr>
            <w:tcW w:w="1418" w:type="dxa"/>
          </w:tcPr>
          <w:p w:rsidR="00D449E4" w:rsidRPr="00D449E4" w:rsidRDefault="00D449E4" w:rsidP="00375C2E">
            <w:pPr>
              <w:shd w:val="clear" w:color="auto" w:fill="FFFFFF"/>
              <w:ind w:firstLine="567"/>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4</w:t>
            </w:r>
          </w:p>
        </w:tc>
        <w:tc>
          <w:tcPr>
            <w:tcW w:w="1497" w:type="dxa"/>
          </w:tcPr>
          <w:p w:rsidR="00D449E4" w:rsidRPr="00D449E4" w:rsidRDefault="00D449E4" w:rsidP="00375C2E">
            <w:pPr>
              <w:shd w:val="clear" w:color="auto" w:fill="FFFFFF"/>
              <w:ind w:firstLine="567"/>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5</w:t>
            </w:r>
          </w:p>
        </w:tc>
      </w:tr>
      <w:tr w:rsidR="00D449E4" w:rsidRPr="00D449E4" w:rsidTr="00375C2E">
        <w:trPr>
          <w:jc w:val="center"/>
        </w:trPr>
        <w:tc>
          <w:tcPr>
            <w:tcW w:w="3768" w:type="dxa"/>
          </w:tcPr>
          <w:p w:rsidR="00D449E4" w:rsidRPr="00D449E4" w:rsidRDefault="00D449E4" w:rsidP="00375C2E">
            <w:pPr>
              <w:shd w:val="clear" w:color="auto" w:fill="FFFFFF"/>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Доля граждан, принявших участие в районных мероприятиях патриотической и духовно-нравственной  направленности от общего количества жителей района</w:t>
            </w:r>
          </w:p>
        </w:tc>
        <w:tc>
          <w:tcPr>
            <w:tcW w:w="2268" w:type="dxa"/>
          </w:tcPr>
          <w:p w:rsidR="00D449E4" w:rsidRPr="00D449E4" w:rsidRDefault="00D449E4" w:rsidP="00375C2E">
            <w:pPr>
              <w:shd w:val="clear" w:color="auto" w:fill="FFFFFF"/>
              <w:ind w:firstLine="143"/>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w:t>
            </w:r>
          </w:p>
        </w:tc>
        <w:tc>
          <w:tcPr>
            <w:tcW w:w="1417" w:type="dxa"/>
          </w:tcPr>
          <w:p w:rsidR="00D449E4" w:rsidRPr="00D449E4" w:rsidRDefault="00D449E4" w:rsidP="00375C2E">
            <w:pPr>
              <w:shd w:val="clear" w:color="auto" w:fill="FFFFFF"/>
              <w:ind w:firstLine="55"/>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20</w:t>
            </w:r>
          </w:p>
        </w:tc>
        <w:tc>
          <w:tcPr>
            <w:tcW w:w="1418" w:type="dxa"/>
          </w:tcPr>
          <w:p w:rsidR="00D449E4" w:rsidRPr="00D449E4" w:rsidRDefault="00D449E4" w:rsidP="00375C2E">
            <w:pPr>
              <w:shd w:val="clear" w:color="auto" w:fill="FFFFFF"/>
              <w:ind w:firstLine="110"/>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25</w:t>
            </w:r>
          </w:p>
        </w:tc>
        <w:tc>
          <w:tcPr>
            <w:tcW w:w="1497" w:type="dxa"/>
          </w:tcPr>
          <w:p w:rsidR="00D449E4" w:rsidRPr="00D449E4" w:rsidRDefault="00D449E4" w:rsidP="00375C2E">
            <w:pPr>
              <w:shd w:val="clear" w:color="auto" w:fill="FFFFFF"/>
              <w:ind w:firstLine="22"/>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30</w:t>
            </w:r>
          </w:p>
        </w:tc>
      </w:tr>
      <w:tr w:rsidR="00D449E4" w:rsidRPr="00D449E4" w:rsidTr="00375C2E">
        <w:trPr>
          <w:jc w:val="center"/>
        </w:trPr>
        <w:tc>
          <w:tcPr>
            <w:tcW w:w="3768" w:type="dxa"/>
          </w:tcPr>
          <w:p w:rsidR="00D449E4" w:rsidRPr="00D449E4" w:rsidRDefault="00D449E4" w:rsidP="00375C2E">
            <w:pPr>
              <w:shd w:val="clear" w:color="auto" w:fill="FFFFFF"/>
              <w:ind w:firstLine="115"/>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Доля обучающихся, принявших участие в районных мероприятиях патриотической и духовно-нравственной  направленности от общего количества обучающихся  района</w:t>
            </w:r>
          </w:p>
        </w:tc>
        <w:tc>
          <w:tcPr>
            <w:tcW w:w="2268" w:type="dxa"/>
          </w:tcPr>
          <w:p w:rsidR="00D449E4" w:rsidRPr="00D449E4" w:rsidRDefault="00D449E4" w:rsidP="00375C2E">
            <w:pPr>
              <w:shd w:val="clear" w:color="auto" w:fill="FFFFFF"/>
              <w:ind w:firstLine="1"/>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w:t>
            </w:r>
          </w:p>
        </w:tc>
        <w:tc>
          <w:tcPr>
            <w:tcW w:w="1417" w:type="dxa"/>
          </w:tcPr>
          <w:p w:rsidR="00D449E4" w:rsidRPr="00D449E4" w:rsidRDefault="00D449E4" w:rsidP="00375C2E">
            <w:pPr>
              <w:shd w:val="clear" w:color="auto" w:fill="FFFFFF"/>
              <w:ind w:firstLine="55"/>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 xml:space="preserve"> 65</w:t>
            </w:r>
          </w:p>
        </w:tc>
        <w:tc>
          <w:tcPr>
            <w:tcW w:w="1418" w:type="dxa"/>
          </w:tcPr>
          <w:p w:rsidR="00D449E4" w:rsidRPr="00D449E4" w:rsidRDefault="00D449E4" w:rsidP="00375C2E">
            <w:pPr>
              <w:shd w:val="clear" w:color="auto" w:fill="FFFFFF"/>
              <w:ind w:firstLine="55"/>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 xml:space="preserve">75 </w:t>
            </w:r>
          </w:p>
        </w:tc>
        <w:tc>
          <w:tcPr>
            <w:tcW w:w="1497" w:type="dxa"/>
          </w:tcPr>
          <w:p w:rsidR="00D449E4" w:rsidRPr="00D449E4" w:rsidRDefault="00D449E4" w:rsidP="00375C2E">
            <w:pPr>
              <w:shd w:val="clear" w:color="auto" w:fill="FFFFFF"/>
              <w:ind w:firstLine="55"/>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85</w:t>
            </w:r>
          </w:p>
        </w:tc>
      </w:tr>
      <w:tr w:rsidR="00D449E4" w:rsidRPr="00D449E4" w:rsidTr="00375C2E">
        <w:trPr>
          <w:jc w:val="center"/>
        </w:trPr>
        <w:tc>
          <w:tcPr>
            <w:tcW w:w="3768" w:type="dxa"/>
          </w:tcPr>
          <w:p w:rsidR="00D449E4" w:rsidRPr="00D449E4" w:rsidRDefault="00D449E4" w:rsidP="00375C2E">
            <w:pPr>
              <w:shd w:val="clear" w:color="auto" w:fill="FFFFFF"/>
              <w:ind w:firstLine="115"/>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Количество граждан, регулярно участвующих в работе патриотических объединений</w:t>
            </w:r>
          </w:p>
        </w:tc>
        <w:tc>
          <w:tcPr>
            <w:tcW w:w="2268" w:type="dxa"/>
          </w:tcPr>
          <w:p w:rsidR="00D449E4" w:rsidRPr="00D449E4" w:rsidRDefault="00D449E4" w:rsidP="00375C2E">
            <w:pPr>
              <w:shd w:val="clear" w:color="auto" w:fill="FFFFFF"/>
              <w:ind w:firstLine="567"/>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w:t>
            </w:r>
          </w:p>
        </w:tc>
        <w:tc>
          <w:tcPr>
            <w:tcW w:w="1417" w:type="dxa"/>
          </w:tcPr>
          <w:p w:rsidR="00D449E4" w:rsidRPr="00D449E4" w:rsidRDefault="00D449E4" w:rsidP="00375C2E">
            <w:pPr>
              <w:shd w:val="clear" w:color="auto" w:fill="FFFFFF"/>
              <w:ind w:firstLine="55"/>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 xml:space="preserve"> 20</w:t>
            </w:r>
          </w:p>
        </w:tc>
        <w:tc>
          <w:tcPr>
            <w:tcW w:w="1418" w:type="dxa"/>
          </w:tcPr>
          <w:p w:rsidR="00D449E4" w:rsidRPr="00D449E4" w:rsidRDefault="00D449E4" w:rsidP="00375C2E">
            <w:pPr>
              <w:shd w:val="clear" w:color="auto" w:fill="FFFFFF"/>
              <w:ind w:firstLine="567"/>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 xml:space="preserve"> 30</w:t>
            </w:r>
          </w:p>
        </w:tc>
        <w:tc>
          <w:tcPr>
            <w:tcW w:w="1497" w:type="dxa"/>
          </w:tcPr>
          <w:p w:rsidR="00D449E4" w:rsidRPr="00D449E4" w:rsidRDefault="00D449E4" w:rsidP="00375C2E">
            <w:pPr>
              <w:shd w:val="clear" w:color="auto" w:fill="FFFFFF"/>
              <w:ind w:firstLine="567"/>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 xml:space="preserve"> 40</w:t>
            </w:r>
          </w:p>
        </w:tc>
      </w:tr>
      <w:tr w:rsidR="00D449E4" w:rsidRPr="00D449E4" w:rsidTr="00375C2E">
        <w:trPr>
          <w:jc w:val="center"/>
        </w:trPr>
        <w:tc>
          <w:tcPr>
            <w:tcW w:w="3768" w:type="dxa"/>
          </w:tcPr>
          <w:p w:rsidR="00D449E4" w:rsidRPr="00D449E4" w:rsidRDefault="00D449E4" w:rsidP="00375C2E">
            <w:pPr>
              <w:shd w:val="clear" w:color="auto" w:fill="FFFFFF"/>
              <w:ind w:firstLine="567"/>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Доля допризывной молодёжи, повысившей качественный уровень своей подготовки к службе в рядах Вооружённых сил РФ через участие в областных соревнованиях военно-патриотической направленности</w:t>
            </w:r>
          </w:p>
        </w:tc>
        <w:tc>
          <w:tcPr>
            <w:tcW w:w="2268" w:type="dxa"/>
          </w:tcPr>
          <w:p w:rsidR="00D449E4" w:rsidRPr="00D449E4" w:rsidRDefault="00D449E4" w:rsidP="00375C2E">
            <w:pPr>
              <w:shd w:val="clear" w:color="auto" w:fill="FFFFFF"/>
              <w:ind w:firstLine="567"/>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w:t>
            </w:r>
          </w:p>
        </w:tc>
        <w:tc>
          <w:tcPr>
            <w:tcW w:w="1417" w:type="dxa"/>
          </w:tcPr>
          <w:p w:rsidR="00D449E4" w:rsidRPr="00D449E4" w:rsidRDefault="00D449E4" w:rsidP="00375C2E">
            <w:pPr>
              <w:shd w:val="clear" w:color="auto" w:fill="FFFFFF"/>
              <w:ind w:firstLine="55"/>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6</w:t>
            </w:r>
          </w:p>
        </w:tc>
        <w:tc>
          <w:tcPr>
            <w:tcW w:w="1418" w:type="dxa"/>
          </w:tcPr>
          <w:p w:rsidR="00D449E4" w:rsidRPr="00D449E4" w:rsidRDefault="00D449E4" w:rsidP="00375C2E">
            <w:pPr>
              <w:shd w:val="clear" w:color="auto" w:fill="FFFFFF"/>
              <w:ind w:firstLine="567"/>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 xml:space="preserve">  8</w:t>
            </w:r>
          </w:p>
        </w:tc>
        <w:tc>
          <w:tcPr>
            <w:tcW w:w="1497" w:type="dxa"/>
          </w:tcPr>
          <w:p w:rsidR="00D449E4" w:rsidRPr="00D449E4" w:rsidRDefault="00D449E4" w:rsidP="00375C2E">
            <w:pPr>
              <w:shd w:val="clear" w:color="auto" w:fill="FFFFFF"/>
              <w:ind w:firstLine="567"/>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 xml:space="preserve"> 10</w:t>
            </w:r>
          </w:p>
        </w:tc>
      </w:tr>
    </w:tbl>
    <w:p w:rsidR="00D449E4" w:rsidRPr="00D449E4" w:rsidRDefault="00D449E4" w:rsidP="00375C2E">
      <w:pPr>
        <w:shd w:val="clear" w:color="auto" w:fill="FFFFFF"/>
        <w:ind w:firstLine="567"/>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D449E4" w:rsidRPr="00D449E4" w:rsidRDefault="00D449E4" w:rsidP="00375C2E">
      <w:pPr>
        <w:shd w:val="clear" w:color="auto" w:fill="FFFFFF"/>
        <w:ind w:firstLine="567"/>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D449E4" w:rsidRPr="00D449E4" w:rsidRDefault="00D449E4" w:rsidP="00375C2E">
      <w:pPr>
        <w:shd w:val="clear" w:color="auto" w:fill="FFFFFF"/>
        <w:ind w:firstLine="567"/>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D449E4" w:rsidRPr="00D449E4" w:rsidRDefault="00D449E4"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D449E4">
        <w:rPr>
          <w:rFonts w:ascii="Times New Roman" w:eastAsia="Times New Roman" w:hAnsi="Times New Roman" w:cs="Times New Roman"/>
          <w:b/>
          <w:bCs/>
          <w:color w:val="000000"/>
          <w:sz w:val="24"/>
          <w:szCs w:val="24"/>
          <w:bdr w:val="none" w:sz="0" w:space="0" w:color="auto" w:frame="1"/>
          <w:lang w:eastAsia="ru-RU"/>
        </w:rPr>
        <w:t>2.4. Показатели непосредственных результатов реализации Подпрограммы</w:t>
      </w:r>
    </w:p>
    <w:p w:rsidR="00D449E4" w:rsidRPr="00D449E4" w:rsidRDefault="00D449E4"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449E4" w:rsidRPr="00D449E4" w:rsidRDefault="00D449E4" w:rsidP="00375C2E">
      <w:pPr>
        <w:shd w:val="clear" w:color="auto" w:fill="FFFFFF"/>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 xml:space="preserve">Реализация Подпрограммы позволит предоставить большему количеству граждан возможность участия в мероприятиях по патриотическому (военно-патриотическому) воспитанию, повысить качество организации патриотического и духовно-нравственного воспитания в соответствии с современными требованиями. </w:t>
      </w:r>
    </w:p>
    <w:p w:rsidR="00D449E4" w:rsidRPr="00D449E4" w:rsidRDefault="00D449E4" w:rsidP="00375C2E">
      <w:pPr>
        <w:shd w:val="clear" w:color="auto" w:fill="FFFFFF"/>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Результативность реализации Подпрограммы измеряется степенью готовности и стремлением граждан Большемурашкинского  муниципального района к выполнению своего гражданского и патриотического долга во всем многообразии форм его проявления.</w:t>
      </w:r>
    </w:p>
    <w:p w:rsidR="00D449E4" w:rsidRPr="00D449E4" w:rsidRDefault="00D449E4" w:rsidP="00375C2E">
      <w:pPr>
        <w:shd w:val="clear" w:color="auto" w:fill="FFFFFF"/>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 xml:space="preserve"> Конечным результатом реализации программы должны стать  положительная динамика роста патриотического сознания среди подрастающего поколения, сформированные у детей и подростков чувства высокой духовности, гражданской позиции через определенные показатели: </w:t>
      </w:r>
    </w:p>
    <w:p w:rsidR="00D449E4" w:rsidRPr="00D449E4" w:rsidRDefault="00D449E4" w:rsidP="00375C2E">
      <w:pPr>
        <w:shd w:val="clear" w:color="auto" w:fill="FFFFFF"/>
        <w:ind w:firstLine="567"/>
        <w:jc w:val="both"/>
        <w:textAlignment w:val="baseline"/>
        <w:rPr>
          <w:rFonts w:ascii="Times New Roman" w:hAnsi="Times New Roman" w:cs="Times New Roman"/>
          <w:color w:val="000000"/>
          <w:sz w:val="24"/>
          <w:szCs w:val="20"/>
          <w:lang w:eastAsia="ru-RU"/>
        </w:rPr>
      </w:pPr>
      <w:r w:rsidRPr="00D449E4">
        <w:rPr>
          <w:rFonts w:ascii="Times New Roman" w:eastAsia="Times New Roman" w:hAnsi="Times New Roman" w:cs="Times New Roman"/>
          <w:bCs/>
          <w:color w:val="000000"/>
          <w:sz w:val="24"/>
          <w:szCs w:val="24"/>
          <w:bdr w:val="none" w:sz="0" w:space="0" w:color="auto" w:frame="1"/>
          <w:lang w:eastAsia="ru-RU"/>
        </w:rPr>
        <w:t>Показатель "</w:t>
      </w:r>
      <w:r w:rsidRPr="00D449E4">
        <w:rPr>
          <w:rFonts w:ascii="Times New Roman" w:hAnsi="Times New Roman" w:cs="Times New Roman"/>
          <w:color w:val="000000"/>
          <w:sz w:val="24"/>
          <w:szCs w:val="20"/>
          <w:lang w:eastAsia="ru-RU"/>
        </w:rPr>
        <w:t xml:space="preserve">Доля проведенных акций, выставок, фестивалей, конкурсов патриотической направленности" предполагает увеличение количества мероприятий патриотической направленности на 15%. </w:t>
      </w:r>
    </w:p>
    <w:p w:rsidR="00D449E4" w:rsidRPr="00D449E4" w:rsidRDefault="00D449E4" w:rsidP="00375C2E">
      <w:pPr>
        <w:shd w:val="clear" w:color="auto" w:fill="FFFFFF"/>
        <w:ind w:firstLine="567"/>
        <w:jc w:val="both"/>
        <w:textAlignment w:val="baseline"/>
        <w:rPr>
          <w:rFonts w:ascii="Times New Roman" w:hAnsi="Times New Roman" w:cs="Times New Roman"/>
          <w:sz w:val="24"/>
          <w:szCs w:val="24"/>
          <w:lang w:eastAsia="ru-RU"/>
        </w:rPr>
      </w:pPr>
      <w:r w:rsidRPr="00D449E4">
        <w:rPr>
          <w:rFonts w:ascii="Times New Roman" w:hAnsi="Times New Roman" w:cs="Times New Roman"/>
          <w:color w:val="000000"/>
          <w:sz w:val="24"/>
          <w:szCs w:val="24"/>
          <w:lang w:eastAsia="ru-RU"/>
        </w:rPr>
        <w:t>Показатель "</w:t>
      </w:r>
      <w:r w:rsidRPr="00D449E4">
        <w:rPr>
          <w:rFonts w:ascii="Times New Roman" w:hAnsi="Times New Roman" w:cs="Times New Roman"/>
          <w:sz w:val="24"/>
          <w:szCs w:val="24"/>
          <w:lang w:eastAsia="ru-RU"/>
        </w:rPr>
        <w:t>Доля граждан, регулярно участвующих в мероприятиях патриотической направленности" предполагает увеличение на 10%.</w:t>
      </w:r>
    </w:p>
    <w:p w:rsidR="00D449E4" w:rsidRPr="00D449E4" w:rsidRDefault="00D449E4" w:rsidP="00375C2E">
      <w:pPr>
        <w:shd w:val="clear" w:color="auto" w:fill="FFFFFF"/>
        <w:ind w:firstLine="567"/>
        <w:jc w:val="both"/>
        <w:textAlignment w:val="baseline"/>
        <w:rPr>
          <w:rFonts w:ascii="Times New Roman" w:hAnsi="Times New Roman" w:cs="Times New Roman"/>
          <w:sz w:val="24"/>
          <w:szCs w:val="24"/>
          <w:lang w:eastAsia="ru-RU"/>
        </w:rPr>
      </w:pPr>
      <w:r w:rsidRPr="00D449E4">
        <w:rPr>
          <w:rFonts w:ascii="Times New Roman" w:hAnsi="Times New Roman" w:cs="Times New Roman"/>
          <w:sz w:val="24"/>
          <w:szCs w:val="24"/>
          <w:lang w:eastAsia="ru-RU"/>
        </w:rPr>
        <w:t>Показатель "Доля граждан, положительно оценивающих результаты проведения мероприятий по патриотическому воспитанию" предполагает увеличение до 97%.</w:t>
      </w:r>
    </w:p>
    <w:p w:rsidR="00D449E4" w:rsidRPr="00D449E4" w:rsidRDefault="00D449E4" w:rsidP="00375C2E">
      <w:pPr>
        <w:shd w:val="clear" w:color="auto" w:fill="FFFFFF"/>
        <w:ind w:firstLine="567"/>
        <w:jc w:val="both"/>
        <w:textAlignment w:val="baseline"/>
        <w:rPr>
          <w:rFonts w:ascii="Times New Roman" w:hAnsi="Times New Roman" w:cs="Times New Roman"/>
          <w:sz w:val="24"/>
          <w:szCs w:val="24"/>
          <w:lang w:eastAsia="ru-RU"/>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3"/>
        <w:gridCol w:w="1843"/>
        <w:gridCol w:w="1417"/>
        <w:gridCol w:w="1559"/>
        <w:gridCol w:w="1356"/>
      </w:tblGrid>
      <w:tr w:rsidR="00D449E4" w:rsidRPr="00D449E4" w:rsidTr="00375C2E">
        <w:trPr>
          <w:jc w:val="center"/>
        </w:trPr>
        <w:tc>
          <w:tcPr>
            <w:tcW w:w="4193" w:type="dxa"/>
          </w:tcPr>
          <w:p w:rsidR="00D449E4" w:rsidRPr="00D449E4" w:rsidRDefault="00D449E4" w:rsidP="00375C2E">
            <w:pPr>
              <w:shd w:val="clear" w:color="auto" w:fill="FFFFFF"/>
              <w:ind w:firstLine="115"/>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Наименование показателей результатов подпрограммы</w:t>
            </w:r>
          </w:p>
        </w:tc>
        <w:tc>
          <w:tcPr>
            <w:tcW w:w="1843" w:type="dxa"/>
          </w:tcPr>
          <w:p w:rsidR="00D449E4" w:rsidRPr="00D449E4" w:rsidRDefault="00D449E4" w:rsidP="00375C2E">
            <w:pPr>
              <w:shd w:val="clear" w:color="auto" w:fill="FFFFFF"/>
              <w:ind w:firstLine="1"/>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 xml:space="preserve">Единицы измерения показателей </w:t>
            </w:r>
            <w:r w:rsidRPr="00D449E4">
              <w:rPr>
                <w:rFonts w:ascii="Times New Roman" w:eastAsia="Times New Roman" w:hAnsi="Times New Roman" w:cs="Times New Roman"/>
                <w:bCs/>
                <w:color w:val="000000"/>
                <w:sz w:val="24"/>
                <w:szCs w:val="24"/>
                <w:bdr w:val="none" w:sz="0" w:space="0" w:color="auto" w:frame="1"/>
                <w:lang w:eastAsia="ru-RU"/>
              </w:rPr>
              <w:lastRenderedPageBreak/>
              <w:t>результатов подпрограммы</w:t>
            </w:r>
          </w:p>
        </w:tc>
        <w:tc>
          <w:tcPr>
            <w:tcW w:w="1417" w:type="dxa"/>
          </w:tcPr>
          <w:p w:rsidR="00D449E4" w:rsidRPr="00D449E4" w:rsidRDefault="00D449E4" w:rsidP="00375C2E">
            <w:pPr>
              <w:shd w:val="clear" w:color="auto" w:fill="FFFFFF"/>
              <w:ind w:firstLine="55"/>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lastRenderedPageBreak/>
              <w:t>2018</w:t>
            </w:r>
          </w:p>
        </w:tc>
        <w:tc>
          <w:tcPr>
            <w:tcW w:w="1559" w:type="dxa"/>
          </w:tcPr>
          <w:p w:rsidR="00D449E4" w:rsidRPr="00D449E4" w:rsidRDefault="00D449E4" w:rsidP="00375C2E">
            <w:pPr>
              <w:shd w:val="clear" w:color="auto" w:fill="FFFFFF"/>
              <w:ind w:firstLine="110"/>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2019</w:t>
            </w:r>
          </w:p>
        </w:tc>
        <w:tc>
          <w:tcPr>
            <w:tcW w:w="1356" w:type="dxa"/>
          </w:tcPr>
          <w:p w:rsidR="00D449E4" w:rsidRPr="00D449E4" w:rsidRDefault="00D449E4" w:rsidP="00375C2E">
            <w:pPr>
              <w:shd w:val="clear" w:color="auto" w:fill="FFFFFF"/>
              <w:ind w:firstLine="22"/>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2020</w:t>
            </w:r>
          </w:p>
        </w:tc>
      </w:tr>
      <w:tr w:rsidR="00D449E4" w:rsidRPr="00D449E4" w:rsidTr="00375C2E">
        <w:trPr>
          <w:jc w:val="center"/>
        </w:trPr>
        <w:tc>
          <w:tcPr>
            <w:tcW w:w="4193" w:type="dxa"/>
          </w:tcPr>
          <w:p w:rsidR="00D449E4" w:rsidRPr="00D449E4" w:rsidRDefault="00D449E4" w:rsidP="00375C2E">
            <w:pPr>
              <w:shd w:val="clear" w:color="auto" w:fill="FFFFFF"/>
              <w:ind w:firstLine="567"/>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lastRenderedPageBreak/>
              <w:t>1</w:t>
            </w:r>
          </w:p>
        </w:tc>
        <w:tc>
          <w:tcPr>
            <w:tcW w:w="1843" w:type="dxa"/>
          </w:tcPr>
          <w:p w:rsidR="00D449E4" w:rsidRPr="00D449E4" w:rsidRDefault="00D449E4" w:rsidP="00375C2E">
            <w:pPr>
              <w:shd w:val="clear" w:color="auto" w:fill="FFFFFF"/>
              <w:ind w:firstLine="567"/>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2</w:t>
            </w:r>
          </w:p>
        </w:tc>
        <w:tc>
          <w:tcPr>
            <w:tcW w:w="1417" w:type="dxa"/>
          </w:tcPr>
          <w:p w:rsidR="00D449E4" w:rsidRPr="00D449E4" w:rsidRDefault="00D449E4" w:rsidP="00375C2E">
            <w:pPr>
              <w:shd w:val="clear" w:color="auto" w:fill="FFFFFF"/>
              <w:ind w:firstLine="567"/>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3</w:t>
            </w:r>
          </w:p>
        </w:tc>
        <w:tc>
          <w:tcPr>
            <w:tcW w:w="1559" w:type="dxa"/>
          </w:tcPr>
          <w:p w:rsidR="00D449E4" w:rsidRPr="00D449E4" w:rsidRDefault="00D449E4" w:rsidP="00375C2E">
            <w:pPr>
              <w:shd w:val="clear" w:color="auto" w:fill="FFFFFF"/>
              <w:ind w:firstLine="567"/>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4</w:t>
            </w:r>
          </w:p>
        </w:tc>
        <w:tc>
          <w:tcPr>
            <w:tcW w:w="1356" w:type="dxa"/>
          </w:tcPr>
          <w:p w:rsidR="00D449E4" w:rsidRPr="00D449E4" w:rsidRDefault="00D449E4" w:rsidP="00375C2E">
            <w:pPr>
              <w:shd w:val="clear" w:color="auto" w:fill="FFFFFF"/>
              <w:ind w:firstLine="567"/>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5</w:t>
            </w:r>
          </w:p>
        </w:tc>
      </w:tr>
      <w:tr w:rsidR="00D449E4" w:rsidRPr="00D449E4" w:rsidTr="00375C2E">
        <w:trPr>
          <w:jc w:val="center"/>
        </w:trPr>
        <w:tc>
          <w:tcPr>
            <w:tcW w:w="4193" w:type="dxa"/>
          </w:tcPr>
          <w:p w:rsidR="00D449E4" w:rsidRPr="00D449E4" w:rsidRDefault="00D449E4" w:rsidP="00375C2E">
            <w:pPr>
              <w:shd w:val="clear" w:color="auto" w:fill="FFFFFF"/>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hAnsi="Times New Roman" w:cs="Times New Roman"/>
                <w:color w:val="000000"/>
                <w:sz w:val="24"/>
                <w:szCs w:val="20"/>
                <w:lang w:eastAsia="ru-RU"/>
              </w:rPr>
              <w:t>Доля проведенных акций, выставок, фестивалей, конкурсов патриотической направленности</w:t>
            </w:r>
          </w:p>
        </w:tc>
        <w:tc>
          <w:tcPr>
            <w:tcW w:w="1843" w:type="dxa"/>
          </w:tcPr>
          <w:p w:rsidR="00D449E4" w:rsidRPr="00D449E4" w:rsidRDefault="00D449E4" w:rsidP="00375C2E">
            <w:pPr>
              <w:shd w:val="clear" w:color="auto" w:fill="FFFFFF"/>
              <w:ind w:firstLine="143"/>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 xml:space="preserve">         %</w:t>
            </w:r>
          </w:p>
        </w:tc>
        <w:tc>
          <w:tcPr>
            <w:tcW w:w="1417" w:type="dxa"/>
          </w:tcPr>
          <w:p w:rsidR="00D449E4" w:rsidRPr="00D449E4" w:rsidRDefault="00D449E4" w:rsidP="00375C2E">
            <w:pPr>
              <w:shd w:val="clear" w:color="auto" w:fill="FFFFFF"/>
              <w:ind w:firstLine="55"/>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5</w:t>
            </w:r>
          </w:p>
        </w:tc>
        <w:tc>
          <w:tcPr>
            <w:tcW w:w="1559" w:type="dxa"/>
          </w:tcPr>
          <w:p w:rsidR="00D449E4" w:rsidRPr="00D449E4" w:rsidRDefault="00D449E4" w:rsidP="00375C2E">
            <w:pPr>
              <w:shd w:val="clear" w:color="auto" w:fill="FFFFFF"/>
              <w:ind w:firstLine="110"/>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10</w:t>
            </w:r>
          </w:p>
        </w:tc>
        <w:tc>
          <w:tcPr>
            <w:tcW w:w="1356" w:type="dxa"/>
          </w:tcPr>
          <w:p w:rsidR="00D449E4" w:rsidRPr="00D449E4" w:rsidRDefault="00D449E4" w:rsidP="00375C2E">
            <w:pPr>
              <w:shd w:val="clear" w:color="auto" w:fill="FFFFFF"/>
              <w:ind w:firstLine="22"/>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15</w:t>
            </w:r>
          </w:p>
        </w:tc>
      </w:tr>
      <w:tr w:rsidR="00D449E4" w:rsidRPr="00D449E4" w:rsidTr="00375C2E">
        <w:trPr>
          <w:jc w:val="center"/>
        </w:trPr>
        <w:tc>
          <w:tcPr>
            <w:tcW w:w="4193" w:type="dxa"/>
          </w:tcPr>
          <w:p w:rsidR="00D449E4" w:rsidRPr="00D449E4" w:rsidRDefault="00D449E4" w:rsidP="00375C2E">
            <w:pPr>
              <w:shd w:val="clear" w:color="auto" w:fill="FFFFFF"/>
              <w:ind w:firstLine="115"/>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hAnsi="Times New Roman" w:cs="Times New Roman"/>
                <w:sz w:val="24"/>
                <w:szCs w:val="24"/>
                <w:lang w:eastAsia="ru-RU"/>
              </w:rPr>
              <w:t>Доля граждан, регулярно участвующих в мероприятиях патриотической направленности</w:t>
            </w:r>
          </w:p>
        </w:tc>
        <w:tc>
          <w:tcPr>
            <w:tcW w:w="1843" w:type="dxa"/>
          </w:tcPr>
          <w:p w:rsidR="00D449E4" w:rsidRPr="00D449E4" w:rsidRDefault="00D449E4" w:rsidP="00375C2E">
            <w:pPr>
              <w:shd w:val="clear" w:color="auto" w:fill="FFFFFF"/>
              <w:ind w:firstLine="1"/>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w:t>
            </w:r>
          </w:p>
        </w:tc>
        <w:tc>
          <w:tcPr>
            <w:tcW w:w="1417" w:type="dxa"/>
          </w:tcPr>
          <w:p w:rsidR="00D449E4" w:rsidRPr="00D449E4" w:rsidRDefault="00D449E4" w:rsidP="00375C2E">
            <w:pPr>
              <w:shd w:val="clear" w:color="auto" w:fill="FFFFFF"/>
              <w:ind w:firstLine="55"/>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4</w:t>
            </w:r>
          </w:p>
        </w:tc>
        <w:tc>
          <w:tcPr>
            <w:tcW w:w="1559" w:type="dxa"/>
          </w:tcPr>
          <w:p w:rsidR="00D449E4" w:rsidRPr="00D449E4" w:rsidRDefault="00D449E4" w:rsidP="00375C2E">
            <w:pPr>
              <w:shd w:val="clear" w:color="auto" w:fill="FFFFFF"/>
              <w:ind w:firstLine="55"/>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7</w:t>
            </w:r>
          </w:p>
        </w:tc>
        <w:tc>
          <w:tcPr>
            <w:tcW w:w="1356" w:type="dxa"/>
          </w:tcPr>
          <w:p w:rsidR="00D449E4" w:rsidRPr="00D449E4" w:rsidRDefault="00D449E4" w:rsidP="00375C2E">
            <w:pPr>
              <w:shd w:val="clear" w:color="auto" w:fill="FFFFFF"/>
              <w:ind w:firstLine="55"/>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10</w:t>
            </w:r>
          </w:p>
        </w:tc>
      </w:tr>
      <w:tr w:rsidR="00D449E4" w:rsidRPr="00D449E4" w:rsidTr="00375C2E">
        <w:trPr>
          <w:jc w:val="center"/>
        </w:trPr>
        <w:tc>
          <w:tcPr>
            <w:tcW w:w="4193" w:type="dxa"/>
          </w:tcPr>
          <w:p w:rsidR="00D449E4" w:rsidRPr="00D449E4" w:rsidRDefault="00D449E4" w:rsidP="00375C2E">
            <w:pPr>
              <w:shd w:val="clear" w:color="auto" w:fill="FFFFFF"/>
              <w:ind w:firstLine="115"/>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hAnsi="Times New Roman" w:cs="Times New Roman"/>
                <w:sz w:val="24"/>
                <w:szCs w:val="24"/>
                <w:lang w:eastAsia="ru-RU"/>
              </w:rPr>
              <w:t>Доля граждан, положительно оценивающих результаты проведения мероприятий по патриотическому воспитанию</w:t>
            </w:r>
          </w:p>
        </w:tc>
        <w:tc>
          <w:tcPr>
            <w:tcW w:w="1843" w:type="dxa"/>
          </w:tcPr>
          <w:p w:rsidR="00D449E4" w:rsidRPr="00D449E4" w:rsidRDefault="00D449E4" w:rsidP="00375C2E">
            <w:pPr>
              <w:shd w:val="clear" w:color="auto" w:fill="FFFFFF"/>
              <w:ind w:firstLine="567"/>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 xml:space="preserve">  %</w:t>
            </w:r>
          </w:p>
        </w:tc>
        <w:tc>
          <w:tcPr>
            <w:tcW w:w="1417" w:type="dxa"/>
          </w:tcPr>
          <w:p w:rsidR="00D449E4" w:rsidRPr="00D449E4" w:rsidRDefault="00D449E4" w:rsidP="00375C2E">
            <w:pPr>
              <w:shd w:val="clear" w:color="auto" w:fill="FFFFFF"/>
              <w:ind w:firstLine="55"/>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90</w:t>
            </w:r>
          </w:p>
        </w:tc>
        <w:tc>
          <w:tcPr>
            <w:tcW w:w="1559" w:type="dxa"/>
          </w:tcPr>
          <w:p w:rsidR="00D449E4" w:rsidRPr="00D449E4" w:rsidRDefault="00D449E4" w:rsidP="00375C2E">
            <w:pPr>
              <w:shd w:val="clear" w:color="auto" w:fill="FFFFFF"/>
              <w:ind w:firstLine="567"/>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93</w:t>
            </w:r>
          </w:p>
        </w:tc>
        <w:tc>
          <w:tcPr>
            <w:tcW w:w="1356" w:type="dxa"/>
          </w:tcPr>
          <w:p w:rsidR="00D449E4" w:rsidRPr="00D449E4" w:rsidRDefault="00D449E4" w:rsidP="00375C2E">
            <w:pPr>
              <w:shd w:val="clear" w:color="auto" w:fill="FFFFFF"/>
              <w:ind w:firstLine="567"/>
              <w:textAlignment w:val="baseline"/>
              <w:rPr>
                <w:rFonts w:ascii="Times New Roman" w:eastAsia="Times New Roman" w:hAnsi="Times New Roman" w:cs="Times New Roman"/>
                <w:bCs/>
                <w:color w:val="000000"/>
                <w:sz w:val="24"/>
                <w:szCs w:val="24"/>
                <w:bdr w:val="none" w:sz="0" w:space="0" w:color="auto" w:frame="1"/>
                <w:lang w:eastAsia="ru-RU"/>
              </w:rPr>
            </w:pPr>
            <w:r w:rsidRPr="00D449E4">
              <w:rPr>
                <w:rFonts w:ascii="Times New Roman" w:eastAsia="Times New Roman" w:hAnsi="Times New Roman" w:cs="Times New Roman"/>
                <w:bCs/>
                <w:color w:val="000000"/>
                <w:sz w:val="24"/>
                <w:szCs w:val="24"/>
                <w:bdr w:val="none" w:sz="0" w:space="0" w:color="auto" w:frame="1"/>
                <w:lang w:eastAsia="ru-RU"/>
              </w:rPr>
              <w:t>97</w:t>
            </w:r>
          </w:p>
        </w:tc>
      </w:tr>
    </w:tbl>
    <w:p w:rsidR="00D449E4" w:rsidRPr="00D449E4" w:rsidRDefault="00D449E4" w:rsidP="00375C2E">
      <w:pPr>
        <w:shd w:val="clear" w:color="auto" w:fill="FFFFFF"/>
        <w:ind w:firstLine="567"/>
        <w:jc w:val="both"/>
        <w:textAlignment w:val="baseline"/>
        <w:rPr>
          <w:rFonts w:ascii="Times New Roman" w:hAnsi="Times New Roman" w:cs="Times New Roman"/>
          <w:sz w:val="24"/>
          <w:szCs w:val="24"/>
          <w:lang w:eastAsia="ru-RU"/>
        </w:rPr>
      </w:pPr>
      <w:r w:rsidRPr="00D449E4">
        <w:rPr>
          <w:rFonts w:ascii="Times New Roman" w:hAnsi="Times New Roman" w:cs="Times New Roman"/>
          <w:sz w:val="24"/>
          <w:szCs w:val="24"/>
          <w:lang w:eastAsia="ru-RU"/>
        </w:rPr>
        <w:t xml:space="preserve"> </w:t>
      </w:r>
    </w:p>
    <w:p w:rsidR="00D449E4" w:rsidRPr="00D449E4" w:rsidRDefault="00D449E4"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449E4" w:rsidRPr="00D449E4" w:rsidRDefault="00D449E4"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449E4" w:rsidRPr="00D449E4" w:rsidRDefault="00D449E4"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449E4" w:rsidRPr="00D449E4" w:rsidRDefault="00D449E4"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449E4" w:rsidRPr="00D449E4" w:rsidRDefault="00D449E4"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449E4" w:rsidRPr="00D449E4" w:rsidRDefault="00D449E4"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449E4" w:rsidRPr="00D449E4" w:rsidRDefault="00D449E4"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449E4" w:rsidRPr="00D449E4" w:rsidRDefault="00D449E4"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449E4" w:rsidRPr="00D449E4" w:rsidRDefault="00D449E4"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449E4" w:rsidRPr="00D449E4" w:rsidRDefault="00D449E4"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449E4" w:rsidRPr="00D449E4" w:rsidRDefault="00D449E4"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449E4" w:rsidRPr="00D449E4" w:rsidRDefault="00D449E4"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449E4" w:rsidRPr="00D449E4" w:rsidRDefault="00D449E4"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449E4" w:rsidRPr="00D449E4" w:rsidRDefault="00D449E4"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449E4" w:rsidRPr="00D449E4" w:rsidRDefault="00D449E4"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D449E4">
        <w:rPr>
          <w:rFonts w:ascii="Times New Roman" w:eastAsia="Times New Roman" w:hAnsi="Times New Roman" w:cs="Times New Roman"/>
          <w:b/>
          <w:bCs/>
          <w:color w:val="000000"/>
          <w:sz w:val="24"/>
          <w:szCs w:val="24"/>
          <w:bdr w:val="none" w:sz="0" w:space="0" w:color="auto" w:frame="1"/>
          <w:lang w:eastAsia="ru-RU"/>
        </w:rPr>
        <w:t>2.5. Ресурсное обеспечение Подпрограммы</w:t>
      </w:r>
    </w:p>
    <w:p w:rsidR="00D449E4" w:rsidRPr="00D449E4" w:rsidRDefault="00D449E4" w:rsidP="00375C2E">
      <w:pPr>
        <w:shd w:val="clear" w:color="auto" w:fill="FFFFFF"/>
        <w:ind w:firstLine="567"/>
        <w:jc w:val="both"/>
        <w:textAlignment w:val="baseline"/>
        <w:rPr>
          <w:rFonts w:ascii="Times New Roman" w:eastAsia="Times New Roman" w:hAnsi="Times New Roman" w:cs="Times New Roman"/>
          <w:color w:val="000000"/>
          <w:sz w:val="24"/>
          <w:szCs w:val="24"/>
          <w:lang w:eastAsia="ru-RU"/>
        </w:rPr>
      </w:pPr>
    </w:p>
    <w:tbl>
      <w:tblPr>
        <w:tblpPr w:leftFromText="180" w:rightFromText="180" w:vertAnchor="text" w:horzAnchor="margin" w:tblpY="-58"/>
        <w:tblW w:w="47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2030"/>
        <w:gridCol w:w="1417"/>
        <w:gridCol w:w="1558"/>
        <w:gridCol w:w="1415"/>
      </w:tblGrid>
      <w:tr w:rsidR="00D449E4" w:rsidRPr="00D449E4" w:rsidTr="00375C2E">
        <w:tc>
          <w:tcPr>
            <w:tcW w:w="1448" w:type="pct"/>
            <w:vMerge w:val="restart"/>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lastRenderedPageBreak/>
              <w:t>Наименование исполнителей программы</w:t>
            </w:r>
          </w:p>
        </w:tc>
        <w:tc>
          <w:tcPr>
            <w:tcW w:w="1123" w:type="pct"/>
            <w:vMerge w:val="restart"/>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Источники финансирования</w:t>
            </w:r>
          </w:p>
        </w:tc>
        <w:tc>
          <w:tcPr>
            <w:tcW w:w="2429" w:type="pct"/>
            <w:gridSpan w:val="3"/>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Годы</w:t>
            </w:r>
          </w:p>
        </w:tc>
      </w:tr>
      <w:tr w:rsidR="00D449E4" w:rsidRPr="00D449E4" w:rsidTr="00375C2E">
        <w:tc>
          <w:tcPr>
            <w:tcW w:w="1448" w:type="pct"/>
            <w:vMerge/>
          </w:tcPr>
          <w:p w:rsidR="00D449E4" w:rsidRPr="00D449E4" w:rsidRDefault="00D449E4" w:rsidP="00375C2E">
            <w:pPr>
              <w:jc w:val="center"/>
              <w:rPr>
                <w:rFonts w:ascii="Times New Roman" w:hAnsi="Times New Roman" w:cs="Times New Roman"/>
                <w:sz w:val="24"/>
                <w:szCs w:val="24"/>
              </w:rPr>
            </w:pPr>
          </w:p>
        </w:tc>
        <w:tc>
          <w:tcPr>
            <w:tcW w:w="1123" w:type="pct"/>
            <w:vMerge/>
          </w:tcPr>
          <w:p w:rsidR="00D449E4" w:rsidRPr="00D449E4" w:rsidRDefault="00D449E4" w:rsidP="00375C2E">
            <w:pPr>
              <w:jc w:val="center"/>
              <w:rPr>
                <w:rFonts w:ascii="Times New Roman" w:hAnsi="Times New Roman" w:cs="Times New Roman"/>
                <w:sz w:val="24"/>
                <w:szCs w:val="24"/>
              </w:rPr>
            </w:pPr>
          </w:p>
        </w:tc>
        <w:tc>
          <w:tcPr>
            <w:tcW w:w="784" w:type="pct"/>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 xml:space="preserve">  </w:t>
            </w:r>
          </w:p>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2018</w:t>
            </w:r>
          </w:p>
        </w:tc>
        <w:tc>
          <w:tcPr>
            <w:tcW w:w="862" w:type="pct"/>
          </w:tcPr>
          <w:p w:rsidR="00D449E4" w:rsidRPr="00D449E4" w:rsidRDefault="00D449E4" w:rsidP="00375C2E">
            <w:pPr>
              <w:jc w:val="center"/>
              <w:rPr>
                <w:rFonts w:ascii="Times New Roman" w:hAnsi="Times New Roman" w:cs="Times New Roman"/>
                <w:sz w:val="24"/>
                <w:szCs w:val="24"/>
              </w:rPr>
            </w:pPr>
          </w:p>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2019</w:t>
            </w:r>
          </w:p>
        </w:tc>
        <w:tc>
          <w:tcPr>
            <w:tcW w:w="783" w:type="pct"/>
          </w:tcPr>
          <w:p w:rsidR="00D449E4" w:rsidRPr="00D449E4" w:rsidRDefault="00D449E4" w:rsidP="00375C2E">
            <w:pPr>
              <w:jc w:val="center"/>
              <w:rPr>
                <w:rFonts w:ascii="Times New Roman" w:hAnsi="Times New Roman" w:cs="Times New Roman"/>
                <w:sz w:val="24"/>
                <w:szCs w:val="24"/>
              </w:rPr>
            </w:pPr>
          </w:p>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2020</w:t>
            </w:r>
          </w:p>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600"/>
        </w:trPr>
        <w:tc>
          <w:tcPr>
            <w:tcW w:w="1448" w:type="pct"/>
            <w:vMerge w:val="restart"/>
          </w:tcPr>
          <w:p w:rsidR="00D449E4" w:rsidRPr="00D449E4" w:rsidRDefault="00D449E4" w:rsidP="00375C2E">
            <w:pPr>
              <w:jc w:val="both"/>
              <w:rPr>
                <w:rFonts w:ascii="Times New Roman" w:hAnsi="Times New Roman" w:cs="Times New Roman"/>
                <w:sz w:val="24"/>
                <w:szCs w:val="24"/>
              </w:rPr>
            </w:pPr>
            <w:r w:rsidRPr="00D449E4">
              <w:rPr>
                <w:rFonts w:ascii="Times New Roman" w:hAnsi="Times New Roman" w:cs="Times New Roman"/>
                <w:sz w:val="24"/>
                <w:szCs w:val="24"/>
              </w:rPr>
              <w:t>Управление образования и молодежной политики администрации Большемурашкинского муниципального района</w:t>
            </w:r>
          </w:p>
        </w:tc>
        <w:tc>
          <w:tcPr>
            <w:tcW w:w="1123" w:type="pct"/>
          </w:tcPr>
          <w:p w:rsidR="00D449E4" w:rsidRPr="00D449E4" w:rsidRDefault="00D449E4" w:rsidP="00375C2E">
            <w:pPr>
              <w:rPr>
                <w:rFonts w:ascii="Times New Roman" w:hAnsi="Times New Roman" w:cs="Times New Roman"/>
                <w:b/>
                <w:sz w:val="24"/>
                <w:szCs w:val="24"/>
              </w:rPr>
            </w:pPr>
            <w:r w:rsidRPr="00D449E4">
              <w:rPr>
                <w:rFonts w:ascii="Times New Roman" w:hAnsi="Times New Roman" w:cs="Times New Roman"/>
                <w:b/>
                <w:sz w:val="24"/>
                <w:szCs w:val="24"/>
              </w:rPr>
              <w:t xml:space="preserve">Областной бюджет, в </w:t>
            </w:r>
            <w:proofErr w:type="spellStart"/>
            <w:r w:rsidRPr="00D449E4">
              <w:rPr>
                <w:rFonts w:ascii="Times New Roman" w:hAnsi="Times New Roman" w:cs="Times New Roman"/>
                <w:b/>
                <w:sz w:val="24"/>
                <w:szCs w:val="24"/>
              </w:rPr>
              <w:t>т.ч</w:t>
            </w:r>
            <w:proofErr w:type="spellEnd"/>
            <w:r w:rsidRPr="00D449E4">
              <w:rPr>
                <w:rFonts w:ascii="Times New Roman" w:hAnsi="Times New Roman" w:cs="Times New Roman"/>
                <w:b/>
                <w:sz w:val="24"/>
                <w:szCs w:val="24"/>
              </w:rPr>
              <w:t>:</w:t>
            </w:r>
          </w:p>
        </w:tc>
        <w:tc>
          <w:tcPr>
            <w:tcW w:w="784" w:type="pct"/>
          </w:tcPr>
          <w:p w:rsidR="00D449E4" w:rsidRPr="00D449E4" w:rsidRDefault="00D449E4" w:rsidP="00375C2E">
            <w:pPr>
              <w:jc w:val="center"/>
              <w:rPr>
                <w:rFonts w:ascii="Times New Roman" w:hAnsi="Times New Roman" w:cs="Times New Roman"/>
                <w:sz w:val="24"/>
                <w:szCs w:val="24"/>
              </w:rPr>
            </w:pPr>
          </w:p>
        </w:tc>
        <w:tc>
          <w:tcPr>
            <w:tcW w:w="862" w:type="pct"/>
          </w:tcPr>
          <w:p w:rsidR="00D449E4" w:rsidRPr="00D449E4" w:rsidRDefault="00D449E4" w:rsidP="00375C2E">
            <w:pPr>
              <w:jc w:val="center"/>
              <w:rPr>
                <w:rFonts w:ascii="Times New Roman" w:hAnsi="Times New Roman" w:cs="Times New Roman"/>
                <w:sz w:val="24"/>
                <w:szCs w:val="24"/>
              </w:rPr>
            </w:pPr>
          </w:p>
        </w:tc>
        <w:tc>
          <w:tcPr>
            <w:tcW w:w="783" w:type="pct"/>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13"/>
        </w:trPr>
        <w:tc>
          <w:tcPr>
            <w:tcW w:w="1448" w:type="pct"/>
            <w:vMerge/>
          </w:tcPr>
          <w:p w:rsidR="00D449E4" w:rsidRPr="00D449E4" w:rsidRDefault="00D449E4" w:rsidP="00375C2E">
            <w:pPr>
              <w:jc w:val="both"/>
              <w:rPr>
                <w:rFonts w:ascii="Times New Roman" w:hAnsi="Times New Roman" w:cs="Times New Roman"/>
                <w:sz w:val="24"/>
                <w:szCs w:val="24"/>
              </w:rPr>
            </w:pPr>
          </w:p>
        </w:tc>
        <w:tc>
          <w:tcPr>
            <w:tcW w:w="1123" w:type="pct"/>
          </w:tcPr>
          <w:p w:rsidR="00D449E4" w:rsidRPr="00D449E4" w:rsidRDefault="00D449E4" w:rsidP="00375C2E">
            <w:pPr>
              <w:rPr>
                <w:rFonts w:ascii="Times New Roman" w:hAnsi="Times New Roman" w:cs="Times New Roman"/>
                <w:sz w:val="24"/>
                <w:szCs w:val="24"/>
              </w:rPr>
            </w:pPr>
            <w:r w:rsidRPr="00D449E4">
              <w:rPr>
                <w:rFonts w:ascii="Times New Roman" w:hAnsi="Times New Roman" w:cs="Times New Roman"/>
                <w:sz w:val="24"/>
                <w:szCs w:val="24"/>
              </w:rPr>
              <w:t>Капвложения</w:t>
            </w:r>
          </w:p>
        </w:tc>
        <w:tc>
          <w:tcPr>
            <w:tcW w:w="784" w:type="pct"/>
          </w:tcPr>
          <w:p w:rsidR="00D449E4" w:rsidRPr="00D449E4" w:rsidRDefault="00D449E4" w:rsidP="00375C2E">
            <w:pPr>
              <w:jc w:val="center"/>
              <w:rPr>
                <w:rFonts w:ascii="Times New Roman" w:hAnsi="Times New Roman" w:cs="Times New Roman"/>
                <w:sz w:val="24"/>
                <w:szCs w:val="24"/>
              </w:rPr>
            </w:pPr>
          </w:p>
        </w:tc>
        <w:tc>
          <w:tcPr>
            <w:tcW w:w="862" w:type="pct"/>
          </w:tcPr>
          <w:p w:rsidR="00D449E4" w:rsidRPr="00D449E4" w:rsidRDefault="00D449E4" w:rsidP="00375C2E">
            <w:pPr>
              <w:jc w:val="center"/>
              <w:rPr>
                <w:rFonts w:ascii="Times New Roman" w:hAnsi="Times New Roman" w:cs="Times New Roman"/>
                <w:sz w:val="24"/>
                <w:szCs w:val="24"/>
              </w:rPr>
            </w:pPr>
          </w:p>
        </w:tc>
        <w:tc>
          <w:tcPr>
            <w:tcW w:w="783" w:type="pct"/>
          </w:tcPr>
          <w:p w:rsidR="00D449E4" w:rsidRPr="00D449E4" w:rsidRDefault="00D449E4" w:rsidP="00375C2E">
            <w:pPr>
              <w:jc w:val="center"/>
              <w:rPr>
                <w:rFonts w:ascii="Times New Roman" w:hAnsi="Times New Roman" w:cs="Times New Roman"/>
                <w:sz w:val="24"/>
                <w:szCs w:val="24"/>
              </w:rPr>
            </w:pPr>
          </w:p>
        </w:tc>
      </w:tr>
      <w:tr w:rsidR="00D449E4" w:rsidRPr="00D449E4" w:rsidTr="00375C2E">
        <w:trPr>
          <w:trHeight w:val="255"/>
        </w:trPr>
        <w:tc>
          <w:tcPr>
            <w:tcW w:w="1448" w:type="pct"/>
            <w:vMerge/>
          </w:tcPr>
          <w:p w:rsidR="00D449E4" w:rsidRPr="00D449E4" w:rsidRDefault="00D449E4" w:rsidP="00375C2E">
            <w:pPr>
              <w:jc w:val="both"/>
              <w:rPr>
                <w:rFonts w:ascii="Times New Roman" w:hAnsi="Times New Roman" w:cs="Times New Roman"/>
                <w:sz w:val="24"/>
                <w:szCs w:val="24"/>
              </w:rPr>
            </w:pPr>
          </w:p>
        </w:tc>
        <w:tc>
          <w:tcPr>
            <w:tcW w:w="1123" w:type="pct"/>
          </w:tcPr>
          <w:p w:rsidR="00D449E4" w:rsidRPr="00D449E4" w:rsidRDefault="00D449E4" w:rsidP="00375C2E">
            <w:pPr>
              <w:rPr>
                <w:rFonts w:ascii="Times New Roman" w:hAnsi="Times New Roman" w:cs="Times New Roman"/>
                <w:sz w:val="24"/>
                <w:szCs w:val="24"/>
              </w:rPr>
            </w:pPr>
            <w:r w:rsidRPr="00D449E4">
              <w:rPr>
                <w:rFonts w:ascii="Times New Roman" w:hAnsi="Times New Roman" w:cs="Times New Roman"/>
                <w:sz w:val="24"/>
                <w:szCs w:val="24"/>
              </w:rPr>
              <w:t>НИОКР</w:t>
            </w:r>
          </w:p>
        </w:tc>
        <w:tc>
          <w:tcPr>
            <w:tcW w:w="784" w:type="pct"/>
          </w:tcPr>
          <w:p w:rsidR="00D449E4" w:rsidRPr="00D449E4" w:rsidRDefault="00D449E4" w:rsidP="00375C2E">
            <w:pPr>
              <w:jc w:val="center"/>
              <w:rPr>
                <w:rFonts w:ascii="Times New Roman" w:hAnsi="Times New Roman" w:cs="Times New Roman"/>
                <w:sz w:val="24"/>
                <w:szCs w:val="24"/>
              </w:rPr>
            </w:pPr>
          </w:p>
        </w:tc>
        <w:tc>
          <w:tcPr>
            <w:tcW w:w="862" w:type="pct"/>
          </w:tcPr>
          <w:p w:rsidR="00D449E4" w:rsidRPr="00D449E4" w:rsidRDefault="00D449E4" w:rsidP="00375C2E">
            <w:pPr>
              <w:jc w:val="center"/>
              <w:rPr>
                <w:rFonts w:ascii="Times New Roman" w:hAnsi="Times New Roman" w:cs="Times New Roman"/>
                <w:sz w:val="24"/>
                <w:szCs w:val="24"/>
              </w:rPr>
            </w:pPr>
          </w:p>
        </w:tc>
        <w:tc>
          <w:tcPr>
            <w:tcW w:w="783" w:type="pct"/>
          </w:tcPr>
          <w:p w:rsidR="00D449E4" w:rsidRPr="00D449E4" w:rsidRDefault="00D449E4" w:rsidP="00375C2E">
            <w:pPr>
              <w:jc w:val="center"/>
              <w:rPr>
                <w:rFonts w:ascii="Times New Roman" w:hAnsi="Times New Roman" w:cs="Times New Roman"/>
                <w:sz w:val="24"/>
                <w:szCs w:val="24"/>
              </w:rPr>
            </w:pPr>
          </w:p>
        </w:tc>
      </w:tr>
      <w:tr w:rsidR="00D449E4" w:rsidRPr="00D449E4" w:rsidTr="00375C2E">
        <w:tc>
          <w:tcPr>
            <w:tcW w:w="1448" w:type="pct"/>
            <w:vMerge/>
          </w:tcPr>
          <w:p w:rsidR="00D449E4" w:rsidRPr="00D449E4" w:rsidRDefault="00D449E4" w:rsidP="00375C2E">
            <w:pPr>
              <w:jc w:val="center"/>
              <w:rPr>
                <w:rFonts w:ascii="Times New Roman" w:hAnsi="Times New Roman" w:cs="Times New Roman"/>
                <w:sz w:val="24"/>
                <w:szCs w:val="24"/>
              </w:rPr>
            </w:pPr>
          </w:p>
        </w:tc>
        <w:tc>
          <w:tcPr>
            <w:tcW w:w="1123" w:type="pct"/>
          </w:tcPr>
          <w:p w:rsidR="00D449E4" w:rsidRPr="00D449E4" w:rsidRDefault="00D449E4" w:rsidP="00375C2E">
            <w:pPr>
              <w:tabs>
                <w:tab w:val="left" w:pos="175"/>
              </w:tabs>
              <w:rPr>
                <w:rFonts w:ascii="Times New Roman" w:hAnsi="Times New Roman" w:cs="Times New Roman"/>
                <w:sz w:val="24"/>
                <w:szCs w:val="24"/>
              </w:rPr>
            </w:pPr>
            <w:r w:rsidRPr="00D449E4">
              <w:rPr>
                <w:rFonts w:ascii="Times New Roman" w:hAnsi="Times New Roman" w:cs="Times New Roman"/>
                <w:sz w:val="24"/>
                <w:szCs w:val="24"/>
              </w:rPr>
              <w:t>Прочие расходы</w:t>
            </w:r>
          </w:p>
        </w:tc>
        <w:tc>
          <w:tcPr>
            <w:tcW w:w="784" w:type="pct"/>
          </w:tcPr>
          <w:p w:rsidR="00D449E4" w:rsidRPr="00D449E4" w:rsidRDefault="00D449E4" w:rsidP="00375C2E">
            <w:pPr>
              <w:jc w:val="center"/>
              <w:rPr>
                <w:rFonts w:ascii="Times New Roman" w:hAnsi="Times New Roman" w:cs="Times New Roman"/>
                <w:sz w:val="24"/>
                <w:szCs w:val="24"/>
              </w:rPr>
            </w:pPr>
          </w:p>
        </w:tc>
        <w:tc>
          <w:tcPr>
            <w:tcW w:w="862" w:type="pct"/>
          </w:tcPr>
          <w:p w:rsidR="00D449E4" w:rsidRPr="00D449E4" w:rsidRDefault="00D449E4" w:rsidP="00375C2E">
            <w:pPr>
              <w:jc w:val="center"/>
              <w:rPr>
                <w:rFonts w:ascii="Times New Roman" w:hAnsi="Times New Roman" w:cs="Times New Roman"/>
                <w:sz w:val="24"/>
                <w:szCs w:val="24"/>
              </w:rPr>
            </w:pPr>
          </w:p>
        </w:tc>
        <w:tc>
          <w:tcPr>
            <w:tcW w:w="783" w:type="pct"/>
          </w:tcPr>
          <w:p w:rsidR="00D449E4" w:rsidRPr="00D449E4" w:rsidRDefault="00D449E4" w:rsidP="00375C2E">
            <w:pPr>
              <w:jc w:val="center"/>
              <w:rPr>
                <w:rFonts w:ascii="Times New Roman" w:hAnsi="Times New Roman" w:cs="Times New Roman"/>
                <w:sz w:val="24"/>
                <w:szCs w:val="24"/>
              </w:rPr>
            </w:pPr>
          </w:p>
        </w:tc>
      </w:tr>
      <w:tr w:rsidR="00D449E4" w:rsidRPr="00D449E4" w:rsidTr="00375C2E">
        <w:tc>
          <w:tcPr>
            <w:tcW w:w="1448" w:type="pct"/>
            <w:vMerge/>
          </w:tcPr>
          <w:p w:rsidR="00D449E4" w:rsidRPr="00D449E4" w:rsidRDefault="00D449E4" w:rsidP="00375C2E">
            <w:pPr>
              <w:jc w:val="center"/>
              <w:rPr>
                <w:rFonts w:ascii="Times New Roman" w:hAnsi="Times New Roman" w:cs="Times New Roman"/>
                <w:sz w:val="24"/>
                <w:szCs w:val="24"/>
              </w:rPr>
            </w:pPr>
          </w:p>
        </w:tc>
        <w:tc>
          <w:tcPr>
            <w:tcW w:w="1123" w:type="pct"/>
          </w:tcPr>
          <w:p w:rsidR="00D449E4" w:rsidRPr="00D449E4" w:rsidRDefault="00D449E4" w:rsidP="00375C2E">
            <w:pPr>
              <w:rPr>
                <w:rFonts w:ascii="Times New Roman" w:hAnsi="Times New Roman" w:cs="Times New Roman"/>
                <w:b/>
                <w:sz w:val="24"/>
                <w:szCs w:val="24"/>
              </w:rPr>
            </w:pPr>
            <w:r w:rsidRPr="00D449E4">
              <w:rPr>
                <w:rFonts w:ascii="Times New Roman" w:hAnsi="Times New Roman" w:cs="Times New Roman"/>
                <w:b/>
                <w:sz w:val="24"/>
                <w:szCs w:val="24"/>
              </w:rPr>
              <w:t xml:space="preserve">Федеральный бюджет. в </w:t>
            </w:r>
            <w:proofErr w:type="spellStart"/>
            <w:r w:rsidRPr="00D449E4">
              <w:rPr>
                <w:rFonts w:ascii="Times New Roman" w:hAnsi="Times New Roman" w:cs="Times New Roman"/>
                <w:b/>
                <w:sz w:val="24"/>
                <w:szCs w:val="24"/>
              </w:rPr>
              <w:t>т.ч</w:t>
            </w:r>
            <w:proofErr w:type="spellEnd"/>
            <w:r w:rsidRPr="00D449E4">
              <w:rPr>
                <w:rFonts w:ascii="Times New Roman" w:hAnsi="Times New Roman" w:cs="Times New Roman"/>
                <w:b/>
                <w:sz w:val="24"/>
                <w:szCs w:val="24"/>
              </w:rPr>
              <w:t>.</w:t>
            </w:r>
          </w:p>
        </w:tc>
        <w:tc>
          <w:tcPr>
            <w:tcW w:w="784" w:type="pct"/>
          </w:tcPr>
          <w:p w:rsidR="00D449E4" w:rsidRPr="00D449E4" w:rsidRDefault="00D449E4" w:rsidP="00375C2E">
            <w:pPr>
              <w:jc w:val="center"/>
              <w:rPr>
                <w:rFonts w:ascii="Times New Roman" w:hAnsi="Times New Roman" w:cs="Times New Roman"/>
                <w:sz w:val="24"/>
                <w:szCs w:val="24"/>
              </w:rPr>
            </w:pPr>
          </w:p>
        </w:tc>
        <w:tc>
          <w:tcPr>
            <w:tcW w:w="862" w:type="pct"/>
          </w:tcPr>
          <w:p w:rsidR="00D449E4" w:rsidRPr="00D449E4" w:rsidRDefault="00D449E4" w:rsidP="00375C2E">
            <w:pPr>
              <w:jc w:val="center"/>
              <w:rPr>
                <w:rFonts w:ascii="Times New Roman" w:hAnsi="Times New Roman" w:cs="Times New Roman"/>
                <w:sz w:val="24"/>
                <w:szCs w:val="24"/>
              </w:rPr>
            </w:pPr>
          </w:p>
        </w:tc>
        <w:tc>
          <w:tcPr>
            <w:tcW w:w="783" w:type="pct"/>
          </w:tcPr>
          <w:p w:rsidR="00D449E4" w:rsidRPr="00D449E4" w:rsidRDefault="00D449E4" w:rsidP="00375C2E">
            <w:pPr>
              <w:jc w:val="center"/>
              <w:rPr>
                <w:rFonts w:ascii="Times New Roman" w:hAnsi="Times New Roman" w:cs="Times New Roman"/>
                <w:sz w:val="24"/>
                <w:szCs w:val="24"/>
              </w:rPr>
            </w:pPr>
          </w:p>
        </w:tc>
      </w:tr>
      <w:tr w:rsidR="00D449E4" w:rsidRPr="00D449E4" w:rsidTr="00375C2E">
        <w:tc>
          <w:tcPr>
            <w:tcW w:w="1448" w:type="pct"/>
            <w:vMerge/>
          </w:tcPr>
          <w:p w:rsidR="00D449E4" w:rsidRPr="00D449E4" w:rsidRDefault="00D449E4" w:rsidP="00375C2E">
            <w:pPr>
              <w:jc w:val="center"/>
              <w:rPr>
                <w:rFonts w:ascii="Times New Roman" w:hAnsi="Times New Roman" w:cs="Times New Roman"/>
                <w:sz w:val="24"/>
                <w:szCs w:val="24"/>
              </w:rPr>
            </w:pPr>
          </w:p>
        </w:tc>
        <w:tc>
          <w:tcPr>
            <w:tcW w:w="1123" w:type="pct"/>
          </w:tcPr>
          <w:p w:rsidR="00D449E4" w:rsidRPr="00D449E4" w:rsidRDefault="00D449E4" w:rsidP="00375C2E">
            <w:pPr>
              <w:rPr>
                <w:rFonts w:ascii="Times New Roman" w:hAnsi="Times New Roman" w:cs="Times New Roman"/>
                <w:sz w:val="24"/>
                <w:szCs w:val="24"/>
              </w:rPr>
            </w:pPr>
            <w:r w:rsidRPr="00D449E4">
              <w:rPr>
                <w:rFonts w:ascii="Times New Roman" w:hAnsi="Times New Roman" w:cs="Times New Roman"/>
                <w:sz w:val="24"/>
                <w:szCs w:val="24"/>
              </w:rPr>
              <w:t>Капвложения</w:t>
            </w:r>
          </w:p>
        </w:tc>
        <w:tc>
          <w:tcPr>
            <w:tcW w:w="784" w:type="pct"/>
          </w:tcPr>
          <w:p w:rsidR="00D449E4" w:rsidRPr="00D449E4" w:rsidRDefault="00D449E4" w:rsidP="00375C2E">
            <w:pPr>
              <w:jc w:val="center"/>
              <w:rPr>
                <w:rFonts w:ascii="Times New Roman" w:hAnsi="Times New Roman" w:cs="Times New Roman"/>
                <w:sz w:val="24"/>
                <w:szCs w:val="24"/>
              </w:rPr>
            </w:pPr>
          </w:p>
        </w:tc>
        <w:tc>
          <w:tcPr>
            <w:tcW w:w="862" w:type="pct"/>
          </w:tcPr>
          <w:p w:rsidR="00D449E4" w:rsidRPr="00D449E4" w:rsidRDefault="00D449E4" w:rsidP="00375C2E">
            <w:pPr>
              <w:jc w:val="center"/>
              <w:rPr>
                <w:rFonts w:ascii="Times New Roman" w:hAnsi="Times New Roman" w:cs="Times New Roman"/>
                <w:sz w:val="24"/>
                <w:szCs w:val="24"/>
              </w:rPr>
            </w:pPr>
          </w:p>
        </w:tc>
        <w:tc>
          <w:tcPr>
            <w:tcW w:w="783" w:type="pct"/>
          </w:tcPr>
          <w:p w:rsidR="00D449E4" w:rsidRPr="00D449E4" w:rsidRDefault="00D449E4" w:rsidP="00375C2E">
            <w:pPr>
              <w:jc w:val="center"/>
              <w:rPr>
                <w:rFonts w:ascii="Times New Roman" w:hAnsi="Times New Roman" w:cs="Times New Roman"/>
                <w:sz w:val="24"/>
                <w:szCs w:val="24"/>
              </w:rPr>
            </w:pPr>
          </w:p>
        </w:tc>
      </w:tr>
      <w:tr w:rsidR="00D449E4" w:rsidRPr="00D449E4" w:rsidTr="00375C2E">
        <w:tc>
          <w:tcPr>
            <w:tcW w:w="1448" w:type="pct"/>
            <w:vMerge/>
          </w:tcPr>
          <w:p w:rsidR="00D449E4" w:rsidRPr="00D449E4" w:rsidRDefault="00D449E4" w:rsidP="00375C2E">
            <w:pPr>
              <w:jc w:val="center"/>
              <w:rPr>
                <w:rFonts w:ascii="Times New Roman" w:hAnsi="Times New Roman" w:cs="Times New Roman"/>
                <w:sz w:val="24"/>
                <w:szCs w:val="24"/>
              </w:rPr>
            </w:pPr>
          </w:p>
        </w:tc>
        <w:tc>
          <w:tcPr>
            <w:tcW w:w="1123" w:type="pct"/>
          </w:tcPr>
          <w:p w:rsidR="00D449E4" w:rsidRPr="00D449E4" w:rsidRDefault="00D449E4" w:rsidP="00375C2E">
            <w:pPr>
              <w:rPr>
                <w:rFonts w:ascii="Times New Roman" w:hAnsi="Times New Roman" w:cs="Times New Roman"/>
                <w:sz w:val="24"/>
                <w:szCs w:val="24"/>
              </w:rPr>
            </w:pPr>
            <w:r w:rsidRPr="00D449E4">
              <w:rPr>
                <w:rFonts w:ascii="Times New Roman" w:hAnsi="Times New Roman" w:cs="Times New Roman"/>
                <w:sz w:val="24"/>
                <w:szCs w:val="24"/>
              </w:rPr>
              <w:t>НИОКР</w:t>
            </w:r>
          </w:p>
        </w:tc>
        <w:tc>
          <w:tcPr>
            <w:tcW w:w="784" w:type="pct"/>
          </w:tcPr>
          <w:p w:rsidR="00D449E4" w:rsidRPr="00D449E4" w:rsidRDefault="00D449E4" w:rsidP="00375C2E">
            <w:pPr>
              <w:jc w:val="center"/>
              <w:rPr>
                <w:rFonts w:ascii="Times New Roman" w:hAnsi="Times New Roman" w:cs="Times New Roman"/>
                <w:sz w:val="24"/>
                <w:szCs w:val="24"/>
              </w:rPr>
            </w:pPr>
          </w:p>
        </w:tc>
        <w:tc>
          <w:tcPr>
            <w:tcW w:w="862" w:type="pct"/>
          </w:tcPr>
          <w:p w:rsidR="00D449E4" w:rsidRPr="00D449E4" w:rsidRDefault="00D449E4" w:rsidP="00375C2E">
            <w:pPr>
              <w:jc w:val="center"/>
              <w:rPr>
                <w:rFonts w:ascii="Times New Roman" w:hAnsi="Times New Roman" w:cs="Times New Roman"/>
                <w:sz w:val="24"/>
                <w:szCs w:val="24"/>
              </w:rPr>
            </w:pPr>
          </w:p>
        </w:tc>
        <w:tc>
          <w:tcPr>
            <w:tcW w:w="783" w:type="pct"/>
          </w:tcPr>
          <w:p w:rsidR="00D449E4" w:rsidRPr="00D449E4" w:rsidRDefault="00D449E4" w:rsidP="00375C2E">
            <w:pPr>
              <w:jc w:val="center"/>
              <w:rPr>
                <w:rFonts w:ascii="Times New Roman" w:hAnsi="Times New Roman" w:cs="Times New Roman"/>
                <w:sz w:val="24"/>
                <w:szCs w:val="24"/>
              </w:rPr>
            </w:pPr>
          </w:p>
        </w:tc>
      </w:tr>
      <w:tr w:rsidR="00D449E4" w:rsidRPr="00D449E4" w:rsidTr="00375C2E">
        <w:tc>
          <w:tcPr>
            <w:tcW w:w="1448" w:type="pct"/>
            <w:vMerge/>
          </w:tcPr>
          <w:p w:rsidR="00D449E4" w:rsidRPr="00D449E4" w:rsidRDefault="00D449E4" w:rsidP="00375C2E">
            <w:pPr>
              <w:jc w:val="center"/>
              <w:rPr>
                <w:rFonts w:ascii="Times New Roman" w:hAnsi="Times New Roman" w:cs="Times New Roman"/>
                <w:sz w:val="24"/>
                <w:szCs w:val="24"/>
              </w:rPr>
            </w:pPr>
          </w:p>
        </w:tc>
        <w:tc>
          <w:tcPr>
            <w:tcW w:w="1123" w:type="pct"/>
          </w:tcPr>
          <w:p w:rsidR="00D449E4" w:rsidRPr="00D449E4" w:rsidRDefault="00D449E4" w:rsidP="00375C2E">
            <w:pPr>
              <w:tabs>
                <w:tab w:val="left" w:pos="175"/>
              </w:tabs>
              <w:rPr>
                <w:rFonts w:ascii="Times New Roman" w:hAnsi="Times New Roman" w:cs="Times New Roman"/>
                <w:sz w:val="24"/>
                <w:szCs w:val="24"/>
              </w:rPr>
            </w:pPr>
            <w:r w:rsidRPr="00D449E4">
              <w:rPr>
                <w:rFonts w:ascii="Times New Roman" w:hAnsi="Times New Roman" w:cs="Times New Roman"/>
                <w:sz w:val="24"/>
                <w:szCs w:val="24"/>
              </w:rPr>
              <w:t>Прочие расходы</w:t>
            </w:r>
          </w:p>
        </w:tc>
        <w:tc>
          <w:tcPr>
            <w:tcW w:w="784" w:type="pct"/>
          </w:tcPr>
          <w:p w:rsidR="00D449E4" w:rsidRPr="00D449E4" w:rsidRDefault="00D449E4" w:rsidP="00375C2E">
            <w:pPr>
              <w:jc w:val="center"/>
              <w:rPr>
                <w:rFonts w:ascii="Times New Roman" w:hAnsi="Times New Roman" w:cs="Times New Roman"/>
                <w:sz w:val="24"/>
                <w:szCs w:val="24"/>
              </w:rPr>
            </w:pPr>
          </w:p>
        </w:tc>
        <w:tc>
          <w:tcPr>
            <w:tcW w:w="862" w:type="pct"/>
          </w:tcPr>
          <w:p w:rsidR="00D449E4" w:rsidRPr="00D449E4" w:rsidRDefault="00D449E4" w:rsidP="00375C2E">
            <w:pPr>
              <w:jc w:val="center"/>
              <w:rPr>
                <w:rFonts w:ascii="Times New Roman" w:hAnsi="Times New Roman" w:cs="Times New Roman"/>
                <w:sz w:val="24"/>
                <w:szCs w:val="24"/>
              </w:rPr>
            </w:pPr>
          </w:p>
        </w:tc>
        <w:tc>
          <w:tcPr>
            <w:tcW w:w="783" w:type="pct"/>
          </w:tcPr>
          <w:p w:rsidR="00D449E4" w:rsidRPr="00D449E4" w:rsidRDefault="00D449E4" w:rsidP="00375C2E">
            <w:pPr>
              <w:jc w:val="center"/>
              <w:rPr>
                <w:rFonts w:ascii="Times New Roman" w:hAnsi="Times New Roman" w:cs="Times New Roman"/>
                <w:sz w:val="24"/>
                <w:szCs w:val="24"/>
              </w:rPr>
            </w:pPr>
          </w:p>
        </w:tc>
      </w:tr>
      <w:tr w:rsidR="00D449E4" w:rsidRPr="00D449E4" w:rsidTr="00375C2E">
        <w:tc>
          <w:tcPr>
            <w:tcW w:w="1448" w:type="pct"/>
            <w:vMerge/>
          </w:tcPr>
          <w:p w:rsidR="00D449E4" w:rsidRPr="00D449E4" w:rsidRDefault="00D449E4" w:rsidP="00375C2E">
            <w:pPr>
              <w:jc w:val="center"/>
              <w:rPr>
                <w:rFonts w:ascii="Times New Roman" w:hAnsi="Times New Roman" w:cs="Times New Roman"/>
                <w:sz w:val="24"/>
                <w:szCs w:val="24"/>
              </w:rPr>
            </w:pPr>
          </w:p>
        </w:tc>
        <w:tc>
          <w:tcPr>
            <w:tcW w:w="1123" w:type="pct"/>
          </w:tcPr>
          <w:p w:rsidR="00D449E4" w:rsidRPr="00D449E4" w:rsidRDefault="00D449E4" w:rsidP="00375C2E">
            <w:pPr>
              <w:rPr>
                <w:rFonts w:ascii="Times New Roman" w:hAnsi="Times New Roman" w:cs="Times New Roman"/>
                <w:b/>
                <w:sz w:val="24"/>
                <w:szCs w:val="24"/>
              </w:rPr>
            </w:pPr>
            <w:r w:rsidRPr="00D449E4">
              <w:rPr>
                <w:rFonts w:ascii="Times New Roman" w:hAnsi="Times New Roman" w:cs="Times New Roman"/>
                <w:b/>
                <w:sz w:val="24"/>
                <w:szCs w:val="24"/>
              </w:rPr>
              <w:t xml:space="preserve">Местный бюджет, в </w:t>
            </w:r>
            <w:proofErr w:type="spellStart"/>
            <w:r w:rsidRPr="00D449E4">
              <w:rPr>
                <w:rFonts w:ascii="Times New Roman" w:hAnsi="Times New Roman" w:cs="Times New Roman"/>
                <w:b/>
                <w:sz w:val="24"/>
                <w:szCs w:val="24"/>
              </w:rPr>
              <w:t>т.ч</w:t>
            </w:r>
            <w:proofErr w:type="spellEnd"/>
            <w:r w:rsidRPr="00D449E4">
              <w:rPr>
                <w:rFonts w:ascii="Times New Roman" w:hAnsi="Times New Roman" w:cs="Times New Roman"/>
                <w:b/>
                <w:sz w:val="24"/>
                <w:szCs w:val="24"/>
              </w:rPr>
              <w:t>.</w:t>
            </w:r>
          </w:p>
        </w:tc>
        <w:tc>
          <w:tcPr>
            <w:tcW w:w="784" w:type="pct"/>
          </w:tcPr>
          <w:p w:rsidR="00D449E4" w:rsidRPr="00D449E4" w:rsidRDefault="00D449E4" w:rsidP="00375C2E">
            <w:pPr>
              <w:jc w:val="center"/>
              <w:rPr>
                <w:rFonts w:ascii="Times New Roman" w:hAnsi="Times New Roman" w:cs="Times New Roman"/>
                <w:sz w:val="24"/>
                <w:szCs w:val="24"/>
              </w:rPr>
            </w:pPr>
          </w:p>
        </w:tc>
        <w:tc>
          <w:tcPr>
            <w:tcW w:w="862" w:type="pct"/>
          </w:tcPr>
          <w:p w:rsidR="00D449E4" w:rsidRPr="00D449E4" w:rsidRDefault="00D449E4" w:rsidP="00375C2E">
            <w:pPr>
              <w:jc w:val="center"/>
              <w:rPr>
                <w:rFonts w:ascii="Times New Roman" w:hAnsi="Times New Roman" w:cs="Times New Roman"/>
                <w:sz w:val="24"/>
                <w:szCs w:val="24"/>
              </w:rPr>
            </w:pPr>
          </w:p>
        </w:tc>
        <w:tc>
          <w:tcPr>
            <w:tcW w:w="783" w:type="pct"/>
          </w:tcPr>
          <w:p w:rsidR="00D449E4" w:rsidRPr="00D449E4" w:rsidRDefault="00D449E4" w:rsidP="00375C2E">
            <w:pPr>
              <w:jc w:val="center"/>
              <w:rPr>
                <w:rFonts w:ascii="Times New Roman" w:hAnsi="Times New Roman" w:cs="Times New Roman"/>
                <w:sz w:val="24"/>
                <w:szCs w:val="24"/>
              </w:rPr>
            </w:pPr>
          </w:p>
        </w:tc>
      </w:tr>
      <w:tr w:rsidR="00D449E4" w:rsidRPr="00D449E4" w:rsidTr="00375C2E">
        <w:tc>
          <w:tcPr>
            <w:tcW w:w="1448" w:type="pct"/>
            <w:vMerge/>
          </w:tcPr>
          <w:p w:rsidR="00D449E4" w:rsidRPr="00D449E4" w:rsidRDefault="00D449E4" w:rsidP="00375C2E">
            <w:pPr>
              <w:jc w:val="center"/>
              <w:rPr>
                <w:rFonts w:ascii="Times New Roman" w:hAnsi="Times New Roman" w:cs="Times New Roman"/>
                <w:sz w:val="24"/>
                <w:szCs w:val="24"/>
              </w:rPr>
            </w:pPr>
          </w:p>
        </w:tc>
        <w:tc>
          <w:tcPr>
            <w:tcW w:w="1123" w:type="pct"/>
          </w:tcPr>
          <w:p w:rsidR="00D449E4" w:rsidRPr="00D449E4" w:rsidRDefault="00D449E4" w:rsidP="00375C2E">
            <w:pPr>
              <w:rPr>
                <w:rFonts w:ascii="Times New Roman" w:hAnsi="Times New Roman" w:cs="Times New Roman"/>
                <w:sz w:val="24"/>
                <w:szCs w:val="24"/>
              </w:rPr>
            </w:pPr>
            <w:r w:rsidRPr="00D449E4">
              <w:rPr>
                <w:rFonts w:ascii="Times New Roman" w:hAnsi="Times New Roman" w:cs="Times New Roman"/>
                <w:sz w:val="24"/>
                <w:szCs w:val="24"/>
              </w:rPr>
              <w:t>Капвложения</w:t>
            </w:r>
          </w:p>
        </w:tc>
        <w:tc>
          <w:tcPr>
            <w:tcW w:w="784" w:type="pct"/>
          </w:tcPr>
          <w:p w:rsidR="00D449E4" w:rsidRPr="00D449E4" w:rsidRDefault="00D449E4" w:rsidP="00375C2E">
            <w:pPr>
              <w:jc w:val="center"/>
              <w:rPr>
                <w:rFonts w:ascii="Times New Roman" w:hAnsi="Times New Roman" w:cs="Times New Roman"/>
                <w:sz w:val="24"/>
                <w:szCs w:val="24"/>
              </w:rPr>
            </w:pPr>
          </w:p>
        </w:tc>
        <w:tc>
          <w:tcPr>
            <w:tcW w:w="862" w:type="pct"/>
          </w:tcPr>
          <w:p w:rsidR="00D449E4" w:rsidRPr="00D449E4" w:rsidRDefault="00D449E4" w:rsidP="00375C2E">
            <w:pPr>
              <w:jc w:val="center"/>
              <w:rPr>
                <w:rFonts w:ascii="Times New Roman" w:hAnsi="Times New Roman" w:cs="Times New Roman"/>
                <w:sz w:val="24"/>
                <w:szCs w:val="24"/>
              </w:rPr>
            </w:pPr>
          </w:p>
        </w:tc>
        <w:tc>
          <w:tcPr>
            <w:tcW w:w="783" w:type="pct"/>
          </w:tcPr>
          <w:p w:rsidR="00D449E4" w:rsidRPr="00D449E4" w:rsidRDefault="00D449E4" w:rsidP="00375C2E">
            <w:pPr>
              <w:jc w:val="center"/>
              <w:rPr>
                <w:rFonts w:ascii="Times New Roman" w:hAnsi="Times New Roman" w:cs="Times New Roman"/>
                <w:sz w:val="24"/>
                <w:szCs w:val="24"/>
              </w:rPr>
            </w:pPr>
          </w:p>
        </w:tc>
      </w:tr>
      <w:tr w:rsidR="00D449E4" w:rsidRPr="00D449E4" w:rsidTr="00375C2E">
        <w:tc>
          <w:tcPr>
            <w:tcW w:w="1448" w:type="pct"/>
            <w:vMerge/>
          </w:tcPr>
          <w:p w:rsidR="00D449E4" w:rsidRPr="00D449E4" w:rsidRDefault="00D449E4" w:rsidP="00375C2E">
            <w:pPr>
              <w:jc w:val="center"/>
              <w:rPr>
                <w:rFonts w:ascii="Times New Roman" w:hAnsi="Times New Roman" w:cs="Times New Roman"/>
                <w:sz w:val="24"/>
                <w:szCs w:val="24"/>
              </w:rPr>
            </w:pPr>
          </w:p>
        </w:tc>
        <w:tc>
          <w:tcPr>
            <w:tcW w:w="1123" w:type="pct"/>
          </w:tcPr>
          <w:p w:rsidR="00D449E4" w:rsidRPr="00D449E4" w:rsidRDefault="00D449E4" w:rsidP="00375C2E">
            <w:pPr>
              <w:rPr>
                <w:rFonts w:ascii="Times New Roman" w:hAnsi="Times New Roman" w:cs="Times New Roman"/>
                <w:sz w:val="24"/>
                <w:szCs w:val="24"/>
              </w:rPr>
            </w:pPr>
            <w:r w:rsidRPr="00D449E4">
              <w:rPr>
                <w:rFonts w:ascii="Times New Roman" w:hAnsi="Times New Roman" w:cs="Times New Roman"/>
                <w:sz w:val="24"/>
                <w:szCs w:val="24"/>
              </w:rPr>
              <w:t>НИОКР</w:t>
            </w:r>
          </w:p>
        </w:tc>
        <w:tc>
          <w:tcPr>
            <w:tcW w:w="784" w:type="pct"/>
          </w:tcPr>
          <w:p w:rsidR="00D449E4" w:rsidRPr="00D449E4" w:rsidRDefault="00D449E4" w:rsidP="00375C2E">
            <w:pPr>
              <w:jc w:val="center"/>
              <w:rPr>
                <w:rFonts w:ascii="Times New Roman" w:hAnsi="Times New Roman" w:cs="Times New Roman"/>
                <w:sz w:val="24"/>
                <w:szCs w:val="24"/>
              </w:rPr>
            </w:pPr>
          </w:p>
        </w:tc>
        <w:tc>
          <w:tcPr>
            <w:tcW w:w="862" w:type="pct"/>
          </w:tcPr>
          <w:p w:rsidR="00D449E4" w:rsidRPr="00D449E4" w:rsidRDefault="00D449E4" w:rsidP="00375C2E">
            <w:pPr>
              <w:jc w:val="center"/>
              <w:rPr>
                <w:rFonts w:ascii="Times New Roman" w:hAnsi="Times New Roman" w:cs="Times New Roman"/>
                <w:sz w:val="24"/>
                <w:szCs w:val="24"/>
              </w:rPr>
            </w:pPr>
          </w:p>
        </w:tc>
        <w:tc>
          <w:tcPr>
            <w:tcW w:w="783" w:type="pct"/>
          </w:tcPr>
          <w:p w:rsidR="00D449E4" w:rsidRPr="00D449E4" w:rsidRDefault="00D449E4" w:rsidP="00375C2E">
            <w:pPr>
              <w:jc w:val="center"/>
              <w:rPr>
                <w:rFonts w:ascii="Times New Roman" w:hAnsi="Times New Roman" w:cs="Times New Roman"/>
                <w:sz w:val="24"/>
                <w:szCs w:val="24"/>
              </w:rPr>
            </w:pPr>
          </w:p>
        </w:tc>
      </w:tr>
      <w:tr w:rsidR="00D449E4" w:rsidRPr="00D449E4" w:rsidTr="00375C2E">
        <w:tc>
          <w:tcPr>
            <w:tcW w:w="1448" w:type="pct"/>
            <w:vMerge/>
          </w:tcPr>
          <w:p w:rsidR="00D449E4" w:rsidRPr="00D449E4" w:rsidRDefault="00D449E4" w:rsidP="00375C2E">
            <w:pPr>
              <w:jc w:val="center"/>
              <w:rPr>
                <w:rFonts w:ascii="Times New Roman" w:hAnsi="Times New Roman" w:cs="Times New Roman"/>
                <w:sz w:val="24"/>
                <w:szCs w:val="24"/>
              </w:rPr>
            </w:pPr>
          </w:p>
        </w:tc>
        <w:tc>
          <w:tcPr>
            <w:tcW w:w="1123" w:type="pct"/>
          </w:tcPr>
          <w:p w:rsidR="00D449E4" w:rsidRPr="00D449E4" w:rsidRDefault="00D449E4" w:rsidP="00375C2E">
            <w:pPr>
              <w:tabs>
                <w:tab w:val="left" w:pos="175"/>
              </w:tabs>
              <w:rPr>
                <w:rFonts w:ascii="Times New Roman" w:hAnsi="Times New Roman" w:cs="Times New Roman"/>
                <w:sz w:val="24"/>
                <w:szCs w:val="24"/>
              </w:rPr>
            </w:pPr>
            <w:r w:rsidRPr="00D449E4">
              <w:rPr>
                <w:rFonts w:ascii="Times New Roman" w:hAnsi="Times New Roman" w:cs="Times New Roman"/>
                <w:sz w:val="24"/>
                <w:szCs w:val="24"/>
              </w:rPr>
              <w:t>Прочие расходы</w:t>
            </w:r>
          </w:p>
        </w:tc>
        <w:tc>
          <w:tcPr>
            <w:tcW w:w="784" w:type="pct"/>
          </w:tcPr>
          <w:p w:rsidR="00D449E4" w:rsidRPr="00D449E4" w:rsidRDefault="00D449E4" w:rsidP="00375C2E">
            <w:pPr>
              <w:jc w:val="center"/>
              <w:rPr>
                <w:rFonts w:ascii="Times New Roman" w:hAnsi="Times New Roman" w:cs="Times New Roman"/>
                <w:sz w:val="24"/>
                <w:szCs w:val="24"/>
              </w:rPr>
            </w:pPr>
          </w:p>
        </w:tc>
        <w:tc>
          <w:tcPr>
            <w:tcW w:w="862" w:type="pct"/>
          </w:tcPr>
          <w:p w:rsidR="00D449E4" w:rsidRPr="00D449E4" w:rsidRDefault="00D449E4" w:rsidP="00375C2E">
            <w:pPr>
              <w:jc w:val="center"/>
              <w:rPr>
                <w:rFonts w:ascii="Times New Roman" w:hAnsi="Times New Roman" w:cs="Times New Roman"/>
                <w:sz w:val="24"/>
                <w:szCs w:val="24"/>
              </w:rPr>
            </w:pPr>
          </w:p>
        </w:tc>
        <w:tc>
          <w:tcPr>
            <w:tcW w:w="783" w:type="pct"/>
          </w:tcPr>
          <w:p w:rsidR="00D449E4" w:rsidRPr="00D449E4" w:rsidRDefault="00D449E4" w:rsidP="00375C2E">
            <w:pPr>
              <w:jc w:val="center"/>
              <w:rPr>
                <w:rFonts w:ascii="Times New Roman" w:hAnsi="Times New Roman" w:cs="Times New Roman"/>
                <w:sz w:val="24"/>
                <w:szCs w:val="24"/>
              </w:rPr>
            </w:pPr>
          </w:p>
        </w:tc>
      </w:tr>
      <w:tr w:rsidR="00D449E4" w:rsidRPr="00D449E4" w:rsidTr="00375C2E">
        <w:tc>
          <w:tcPr>
            <w:tcW w:w="1448" w:type="pct"/>
            <w:vMerge/>
          </w:tcPr>
          <w:p w:rsidR="00D449E4" w:rsidRPr="00D449E4" w:rsidRDefault="00D449E4" w:rsidP="00375C2E">
            <w:pPr>
              <w:jc w:val="center"/>
              <w:rPr>
                <w:rFonts w:ascii="Times New Roman" w:hAnsi="Times New Roman" w:cs="Times New Roman"/>
                <w:sz w:val="24"/>
                <w:szCs w:val="24"/>
              </w:rPr>
            </w:pPr>
          </w:p>
        </w:tc>
        <w:tc>
          <w:tcPr>
            <w:tcW w:w="1123" w:type="pct"/>
          </w:tcPr>
          <w:p w:rsidR="00D449E4" w:rsidRPr="00D449E4" w:rsidRDefault="00D449E4" w:rsidP="00375C2E">
            <w:pPr>
              <w:rPr>
                <w:rFonts w:ascii="Times New Roman" w:hAnsi="Times New Roman" w:cs="Times New Roman"/>
                <w:b/>
                <w:sz w:val="24"/>
                <w:szCs w:val="24"/>
              </w:rPr>
            </w:pPr>
            <w:r w:rsidRPr="00D449E4">
              <w:rPr>
                <w:rFonts w:ascii="Times New Roman" w:hAnsi="Times New Roman" w:cs="Times New Roman"/>
                <w:b/>
                <w:sz w:val="24"/>
                <w:szCs w:val="24"/>
              </w:rPr>
              <w:t xml:space="preserve">Прочие источники, в </w:t>
            </w:r>
            <w:proofErr w:type="spellStart"/>
            <w:r w:rsidRPr="00D449E4">
              <w:rPr>
                <w:rFonts w:ascii="Times New Roman" w:hAnsi="Times New Roman" w:cs="Times New Roman"/>
                <w:b/>
                <w:sz w:val="24"/>
                <w:szCs w:val="24"/>
              </w:rPr>
              <w:t>т.ч</w:t>
            </w:r>
            <w:proofErr w:type="spellEnd"/>
            <w:r w:rsidRPr="00D449E4">
              <w:rPr>
                <w:rFonts w:ascii="Times New Roman" w:hAnsi="Times New Roman" w:cs="Times New Roman"/>
                <w:b/>
                <w:sz w:val="24"/>
                <w:szCs w:val="24"/>
              </w:rPr>
              <w:t>.</w:t>
            </w:r>
          </w:p>
        </w:tc>
        <w:tc>
          <w:tcPr>
            <w:tcW w:w="784" w:type="pct"/>
          </w:tcPr>
          <w:p w:rsidR="00D449E4" w:rsidRPr="00D449E4" w:rsidRDefault="00D449E4" w:rsidP="00375C2E">
            <w:pPr>
              <w:jc w:val="center"/>
              <w:rPr>
                <w:rFonts w:ascii="Times New Roman" w:hAnsi="Times New Roman" w:cs="Times New Roman"/>
                <w:sz w:val="24"/>
                <w:szCs w:val="24"/>
              </w:rPr>
            </w:pPr>
          </w:p>
        </w:tc>
        <w:tc>
          <w:tcPr>
            <w:tcW w:w="862" w:type="pct"/>
          </w:tcPr>
          <w:p w:rsidR="00D449E4" w:rsidRPr="00D449E4" w:rsidRDefault="00D449E4" w:rsidP="00375C2E">
            <w:pPr>
              <w:jc w:val="center"/>
              <w:rPr>
                <w:rFonts w:ascii="Times New Roman" w:hAnsi="Times New Roman" w:cs="Times New Roman"/>
                <w:sz w:val="24"/>
                <w:szCs w:val="24"/>
              </w:rPr>
            </w:pPr>
          </w:p>
        </w:tc>
        <w:tc>
          <w:tcPr>
            <w:tcW w:w="783" w:type="pct"/>
          </w:tcPr>
          <w:p w:rsidR="00D449E4" w:rsidRPr="00D449E4" w:rsidRDefault="00D449E4" w:rsidP="00375C2E">
            <w:pPr>
              <w:jc w:val="center"/>
              <w:rPr>
                <w:rFonts w:ascii="Times New Roman" w:hAnsi="Times New Roman" w:cs="Times New Roman"/>
                <w:sz w:val="24"/>
                <w:szCs w:val="24"/>
              </w:rPr>
            </w:pPr>
          </w:p>
        </w:tc>
      </w:tr>
      <w:tr w:rsidR="00D449E4" w:rsidRPr="00D449E4" w:rsidTr="00375C2E">
        <w:tc>
          <w:tcPr>
            <w:tcW w:w="1448" w:type="pct"/>
            <w:vMerge/>
          </w:tcPr>
          <w:p w:rsidR="00D449E4" w:rsidRPr="00D449E4" w:rsidRDefault="00D449E4" w:rsidP="00375C2E">
            <w:pPr>
              <w:jc w:val="center"/>
              <w:rPr>
                <w:rFonts w:ascii="Times New Roman" w:hAnsi="Times New Roman" w:cs="Times New Roman"/>
                <w:sz w:val="24"/>
                <w:szCs w:val="24"/>
              </w:rPr>
            </w:pPr>
          </w:p>
        </w:tc>
        <w:tc>
          <w:tcPr>
            <w:tcW w:w="1123" w:type="pct"/>
          </w:tcPr>
          <w:p w:rsidR="00D449E4" w:rsidRPr="00D449E4" w:rsidRDefault="00D449E4" w:rsidP="00375C2E">
            <w:pPr>
              <w:rPr>
                <w:rFonts w:ascii="Times New Roman" w:hAnsi="Times New Roman" w:cs="Times New Roman"/>
                <w:sz w:val="24"/>
                <w:szCs w:val="24"/>
              </w:rPr>
            </w:pPr>
            <w:r w:rsidRPr="00D449E4">
              <w:rPr>
                <w:rFonts w:ascii="Times New Roman" w:hAnsi="Times New Roman" w:cs="Times New Roman"/>
                <w:sz w:val="24"/>
                <w:szCs w:val="24"/>
              </w:rPr>
              <w:t>Капвложения</w:t>
            </w:r>
          </w:p>
        </w:tc>
        <w:tc>
          <w:tcPr>
            <w:tcW w:w="784" w:type="pct"/>
          </w:tcPr>
          <w:p w:rsidR="00D449E4" w:rsidRPr="00D449E4" w:rsidRDefault="00D449E4" w:rsidP="00375C2E">
            <w:pPr>
              <w:jc w:val="center"/>
              <w:rPr>
                <w:rFonts w:ascii="Times New Roman" w:hAnsi="Times New Roman" w:cs="Times New Roman"/>
                <w:sz w:val="24"/>
                <w:szCs w:val="24"/>
              </w:rPr>
            </w:pPr>
          </w:p>
        </w:tc>
        <w:tc>
          <w:tcPr>
            <w:tcW w:w="862" w:type="pct"/>
          </w:tcPr>
          <w:p w:rsidR="00D449E4" w:rsidRPr="00D449E4" w:rsidRDefault="00D449E4" w:rsidP="00375C2E">
            <w:pPr>
              <w:jc w:val="center"/>
              <w:rPr>
                <w:rFonts w:ascii="Times New Roman" w:hAnsi="Times New Roman" w:cs="Times New Roman"/>
                <w:sz w:val="24"/>
                <w:szCs w:val="24"/>
              </w:rPr>
            </w:pPr>
          </w:p>
        </w:tc>
        <w:tc>
          <w:tcPr>
            <w:tcW w:w="783" w:type="pct"/>
          </w:tcPr>
          <w:p w:rsidR="00D449E4" w:rsidRPr="00D449E4" w:rsidRDefault="00D449E4" w:rsidP="00375C2E">
            <w:pPr>
              <w:jc w:val="center"/>
              <w:rPr>
                <w:rFonts w:ascii="Times New Roman" w:hAnsi="Times New Roman" w:cs="Times New Roman"/>
                <w:sz w:val="24"/>
                <w:szCs w:val="24"/>
              </w:rPr>
            </w:pPr>
          </w:p>
        </w:tc>
      </w:tr>
      <w:tr w:rsidR="00D449E4" w:rsidRPr="00D449E4" w:rsidTr="00375C2E">
        <w:tc>
          <w:tcPr>
            <w:tcW w:w="1448" w:type="pct"/>
            <w:vMerge/>
          </w:tcPr>
          <w:p w:rsidR="00D449E4" w:rsidRPr="00D449E4" w:rsidRDefault="00D449E4" w:rsidP="00375C2E">
            <w:pPr>
              <w:jc w:val="center"/>
              <w:rPr>
                <w:rFonts w:ascii="Times New Roman" w:hAnsi="Times New Roman" w:cs="Times New Roman"/>
                <w:sz w:val="24"/>
                <w:szCs w:val="24"/>
              </w:rPr>
            </w:pPr>
          </w:p>
        </w:tc>
        <w:tc>
          <w:tcPr>
            <w:tcW w:w="1123" w:type="pct"/>
          </w:tcPr>
          <w:p w:rsidR="00D449E4" w:rsidRPr="00D449E4" w:rsidRDefault="00D449E4" w:rsidP="00375C2E">
            <w:pPr>
              <w:rPr>
                <w:rFonts w:ascii="Times New Roman" w:hAnsi="Times New Roman" w:cs="Times New Roman"/>
                <w:sz w:val="24"/>
                <w:szCs w:val="24"/>
              </w:rPr>
            </w:pPr>
            <w:r w:rsidRPr="00D449E4">
              <w:rPr>
                <w:rFonts w:ascii="Times New Roman" w:hAnsi="Times New Roman" w:cs="Times New Roman"/>
                <w:sz w:val="24"/>
                <w:szCs w:val="24"/>
              </w:rPr>
              <w:t>НИОКР</w:t>
            </w:r>
          </w:p>
        </w:tc>
        <w:tc>
          <w:tcPr>
            <w:tcW w:w="784" w:type="pct"/>
          </w:tcPr>
          <w:p w:rsidR="00D449E4" w:rsidRPr="00D449E4" w:rsidRDefault="00D449E4" w:rsidP="00375C2E">
            <w:pPr>
              <w:jc w:val="center"/>
              <w:rPr>
                <w:rFonts w:ascii="Times New Roman" w:hAnsi="Times New Roman" w:cs="Times New Roman"/>
                <w:sz w:val="24"/>
                <w:szCs w:val="24"/>
              </w:rPr>
            </w:pPr>
          </w:p>
        </w:tc>
        <w:tc>
          <w:tcPr>
            <w:tcW w:w="862" w:type="pct"/>
          </w:tcPr>
          <w:p w:rsidR="00D449E4" w:rsidRPr="00D449E4" w:rsidRDefault="00D449E4" w:rsidP="00375C2E">
            <w:pPr>
              <w:jc w:val="center"/>
              <w:rPr>
                <w:rFonts w:ascii="Times New Roman" w:hAnsi="Times New Roman" w:cs="Times New Roman"/>
                <w:sz w:val="24"/>
                <w:szCs w:val="24"/>
              </w:rPr>
            </w:pPr>
          </w:p>
        </w:tc>
        <w:tc>
          <w:tcPr>
            <w:tcW w:w="783" w:type="pct"/>
          </w:tcPr>
          <w:p w:rsidR="00D449E4" w:rsidRPr="00D449E4" w:rsidRDefault="00D449E4" w:rsidP="00375C2E">
            <w:pPr>
              <w:jc w:val="center"/>
              <w:rPr>
                <w:rFonts w:ascii="Times New Roman" w:hAnsi="Times New Roman" w:cs="Times New Roman"/>
                <w:sz w:val="24"/>
                <w:szCs w:val="24"/>
              </w:rPr>
            </w:pPr>
          </w:p>
        </w:tc>
      </w:tr>
      <w:tr w:rsidR="00D449E4" w:rsidRPr="00D449E4" w:rsidTr="00375C2E">
        <w:tc>
          <w:tcPr>
            <w:tcW w:w="1448" w:type="pct"/>
            <w:vMerge/>
          </w:tcPr>
          <w:p w:rsidR="00D449E4" w:rsidRPr="00D449E4" w:rsidRDefault="00D449E4" w:rsidP="00375C2E">
            <w:pPr>
              <w:jc w:val="center"/>
              <w:rPr>
                <w:rFonts w:ascii="Times New Roman" w:hAnsi="Times New Roman" w:cs="Times New Roman"/>
                <w:sz w:val="24"/>
                <w:szCs w:val="24"/>
              </w:rPr>
            </w:pPr>
          </w:p>
        </w:tc>
        <w:tc>
          <w:tcPr>
            <w:tcW w:w="1123" w:type="pct"/>
          </w:tcPr>
          <w:p w:rsidR="00D449E4" w:rsidRPr="00D449E4" w:rsidRDefault="00D449E4" w:rsidP="00375C2E">
            <w:pPr>
              <w:tabs>
                <w:tab w:val="left" w:pos="175"/>
              </w:tabs>
              <w:rPr>
                <w:rFonts w:ascii="Times New Roman" w:hAnsi="Times New Roman" w:cs="Times New Roman"/>
                <w:sz w:val="24"/>
                <w:szCs w:val="24"/>
              </w:rPr>
            </w:pPr>
            <w:r w:rsidRPr="00D449E4">
              <w:rPr>
                <w:rFonts w:ascii="Times New Roman" w:hAnsi="Times New Roman" w:cs="Times New Roman"/>
                <w:sz w:val="24"/>
                <w:szCs w:val="24"/>
              </w:rPr>
              <w:t>Прочие расходы</w:t>
            </w:r>
          </w:p>
        </w:tc>
        <w:tc>
          <w:tcPr>
            <w:tcW w:w="784" w:type="pct"/>
          </w:tcPr>
          <w:p w:rsidR="00D449E4" w:rsidRPr="00D449E4" w:rsidRDefault="00D449E4" w:rsidP="00375C2E">
            <w:pPr>
              <w:jc w:val="center"/>
              <w:rPr>
                <w:rFonts w:ascii="Times New Roman" w:hAnsi="Times New Roman" w:cs="Times New Roman"/>
                <w:sz w:val="24"/>
                <w:szCs w:val="24"/>
              </w:rPr>
            </w:pPr>
          </w:p>
        </w:tc>
        <w:tc>
          <w:tcPr>
            <w:tcW w:w="862" w:type="pct"/>
          </w:tcPr>
          <w:p w:rsidR="00D449E4" w:rsidRPr="00D449E4" w:rsidRDefault="00D449E4" w:rsidP="00375C2E">
            <w:pPr>
              <w:jc w:val="center"/>
              <w:rPr>
                <w:rFonts w:ascii="Times New Roman" w:hAnsi="Times New Roman" w:cs="Times New Roman"/>
                <w:sz w:val="24"/>
                <w:szCs w:val="24"/>
              </w:rPr>
            </w:pPr>
          </w:p>
        </w:tc>
        <w:tc>
          <w:tcPr>
            <w:tcW w:w="783" w:type="pct"/>
          </w:tcPr>
          <w:p w:rsidR="00D449E4" w:rsidRPr="00D449E4" w:rsidRDefault="00D449E4" w:rsidP="00375C2E">
            <w:pPr>
              <w:jc w:val="center"/>
              <w:rPr>
                <w:rFonts w:ascii="Times New Roman" w:hAnsi="Times New Roman" w:cs="Times New Roman"/>
                <w:sz w:val="24"/>
                <w:szCs w:val="24"/>
              </w:rPr>
            </w:pPr>
          </w:p>
        </w:tc>
      </w:tr>
      <w:tr w:rsidR="00D449E4" w:rsidRPr="00D449E4" w:rsidTr="00375C2E">
        <w:tc>
          <w:tcPr>
            <w:tcW w:w="1448" w:type="pct"/>
            <w:vMerge/>
          </w:tcPr>
          <w:p w:rsidR="00D449E4" w:rsidRPr="00D449E4" w:rsidRDefault="00D449E4" w:rsidP="00375C2E">
            <w:pPr>
              <w:jc w:val="center"/>
              <w:rPr>
                <w:rFonts w:ascii="Times New Roman" w:hAnsi="Times New Roman" w:cs="Times New Roman"/>
                <w:sz w:val="24"/>
                <w:szCs w:val="24"/>
              </w:rPr>
            </w:pPr>
          </w:p>
        </w:tc>
        <w:tc>
          <w:tcPr>
            <w:tcW w:w="1123" w:type="pct"/>
          </w:tcPr>
          <w:p w:rsidR="00D449E4" w:rsidRPr="00D449E4" w:rsidRDefault="00D449E4" w:rsidP="00375C2E">
            <w:pPr>
              <w:tabs>
                <w:tab w:val="left" w:pos="175"/>
              </w:tabs>
              <w:rPr>
                <w:rFonts w:ascii="Times New Roman" w:hAnsi="Times New Roman" w:cs="Times New Roman"/>
                <w:b/>
                <w:sz w:val="24"/>
                <w:szCs w:val="24"/>
              </w:rPr>
            </w:pPr>
            <w:r w:rsidRPr="00D449E4">
              <w:rPr>
                <w:rFonts w:ascii="Times New Roman" w:hAnsi="Times New Roman" w:cs="Times New Roman"/>
                <w:b/>
                <w:sz w:val="24"/>
                <w:szCs w:val="24"/>
              </w:rPr>
              <w:t>ИТОГО</w:t>
            </w:r>
          </w:p>
        </w:tc>
        <w:tc>
          <w:tcPr>
            <w:tcW w:w="784" w:type="pct"/>
          </w:tcPr>
          <w:p w:rsidR="00D449E4" w:rsidRPr="00D449E4" w:rsidRDefault="00D449E4" w:rsidP="00375C2E">
            <w:pPr>
              <w:jc w:val="center"/>
              <w:rPr>
                <w:rFonts w:ascii="Times New Roman" w:hAnsi="Times New Roman" w:cs="Times New Roman"/>
                <w:sz w:val="24"/>
                <w:szCs w:val="24"/>
              </w:rPr>
            </w:pPr>
          </w:p>
        </w:tc>
        <w:tc>
          <w:tcPr>
            <w:tcW w:w="862" w:type="pct"/>
          </w:tcPr>
          <w:p w:rsidR="00D449E4" w:rsidRPr="00D449E4" w:rsidRDefault="00D449E4" w:rsidP="00375C2E">
            <w:pPr>
              <w:jc w:val="center"/>
              <w:rPr>
                <w:rFonts w:ascii="Times New Roman" w:hAnsi="Times New Roman" w:cs="Times New Roman"/>
                <w:sz w:val="24"/>
                <w:szCs w:val="24"/>
              </w:rPr>
            </w:pPr>
          </w:p>
        </w:tc>
        <w:tc>
          <w:tcPr>
            <w:tcW w:w="783" w:type="pct"/>
          </w:tcPr>
          <w:p w:rsidR="00D449E4" w:rsidRPr="00D449E4" w:rsidRDefault="00D449E4" w:rsidP="00375C2E">
            <w:pPr>
              <w:jc w:val="center"/>
              <w:rPr>
                <w:rFonts w:ascii="Times New Roman" w:hAnsi="Times New Roman" w:cs="Times New Roman"/>
                <w:sz w:val="24"/>
                <w:szCs w:val="24"/>
              </w:rPr>
            </w:pPr>
          </w:p>
        </w:tc>
      </w:tr>
      <w:tr w:rsidR="00D449E4" w:rsidRPr="00D449E4" w:rsidTr="00375C2E">
        <w:tc>
          <w:tcPr>
            <w:tcW w:w="1448" w:type="pct"/>
            <w:vMerge/>
          </w:tcPr>
          <w:p w:rsidR="00D449E4" w:rsidRPr="00D449E4" w:rsidRDefault="00D449E4" w:rsidP="00375C2E">
            <w:pPr>
              <w:jc w:val="center"/>
              <w:rPr>
                <w:rFonts w:ascii="Times New Roman" w:hAnsi="Times New Roman" w:cs="Times New Roman"/>
                <w:sz w:val="24"/>
                <w:szCs w:val="24"/>
              </w:rPr>
            </w:pPr>
          </w:p>
        </w:tc>
        <w:tc>
          <w:tcPr>
            <w:tcW w:w="1123" w:type="pct"/>
          </w:tcPr>
          <w:p w:rsidR="00D449E4" w:rsidRPr="00D449E4" w:rsidRDefault="00D449E4" w:rsidP="00375C2E">
            <w:pPr>
              <w:rPr>
                <w:rFonts w:ascii="Times New Roman" w:hAnsi="Times New Roman" w:cs="Times New Roman"/>
                <w:sz w:val="24"/>
                <w:szCs w:val="24"/>
              </w:rPr>
            </w:pPr>
            <w:r w:rsidRPr="00D449E4">
              <w:rPr>
                <w:rFonts w:ascii="Times New Roman" w:hAnsi="Times New Roman" w:cs="Times New Roman"/>
                <w:sz w:val="24"/>
                <w:szCs w:val="24"/>
              </w:rPr>
              <w:t>Капвложения</w:t>
            </w:r>
          </w:p>
        </w:tc>
        <w:tc>
          <w:tcPr>
            <w:tcW w:w="784" w:type="pct"/>
          </w:tcPr>
          <w:p w:rsidR="00D449E4" w:rsidRPr="00D449E4" w:rsidRDefault="00D449E4" w:rsidP="00375C2E">
            <w:pPr>
              <w:jc w:val="center"/>
              <w:rPr>
                <w:rFonts w:ascii="Times New Roman" w:hAnsi="Times New Roman" w:cs="Times New Roman"/>
                <w:sz w:val="24"/>
                <w:szCs w:val="24"/>
              </w:rPr>
            </w:pPr>
          </w:p>
        </w:tc>
        <w:tc>
          <w:tcPr>
            <w:tcW w:w="862" w:type="pct"/>
          </w:tcPr>
          <w:p w:rsidR="00D449E4" w:rsidRPr="00D449E4" w:rsidRDefault="00D449E4" w:rsidP="00375C2E">
            <w:pPr>
              <w:jc w:val="center"/>
              <w:rPr>
                <w:rFonts w:ascii="Times New Roman" w:hAnsi="Times New Roman" w:cs="Times New Roman"/>
                <w:sz w:val="24"/>
                <w:szCs w:val="24"/>
              </w:rPr>
            </w:pPr>
          </w:p>
        </w:tc>
        <w:tc>
          <w:tcPr>
            <w:tcW w:w="783" w:type="pct"/>
          </w:tcPr>
          <w:p w:rsidR="00D449E4" w:rsidRPr="00D449E4" w:rsidRDefault="00D449E4" w:rsidP="00375C2E">
            <w:pPr>
              <w:jc w:val="center"/>
              <w:rPr>
                <w:rFonts w:ascii="Times New Roman" w:hAnsi="Times New Roman" w:cs="Times New Roman"/>
                <w:sz w:val="24"/>
                <w:szCs w:val="24"/>
              </w:rPr>
            </w:pPr>
          </w:p>
        </w:tc>
      </w:tr>
      <w:tr w:rsidR="00D449E4" w:rsidRPr="00D449E4" w:rsidTr="00375C2E">
        <w:tc>
          <w:tcPr>
            <w:tcW w:w="1448" w:type="pct"/>
            <w:vMerge/>
          </w:tcPr>
          <w:p w:rsidR="00D449E4" w:rsidRPr="00D449E4" w:rsidRDefault="00D449E4" w:rsidP="00375C2E">
            <w:pPr>
              <w:jc w:val="center"/>
              <w:rPr>
                <w:rFonts w:ascii="Times New Roman" w:hAnsi="Times New Roman" w:cs="Times New Roman"/>
                <w:sz w:val="24"/>
                <w:szCs w:val="24"/>
              </w:rPr>
            </w:pPr>
          </w:p>
        </w:tc>
        <w:tc>
          <w:tcPr>
            <w:tcW w:w="1123" w:type="pct"/>
          </w:tcPr>
          <w:p w:rsidR="00D449E4" w:rsidRPr="00D449E4" w:rsidRDefault="00D449E4" w:rsidP="00375C2E">
            <w:pPr>
              <w:rPr>
                <w:rFonts w:ascii="Times New Roman" w:hAnsi="Times New Roman" w:cs="Times New Roman"/>
                <w:sz w:val="24"/>
                <w:szCs w:val="24"/>
              </w:rPr>
            </w:pPr>
            <w:r w:rsidRPr="00D449E4">
              <w:rPr>
                <w:rFonts w:ascii="Times New Roman" w:hAnsi="Times New Roman" w:cs="Times New Roman"/>
                <w:sz w:val="24"/>
                <w:szCs w:val="24"/>
              </w:rPr>
              <w:t>НИОКР</w:t>
            </w:r>
          </w:p>
        </w:tc>
        <w:tc>
          <w:tcPr>
            <w:tcW w:w="784" w:type="pct"/>
          </w:tcPr>
          <w:p w:rsidR="00D449E4" w:rsidRPr="00D449E4" w:rsidRDefault="00D449E4" w:rsidP="00375C2E">
            <w:pPr>
              <w:jc w:val="center"/>
              <w:rPr>
                <w:rFonts w:ascii="Times New Roman" w:hAnsi="Times New Roman" w:cs="Times New Roman"/>
                <w:sz w:val="24"/>
                <w:szCs w:val="24"/>
              </w:rPr>
            </w:pPr>
          </w:p>
        </w:tc>
        <w:tc>
          <w:tcPr>
            <w:tcW w:w="862" w:type="pct"/>
          </w:tcPr>
          <w:p w:rsidR="00D449E4" w:rsidRPr="00D449E4" w:rsidRDefault="00D449E4" w:rsidP="00375C2E">
            <w:pPr>
              <w:jc w:val="center"/>
              <w:rPr>
                <w:rFonts w:ascii="Times New Roman" w:hAnsi="Times New Roman" w:cs="Times New Roman"/>
                <w:sz w:val="24"/>
                <w:szCs w:val="24"/>
              </w:rPr>
            </w:pPr>
          </w:p>
        </w:tc>
        <w:tc>
          <w:tcPr>
            <w:tcW w:w="783" w:type="pct"/>
          </w:tcPr>
          <w:p w:rsidR="00D449E4" w:rsidRPr="00D449E4" w:rsidRDefault="00D449E4" w:rsidP="00375C2E">
            <w:pPr>
              <w:jc w:val="center"/>
              <w:rPr>
                <w:rFonts w:ascii="Times New Roman" w:hAnsi="Times New Roman" w:cs="Times New Roman"/>
                <w:sz w:val="24"/>
                <w:szCs w:val="24"/>
              </w:rPr>
            </w:pPr>
          </w:p>
        </w:tc>
      </w:tr>
      <w:tr w:rsidR="00D449E4" w:rsidRPr="00D449E4" w:rsidTr="00375C2E">
        <w:tc>
          <w:tcPr>
            <w:tcW w:w="1448" w:type="pct"/>
            <w:vMerge/>
          </w:tcPr>
          <w:p w:rsidR="00D449E4" w:rsidRPr="00D449E4" w:rsidRDefault="00D449E4" w:rsidP="00375C2E">
            <w:pPr>
              <w:jc w:val="center"/>
              <w:rPr>
                <w:rFonts w:ascii="Times New Roman" w:hAnsi="Times New Roman" w:cs="Times New Roman"/>
                <w:sz w:val="24"/>
                <w:szCs w:val="24"/>
              </w:rPr>
            </w:pPr>
          </w:p>
        </w:tc>
        <w:tc>
          <w:tcPr>
            <w:tcW w:w="1123" w:type="pct"/>
          </w:tcPr>
          <w:p w:rsidR="00D449E4" w:rsidRPr="00D449E4" w:rsidRDefault="00D449E4" w:rsidP="00375C2E">
            <w:pPr>
              <w:tabs>
                <w:tab w:val="left" w:pos="175"/>
              </w:tabs>
              <w:rPr>
                <w:rFonts w:ascii="Times New Roman" w:hAnsi="Times New Roman" w:cs="Times New Roman"/>
                <w:sz w:val="24"/>
                <w:szCs w:val="24"/>
              </w:rPr>
            </w:pPr>
            <w:r w:rsidRPr="00D449E4">
              <w:rPr>
                <w:rFonts w:ascii="Times New Roman" w:hAnsi="Times New Roman" w:cs="Times New Roman"/>
                <w:sz w:val="24"/>
                <w:szCs w:val="24"/>
              </w:rPr>
              <w:t>Прочие расходы</w:t>
            </w:r>
          </w:p>
        </w:tc>
        <w:tc>
          <w:tcPr>
            <w:tcW w:w="784" w:type="pct"/>
          </w:tcPr>
          <w:p w:rsidR="00D449E4" w:rsidRPr="00D449E4" w:rsidRDefault="00D449E4" w:rsidP="00375C2E">
            <w:pPr>
              <w:jc w:val="center"/>
              <w:rPr>
                <w:rFonts w:ascii="Times New Roman" w:hAnsi="Times New Roman" w:cs="Times New Roman"/>
                <w:sz w:val="24"/>
                <w:szCs w:val="24"/>
              </w:rPr>
            </w:pPr>
          </w:p>
        </w:tc>
        <w:tc>
          <w:tcPr>
            <w:tcW w:w="862" w:type="pct"/>
          </w:tcPr>
          <w:p w:rsidR="00D449E4" w:rsidRPr="00D449E4" w:rsidRDefault="00D449E4" w:rsidP="00375C2E">
            <w:pPr>
              <w:jc w:val="center"/>
              <w:rPr>
                <w:rFonts w:ascii="Times New Roman" w:hAnsi="Times New Roman" w:cs="Times New Roman"/>
                <w:sz w:val="24"/>
                <w:szCs w:val="24"/>
              </w:rPr>
            </w:pPr>
          </w:p>
        </w:tc>
        <w:tc>
          <w:tcPr>
            <w:tcW w:w="783" w:type="pct"/>
          </w:tcPr>
          <w:p w:rsidR="00D449E4" w:rsidRPr="00D449E4" w:rsidRDefault="00D449E4" w:rsidP="00375C2E">
            <w:pPr>
              <w:jc w:val="center"/>
              <w:rPr>
                <w:rFonts w:ascii="Times New Roman" w:hAnsi="Times New Roman" w:cs="Times New Roman"/>
                <w:sz w:val="24"/>
                <w:szCs w:val="24"/>
              </w:rPr>
            </w:pPr>
          </w:p>
        </w:tc>
      </w:tr>
    </w:tbl>
    <w:p w:rsidR="00D449E4" w:rsidRPr="00D449E4" w:rsidRDefault="00D449E4" w:rsidP="00375C2E">
      <w:pPr>
        <w:shd w:val="clear" w:color="auto" w:fill="FFFFFF"/>
        <w:ind w:firstLine="567"/>
        <w:jc w:val="both"/>
        <w:textAlignment w:val="baseline"/>
        <w:rPr>
          <w:rFonts w:ascii="Times New Roman" w:eastAsia="Times New Roman" w:hAnsi="Times New Roman" w:cs="Times New Roman"/>
          <w:color w:val="000000"/>
          <w:sz w:val="24"/>
          <w:szCs w:val="24"/>
          <w:lang w:eastAsia="ru-RU"/>
        </w:rPr>
        <w:sectPr w:rsidR="00D449E4" w:rsidRPr="00D449E4" w:rsidSect="0022415D">
          <w:footerReference w:type="default" r:id="rId32"/>
          <w:pgSz w:w="11906" w:h="16838"/>
          <w:pgMar w:top="1134" w:right="851" w:bottom="1134" w:left="1701" w:header="709" w:footer="709" w:gutter="0"/>
          <w:cols w:space="708"/>
          <w:docGrid w:linePitch="360"/>
        </w:sectPr>
      </w:pPr>
    </w:p>
    <w:p w:rsidR="00D449E4" w:rsidRPr="00D449E4" w:rsidRDefault="00D449E4" w:rsidP="00375C2E">
      <w:pPr>
        <w:shd w:val="clear" w:color="auto" w:fill="FFFFFF"/>
        <w:rPr>
          <w:rFonts w:ascii="Times New Roman" w:eastAsia="Times New Roman" w:hAnsi="Times New Roman" w:cs="Times New Roman"/>
          <w:color w:val="000000"/>
          <w:sz w:val="24"/>
          <w:szCs w:val="24"/>
          <w:lang w:eastAsia="ru-RU"/>
        </w:rPr>
      </w:pPr>
    </w:p>
    <w:p w:rsidR="00D449E4" w:rsidRPr="00D449E4" w:rsidRDefault="00D449E4" w:rsidP="00375C2E">
      <w:pPr>
        <w:shd w:val="clear" w:color="auto" w:fill="FFFFFF"/>
        <w:jc w:val="center"/>
        <w:rPr>
          <w:rFonts w:ascii="Times New Roman" w:eastAsia="Times New Roman" w:hAnsi="Times New Roman" w:cs="Times New Roman"/>
          <w:color w:val="000000"/>
          <w:sz w:val="24"/>
          <w:szCs w:val="24"/>
          <w:lang w:eastAsia="ru-RU"/>
        </w:rPr>
      </w:pPr>
      <w:r w:rsidRPr="00D449E4">
        <w:rPr>
          <w:rFonts w:ascii="Times New Roman" w:eastAsia="Times New Roman" w:hAnsi="Times New Roman" w:cs="Times New Roman"/>
          <w:color w:val="000000"/>
          <w:sz w:val="24"/>
          <w:szCs w:val="24"/>
          <w:lang w:eastAsia="ru-RU"/>
        </w:rPr>
        <w:t xml:space="preserve">3. Перечень мероприятий </w:t>
      </w:r>
    </w:p>
    <w:p w:rsidR="00D449E4" w:rsidRPr="00D449E4" w:rsidRDefault="00D449E4" w:rsidP="00375C2E">
      <w:pPr>
        <w:shd w:val="clear" w:color="auto" w:fill="FFFFFF"/>
        <w:jc w:val="center"/>
        <w:rPr>
          <w:rFonts w:ascii="Times New Roman" w:eastAsia="Times New Roman" w:hAnsi="Times New Roman" w:cs="Times New Roman"/>
          <w:color w:val="000000"/>
          <w:sz w:val="24"/>
          <w:szCs w:val="24"/>
          <w:lang w:eastAsia="ru-RU"/>
        </w:rPr>
      </w:pPr>
    </w:p>
    <w:tbl>
      <w:tblPr>
        <w:tblW w:w="14884" w:type="dxa"/>
        <w:tblInd w:w="70" w:type="dxa"/>
        <w:tblLayout w:type="fixed"/>
        <w:tblCellMar>
          <w:left w:w="70" w:type="dxa"/>
          <w:right w:w="70" w:type="dxa"/>
        </w:tblCellMar>
        <w:tblLook w:val="04A0" w:firstRow="1" w:lastRow="0" w:firstColumn="1" w:lastColumn="0" w:noHBand="0" w:noVBand="1"/>
      </w:tblPr>
      <w:tblGrid>
        <w:gridCol w:w="3239"/>
        <w:gridCol w:w="22"/>
        <w:gridCol w:w="1417"/>
        <w:gridCol w:w="1559"/>
        <w:gridCol w:w="1560"/>
        <w:gridCol w:w="708"/>
        <w:gridCol w:w="709"/>
        <w:gridCol w:w="851"/>
        <w:gridCol w:w="850"/>
        <w:gridCol w:w="1985"/>
        <w:gridCol w:w="1984"/>
      </w:tblGrid>
      <w:tr w:rsidR="00D449E4" w:rsidRPr="00D449E4" w:rsidTr="00375C2E">
        <w:trPr>
          <w:cantSplit/>
          <w:trHeight w:val="240"/>
        </w:trPr>
        <w:tc>
          <w:tcPr>
            <w:tcW w:w="3261" w:type="dxa"/>
            <w:gridSpan w:val="2"/>
            <w:vMerge w:val="restart"/>
            <w:tcBorders>
              <w:top w:val="single" w:sz="6" w:space="0" w:color="auto"/>
              <w:left w:val="single" w:sz="6" w:space="0" w:color="auto"/>
              <w:bottom w:val="single" w:sz="6" w:space="0" w:color="auto"/>
              <w:right w:val="single" w:sz="6" w:space="0" w:color="auto"/>
            </w:tcBorders>
            <w:hideMark/>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b/>
                <w:sz w:val="24"/>
                <w:szCs w:val="24"/>
              </w:rPr>
              <w:t xml:space="preserve">Наименование </w:t>
            </w:r>
            <w:r w:rsidRPr="00D449E4">
              <w:rPr>
                <w:rFonts w:ascii="Times New Roman" w:hAnsi="Times New Roman" w:cs="Times New Roman"/>
                <w:b/>
                <w:sz w:val="24"/>
                <w:szCs w:val="24"/>
              </w:rPr>
              <w:br/>
              <w:t>мероприятия Подпрограммы (в разрезе района и организаций)</w:t>
            </w:r>
          </w:p>
        </w:tc>
        <w:tc>
          <w:tcPr>
            <w:tcW w:w="1417" w:type="dxa"/>
            <w:vMerge w:val="restart"/>
            <w:tcBorders>
              <w:top w:val="single" w:sz="6" w:space="0" w:color="auto"/>
              <w:left w:val="single" w:sz="6" w:space="0" w:color="auto"/>
              <w:bottom w:val="single" w:sz="6" w:space="0" w:color="auto"/>
              <w:right w:val="single" w:sz="6" w:space="0" w:color="auto"/>
            </w:tcBorders>
            <w:hideMark/>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 xml:space="preserve">Категория   расходов    </w:t>
            </w:r>
            <w:r w:rsidRPr="00D449E4">
              <w:rPr>
                <w:rFonts w:ascii="Times New Roman" w:hAnsi="Times New Roman" w:cs="Times New Roman"/>
                <w:sz w:val="24"/>
                <w:szCs w:val="24"/>
              </w:rPr>
              <w:br/>
              <w:t xml:space="preserve">(капвложения, </w:t>
            </w:r>
            <w:r w:rsidRPr="00D449E4">
              <w:rPr>
                <w:rFonts w:ascii="Times New Roman" w:hAnsi="Times New Roman" w:cs="Times New Roman"/>
                <w:sz w:val="24"/>
                <w:szCs w:val="24"/>
              </w:rPr>
              <w:br/>
              <w:t xml:space="preserve">НИОКР и прочие </w:t>
            </w:r>
            <w:r w:rsidRPr="00D449E4">
              <w:rPr>
                <w:rFonts w:ascii="Times New Roman" w:hAnsi="Times New Roman" w:cs="Times New Roman"/>
                <w:sz w:val="24"/>
                <w:szCs w:val="24"/>
              </w:rPr>
              <w:br/>
              <w:t xml:space="preserve">расходы)    </w:t>
            </w:r>
          </w:p>
        </w:tc>
        <w:tc>
          <w:tcPr>
            <w:tcW w:w="1559" w:type="dxa"/>
            <w:vMerge w:val="restart"/>
            <w:tcBorders>
              <w:top w:val="single" w:sz="6" w:space="0" w:color="auto"/>
              <w:left w:val="single" w:sz="6" w:space="0" w:color="auto"/>
              <w:bottom w:val="single" w:sz="6" w:space="0" w:color="auto"/>
              <w:right w:val="single" w:sz="4" w:space="0" w:color="auto"/>
            </w:tcBorders>
            <w:hideMark/>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 xml:space="preserve">Срок      </w:t>
            </w:r>
            <w:r w:rsidRPr="00D449E4">
              <w:rPr>
                <w:rFonts w:ascii="Times New Roman" w:hAnsi="Times New Roman" w:cs="Times New Roman"/>
                <w:sz w:val="24"/>
                <w:szCs w:val="24"/>
              </w:rPr>
              <w:br/>
              <w:t xml:space="preserve">выполнения </w:t>
            </w:r>
          </w:p>
        </w:tc>
        <w:tc>
          <w:tcPr>
            <w:tcW w:w="1560" w:type="dxa"/>
            <w:vMerge w:val="restart"/>
            <w:tcBorders>
              <w:top w:val="single" w:sz="6" w:space="0" w:color="auto"/>
              <w:left w:val="single" w:sz="4" w:space="0" w:color="auto"/>
              <w:bottom w:val="single" w:sz="6" w:space="0" w:color="auto"/>
              <w:right w:val="single" w:sz="6" w:space="0" w:color="auto"/>
            </w:tcBorders>
            <w:hideMark/>
          </w:tcPr>
          <w:p w:rsidR="00D449E4" w:rsidRPr="00D449E4" w:rsidRDefault="00D449E4" w:rsidP="00375C2E">
            <w:pPr>
              <w:pStyle w:val="ConsPlusNormal"/>
              <w:widowControl/>
              <w:ind w:right="-70" w:firstLine="0"/>
              <w:rPr>
                <w:rFonts w:ascii="Times New Roman" w:hAnsi="Times New Roman" w:cs="Times New Roman"/>
                <w:sz w:val="24"/>
                <w:szCs w:val="24"/>
                <w:highlight w:val="yellow"/>
              </w:rPr>
            </w:pPr>
            <w:r w:rsidRPr="00D449E4">
              <w:rPr>
                <w:rFonts w:ascii="Times New Roman" w:hAnsi="Times New Roman" w:cs="Times New Roman"/>
                <w:sz w:val="24"/>
                <w:szCs w:val="24"/>
              </w:rPr>
              <w:t xml:space="preserve">Объем   финансирования - всего, в </w:t>
            </w:r>
            <w:proofErr w:type="spellStart"/>
            <w:r w:rsidRPr="00D449E4">
              <w:rPr>
                <w:rFonts w:ascii="Times New Roman" w:hAnsi="Times New Roman" w:cs="Times New Roman"/>
                <w:sz w:val="24"/>
                <w:szCs w:val="24"/>
              </w:rPr>
              <w:t>т.ч</w:t>
            </w:r>
            <w:proofErr w:type="spellEnd"/>
            <w:r w:rsidRPr="00D449E4">
              <w:rPr>
                <w:rFonts w:ascii="Times New Roman" w:hAnsi="Times New Roman" w:cs="Times New Roman"/>
                <w:sz w:val="24"/>
                <w:szCs w:val="24"/>
              </w:rPr>
              <w:t>. по бюджетам  (тыс. руб.)</w:t>
            </w:r>
          </w:p>
        </w:tc>
        <w:tc>
          <w:tcPr>
            <w:tcW w:w="3118" w:type="dxa"/>
            <w:gridSpan w:val="4"/>
            <w:tcBorders>
              <w:top w:val="single" w:sz="6" w:space="0" w:color="auto"/>
              <w:left w:val="single" w:sz="6" w:space="0" w:color="auto"/>
              <w:bottom w:val="single" w:sz="6" w:space="0" w:color="auto"/>
              <w:right w:val="single" w:sz="6" w:space="0" w:color="auto"/>
            </w:tcBorders>
            <w:hideMark/>
          </w:tcPr>
          <w:p w:rsidR="00D449E4" w:rsidRPr="00D449E4" w:rsidRDefault="00D449E4" w:rsidP="00375C2E">
            <w:pPr>
              <w:pStyle w:val="ConsPlusNormal"/>
              <w:widowControl/>
              <w:ind w:firstLine="0"/>
              <w:jc w:val="center"/>
              <w:rPr>
                <w:rFonts w:ascii="Times New Roman" w:hAnsi="Times New Roman" w:cs="Times New Roman"/>
                <w:sz w:val="24"/>
                <w:szCs w:val="24"/>
              </w:rPr>
            </w:pPr>
            <w:r w:rsidRPr="00D449E4">
              <w:rPr>
                <w:rFonts w:ascii="Times New Roman" w:hAnsi="Times New Roman" w:cs="Times New Roman"/>
                <w:sz w:val="24"/>
                <w:szCs w:val="24"/>
              </w:rPr>
              <w:t>В том числе по годам</w:t>
            </w:r>
          </w:p>
        </w:tc>
        <w:tc>
          <w:tcPr>
            <w:tcW w:w="1985" w:type="dxa"/>
            <w:vMerge w:val="restart"/>
            <w:tcBorders>
              <w:top w:val="single" w:sz="6" w:space="0" w:color="auto"/>
              <w:left w:val="single" w:sz="6" w:space="0" w:color="auto"/>
              <w:bottom w:val="single" w:sz="6" w:space="0" w:color="auto"/>
              <w:right w:val="single" w:sz="6" w:space="0" w:color="auto"/>
            </w:tcBorders>
            <w:hideMark/>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Исполнители</w:t>
            </w:r>
          </w:p>
        </w:tc>
        <w:tc>
          <w:tcPr>
            <w:tcW w:w="1984" w:type="dxa"/>
            <w:vMerge w:val="restart"/>
            <w:tcBorders>
              <w:top w:val="single" w:sz="6" w:space="0" w:color="auto"/>
              <w:left w:val="single" w:sz="6" w:space="0" w:color="auto"/>
              <w:bottom w:val="single" w:sz="6" w:space="0" w:color="auto"/>
              <w:right w:val="single" w:sz="6" w:space="0" w:color="auto"/>
            </w:tcBorders>
            <w:hideMark/>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 xml:space="preserve">Ожидаемые   </w:t>
            </w:r>
            <w:r w:rsidRPr="00D449E4">
              <w:rPr>
                <w:rFonts w:ascii="Times New Roman" w:hAnsi="Times New Roman" w:cs="Times New Roman"/>
                <w:sz w:val="24"/>
                <w:szCs w:val="24"/>
              </w:rPr>
              <w:br/>
              <w:t xml:space="preserve">результаты  </w:t>
            </w:r>
            <w:r w:rsidRPr="00D449E4">
              <w:rPr>
                <w:rFonts w:ascii="Times New Roman" w:hAnsi="Times New Roman" w:cs="Times New Roman"/>
                <w:sz w:val="24"/>
                <w:szCs w:val="24"/>
              </w:rPr>
              <w:br/>
              <w:t xml:space="preserve">(целевые индикаторы) </w:t>
            </w:r>
          </w:p>
        </w:tc>
      </w:tr>
      <w:tr w:rsidR="00D449E4" w:rsidRPr="00D449E4" w:rsidTr="00375C2E">
        <w:trPr>
          <w:cantSplit/>
          <w:trHeight w:val="600"/>
        </w:trPr>
        <w:tc>
          <w:tcPr>
            <w:tcW w:w="3261" w:type="dxa"/>
            <w:gridSpan w:val="2"/>
            <w:vMerge/>
            <w:tcBorders>
              <w:top w:val="single" w:sz="6" w:space="0" w:color="auto"/>
              <w:left w:val="single" w:sz="6" w:space="0" w:color="auto"/>
              <w:bottom w:val="single" w:sz="6" w:space="0" w:color="auto"/>
              <w:right w:val="single" w:sz="6" w:space="0" w:color="auto"/>
            </w:tcBorders>
            <w:vAlign w:val="center"/>
            <w:hideMark/>
          </w:tcPr>
          <w:p w:rsidR="00D449E4" w:rsidRPr="00D449E4" w:rsidRDefault="00D449E4" w:rsidP="00375C2E">
            <w:pPr>
              <w:rPr>
                <w:rFonts w:ascii="Times New Roman" w:hAnsi="Times New Roman" w:cs="Times New Roman"/>
                <w:sz w:val="24"/>
                <w:szCs w:val="24"/>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D449E4" w:rsidRPr="00D449E4" w:rsidRDefault="00D449E4" w:rsidP="00375C2E">
            <w:pPr>
              <w:rPr>
                <w:rFonts w:ascii="Times New Roman" w:hAnsi="Times New Roman" w:cs="Times New Roman"/>
                <w:sz w:val="24"/>
                <w:szCs w:val="24"/>
              </w:rPr>
            </w:pPr>
          </w:p>
        </w:tc>
        <w:tc>
          <w:tcPr>
            <w:tcW w:w="1559" w:type="dxa"/>
            <w:vMerge/>
            <w:tcBorders>
              <w:top w:val="single" w:sz="6" w:space="0" w:color="auto"/>
              <w:left w:val="single" w:sz="6" w:space="0" w:color="auto"/>
              <w:bottom w:val="single" w:sz="6" w:space="0" w:color="auto"/>
              <w:right w:val="single" w:sz="4" w:space="0" w:color="auto"/>
            </w:tcBorders>
            <w:vAlign w:val="center"/>
            <w:hideMark/>
          </w:tcPr>
          <w:p w:rsidR="00D449E4" w:rsidRPr="00D449E4" w:rsidRDefault="00D449E4" w:rsidP="00375C2E">
            <w:pPr>
              <w:rPr>
                <w:rFonts w:ascii="Times New Roman" w:hAnsi="Times New Roman" w:cs="Times New Roman"/>
                <w:sz w:val="24"/>
                <w:szCs w:val="24"/>
              </w:rPr>
            </w:pPr>
          </w:p>
        </w:tc>
        <w:tc>
          <w:tcPr>
            <w:tcW w:w="1560" w:type="dxa"/>
            <w:vMerge/>
            <w:tcBorders>
              <w:top w:val="single" w:sz="6" w:space="0" w:color="auto"/>
              <w:left w:val="single" w:sz="4" w:space="0" w:color="auto"/>
              <w:bottom w:val="single" w:sz="6" w:space="0" w:color="auto"/>
              <w:right w:val="single" w:sz="6" w:space="0" w:color="auto"/>
            </w:tcBorders>
            <w:vAlign w:val="center"/>
            <w:hideMark/>
          </w:tcPr>
          <w:p w:rsidR="00D449E4" w:rsidRPr="00D449E4" w:rsidRDefault="00D449E4" w:rsidP="00375C2E">
            <w:pPr>
              <w:rPr>
                <w:rFonts w:ascii="Times New Roman" w:hAnsi="Times New Roman" w:cs="Times New Roman"/>
                <w:sz w:val="24"/>
                <w:szCs w:val="24"/>
                <w:highlight w:val="yellow"/>
              </w:rPr>
            </w:pPr>
          </w:p>
        </w:tc>
        <w:tc>
          <w:tcPr>
            <w:tcW w:w="70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2018</w:t>
            </w:r>
          </w:p>
        </w:tc>
        <w:tc>
          <w:tcPr>
            <w:tcW w:w="709" w:type="dxa"/>
            <w:tcBorders>
              <w:top w:val="single" w:sz="6" w:space="0" w:color="auto"/>
              <w:left w:val="single" w:sz="6"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2019</w:t>
            </w:r>
          </w:p>
        </w:tc>
        <w:tc>
          <w:tcPr>
            <w:tcW w:w="851" w:type="dxa"/>
            <w:tcBorders>
              <w:top w:val="single" w:sz="6" w:space="0" w:color="auto"/>
              <w:left w:val="single" w:sz="4"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2020</w:t>
            </w:r>
          </w:p>
        </w:tc>
        <w:tc>
          <w:tcPr>
            <w:tcW w:w="850" w:type="dxa"/>
            <w:tcBorders>
              <w:top w:val="single" w:sz="6" w:space="0" w:color="auto"/>
              <w:left w:val="single" w:sz="4"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Всего</w:t>
            </w:r>
          </w:p>
        </w:tc>
        <w:tc>
          <w:tcPr>
            <w:tcW w:w="1985" w:type="dxa"/>
            <w:vMerge/>
            <w:tcBorders>
              <w:top w:val="single" w:sz="6" w:space="0" w:color="auto"/>
              <w:left w:val="single" w:sz="6" w:space="0" w:color="auto"/>
              <w:bottom w:val="single" w:sz="6" w:space="0" w:color="auto"/>
              <w:right w:val="single" w:sz="6" w:space="0" w:color="auto"/>
            </w:tcBorders>
            <w:vAlign w:val="center"/>
            <w:hideMark/>
          </w:tcPr>
          <w:p w:rsidR="00D449E4" w:rsidRPr="00D449E4" w:rsidRDefault="00D449E4" w:rsidP="00375C2E">
            <w:pPr>
              <w:rPr>
                <w:rFonts w:ascii="Times New Roman" w:hAnsi="Times New Roman" w:cs="Times New Roman"/>
                <w:sz w:val="24"/>
                <w:szCs w:val="24"/>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D449E4" w:rsidRPr="00D449E4" w:rsidRDefault="00D449E4" w:rsidP="00375C2E">
            <w:pPr>
              <w:rPr>
                <w:rFonts w:ascii="Times New Roman" w:hAnsi="Times New Roman" w:cs="Times New Roman"/>
                <w:sz w:val="24"/>
                <w:szCs w:val="24"/>
              </w:rPr>
            </w:pPr>
          </w:p>
        </w:tc>
      </w:tr>
      <w:tr w:rsidR="00D449E4" w:rsidRPr="00D449E4" w:rsidTr="00375C2E">
        <w:trPr>
          <w:cantSplit/>
          <w:trHeight w:val="600"/>
        </w:trPr>
        <w:tc>
          <w:tcPr>
            <w:tcW w:w="14884" w:type="dxa"/>
            <w:gridSpan w:val="11"/>
            <w:tcBorders>
              <w:top w:val="single" w:sz="6" w:space="0" w:color="auto"/>
              <w:left w:val="single" w:sz="6" w:space="0" w:color="auto"/>
              <w:bottom w:val="single" w:sz="6" w:space="0" w:color="auto"/>
              <w:right w:val="single" w:sz="6" w:space="0" w:color="auto"/>
            </w:tcBorders>
            <w:vAlign w:val="center"/>
            <w:hideMark/>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rPr>
              <w:t xml:space="preserve">Совершенствование нормативного правового, методического и информационного обеспечения функционирования системы патриотического воспитания граждан в </w:t>
            </w:r>
            <w:proofErr w:type="spellStart"/>
            <w:r w:rsidRPr="00D449E4">
              <w:rPr>
                <w:rFonts w:ascii="Times New Roman" w:hAnsi="Times New Roman" w:cs="Times New Roman"/>
              </w:rPr>
              <w:t>Большемурашкинском</w:t>
            </w:r>
            <w:proofErr w:type="spellEnd"/>
            <w:r w:rsidRPr="00D449E4">
              <w:rPr>
                <w:rFonts w:ascii="Times New Roman" w:hAnsi="Times New Roman" w:cs="Times New Roman"/>
              </w:rPr>
              <w:t xml:space="preserve"> районе</w:t>
            </w:r>
          </w:p>
        </w:tc>
      </w:tr>
      <w:tr w:rsidR="00D449E4" w:rsidRPr="00D449E4" w:rsidTr="00375C2E">
        <w:trPr>
          <w:cantSplit/>
          <w:trHeight w:val="240"/>
        </w:trPr>
        <w:tc>
          <w:tcPr>
            <w:tcW w:w="4678" w:type="dxa"/>
            <w:gridSpan w:val="3"/>
            <w:tcBorders>
              <w:top w:val="single" w:sz="6" w:space="0" w:color="auto"/>
              <w:left w:val="single" w:sz="6"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1. Организация районных семинаров – совещаний специалистов по патриотическому воспитанию</w:t>
            </w:r>
          </w:p>
        </w:tc>
        <w:tc>
          <w:tcPr>
            <w:tcW w:w="1559"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В течение всего периода</w:t>
            </w:r>
          </w:p>
        </w:tc>
        <w:tc>
          <w:tcPr>
            <w:tcW w:w="1560"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r w:rsidRPr="00D449E4">
              <w:rPr>
                <w:rFonts w:ascii="Times New Roman" w:hAnsi="Times New Roman" w:cs="Times New Roman"/>
                <w:sz w:val="24"/>
                <w:szCs w:val="24"/>
              </w:rPr>
              <w:t>Управление         образования</w:t>
            </w:r>
            <w:r w:rsidRPr="00D449E4">
              <w:rPr>
                <w:rFonts w:ascii="Times New Roman" w:hAnsi="Times New Roman" w:cs="Times New Roman"/>
                <w:sz w:val="24"/>
                <w:szCs w:val="24"/>
              </w:rPr>
              <w:br/>
            </w:r>
          </w:p>
        </w:tc>
        <w:tc>
          <w:tcPr>
            <w:tcW w:w="1984" w:type="dxa"/>
            <w:tcBorders>
              <w:top w:val="single" w:sz="6" w:space="0" w:color="auto"/>
              <w:left w:val="single" w:sz="4"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rPr>
          <w:cantSplit/>
          <w:trHeight w:val="285"/>
        </w:trPr>
        <w:tc>
          <w:tcPr>
            <w:tcW w:w="4678" w:type="dxa"/>
            <w:gridSpan w:val="3"/>
            <w:vMerge w:val="restart"/>
            <w:tcBorders>
              <w:top w:val="single" w:sz="6" w:space="0" w:color="auto"/>
              <w:left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2. Участие в региональных, зональных совещаниях, конференциях, курсах повышения квалификации организаторов патриотического воспитания образовательных организаций</w:t>
            </w:r>
          </w:p>
        </w:tc>
        <w:tc>
          <w:tcPr>
            <w:tcW w:w="1559" w:type="dxa"/>
            <w:vMerge w:val="restart"/>
            <w:tcBorders>
              <w:top w:val="single" w:sz="6" w:space="0" w:color="auto"/>
              <w:left w:val="single" w:sz="4"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По плану УОА, НИРО</w:t>
            </w:r>
          </w:p>
        </w:tc>
        <w:tc>
          <w:tcPr>
            <w:tcW w:w="1560" w:type="dxa"/>
            <w:tcBorders>
              <w:top w:val="single" w:sz="6" w:space="0" w:color="auto"/>
              <w:left w:val="single" w:sz="4" w:space="0" w:color="auto"/>
              <w:bottom w:val="single" w:sz="4" w:space="0" w:color="auto"/>
              <w:right w:val="single" w:sz="4" w:space="0" w:color="auto"/>
            </w:tcBorders>
          </w:tcPr>
          <w:p w:rsidR="00D449E4" w:rsidRPr="00D449E4" w:rsidRDefault="00D449E4" w:rsidP="00375C2E">
            <w:pPr>
              <w:rPr>
                <w:rFonts w:ascii="Times New Roman" w:hAnsi="Times New Roman" w:cs="Times New Roman"/>
                <w:iCs/>
              </w:rPr>
            </w:pPr>
            <w:r w:rsidRPr="00D449E4">
              <w:rPr>
                <w:rFonts w:ascii="Times New Roman" w:hAnsi="Times New Roman" w:cs="Times New Roman"/>
                <w:iCs/>
              </w:rPr>
              <w:t>Всего</w:t>
            </w:r>
          </w:p>
        </w:tc>
        <w:tc>
          <w:tcPr>
            <w:tcW w:w="708" w:type="dxa"/>
            <w:tcBorders>
              <w:top w:val="single" w:sz="6"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6"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1" w:type="dxa"/>
            <w:tcBorders>
              <w:top w:val="single" w:sz="6"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0" w:type="dxa"/>
            <w:tcBorders>
              <w:top w:val="single" w:sz="6" w:space="0" w:color="auto"/>
              <w:left w:val="single" w:sz="4" w:space="0" w:color="auto"/>
              <w:bottom w:val="single" w:sz="4"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985" w:type="dxa"/>
            <w:vMerge w:val="restart"/>
            <w:tcBorders>
              <w:top w:val="single" w:sz="6" w:space="0" w:color="auto"/>
              <w:left w:val="single" w:sz="4" w:space="0" w:color="auto"/>
              <w:right w:val="single" w:sz="4"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r w:rsidRPr="00D449E4">
              <w:rPr>
                <w:rFonts w:ascii="Times New Roman" w:hAnsi="Times New Roman" w:cs="Times New Roman"/>
                <w:sz w:val="24"/>
                <w:szCs w:val="24"/>
              </w:rPr>
              <w:t>Управление         образования</w:t>
            </w:r>
            <w:r w:rsidRPr="00D449E4">
              <w:rPr>
                <w:rFonts w:ascii="Times New Roman" w:hAnsi="Times New Roman" w:cs="Times New Roman"/>
                <w:sz w:val="24"/>
                <w:szCs w:val="24"/>
              </w:rPr>
              <w:br/>
            </w:r>
          </w:p>
        </w:tc>
        <w:tc>
          <w:tcPr>
            <w:tcW w:w="1984" w:type="dxa"/>
            <w:vMerge w:val="restart"/>
            <w:tcBorders>
              <w:top w:val="single" w:sz="6" w:space="0" w:color="auto"/>
              <w:left w:val="single" w:sz="4"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rPr>
          <w:cantSplit/>
          <w:trHeight w:val="270"/>
        </w:trPr>
        <w:tc>
          <w:tcPr>
            <w:tcW w:w="4678" w:type="dxa"/>
            <w:gridSpan w:val="3"/>
            <w:vMerge/>
            <w:tcBorders>
              <w:left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559" w:type="dxa"/>
            <w:vMerge/>
            <w:tcBorders>
              <w:left w:val="single" w:sz="4"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rPr>
                <w:rFonts w:ascii="Times New Roman" w:hAnsi="Times New Roman" w:cs="Times New Roman"/>
                <w:iCs/>
              </w:rPr>
            </w:pPr>
            <w:r w:rsidRPr="00D449E4">
              <w:rPr>
                <w:rFonts w:ascii="Times New Roman" w:hAnsi="Times New Roman" w:cs="Times New Roman"/>
                <w:iCs/>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pStyle w:val="ConsPlusNorma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984" w:type="dxa"/>
            <w:vMerge/>
            <w:tcBorders>
              <w:left w:val="single" w:sz="4"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rPr>
          <w:cantSplit/>
          <w:trHeight w:val="315"/>
        </w:trPr>
        <w:tc>
          <w:tcPr>
            <w:tcW w:w="4678" w:type="dxa"/>
            <w:gridSpan w:val="3"/>
            <w:vMerge/>
            <w:tcBorders>
              <w:left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559" w:type="dxa"/>
            <w:vMerge/>
            <w:tcBorders>
              <w:left w:val="single" w:sz="4"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rPr>
                <w:rFonts w:ascii="Times New Roman" w:hAnsi="Times New Roman" w:cs="Times New Roman"/>
                <w:iCs/>
              </w:rPr>
            </w:pPr>
            <w:r w:rsidRPr="00D449E4">
              <w:rPr>
                <w:rFonts w:ascii="Times New Roman" w:hAnsi="Times New Roman" w:cs="Times New Roman"/>
                <w:iCs/>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pStyle w:val="ConsPlusNorma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984" w:type="dxa"/>
            <w:vMerge/>
            <w:tcBorders>
              <w:left w:val="single" w:sz="4"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rPr>
          <w:cantSplit/>
          <w:trHeight w:val="315"/>
        </w:trPr>
        <w:tc>
          <w:tcPr>
            <w:tcW w:w="4678" w:type="dxa"/>
            <w:gridSpan w:val="3"/>
            <w:vMerge/>
            <w:tcBorders>
              <w:left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559" w:type="dxa"/>
            <w:vMerge/>
            <w:tcBorders>
              <w:left w:val="single" w:sz="4"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rPr>
                <w:rFonts w:ascii="Times New Roman" w:hAnsi="Times New Roman" w:cs="Times New Roman"/>
                <w:iCs/>
              </w:rPr>
            </w:pPr>
            <w:r w:rsidRPr="00D449E4">
              <w:rPr>
                <w:rFonts w:ascii="Times New Roman" w:hAnsi="Times New Roman" w:cs="Times New Roman"/>
                <w:iCs/>
              </w:rPr>
              <w:t>Местный бюджет</w:t>
            </w:r>
          </w:p>
        </w:tc>
        <w:tc>
          <w:tcPr>
            <w:tcW w:w="708"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pStyle w:val="ConsPlusNorma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984" w:type="dxa"/>
            <w:vMerge/>
            <w:tcBorders>
              <w:left w:val="single" w:sz="4"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rPr>
          <w:cantSplit/>
          <w:trHeight w:val="582"/>
        </w:trPr>
        <w:tc>
          <w:tcPr>
            <w:tcW w:w="4678" w:type="dxa"/>
            <w:gridSpan w:val="3"/>
            <w:vMerge/>
            <w:tcBorders>
              <w:left w:val="single" w:sz="6"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559" w:type="dxa"/>
            <w:vMerge/>
            <w:tcBorders>
              <w:left w:val="single" w:sz="4"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560"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rPr>
                <w:rFonts w:ascii="Times New Roman" w:hAnsi="Times New Roman" w:cs="Times New Roman"/>
                <w:iCs/>
              </w:rPr>
            </w:pPr>
            <w:r w:rsidRPr="00D449E4">
              <w:rPr>
                <w:rFonts w:ascii="Times New Roman" w:hAnsi="Times New Roman" w:cs="Times New Roman"/>
                <w:iCs/>
              </w:rPr>
              <w:t>Прочие источники</w:t>
            </w:r>
          </w:p>
        </w:tc>
        <w:tc>
          <w:tcPr>
            <w:tcW w:w="708"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pStyle w:val="ConsPlusNormal"/>
              <w:rPr>
                <w:rFonts w:ascii="Times New Roman" w:hAnsi="Times New Roman" w:cs="Times New Roman"/>
                <w:sz w:val="24"/>
                <w:szCs w:val="24"/>
              </w:rPr>
            </w:pPr>
          </w:p>
        </w:tc>
        <w:tc>
          <w:tcPr>
            <w:tcW w:w="1985" w:type="dxa"/>
            <w:vMerge/>
            <w:tcBorders>
              <w:left w:val="single" w:sz="4"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984" w:type="dxa"/>
            <w:vMerge/>
            <w:tcBorders>
              <w:left w:val="single" w:sz="4"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rPr>
          <w:cantSplit/>
          <w:trHeight w:val="240"/>
        </w:trPr>
        <w:tc>
          <w:tcPr>
            <w:tcW w:w="4678" w:type="dxa"/>
            <w:gridSpan w:val="3"/>
            <w:tcBorders>
              <w:top w:val="single" w:sz="6" w:space="0" w:color="auto"/>
              <w:left w:val="single" w:sz="6"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3. Организация работы тимуровских, молодёжных волонтёрских отрядов, отрядов милосердия по оказанию помощи ветеранам войны и членам их семей</w:t>
            </w:r>
          </w:p>
        </w:tc>
        <w:tc>
          <w:tcPr>
            <w:tcW w:w="1559"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В течение всего периода</w:t>
            </w:r>
          </w:p>
        </w:tc>
        <w:tc>
          <w:tcPr>
            <w:tcW w:w="1560"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851"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850"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Normal"/>
              <w:widowControl/>
              <w:ind w:firstLine="0"/>
              <w:jc w:val="both"/>
              <w:rPr>
                <w:rFonts w:ascii="Times New Roman" w:hAnsi="Times New Roman" w:cs="Times New Roman"/>
                <w:sz w:val="24"/>
                <w:szCs w:val="24"/>
              </w:rPr>
            </w:pPr>
            <w:r w:rsidRPr="00D449E4">
              <w:rPr>
                <w:rFonts w:ascii="Times New Roman" w:hAnsi="Times New Roman" w:cs="Times New Roman"/>
                <w:sz w:val="24"/>
                <w:szCs w:val="24"/>
              </w:rPr>
              <w:t>образовательные организации</w:t>
            </w:r>
          </w:p>
        </w:tc>
        <w:tc>
          <w:tcPr>
            <w:tcW w:w="1984" w:type="dxa"/>
            <w:tcBorders>
              <w:top w:val="single" w:sz="6" w:space="0" w:color="auto"/>
              <w:left w:val="single" w:sz="4"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rPr>
          <w:cantSplit/>
          <w:trHeight w:val="240"/>
        </w:trPr>
        <w:tc>
          <w:tcPr>
            <w:tcW w:w="4678" w:type="dxa"/>
            <w:gridSpan w:val="3"/>
            <w:tcBorders>
              <w:top w:val="single" w:sz="6" w:space="0" w:color="auto"/>
              <w:left w:val="single" w:sz="6"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4. Освещение   через    СМИ  опыта работы организаций  по    воспитанию   у молодежи патриотизма, любви к Родине; мероприятий патриотической направленности.</w:t>
            </w:r>
          </w:p>
        </w:tc>
        <w:tc>
          <w:tcPr>
            <w:tcW w:w="1559"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В течение всего периода</w:t>
            </w:r>
          </w:p>
        </w:tc>
        <w:tc>
          <w:tcPr>
            <w:tcW w:w="1560"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1"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0"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Управление         образования,</w:t>
            </w:r>
            <w:r w:rsidRPr="00D449E4">
              <w:rPr>
                <w:rFonts w:ascii="Times New Roman" w:hAnsi="Times New Roman" w:cs="Times New Roman"/>
                <w:sz w:val="24"/>
                <w:szCs w:val="24"/>
              </w:rPr>
              <w:br/>
              <w:t>образовательные организации</w:t>
            </w:r>
          </w:p>
        </w:tc>
        <w:tc>
          <w:tcPr>
            <w:tcW w:w="1984" w:type="dxa"/>
            <w:tcBorders>
              <w:top w:val="single" w:sz="6" w:space="0" w:color="auto"/>
              <w:left w:val="single" w:sz="4" w:space="0" w:color="auto"/>
              <w:bottom w:val="single" w:sz="6" w:space="0" w:color="auto"/>
              <w:right w:val="single" w:sz="6" w:space="0" w:color="auto"/>
            </w:tcBorders>
          </w:tcPr>
          <w:p w:rsidR="00D449E4" w:rsidRPr="00D449E4" w:rsidRDefault="00D449E4" w:rsidP="00375C2E">
            <w:pPr>
              <w:textAlignment w:val="baseline"/>
              <w:rPr>
                <w:rFonts w:ascii="Times New Roman" w:hAnsi="Times New Roman" w:cs="Times New Roman"/>
                <w:sz w:val="24"/>
                <w:szCs w:val="24"/>
              </w:rPr>
            </w:pPr>
          </w:p>
        </w:tc>
      </w:tr>
      <w:tr w:rsidR="00D449E4" w:rsidRPr="00D449E4" w:rsidTr="00375C2E">
        <w:trPr>
          <w:cantSplit/>
          <w:trHeight w:val="240"/>
        </w:trPr>
        <w:tc>
          <w:tcPr>
            <w:tcW w:w="4678" w:type="dxa"/>
            <w:gridSpan w:val="3"/>
            <w:tcBorders>
              <w:top w:val="single" w:sz="6" w:space="0" w:color="auto"/>
              <w:left w:val="single" w:sz="6"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 xml:space="preserve">5. Создание базы  данных  о деятельности    общественных объединений патриотической       направленности,         действующих           на территории   Большемурашкинского района                  </w:t>
            </w:r>
          </w:p>
        </w:tc>
        <w:tc>
          <w:tcPr>
            <w:tcW w:w="1559"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2018 год</w:t>
            </w:r>
          </w:p>
        </w:tc>
        <w:tc>
          <w:tcPr>
            <w:tcW w:w="1560"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851"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850"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Управление         образования,</w:t>
            </w:r>
            <w:r w:rsidRPr="00D449E4">
              <w:rPr>
                <w:rFonts w:ascii="Times New Roman" w:hAnsi="Times New Roman" w:cs="Times New Roman"/>
                <w:sz w:val="24"/>
                <w:szCs w:val="24"/>
              </w:rPr>
              <w:br/>
              <w:t>образовательные организации</w:t>
            </w:r>
          </w:p>
        </w:tc>
        <w:tc>
          <w:tcPr>
            <w:tcW w:w="1984" w:type="dxa"/>
            <w:tcBorders>
              <w:top w:val="single" w:sz="6" w:space="0" w:color="auto"/>
              <w:left w:val="single" w:sz="4"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rPr>
          <w:cantSplit/>
          <w:trHeight w:val="240"/>
        </w:trPr>
        <w:tc>
          <w:tcPr>
            <w:tcW w:w="4678" w:type="dxa"/>
            <w:gridSpan w:val="3"/>
            <w:tcBorders>
              <w:top w:val="single" w:sz="6" w:space="0" w:color="auto"/>
              <w:left w:val="single" w:sz="6"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6. Создание в общеобразовательных организациях постоянно действующих выставок и экспозиций, посвящённых Победе в Великой Отечественной войне, истории государственных и военных символов</w:t>
            </w:r>
          </w:p>
        </w:tc>
        <w:tc>
          <w:tcPr>
            <w:tcW w:w="1559"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В течение всего периода</w:t>
            </w:r>
          </w:p>
        </w:tc>
        <w:tc>
          <w:tcPr>
            <w:tcW w:w="1560"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851"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850"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rPr>
                <w:rFonts w:ascii="Times New Roman" w:hAnsi="Times New Roman" w:cs="Times New Roman"/>
                <w:sz w:val="24"/>
                <w:szCs w:val="24"/>
              </w:rPr>
            </w:pPr>
            <w:r w:rsidRPr="00D449E4">
              <w:rPr>
                <w:rFonts w:ascii="Times New Roman" w:hAnsi="Times New Roman" w:cs="Times New Roman"/>
                <w:sz w:val="24"/>
                <w:szCs w:val="24"/>
              </w:rPr>
              <w:t>образовательные организации</w:t>
            </w:r>
          </w:p>
        </w:tc>
        <w:tc>
          <w:tcPr>
            <w:tcW w:w="1984" w:type="dxa"/>
            <w:tcBorders>
              <w:top w:val="single" w:sz="6" w:space="0" w:color="auto"/>
              <w:left w:val="single" w:sz="4"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rPr>
          <w:cantSplit/>
          <w:trHeight w:val="240"/>
        </w:trPr>
        <w:tc>
          <w:tcPr>
            <w:tcW w:w="14884" w:type="dxa"/>
            <w:gridSpan w:val="11"/>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r w:rsidRPr="00D449E4">
              <w:rPr>
                <w:rFonts w:ascii="Times New Roman" w:hAnsi="Times New Roman" w:cs="Times New Roman"/>
                <w:sz w:val="24"/>
                <w:szCs w:val="24"/>
              </w:rPr>
              <w:t>Организация систематической пропаганды патриотических ценностей среди населения Большемурашкинского района</w:t>
            </w:r>
          </w:p>
        </w:tc>
      </w:tr>
      <w:tr w:rsidR="00D449E4" w:rsidRPr="00D449E4" w:rsidTr="00375C2E">
        <w:trPr>
          <w:cantSplit/>
          <w:trHeight w:val="300"/>
        </w:trPr>
        <w:tc>
          <w:tcPr>
            <w:tcW w:w="4678" w:type="dxa"/>
            <w:gridSpan w:val="3"/>
            <w:vMerge w:val="restart"/>
            <w:tcBorders>
              <w:top w:val="single" w:sz="6" w:space="0" w:color="auto"/>
              <w:left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7. Смотр конкурс по военно-патриотическому воспитанию среди образовательных организаций</w:t>
            </w:r>
          </w:p>
        </w:tc>
        <w:tc>
          <w:tcPr>
            <w:tcW w:w="1559" w:type="dxa"/>
            <w:vMerge w:val="restart"/>
            <w:tcBorders>
              <w:top w:val="single" w:sz="6" w:space="0" w:color="auto"/>
              <w:left w:val="single" w:sz="4"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Ежегодно</w:t>
            </w:r>
          </w:p>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Февраль</w:t>
            </w:r>
          </w:p>
        </w:tc>
        <w:tc>
          <w:tcPr>
            <w:tcW w:w="1560" w:type="dxa"/>
            <w:tcBorders>
              <w:top w:val="single" w:sz="6" w:space="0" w:color="auto"/>
              <w:left w:val="single" w:sz="4" w:space="0" w:color="auto"/>
              <w:bottom w:val="single" w:sz="4" w:space="0" w:color="auto"/>
              <w:right w:val="single" w:sz="4" w:space="0" w:color="auto"/>
            </w:tcBorders>
          </w:tcPr>
          <w:p w:rsidR="00D449E4" w:rsidRPr="00D449E4" w:rsidRDefault="00D449E4" w:rsidP="00375C2E">
            <w:pPr>
              <w:rPr>
                <w:rFonts w:ascii="Times New Roman" w:hAnsi="Times New Roman" w:cs="Times New Roman"/>
                <w:iCs/>
              </w:rPr>
            </w:pPr>
            <w:r w:rsidRPr="00D449E4">
              <w:rPr>
                <w:rFonts w:ascii="Times New Roman" w:hAnsi="Times New Roman" w:cs="Times New Roman"/>
                <w:iCs/>
              </w:rPr>
              <w:t>Всего</w:t>
            </w:r>
          </w:p>
        </w:tc>
        <w:tc>
          <w:tcPr>
            <w:tcW w:w="708" w:type="dxa"/>
            <w:tcBorders>
              <w:top w:val="single" w:sz="6"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6"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1" w:type="dxa"/>
            <w:tcBorders>
              <w:top w:val="single" w:sz="6"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0" w:type="dxa"/>
            <w:tcBorders>
              <w:top w:val="single" w:sz="6" w:space="0" w:color="auto"/>
              <w:left w:val="single" w:sz="4" w:space="0" w:color="auto"/>
              <w:bottom w:val="single" w:sz="4"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985" w:type="dxa"/>
            <w:vMerge w:val="restart"/>
            <w:tcBorders>
              <w:top w:val="single" w:sz="6" w:space="0" w:color="auto"/>
              <w:left w:val="single" w:sz="4"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Управление         образования</w:t>
            </w:r>
          </w:p>
          <w:p w:rsidR="00D449E4" w:rsidRPr="00D449E4" w:rsidRDefault="00D449E4" w:rsidP="00375C2E">
            <w:pPr>
              <w:pStyle w:val="ConsPlusNormal"/>
              <w:widowControl/>
              <w:ind w:firstLine="0"/>
              <w:rPr>
                <w:rFonts w:ascii="Times New Roman" w:hAnsi="Times New Roman" w:cs="Times New Roman"/>
                <w:sz w:val="24"/>
                <w:szCs w:val="24"/>
              </w:rPr>
            </w:pPr>
          </w:p>
        </w:tc>
        <w:tc>
          <w:tcPr>
            <w:tcW w:w="1984" w:type="dxa"/>
            <w:vMerge w:val="restart"/>
            <w:tcBorders>
              <w:top w:val="single" w:sz="6" w:space="0" w:color="auto"/>
              <w:left w:val="single" w:sz="4"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 xml:space="preserve"> </w:t>
            </w:r>
          </w:p>
        </w:tc>
      </w:tr>
      <w:tr w:rsidR="00D449E4" w:rsidRPr="00D449E4" w:rsidTr="00375C2E">
        <w:trPr>
          <w:cantSplit/>
          <w:trHeight w:val="572"/>
        </w:trPr>
        <w:tc>
          <w:tcPr>
            <w:tcW w:w="4678" w:type="dxa"/>
            <w:gridSpan w:val="3"/>
            <w:vMerge/>
            <w:tcBorders>
              <w:left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559" w:type="dxa"/>
            <w:vMerge/>
            <w:tcBorders>
              <w:left w:val="single" w:sz="4"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rPr>
                <w:rFonts w:ascii="Times New Roman" w:hAnsi="Times New Roman" w:cs="Times New Roman"/>
                <w:iCs/>
              </w:rPr>
            </w:pPr>
            <w:r w:rsidRPr="00D449E4">
              <w:rPr>
                <w:rFonts w:ascii="Times New Roman" w:hAnsi="Times New Roman" w:cs="Times New Roman"/>
                <w:iCs/>
              </w:rPr>
              <w:t>Федеральный бюджет</w:t>
            </w:r>
          </w:p>
        </w:tc>
        <w:tc>
          <w:tcPr>
            <w:tcW w:w="708"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pStyle w:val="ConsPlusNorma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984" w:type="dxa"/>
            <w:vMerge/>
            <w:tcBorders>
              <w:left w:val="single" w:sz="4"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rPr>
          <w:cantSplit/>
          <w:trHeight w:val="495"/>
        </w:trPr>
        <w:tc>
          <w:tcPr>
            <w:tcW w:w="4678" w:type="dxa"/>
            <w:gridSpan w:val="3"/>
            <w:vMerge/>
            <w:tcBorders>
              <w:left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559" w:type="dxa"/>
            <w:vMerge/>
            <w:tcBorders>
              <w:left w:val="single" w:sz="4"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rPr>
                <w:rFonts w:ascii="Times New Roman" w:hAnsi="Times New Roman" w:cs="Times New Roman"/>
                <w:iCs/>
              </w:rPr>
            </w:pPr>
            <w:r w:rsidRPr="00D449E4">
              <w:rPr>
                <w:rFonts w:ascii="Times New Roman" w:hAnsi="Times New Roman" w:cs="Times New Roman"/>
                <w:iCs/>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pStyle w:val="ConsPlusNorma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984" w:type="dxa"/>
            <w:vMerge/>
            <w:tcBorders>
              <w:left w:val="single" w:sz="4" w:space="0" w:color="auto"/>
              <w:right w:val="single" w:sz="6" w:space="0" w:color="auto"/>
            </w:tcBorders>
          </w:tcPr>
          <w:p w:rsidR="00D449E4" w:rsidRPr="00D449E4" w:rsidRDefault="00D449E4" w:rsidP="00375C2E">
            <w:pPr>
              <w:textAlignment w:val="baseline"/>
              <w:rPr>
                <w:rFonts w:ascii="Times New Roman" w:eastAsia="Times New Roman" w:hAnsi="Times New Roman" w:cs="Times New Roman"/>
                <w:color w:val="000000"/>
                <w:sz w:val="24"/>
                <w:szCs w:val="24"/>
                <w:lang w:eastAsia="ru-RU"/>
              </w:rPr>
            </w:pPr>
          </w:p>
        </w:tc>
      </w:tr>
      <w:tr w:rsidR="00D449E4" w:rsidRPr="00D449E4" w:rsidTr="00375C2E">
        <w:trPr>
          <w:cantSplit/>
          <w:trHeight w:val="255"/>
        </w:trPr>
        <w:tc>
          <w:tcPr>
            <w:tcW w:w="4678" w:type="dxa"/>
            <w:gridSpan w:val="3"/>
            <w:vMerge/>
            <w:tcBorders>
              <w:left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559" w:type="dxa"/>
            <w:vMerge/>
            <w:tcBorders>
              <w:left w:val="single" w:sz="4"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rPr>
                <w:rFonts w:ascii="Times New Roman" w:hAnsi="Times New Roman" w:cs="Times New Roman"/>
                <w:iCs/>
              </w:rPr>
            </w:pPr>
            <w:r w:rsidRPr="00D449E4">
              <w:rPr>
                <w:rFonts w:ascii="Times New Roman" w:hAnsi="Times New Roman" w:cs="Times New Roman"/>
                <w:iCs/>
              </w:rPr>
              <w:t>Местный бюджет</w:t>
            </w:r>
          </w:p>
        </w:tc>
        <w:tc>
          <w:tcPr>
            <w:tcW w:w="708"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pStyle w:val="ConsPlusNorma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984" w:type="dxa"/>
            <w:vMerge/>
            <w:tcBorders>
              <w:left w:val="single" w:sz="4" w:space="0" w:color="auto"/>
              <w:right w:val="single" w:sz="6" w:space="0" w:color="auto"/>
            </w:tcBorders>
          </w:tcPr>
          <w:p w:rsidR="00D449E4" w:rsidRPr="00D449E4" w:rsidRDefault="00D449E4" w:rsidP="00375C2E">
            <w:pPr>
              <w:textAlignment w:val="baseline"/>
              <w:rPr>
                <w:rFonts w:ascii="Times New Roman" w:eastAsia="Times New Roman" w:hAnsi="Times New Roman" w:cs="Times New Roman"/>
                <w:color w:val="000000"/>
                <w:sz w:val="24"/>
                <w:szCs w:val="24"/>
                <w:lang w:eastAsia="ru-RU"/>
              </w:rPr>
            </w:pPr>
          </w:p>
        </w:tc>
      </w:tr>
      <w:tr w:rsidR="00D449E4" w:rsidRPr="00D449E4" w:rsidTr="00375C2E">
        <w:trPr>
          <w:cantSplit/>
          <w:trHeight w:val="255"/>
        </w:trPr>
        <w:tc>
          <w:tcPr>
            <w:tcW w:w="4678" w:type="dxa"/>
            <w:gridSpan w:val="3"/>
            <w:vMerge/>
            <w:tcBorders>
              <w:left w:val="single" w:sz="6"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559" w:type="dxa"/>
            <w:vMerge/>
            <w:tcBorders>
              <w:left w:val="single" w:sz="4" w:space="0" w:color="auto"/>
              <w:bottom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rPr>
                <w:rFonts w:ascii="Times New Roman" w:hAnsi="Times New Roman" w:cs="Times New Roman"/>
                <w:iCs/>
              </w:rPr>
            </w:pPr>
            <w:r w:rsidRPr="00D449E4">
              <w:rPr>
                <w:rFonts w:ascii="Times New Roman" w:hAnsi="Times New Roman" w:cs="Times New Roman"/>
                <w:iCs/>
              </w:rPr>
              <w:t>Прочие источники</w:t>
            </w:r>
          </w:p>
        </w:tc>
        <w:tc>
          <w:tcPr>
            <w:tcW w:w="708"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pStyle w:val="ConsPlusNormal"/>
              <w:rPr>
                <w:rFonts w:ascii="Times New Roman" w:hAnsi="Times New Roman" w:cs="Times New Roman"/>
                <w:sz w:val="24"/>
                <w:szCs w:val="24"/>
              </w:rPr>
            </w:pPr>
          </w:p>
        </w:tc>
        <w:tc>
          <w:tcPr>
            <w:tcW w:w="1985" w:type="dxa"/>
            <w:vMerge/>
            <w:tcBorders>
              <w:left w:val="single" w:sz="4"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984" w:type="dxa"/>
            <w:vMerge/>
            <w:tcBorders>
              <w:left w:val="single" w:sz="4" w:space="0" w:color="auto"/>
              <w:bottom w:val="single" w:sz="6" w:space="0" w:color="auto"/>
              <w:right w:val="single" w:sz="6" w:space="0" w:color="auto"/>
            </w:tcBorders>
          </w:tcPr>
          <w:p w:rsidR="00D449E4" w:rsidRPr="00D449E4" w:rsidRDefault="00D449E4" w:rsidP="00375C2E">
            <w:pPr>
              <w:textAlignment w:val="baseline"/>
              <w:rPr>
                <w:rFonts w:ascii="Times New Roman" w:eastAsia="Times New Roman" w:hAnsi="Times New Roman" w:cs="Times New Roman"/>
                <w:color w:val="000000"/>
                <w:sz w:val="24"/>
                <w:szCs w:val="24"/>
                <w:lang w:eastAsia="ru-RU"/>
              </w:rPr>
            </w:pPr>
          </w:p>
        </w:tc>
      </w:tr>
      <w:tr w:rsidR="00D449E4" w:rsidRPr="00D449E4" w:rsidTr="00375C2E">
        <w:trPr>
          <w:cantSplit/>
          <w:trHeight w:val="240"/>
        </w:trPr>
        <w:tc>
          <w:tcPr>
            <w:tcW w:w="4678" w:type="dxa"/>
            <w:gridSpan w:val="3"/>
            <w:tcBorders>
              <w:top w:val="single" w:sz="6" w:space="0" w:color="auto"/>
              <w:left w:val="single" w:sz="6"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 xml:space="preserve">8. Встречи, посвященные  Дню  памяти погибших   в  локальных конфликтах.              </w:t>
            </w:r>
          </w:p>
        </w:tc>
        <w:tc>
          <w:tcPr>
            <w:tcW w:w="1559"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r w:rsidRPr="00D449E4">
              <w:rPr>
                <w:rFonts w:ascii="Times New Roman" w:eastAsia="Times New Roman" w:hAnsi="Times New Roman" w:cs="Times New Roman"/>
                <w:sz w:val="24"/>
                <w:szCs w:val="24"/>
                <w:lang w:eastAsia="ru-RU"/>
              </w:rPr>
              <w:t>В соответствии с датами</w:t>
            </w:r>
          </w:p>
        </w:tc>
        <w:tc>
          <w:tcPr>
            <w:tcW w:w="1560"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851"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850"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образовательные организации</w:t>
            </w:r>
          </w:p>
        </w:tc>
        <w:tc>
          <w:tcPr>
            <w:tcW w:w="1984" w:type="dxa"/>
            <w:tcBorders>
              <w:top w:val="single" w:sz="6" w:space="0" w:color="auto"/>
              <w:left w:val="single" w:sz="4"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rPr>
          <w:cantSplit/>
          <w:trHeight w:val="240"/>
        </w:trPr>
        <w:tc>
          <w:tcPr>
            <w:tcW w:w="4678" w:type="dxa"/>
            <w:gridSpan w:val="3"/>
            <w:tcBorders>
              <w:top w:val="single" w:sz="6" w:space="0" w:color="auto"/>
              <w:left w:val="single" w:sz="6"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 xml:space="preserve">9. Организация и проведение "Вахты Памяти" на  Посту N 1 у «Вечного  огня"  в День Победы             </w:t>
            </w:r>
          </w:p>
        </w:tc>
        <w:tc>
          <w:tcPr>
            <w:tcW w:w="1559"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r w:rsidRPr="00D449E4">
              <w:rPr>
                <w:rFonts w:ascii="Times New Roman" w:eastAsia="Times New Roman" w:hAnsi="Times New Roman" w:cs="Times New Roman"/>
                <w:sz w:val="24"/>
                <w:szCs w:val="24"/>
                <w:lang w:eastAsia="ru-RU"/>
              </w:rPr>
              <w:t>Ежегодно  Май, Июнь</w:t>
            </w:r>
          </w:p>
        </w:tc>
        <w:tc>
          <w:tcPr>
            <w:tcW w:w="1560"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851"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850"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 xml:space="preserve">образовательные организации </w:t>
            </w:r>
          </w:p>
          <w:p w:rsidR="00D449E4" w:rsidRPr="00D449E4" w:rsidRDefault="00D449E4" w:rsidP="00375C2E">
            <w:pPr>
              <w:jc w:val="center"/>
              <w:rPr>
                <w:rFonts w:ascii="Times New Roman" w:hAnsi="Times New Roman" w:cs="Times New Roman"/>
                <w:sz w:val="24"/>
                <w:szCs w:val="24"/>
              </w:rPr>
            </w:pPr>
            <w:proofErr w:type="spellStart"/>
            <w:r w:rsidRPr="00D449E4">
              <w:rPr>
                <w:rFonts w:ascii="Times New Roman" w:hAnsi="Times New Roman" w:cs="Times New Roman"/>
                <w:sz w:val="24"/>
                <w:szCs w:val="24"/>
              </w:rPr>
              <w:t>ЦРТДиЮ</w:t>
            </w:r>
            <w:proofErr w:type="spellEnd"/>
          </w:p>
        </w:tc>
        <w:tc>
          <w:tcPr>
            <w:tcW w:w="1984" w:type="dxa"/>
            <w:tcBorders>
              <w:top w:val="single" w:sz="6" w:space="0" w:color="auto"/>
              <w:left w:val="single" w:sz="4"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rPr>
          <w:cantSplit/>
          <w:trHeight w:val="345"/>
        </w:trPr>
        <w:tc>
          <w:tcPr>
            <w:tcW w:w="3239" w:type="dxa"/>
            <w:vMerge w:val="restart"/>
            <w:tcBorders>
              <w:top w:val="single" w:sz="6" w:space="0" w:color="auto"/>
              <w:left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10. Акция «Подарок ветерану»</w:t>
            </w:r>
          </w:p>
        </w:tc>
        <w:tc>
          <w:tcPr>
            <w:tcW w:w="1439" w:type="dxa"/>
            <w:gridSpan w:val="2"/>
            <w:vMerge w:val="restart"/>
            <w:tcBorders>
              <w:top w:val="single" w:sz="6" w:space="0" w:color="auto"/>
              <w:left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 xml:space="preserve">прочие </w:t>
            </w:r>
            <w:r w:rsidRPr="00D449E4">
              <w:rPr>
                <w:rFonts w:ascii="Times New Roman" w:hAnsi="Times New Roman" w:cs="Times New Roman"/>
                <w:sz w:val="24"/>
                <w:szCs w:val="24"/>
              </w:rPr>
              <w:br/>
              <w:t>расходы</w:t>
            </w:r>
          </w:p>
        </w:tc>
        <w:tc>
          <w:tcPr>
            <w:tcW w:w="1559" w:type="dxa"/>
            <w:vMerge w:val="restart"/>
            <w:tcBorders>
              <w:top w:val="single" w:sz="6" w:space="0" w:color="auto"/>
              <w:left w:val="single" w:sz="4"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Ежегодно</w:t>
            </w:r>
          </w:p>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Март-Май</w:t>
            </w:r>
          </w:p>
        </w:tc>
        <w:tc>
          <w:tcPr>
            <w:tcW w:w="1560" w:type="dxa"/>
            <w:tcBorders>
              <w:top w:val="single" w:sz="6" w:space="0" w:color="auto"/>
              <w:left w:val="single" w:sz="4" w:space="0" w:color="auto"/>
              <w:bottom w:val="single" w:sz="4" w:space="0" w:color="auto"/>
              <w:right w:val="single" w:sz="4" w:space="0" w:color="auto"/>
            </w:tcBorders>
          </w:tcPr>
          <w:p w:rsidR="00D449E4" w:rsidRPr="00D449E4" w:rsidRDefault="00D449E4" w:rsidP="00375C2E">
            <w:pPr>
              <w:rPr>
                <w:rFonts w:ascii="Times New Roman" w:hAnsi="Times New Roman" w:cs="Times New Roman"/>
                <w:iCs/>
              </w:rPr>
            </w:pPr>
            <w:r w:rsidRPr="00D449E4">
              <w:rPr>
                <w:rFonts w:ascii="Times New Roman" w:hAnsi="Times New Roman" w:cs="Times New Roman"/>
                <w:iCs/>
              </w:rPr>
              <w:t>Всего</w:t>
            </w:r>
          </w:p>
        </w:tc>
        <w:tc>
          <w:tcPr>
            <w:tcW w:w="708" w:type="dxa"/>
            <w:tcBorders>
              <w:top w:val="single" w:sz="6"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6"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1" w:type="dxa"/>
            <w:tcBorders>
              <w:top w:val="single" w:sz="6"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0" w:type="dxa"/>
            <w:tcBorders>
              <w:top w:val="single" w:sz="6" w:space="0" w:color="auto"/>
              <w:left w:val="single" w:sz="4" w:space="0" w:color="auto"/>
              <w:bottom w:val="single" w:sz="4"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985" w:type="dxa"/>
            <w:vMerge w:val="restart"/>
            <w:tcBorders>
              <w:top w:val="single" w:sz="6" w:space="0" w:color="auto"/>
              <w:left w:val="single" w:sz="4"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roofErr w:type="spellStart"/>
            <w:r w:rsidRPr="00D449E4">
              <w:rPr>
                <w:rFonts w:ascii="Times New Roman" w:hAnsi="Times New Roman" w:cs="Times New Roman"/>
                <w:sz w:val="24"/>
                <w:szCs w:val="24"/>
              </w:rPr>
              <w:t>ЦРТДиЮ</w:t>
            </w:r>
            <w:proofErr w:type="spellEnd"/>
          </w:p>
        </w:tc>
        <w:tc>
          <w:tcPr>
            <w:tcW w:w="1984" w:type="dxa"/>
            <w:vMerge w:val="restart"/>
            <w:tcBorders>
              <w:top w:val="single" w:sz="6" w:space="0" w:color="auto"/>
              <w:left w:val="single" w:sz="4"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 xml:space="preserve"> </w:t>
            </w:r>
          </w:p>
        </w:tc>
      </w:tr>
      <w:tr w:rsidR="00D449E4" w:rsidRPr="00D449E4" w:rsidTr="00375C2E">
        <w:trPr>
          <w:cantSplit/>
          <w:trHeight w:val="285"/>
        </w:trPr>
        <w:tc>
          <w:tcPr>
            <w:tcW w:w="3239" w:type="dxa"/>
            <w:vMerge/>
            <w:tcBorders>
              <w:top w:val="single" w:sz="6" w:space="0" w:color="auto"/>
              <w:left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439" w:type="dxa"/>
            <w:gridSpan w:val="2"/>
            <w:vMerge/>
            <w:tcBorders>
              <w:top w:val="single" w:sz="6" w:space="0" w:color="auto"/>
              <w:left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559" w:type="dxa"/>
            <w:vMerge/>
            <w:tcBorders>
              <w:top w:val="single" w:sz="6" w:space="0" w:color="auto"/>
              <w:left w:val="single" w:sz="4"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rPr>
                <w:rFonts w:ascii="Times New Roman" w:hAnsi="Times New Roman" w:cs="Times New Roman"/>
                <w:iCs/>
              </w:rPr>
            </w:pPr>
            <w:r w:rsidRPr="00D449E4">
              <w:rPr>
                <w:rFonts w:ascii="Times New Roman" w:hAnsi="Times New Roman" w:cs="Times New Roman"/>
                <w:iCs/>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985" w:type="dxa"/>
            <w:vMerge/>
            <w:tcBorders>
              <w:left w:val="single" w:sz="4"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1984" w:type="dxa"/>
            <w:vMerge/>
            <w:tcBorders>
              <w:top w:val="single" w:sz="6" w:space="0" w:color="auto"/>
              <w:left w:val="single" w:sz="4"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rPr>
          <w:cantSplit/>
          <w:trHeight w:val="270"/>
        </w:trPr>
        <w:tc>
          <w:tcPr>
            <w:tcW w:w="3239" w:type="dxa"/>
            <w:vMerge/>
            <w:tcBorders>
              <w:top w:val="single" w:sz="6" w:space="0" w:color="auto"/>
              <w:left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439" w:type="dxa"/>
            <w:gridSpan w:val="2"/>
            <w:vMerge/>
            <w:tcBorders>
              <w:top w:val="single" w:sz="6" w:space="0" w:color="auto"/>
              <w:left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559" w:type="dxa"/>
            <w:vMerge/>
            <w:tcBorders>
              <w:top w:val="single" w:sz="6" w:space="0" w:color="auto"/>
              <w:left w:val="single" w:sz="4"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rPr>
                <w:rFonts w:ascii="Times New Roman" w:hAnsi="Times New Roman" w:cs="Times New Roman"/>
                <w:iCs/>
              </w:rPr>
            </w:pPr>
            <w:r w:rsidRPr="00D449E4">
              <w:rPr>
                <w:rFonts w:ascii="Times New Roman" w:hAnsi="Times New Roman" w:cs="Times New Roman"/>
                <w:iCs/>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985" w:type="dxa"/>
            <w:vMerge/>
            <w:tcBorders>
              <w:left w:val="single" w:sz="4"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1984" w:type="dxa"/>
            <w:vMerge/>
            <w:tcBorders>
              <w:top w:val="single" w:sz="6" w:space="0" w:color="auto"/>
              <w:left w:val="single" w:sz="4"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rPr>
          <w:cantSplit/>
          <w:trHeight w:val="210"/>
        </w:trPr>
        <w:tc>
          <w:tcPr>
            <w:tcW w:w="3239" w:type="dxa"/>
            <w:vMerge/>
            <w:tcBorders>
              <w:top w:val="single" w:sz="6" w:space="0" w:color="auto"/>
              <w:left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439" w:type="dxa"/>
            <w:gridSpan w:val="2"/>
            <w:vMerge/>
            <w:tcBorders>
              <w:top w:val="single" w:sz="6" w:space="0" w:color="auto"/>
              <w:left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559" w:type="dxa"/>
            <w:vMerge/>
            <w:tcBorders>
              <w:top w:val="single" w:sz="6" w:space="0" w:color="auto"/>
              <w:left w:val="single" w:sz="4"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rPr>
                <w:rFonts w:ascii="Times New Roman" w:hAnsi="Times New Roman" w:cs="Times New Roman"/>
                <w:iCs/>
              </w:rPr>
            </w:pPr>
            <w:r w:rsidRPr="00D449E4">
              <w:rPr>
                <w:rFonts w:ascii="Times New Roman" w:hAnsi="Times New Roman" w:cs="Times New Roman"/>
                <w:iCs/>
              </w:rPr>
              <w:t>Местный бюджет</w:t>
            </w:r>
          </w:p>
        </w:tc>
        <w:tc>
          <w:tcPr>
            <w:tcW w:w="708"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1984" w:type="dxa"/>
            <w:vMerge/>
            <w:tcBorders>
              <w:top w:val="single" w:sz="6" w:space="0" w:color="auto"/>
              <w:left w:val="single" w:sz="4"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rPr>
          <w:cantSplit/>
          <w:trHeight w:val="210"/>
        </w:trPr>
        <w:tc>
          <w:tcPr>
            <w:tcW w:w="3239" w:type="dxa"/>
            <w:vMerge/>
            <w:tcBorders>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439" w:type="dxa"/>
            <w:gridSpan w:val="2"/>
            <w:vMerge/>
            <w:tcBorders>
              <w:left w:val="single" w:sz="6"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559" w:type="dxa"/>
            <w:vMerge/>
            <w:tcBorders>
              <w:left w:val="single" w:sz="4" w:space="0" w:color="auto"/>
              <w:bottom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rPr>
                <w:rFonts w:ascii="Times New Roman" w:hAnsi="Times New Roman" w:cs="Times New Roman"/>
                <w:iCs/>
              </w:rPr>
            </w:pPr>
            <w:r w:rsidRPr="00D449E4">
              <w:rPr>
                <w:rFonts w:ascii="Times New Roman" w:hAnsi="Times New Roman" w:cs="Times New Roman"/>
                <w:iCs/>
              </w:rPr>
              <w:t>Прочие источники</w:t>
            </w:r>
          </w:p>
        </w:tc>
        <w:tc>
          <w:tcPr>
            <w:tcW w:w="708"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pStyle w:val="ConsPlusNormal"/>
              <w:ind w:firstLine="0"/>
              <w:rPr>
                <w:rFonts w:ascii="Times New Roman" w:hAnsi="Times New Roman" w:cs="Times New Roman"/>
                <w:sz w:val="24"/>
                <w:szCs w:val="24"/>
              </w:rPr>
            </w:pPr>
          </w:p>
        </w:tc>
        <w:tc>
          <w:tcPr>
            <w:tcW w:w="1985"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1984" w:type="dxa"/>
            <w:vMerge/>
            <w:tcBorders>
              <w:left w:val="single" w:sz="4"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rPr>
          <w:cantSplit/>
          <w:trHeight w:val="240"/>
        </w:trPr>
        <w:tc>
          <w:tcPr>
            <w:tcW w:w="14884" w:type="dxa"/>
            <w:gridSpan w:val="11"/>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r w:rsidRPr="00D449E4">
              <w:rPr>
                <w:rFonts w:ascii="Times New Roman" w:hAnsi="Times New Roman" w:cs="Times New Roman"/>
                <w:sz w:val="24"/>
                <w:szCs w:val="24"/>
              </w:rPr>
              <w:t>Совершенствование системы подготовки граждан Большемурашкинского района к службе в рядах Вооруженных Сил Российской Федерации</w:t>
            </w:r>
          </w:p>
        </w:tc>
      </w:tr>
      <w:tr w:rsidR="00D449E4" w:rsidRPr="00D449E4" w:rsidTr="00375C2E">
        <w:trPr>
          <w:cantSplit/>
          <w:trHeight w:val="405"/>
        </w:trPr>
        <w:tc>
          <w:tcPr>
            <w:tcW w:w="3261" w:type="dxa"/>
            <w:gridSpan w:val="2"/>
            <w:vMerge w:val="restart"/>
            <w:tcBorders>
              <w:top w:val="single" w:sz="6" w:space="0" w:color="auto"/>
              <w:left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11. Проведение районной военно-спортивной игры «Зарница</w:t>
            </w:r>
          </w:p>
        </w:tc>
        <w:tc>
          <w:tcPr>
            <w:tcW w:w="1417" w:type="dxa"/>
            <w:vMerge w:val="restart"/>
            <w:tcBorders>
              <w:top w:val="single" w:sz="6" w:space="0" w:color="auto"/>
              <w:left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 xml:space="preserve">прочие </w:t>
            </w:r>
            <w:r w:rsidRPr="00D449E4">
              <w:rPr>
                <w:rFonts w:ascii="Times New Roman" w:hAnsi="Times New Roman" w:cs="Times New Roman"/>
                <w:sz w:val="24"/>
                <w:szCs w:val="24"/>
              </w:rPr>
              <w:br/>
              <w:t>расходы</w:t>
            </w:r>
          </w:p>
        </w:tc>
        <w:tc>
          <w:tcPr>
            <w:tcW w:w="1559" w:type="dxa"/>
            <w:vMerge w:val="restart"/>
            <w:tcBorders>
              <w:top w:val="single" w:sz="6" w:space="0" w:color="auto"/>
              <w:left w:val="single" w:sz="4"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Ежегодно</w:t>
            </w:r>
          </w:p>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Февраль</w:t>
            </w:r>
          </w:p>
        </w:tc>
        <w:tc>
          <w:tcPr>
            <w:tcW w:w="1560" w:type="dxa"/>
            <w:tcBorders>
              <w:top w:val="single" w:sz="6" w:space="0" w:color="auto"/>
              <w:left w:val="single" w:sz="4" w:space="0" w:color="auto"/>
              <w:bottom w:val="single" w:sz="4" w:space="0" w:color="auto"/>
              <w:right w:val="single" w:sz="4" w:space="0" w:color="auto"/>
            </w:tcBorders>
          </w:tcPr>
          <w:p w:rsidR="00D449E4" w:rsidRPr="00D449E4" w:rsidRDefault="00D449E4" w:rsidP="00375C2E">
            <w:pPr>
              <w:rPr>
                <w:rFonts w:ascii="Times New Roman" w:hAnsi="Times New Roman" w:cs="Times New Roman"/>
                <w:iCs/>
              </w:rPr>
            </w:pPr>
            <w:r w:rsidRPr="00D449E4">
              <w:rPr>
                <w:rFonts w:ascii="Times New Roman" w:hAnsi="Times New Roman" w:cs="Times New Roman"/>
                <w:iCs/>
              </w:rPr>
              <w:t>Всего</w:t>
            </w:r>
          </w:p>
        </w:tc>
        <w:tc>
          <w:tcPr>
            <w:tcW w:w="708" w:type="dxa"/>
            <w:tcBorders>
              <w:top w:val="single" w:sz="6"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p w:rsidR="00D449E4" w:rsidRPr="00D449E4"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6"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p w:rsidR="00D449E4" w:rsidRPr="00D449E4" w:rsidRDefault="00D449E4" w:rsidP="00375C2E">
            <w:pPr>
              <w:jc w:val="center"/>
              <w:rPr>
                <w:rFonts w:ascii="Times New Roman" w:eastAsia="Times New Roman" w:hAnsi="Times New Roman" w:cs="Times New Roman"/>
                <w:sz w:val="24"/>
                <w:szCs w:val="24"/>
                <w:lang w:eastAsia="ru-RU"/>
              </w:rPr>
            </w:pPr>
          </w:p>
        </w:tc>
        <w:tc>
          <w:tcPr>
            <w:tcW w:w="851" w:type="dxa"/>
            <w:tcBorders>
              <w:top w:val="single" w:sz="6"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p w:rsidR="00D449E4" w:rsidRPr="00D449E4" w:rsidRDefault="00D449E4" w:rsidP="00375C2E">
            <w:pPr>
              <w:jc w:val="center"/>
              <w:rPr>
                <w:rFonts w:ascii="Times New Roman" w:eastAsia="Times New Roman" w:hAnsi="Times New Roman" w:cs="Times New Roman"/>
                <w:sz w:val="24"/>
                <w:szCs w:val="24"/>
                <w:lang w:eastAsia="ru-RU"/>
              </w:rPr>
            </w:pPr>
          </w:p>
        </w:tc>
        <w:tc>
          <w:tcPr>
            <w:tcW w:w="850" w:type="dxa"/>
            <w:tcBorders>
              <w:top w:val="single" w:sz="6" w:space="0" w:color="auto"/>
              <w:left w:val="single" w:sz="4" w:space="0" w:color="auto"/>
              <w:bottom w:val="single" w:sz="4"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p w:rsidR="00D449E4" w:rsidRPr="00D449E4" w:rsidRDefault="00D449E4" w:rsidP="00375C2E">
            <w:pPr>
              <w:pStyle w:val="ConsPlusNormal"/>
              <w:widowControl/>
              <w:ind w:firstLine="0"/>
              <w:rPr>
                <w:rFonts w:ascii="Times New Roman" w:hAnsi="Times New Roman" w:cs="Times New Roman"/>
                <w:sz w:val="24"/>
                <w:szCs w:val="24"/>
              </w:rPr>
            </w:pPr>
          </w:p>
        </w:tc>
        <w:tc>
          <w:tcPr>
            <w:tcW w:w="1985" w:type="dxa"/>
            <w:vMerge w:val="restart"/>
            <w:tcBorders>
              <w:top w:val="single" w:sz="6" w:space="0" w:color="auto"/>
              <w:left w:val="single" w:sz="4"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roofErr w:type="spellStart"/>
            <w:r w:rsidRPr="00D449E4">
              <w:rPr>
                <w:rFonts w:ascii="Times New Roman" w:eastAsia="Times New Roman" w:hAnsi="Times New Roman" w:cs="Times New Roman"/>
                <w:sz w:val="24"/>
                <w:szCs w:val="24"/>
                <w:lang w:eastAsia="ru-RU"/>
              </w:rPr>
              <w:t>ЦРТДиЮ</w:t>
            </w:r>
            <w:proofErr w:type="spellEnd"/>
          </w:p>
        </w:tc>
        <w:tc>
          <w:tcPr>
            <w:tcW w:w="1984" w:type="dxa"/>
            <w:vMerge w:val="restart"/>
            <w:tcBorders>
              <w:top w:val="single" w:sz="6" w:space="0" w:color="auto"/>
              <w:left w:val="single" w:sz="4" w:space="0" w:color="auto"/>
              <w:right w:val="single" w:sz="6" w:space="0" w:color="auto"/>
            </w:tcBorders>
          </w:tcPr>
          <w:p w:rsidR="00D449E4" w:rsidRPr="00D449E4" w:rsidRDefault="00D449E4" w:rsidP="00375C2E">
            <w:pPr>
              <w:textAlignment w:val="baseline"/>
              <w:rPr>
                <w:rFonts w:ascii="Times New Roman" w:hAnsi="Times New Roman" w:cs="Times New Roman"/>
                <w:sz w:val="24"/>
                <w:szCs w:val="24"/>
              </w:rPr>
            </w:pPr>
            <w:r w:rsidRPr="00D449E4">
              <w:rPr>
                <w:rFonts w:ascii="Times New Roman" w:hAnsi="Times New Roman" w:cs="Times New Roman"/>
                <w:sz w:val="24"/>
                <w:szCs w:val="24"/>
              </w:rPr>
              <w:t xml:space="preserve"> </w:t>
            </w:r>
          </w:p>
        </w:tc>
      </w:tr>
      <w:tr w:rsidR="00D449E4" w:rsidRPr="00D449E4" w:rsidTr="00375C2E">
        <w:trPr>
          <w:cantSplit/>
          <w:trHeight w:val="300"/>
        </w:trPr>
        <w:tc>
          <w:tcPr>
            <w:tcW w:w="3261" w:type="dxa"/>
            <w:gridSpan w:val="2"/>
            <w:vMerge/>
            <w:tcBorders>
              <w:left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417" w:type="dxa"/>
            <w:vMerge/>
            <w:tcBorders>
              <w:left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559" w:type="dxa"/>
            <w:vMerge/>
            <w:tcBorders>
              <w:left w:val="single" w:sz="4"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rPr>
                <w:rFonts w:ascii="Times New Roman" w:hAnsi="Times New Roman" w:cs="Times New Roman"/>
                <w:iCs/>
              </w:rPr>
            </w:pPr>
            <w:r w:rsidRPr="00D449E4">
              <w:rPr>
                <w:rFonts w:ascii="Times New Roman" w:hAnsi="Times New Roman" w:cs="Times New Roman"/>
                <w:iCs/>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pStyle w:val="ConsPlusNorma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1984" w:type="dxa"/>
            <w:vMerge/>
            <w:tcBorders>
              <w:left w:val="single" w:sz="4" w:space="0" w:color="auto"/>
              <w:right w:val="single" w:sz="6" w:space="0" w:color="auto"/>
            </w:tcBorders>
          </w:tcPr>
          <w:p w:rsidR="00D449E4" w:rsidRPr="00D449E4" w:rsidRDefault="00D449E4" w:rsidP="00375C2E">
            <w:pPr>
              <w:textAlignment w:val="baseline"/>
              <w:rPr>
                <w:rFonts w:ascii="Times New Roman" w:hAnsi="Times New Roman" w:cs="Times New Roman"/>
                <w:sz w:val="24"/>
                <w:szCs w:val="24"/>
              </w:rPr>
            </w:pPr>
          </w:p>
        </w:tc>
      </w:tr>
      <w:tr w:rsidR="00D449E4" w:rsidRPr="00D449E4" w:rsidTr="00375C2E">
        <w:trPr>
          <w:cantSplit/>
          <w:trHeight w:val="405"/>
        </w:trPr>
        <w:tc>
          <w:tcPr>
            <w:tcW w:w="3261" w:type="dxa"/>
            <w:gridSpan w:val="2"/>
            <w:vMerge/>
            <w:tcBorders>
              <w:left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417" w:type="dxa"/>
            <w:vMerge/>
            <w:tcBorders>
              <w:left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559" w:type="dxa"/>
            <w:vMerge/>
            <w:tcBorders>
              <w:left w:val="single" w:sz="4"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rPr>
                <w:rFonts w:ascii="Times New Roman" w:hAnsi="Times New Roman" w:cs="Times New Roman"/>
                <w:iCs/>
              </w:rPr>
            </w:pPr>
            <w:r w:rsidRPr="00D449E4">
              <w:rPr>
                <w:rFonts w:ascii="Times New Roman" w:hAnsi="Times New Roman" w:cs="Times New Roman"/>
                <w:iCs/>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pStyle w:val="ConsPlusNorma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1984" w:type="dxa"/>
            <w:vMerge/>
            <w:tcBorders>
              <w:left w:val="single" w:sz="4" w:space="0" w:color="auto"/>
              <w:right w:val="single" w:sz="6" w:space="0" w:color="auto"/>
            </w:tcBorders>
          </w:tcPr>
          <w:p w:rsidR="00D449E4" w:rsidRPr="00D449E4" w:rsidRDefault="00D449E4" w:rsidP="00375C2E">
            <w:pPr>
              <w:textAlignment w:val="baseline"/>
              <w:rPr>
                <w:rFonts w:ascii="Times New Roman" w:hAnsi="Times New Roman" w:cs="Times New Roman"/>
                <w:sz w:val="24"/>
                <w:szCs w:val="24"/>
              </w:rPr>
            </w:pPr>
          </w:p>
        </w:tc>
      </w:tr>
      <w:tr w:rsidR="00D449E4" w:rsidRPr="00D449E4" w:rsidTr="00375C2E">
        <w:trPr>
          <w:cantSplit/>
          <w:trHeight w:val="435"/>
        </w:trPr>
        <w:tc>
          <w:tcPr>
            <w:tcW w:w="3261" w:type="dxa"/>
            <w:gridSpan w:val="2"/>
            <w:vMerge/>
            <w:tcBorders>
              <w:left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417" w:type="dxa"/>
            <w:vMerge/>
            <w:tcBorders>
              <w:left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559" w:type="dxa"/>
            <w:vMerge/>
            <w:tcBorders>
              <w:left w:val="single" w:sz="4"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rPr>
                <w:rFonts w:ascii="Times New Roman" w:hAnsi="Times New Roman" w:cs="Times New Roman"/>
                <w:iCs/>
              </w:rPr>
            </w:pPr>
            <w:r w:rsidRPr="00D449E4">
              <w:rPr>
                <w:rFonts w:ascii="Times New Roman" w:hAnsi="Times New Roman" w:cs="Times New Roman"/>
                <w:iCs/>
              </w:rPr>
              <w:t>Местный бюджет</w:t>
            </w:r>
          </w:p>
        </w:tc>
        <w:tc>
          <w:tcPr>
            <w:tcW w:w="708"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pStyle w:val="ConsPlusNorma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1984" w:type="dxa"/>
            <w:vMerge/>
            <w:tcBorders>
              <w:left w:val="single" w:sz="4" w:space="0" w:color="auto"/>
              <w:right w:val="single" w:sz="6" w:space="0" w:color="auto"/>
            </w:tcBorders>
          </w:tcPr>
          <w:p w:rsidR="00D449E4" w:rsidRPr="00D449E4" w:rsidRDefault="00D449E4" w:rsidP="00375C2E">
            <w:pPr>
              <w:textAlignment w:val="baseline"/>
              <w:rPr>
                <w:rFonts w:ascii="Times New Roman" w:hAnsi="Times New Roman" w:cs="Times New Roman"/>
                <w:sz w:val="24"/>
                <w:szCs w:val="24"/>
              </w:rPr>
            </w:pPr>
          </w:p>
        </w:tc>
      </w:tr>
      <w:tr w:rsidR="00D449E4" w:rsidRPr="00D449E4" w:rsidTr="00375C2E">
        <w:trPr>
          <w:cantSplit/>
          <w:trHeight w:val="526"/>
        </w:trPr>
        <w:tc>
          <w:tcPr>
            <w:tcW w:w="3261" w:type="dxa"/>
            <w:gridSpan w:val="2"/>
            <w:vMerge/>
            <w:tcBorders>
              <w:left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417" w:type="dxa"/>
            <w:vMerge/>
            <w:tcBorders>
              <w:left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559" w:type="dxa"/>
            <w:vMerge/>
            <w:tcBorders>
              <w:left w:val="single" w:sz="4"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rPr>
                <w:rFonts w:ascii="Times New Roman" w:hAnsi="Times New Roman" w:cs="Times New Roman"/>
                <w:iCs/>
              </w:rPr>
            </w:pPr>
            <w:r w:rsidRPr="00D449E4">
              <w:rPr>
                <w:rFonts w:ascii="Times New Roman" w:hAnsi="Times New Roman" w:cs="Times New Roman"/>
                <w:iCs/>
              </w:rPr>
              <w:t>Прочие источники</w:t>
            </w:r>
          </w:p>
        </w:tc>
        <w:tc>
          <w:tcPr>
            <w:tcW w:w="708"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pStyle w:val="ConsPlusNorma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1984" w:type="dxa"/>
            <w:vMerge/>
            <w:tcBorders>
              <w:left w:val="single" w:sz="4" w:space="0" w:color="auto"/>
              <w:right w:val="single" w:sz="6" w:space="0" w:color="auto"/>
            </w:tcBorders>
          </w:tcPr>
          <w:p w:rsidR="00D449E4" w:rsidRPr="00D449E4" w:rsidRDefault="00D449E4" w:rsidP="00375C2E">
            <w:pPr>
              <w:textAlignment w:val="baseline"/>
              <w:rPr>
                <w:rFonts w:ascii="Times New Roman" w:hAnsi="Times New Roman" w:cs="Times New Roman"/>
                <w:sz w:val="24"/>
                <w:szCs w:val="24"/>
              </w:rPr>
            </w:pPr>
          </w:p>
        </w:tc>
      </w:tr>
      <w:tr w:rsidR="00D449E4" w:rsidRPr="00D449E4" w:rsidTr="00375C2E">
        <w:trPr>
          <w:cantSplit/>
          <w:trHeight w:val="276"/>
        </w:trPr>
        <w:tc>
          <w:tcPr>
            <w:tcW w:w="6237" w:type="dxa"/>
            <w:gridSpan w:val="4"/>
            <w:vMerge w:val="restart"/>
            <w:tcBorders>
              <w:top w:val="single" w:sz="6" w:space="0" w:color="auto"/>
              <w:left w:val="single" w:sz="6" w:space="0" w:color="auto"/>
              <w:right w:val="single" w:sz="4" w:space="0" w:color="auto"/>
            </w:tcBorders>
          </w:tcPr>
          <w:p w:rsidR="00D449E4" w:rsidRPr="00D449E4" w:rsidRDefault="00D449E4" w:rsidP="00375C2E">
            <w:pPr>
              <w:suppressAutoHyphens/>
              <w:jc w:val="both"/>
              <w:rPr>
                <w:rFonts w:ascii="Times New Roman" w:hAnsi="Times New Roman" w:cs="Times New Roman"/>
                <w:sz w:val="24"/>
                <w:szCs w:val="24"/>
              </w:rPr>
            </w:pPr>
            <w:r w:rsidRPr="00D449E4">
              <w:rPr>
                <w:rFonts w:ascii="Times New Roman" w:hAnsi="Times New Roman" w:cs="Times New Roman"/>
                <w:sz w:val="24"/>
                <w:szCs w:val="24"/>
              </w:rPr>
              <w:t>12. Проведение районных учебных сборов  учащихся 10 классов общеобразовательных школ района </w:t>
            </w:r>
          </w:p>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 xml:space="preserve"> </w:t>
            </w:r>
          </w:p>
        </w:tc>
        <w:tc>
          <w:tcPr>
            <w:tcW w:w="1560" w:type="dxa"/>
            <w:tcBorders>
              <w:top w:val="single" w:sz="6" w:space="0" w:color="auto"/>
              <w:left w:val="single" w:sz="4" w:space="0" w:color="auto"/>
              <w:bottom w:val="single" w:sz="4" w:space="0" w:color="auto"/>
              <w:right w:val="single" w:sz="4" w:space="0" w:color="auto"/>
            </w:tcBorders>
          </w:tcPr>
          <w:p w:rsidR="00D449E4" w:rsidRPr="00D449E4" w:rsidRDefault="00D449E4" w:rsidP="00375C2E">
            <w:pPr>
              <w:rPr>
                <w:rFonts w:ascii="Times New Roman" w:hAnsi="Times New Roman" w:cs="Times New Roman"/>
                <w:iCs/>
              </w:rPr>
            </w:pPr>
            <w:r w:rsidRPr="00D449E4">
              <w:rPr>
                <w:rFonts w:ascii="Times New Roman" w:hAnsi="Times New Roman" w:cs="Times New Roman"/>
                <w:iCs/>
              </w:rPr>
              <w:t>Всего</w:t>
            </w:r>
          </w:p>
        </w:tc>
        <w:tc>
          <w:tcPr>
            <w:tcW w:w="708" w:type="dxa"/>
            <w:tcBorders>
              <w:top w:val="single" w:sz="6"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6"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1" w:type="dxa"/>
            <w:tcBorders>
              <w:top w:val="single" w:sz="6"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0" w:type="dxa"/>
            <w:tcBorders>
              <w:top w:val="single" w:sz="6" w:space="0" w:color="auto"/>
              <w:left w:val="single" w:sz="4" w:space="0" w:color="auto"/>
              <w:bottom w:val="single" w:sz="4"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985" w:type="dxa"/>
            <w:vMerge w:val="restart"/>
            <w:tcBorders>
              <w:top w:val="single" w:sz="6" w:space="0" w:color="auto"/>
              <w:left w:val="single" w:sz="4"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МКУ «ИМЦ»</w:t>
            </w:r>
          </w:p>
        </w:tc>
        <w:tc>
          <w:tcPr>
            <w:tcW w:w="1984" w:type="dxa"/>
            <w:vMerge w:val="restart"/>
            <w:tcBorders>
              <w:top w:val="single" w:sz="6" w:space="0" w:color="auto"/>
              <w:left w:val="single" w:sz="4" w:space="0" w:color="auto"/>
              <w:right w:val="single" w:sz="6" w:space="0" w:color="auto"/>
            </w:tcBorders>
          </w:tcPr>
          <w:p w:rsidR="00D449E4" w:rsidRPr="00D449E4" w:rsidRDefault="00D449E4" w:rsidP="00375C2E">
            <w:pPr>
              <w:textAlignment w:val="baseline"/>
              <w:rPr>
                <w:rFonts w:ascii="Times New Roman" w:eastAsia="Times New Roman" w:hAnsi="Times New Roman" w:cs="Times New Roman"/>
                <w:color w:val="000000"/>
                <w:sz w:val="24"/>
                <w:szCs w:val="24"/>
                <w:lang w:eastAsia="ru-RU"/>
              </w:rPr>
            </w:pPr>
            <w:r w:rsidRPr="00D449E4">
              <w:rPr>
                <w:rFonts w:ascii="Times New Roman" w:hAnsi="Times New Roman" w:cs="Times New Roman"/>
                <w:sz w:val="24"/>
                <w:szCs w:val="24"/>
              </w:rPr>
              <w:t xml:space="preserve"> </w:t>
            </w:r>
          </w:p>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rPr>
          <w:cantSplit/>
          <w:trHeight w:val="480"/>
        </w:trPr>
        <w:tc>
          <w:tcPr>
            <w:tcW w:w="6237" w:type="dxa"/>
            <w:gridSpan w:val="4"/>
            <w:vMerge/>
            <w:tcBorders>
              <w:left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rPr>
                <w:rFonts w:ascii="Times New Roman" w:hAnsi="Times New Roman" w:cs="Times New Roman"/>
                <w:iCs/>
              </w:rPr>
            </w:pPr>
            <w:r w:rsidRPr="00D449E4">
              <w:rPr>
                <w:rFonts w:ascii="Times New Roman" w:hAnsi="Times New Roman" w:cs="Times New Roman"/>
                <w:iCs/>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pStyle w:val="ConsPlusNormal"/>
              <w:rPr>
                <w:rFonts w:ascii="Times New Roman" w:hAnsi="Times New Roman" w:cs="Times New Roman"/>
                <w:sz w:val="24"/>
                <w:szCs w:val="24"/>
              </w:rPr>
            </w:pPr>
          </w:p>
        </w:tc>
        <w:tc>
          <w:tcPr>
            <w:tcW w:w="1985" w:type="dxa"/>
            <w:vMerge/>
            <w:tcBorders>
              <w:left w:val="single" w:sz="4" w:space="0" w:color="auto"/>
              <w:bottom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1984" w:type="dxa"/>
            <w:vMerge/>
            <w:tcBorders>
              <w:left w:val="single" w:sz="4" w:space="0" w:color="auto"/>
              <w:bottom w:val="single" w:sz="6" w:space="0" w:color="auto"/>
              <w:right w:val="single" w:sz="6" w:space="0" w:color="auto"/>
            </w:tcBorders>
          </w:tcPr>
          <w:p w:rsidR="00D449E4" w:rsidRPr="00D449E4" w:rsidRDefault="00D449E4" w:rsidP="00375C2E">
            <w:pPr>
              <w:textAlignment w:val="baseline"/>
              <w:rPr>
                <w:rFonts w:ascii="Times New Roman" w:hAnsi="Times New Roman" w:cs="Times New Roman"/>
                <w:sz w:val="24"/>
                <w:szCs w:val="24"/>
              </w:rPr>
            </w:pPr>
          </w:p>
        </w:tc>
      </w:tr>
      <w:tr w:rsidR="00D449E4" w:rsidRPr="00D449E4" w:rsidTr="00375C2E">
        <w:trPr>
          <w:cantSplit/>
          <w:trHeight w:val="405"/>
        </w:trPr>
        <w:tc>
          <w:tcPr>
            <w:tcW w:w="6237" w:type="dxa"/>
            <w:gridSpan w:val="4"/>
            <w:vMerge/>
            <w:tcBorders>
              <w:left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rPr>
                <w:rFonts w:ascii="Times New Roman" w:hAnsi="Times New Roman" w:cs="Times New Roman"/>
                <w:iCs/>
              </w:rPr>
            </w:pPr>
            <w:r w:rsidRPr="00D449E4">
              <w:rPr>
                <w:rFonts w:ascii="Times New Roman" w:hAnsi="Times New Roman" w:cs="Times New Roman"/>
                <w:iCs/>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pStyle w:val="ConsPlusNormal"/>
              <w:rPr>
                <w:rFonts w:ascii="Times New Roman" w:hAnsi="Times New Roman" w:cs="Times New Roman"/>
                <w:sz w:val="24"/>
                <w:szCs w:val="24"/>
              </w:rPr>
            </w:pPr>
          </w:p>
        </w:tc>
        <w:tc>
          <w:tcPr>
            <w:tcW w:w="1985" w:type="dxa"/>
            <w:vMerge/>
            <w:tcBorders>
              <w:left w:val="single" w:sz="4" w:space="0" w:color="auto"/>
              <w:bottom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1984" w:type="dxa"/>
            <w:vMerge/>
            <w:tcBorders>
              <w:left w:val="single" w:sz="4" w:space="0" w:color="auto"/>
              <w:bottom w:val="single" w:sz="6" w:space="0" w:color="auto"/>
              <w:right w:val="single" w:sz="6" w:space="0" w:color="auto"/>
            </w:tcBorders>
          </w:tcPr>
          <w:p w:rsidR="00D449E4" w:rsidRPr="00D449E4" w:rsidRDefault="00D449E4" w:rsidP="00375C2E">
            <w:pPr>
              <w:textAlignment w:val="baseline"/>
              <w:rPr>
                <w:rFonts w:ascii="Times New Roman" w:hAnsi="Times New Roman" w:cs="Times New Roman"/>
                <w:sz w:val="24"/>
                <w:szCs w:val="24"/>
              </w:rPr>
            </w:pPr>
          </w:p>
        </w:tc>
      </w:tr>
      <w:tr w:rsidR="00D449E4" w:rsidRPr="00D449E4" w:rsidTr="00375C2E">
        <w:trPr>
          <w:cantSplit/>
          <w:trHeight w:val="450"/>
        </w:trPr>
        <w:tc>
          <w:tcPr>
            <w:tcW w:w="6237" w:type="dxa"/>
            <w:gridSpan w:val="4"/>
            <w:vMerge/>
            <w:tcBorders>
              <w:left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rPr>
                <w:rFonts w:ascii="Times New Roman" w:hAnsi="Times New Roman" w:cs="Times New Roman"/>
                <w:iCs/>
              </w:rPr>
            </w:pPr>
            <w:r w:rsidRPr="00D449E4">
              <w:rPr>
                <w:rFonts w:ascii="Times New Roman" w:hAnsi="Times New Roman" w:cs="Times New Roman"/>
                <w:iCs/>
              </w:rPr>
              <w:t>Местный бюджет</w:t>
            </w:r>
          </w:p>
        </w:tc>
        <w:tc>
          <w:tcPr>
            <w:tcW w:w="708"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pStyle w:val="ConsPlusNormal"/>
              <w:rPr>
                <w:rFonts w:ascii="Times New Roman" w:hAnsi="Times New Roman" w:cs="Times New Roman"/>
                <w:sz w:val="24"/>
                <w:szCs w:val="24"/>
              </w:rPr>
            </w:pPr>
          </w:p>
        </w:tc>
        <w:tc>
          <w:tcPr>
            <w:tcW w:w="1985" w:type="dxa"/>
            <w:vMerge/>
            <w:tcBorders>
              <w:left w:val="single" w:sz="4" w:space="0" w:color="auto"/>
              <w:bottom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1984" w:type="dxa"/>
            <w:vMerge/>
            <w:tcBorders>
              <w:left w:val="single" w:sz="4" w:space="0" w:color="auto"/>
              <w:bottom w:val="single" w:sz="6" w:space="0" w:color="auto"/>
              <w:right w:val="single" w:sz="6" w:space="0" w:color="auto"/>
            </w:tcBorders>
          </w:tcPr>
          <w:p w:rsidR="00D449E4" w:rsidRPr="00D449E4" w:rsidRDefault="00D449E4" w:rsidP="00375C2E">
            <w:pPr>
              <w:textAlignment w:val="baseline"/>
              <w:rPr>
                <w:rFonts w:ascii="Times New Roman" w:hAnsi="Times New Roman" w:cs="Times New Roman"/>
                <w:sz w:val="24"/>
                <w:szCs w:val="24"/>
              </w:rPr>
            </w:pPr>
          </w:p>
        </w:tc>
      </w:tr>
      <w:tr w:rsidR="00D449E4" w:rsidRPr="00D449E4" w:rsidTr="00375C2E">
        <w:trPr>
          <w:cantSplit/>
          <w:trHeight w:val="270"/>
        </w:trPr>
        <w:tc>
          <w:tcPr>
            <w:tcW w:w="6237" w:type="dxa"/>
            <w:gridSpan w:val="4"/>
            <w:vMerge/>
            <w:tcBorders>
              <w:left w:val="single" w:sz="6" w:space="0" w:color="auto"/>
              <w:bottom w:val="single" w:sz="6"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rPr>
                <w:rFonts w:ascii="Times New Roman" w:hAnsi="Times New Roman" w:cs="Times New Roman"/>
                <w:iCs/>
              </w:rPr>
            </w:pPr>
            <w:r w:rsidRPr="00D449E4">
              <w:rPr>
                <w:rFonts w:ascii="Times New Roman" w:hAnsi="Times New Roman" w:cs="Times New Roman"/>
                <w:iCs/>
              </w:rPr>
              <w:t>Прочие источники</w:t>
            </w:r>
          </w:p>
        </w:tc>
        <w:tc>
          <w:tcPr>
            <w:tcW w:w="708"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pStyle w:val="ConsPlusNormal"/>
              <w:ind w:firstLine="0"/>
              <w:rPr>
                <w:rFonts w:ascii="Times New Roman" w:hAnsi="Times New Roman" w:cs="Times New Roman"/>
                <w:sz w:val="24"/>
                <w:szCs w:val="24"/>
              </w:rPr>
            </w:pPr>
          </w:p>
        </w:tc>
        <w:tc>
          <w:tcPr>
            <w:tcW w:w="1985" w:type="dxa"/>
            <w:vMerge/>
            <w:tcBorders>
              <w:left w:val="single" w:sz="4" w:space="0" w:color="auto"/>
              <w:bottom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1984" w:type="dxa"/>
            <w:vMerge/>
            <w:tcBorders>
              <w:left w:val="single" w:sz="4"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rPr>
          <w:cantSplit/>
          <w:trHeight w:val="240"/>
        </w:trPr>
        <w:tc>
          <w:tcPr>
            <w:tcW w:w="14884" w:type="dxa"/>
            <w:gridSpan w:val="11"/>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4"/>
                <w:szCs w:val="24"/>
              </w:rPr>
            </w:pPr>
            <w:r w:rsidRPr="00D449E4">
              <w:rPr>
                <w:rFonts w:ascii="Times New Roman" w:eastAsia="Calibri" w:hAnsi="Times New Roman" w:cs="Times New Roman"/>
                <w:sz w:val="24"/>
                <w:szCs w:val="24"/>
              </w:rPr>
              <w:t>Координация деятельности общественных объединений в интересах патриотического воспитания</w:t>
            </w:r>
          </w:p>
        </w:tc>
      </w:tr>
      <w:tr w:rsidR="00D449E4" w:rsidRPr="00D449E4" w:rsidTr="00375C2E">
        <w:trPr>
          <w:cantSplit/>
          <w:trHeight w:val="240"/>
        </w:trPr>
        <w:tc>
          <w:tcPr>
            <w:tcW w:w="4678" w:type="dxa"/>
            <w:gridSpan w:val="3"/>
            <w:tcBorders>
              <w:top w:val="single" w:sz="6" w:space="0" w:color="auto"/>
              <w:left w:val="single" w:sz="6"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rPr>
              <w:t>13. Проведение районных научно-практических семинаров, круглых столов по обмену опытом работы в сфере патриотического воспитания</w:t>
            </w:r>
          </w:p>
        </w:tc>
        <w:tc>
          <w:tcPr>
            <w:tcW w:w="1559"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r w:rsidRPr="00D449E4">
              <w:rPr>
                <w:rFonts w:ascii="Times New Roman" w:eastAsia="Times New Roman" w:hAnsi="Times New Roman" w:cs="Times New Roman"/>
                <w:sz w:val="24"/>
                <w:szCs w:val="24"/>
                <w:lang w:eastAsia="ru-RU"/>
              </w:rPr>
              <w:t>В течение всего периода</w:t>
            </w:r>
          </w:p>
        </w:tc>
        <w:tc>
          <w:tcPr>
            <w:tcW w:w="1560"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851"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850"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r w:rsidRPr="00D449E4">
              <w:rPr>
                <w:rFonts w:ascii="Times New Roman" w:eastAsia="Times New Roman" w:hAnsi="Times New Roman" w:cs="Times New Roman"/>
                <w:sz w:val="24"/>
                <w:szCs w:val="24"/>
                <w:lang w:eastAsia="ru-RU"/>
              </w:rPr>
              <w:t>Управление образования</w:t>
            </w:r>
          </w:p>
        </w:tc>
        <w:tc>
          <w:tcPr>
            <w:tcW w:w="1984" w:type="dxa"/>
            <w:tcBorders>
              <w:top w:val="single" w:sz="6" w:space="0" w:color="auto"/>
              <w:left w:val="single" w:sz="4"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rPr>
          <w:cantSplit/>
          <w:trHeight w:val="135"/>
        </w:trPr>
        <w:tc>
          <w:tcPr>
            <w:tcW w:w="3261" w:type="dxa"/>
            <w:gridSpan w:val="2"/>
            <w:vMerge w:val="restart"/>
            <w:tcBorders>
              <w:top w:val="single" w:sz="6" w:space="0" w:color="auto"/>
              <w:left w:val="single" w:sz="6" w:space="0" w:color="auto"/>
              <w:right w:val="single" w:sz="6" w:space="0" w:color="auto"/>
            </w:tcBorders>
          </w:tcPr>
          <w:p w:rsidR="00D449E4" w:rsidRPr="00D449E4" w:rsidRDefault="00D449E4" w:rsidP="00375C2E">
            <w:pPr>
              <w:suppressAutoHyphens/>
              <w:jc w:val="both"/>
              <w:rPr>
                <w:rFonts w:ascii="Times New Roman" w:hAnsi="Times New Roman" w:cs="Times New Roman"/>
              </w:rPr>
            </w:pPr>
            <w:r w:rsidRPr="00D449E4">
              <w:rPr>
                <w:rFonts w:ascii="Times New Roman" w:hAnsi="Times New Roman" w:cs="Times New Roman"/>
                <w:sz w:val="24"/>
                <w:szCs w:val="24"/>
              </w:rPr>
              <w:t xml:space="preserve">14. Участие   в    областном смотре-конкурсе    </w:t>
            </w:r>
            <w:r w:rsidRPr="00D449E4">
              <w:rPr>
                <w:rFonts w:ascii="Times New Roman" w:hAnsi="Times New Roman" w:cs="Times New Roman"/>
                <w:sz w:val="24"/>
                <w:szCs w:val="24"/>
              </w:rPr>
              <w:br/>
              <w:t>военно-патриотических   объединений   и   клубов Нижегородской области</w:t>
            </w:r>
          </w:p>
        </w:tc>
        <w:tc>
          <w:tcPr>
            <w:tcW w:w="1417" w:type="dxa"/>
            <w:vMerge w:val="restart"/>
            <w:tcBorders>
              <w:top w:val="single" w:sz="6" w:space="0" w:color="auto"/>
              <w:left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 xml:space="preserve">прочие </w:t>
            </w:r>
            <w:r w:rsidRPr="00D449E4">
              <w:rPr>
                <w:rFonts w:ascii="Times New Roman" w:hAnsi="Times New Roman" w:cs="Times New Roman"/>
                <w:sz w:val="24"/>
                <w:szCs w:val="24"/>
              </w:rPr>
              <w:br/>
              <w:t>расходы</w:t>
            </w:r>
          </w:p>
        </w:tc>
        <w:tc>
          <w:tcPr>
            <w:tcW w:w="1559" w:type="dxa"/>
            <w:vMerge w:val="restart"/>
            <w:tcBorders>
              <w:top w:val="single" w:sz="6" w:space="0" w:color="auto"/>
              <w:left w:val="single" w:sz="4"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По плану программных мероприятий областной Программы патриотическ</w:t>
            </w:r>
            <w:r w:rsidRPr="00D449E4">
              <w:rPr>
                <w:rFonts w:ascii="Times New Roman" w:hAnsi="Times New Roman" w:cs="Times New Roman"/>
                <w:sz w:val="24"/>
                <w:szCs w:val="24"/>
              </w:rPr>
              <w:lastRenderedPageBreak/>
              <w:t>ого  воспитания</w:t>
            </w:r>
          </w:p>
        </w:tc>
        <w:tc>
          <w:tcPr>
            <w:tcW w:w="1560" w:type="dxa"/>
            <w:tcBorders>
              <w:top w:val="single" w:sz="6" w:space="0" w:color="auto"/>
              <w:left w:val="single" w:sz="4" w:space="0" w:color="auto"/>
              <w:bottom w:val="single" w:sz="4" w:space="0" w:color="auto"/>
              <w:right w:val="single" w:sz="4" w:space="0" w:color="auto"/>
            </w:tcBorders>
          </w:tcPr>
          <w:p w:rsidR="00D449E4" w:rsidRPr="00D449E4" w:rsidRDefault="00D449E4" w:rsidP="00375C2E">
            <w:pPr>
              <w:rPr>
                <w:rFonts w:ascii="Times New Roman" w:hAnsi="Times New Roman" w:cs="Times New Roman"/>
                <w:iCs/>
              </w:rPr>
            </w:pPr>
            <w:r w:rsidRPr="00D449E4">
              <w:rPr>
                <w:rFonts w:ascii="Times New Roman" w:hAnsi="Times New Roman" w:cs="Times New Roman"/>
                <w:iCs/>
              </w:rPr>
              <w:lastRenderedPageBreak/>
              <w:t>Всего</w:t>
            </w:r>
          </w:p>
        </w:tc>
        <w:tc>
          <w:tcPr>
            <w:tcW w:w="708" w:type="dxa"/>
            <w:tcBorders>
              <w:top w:val="single" w:sz="6"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6"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1" w:type="dxa"/>
            <w:tcBorders>
              <w:top w:val="single" w:sz="6"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0" w:type="dxa"/>
            <w:tcBorders>
              <w:top w:val="single" w:sz="6" w:space="0" w:color="auto"/>
              <w:left w:val="single" w:sz="4" w:space="0" w:color="auto"/>
              <w:bottom w:val="single" w:sz="4"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985" w:type="dxa"/>
            <w:vMerge w:val="restart"/>
            <w:tcBorders>
              <w:top w:val="single" w:sz="6" w:space="0" w:color="auto"/>
              <w:left w:val="single" w:sz="4"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roofErr w:type="spellStart"/>
            <w:r w:rsidRPr="00D449E4">
              <w:rPr>
                <w:rFonts w:ascii="Times New Roman" w:hAnsi="Times New Roman" w:cs="Times New Roman"/>
                <w:sz w:val="24"/>
                <w:szCs w:val="24"/>
              </w:rPr>
              <w:t>ЦРТДиЮ</w:t>
            </w:r>
            <w:proofErr w:type="spellEnd"/>
          </w:p>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(ВПК «Россияне»)</w:t>
            </w:r>
          </w:p>
        </w:tc>
        <w:tc>
          <w:tcPr>
            <w:tcW w:w="1984" w:type="dxa"/>
            <w:vMerge w:val="restart"/>
            <w:tcBorders>
              <w:top w:val="single" w:sz="6" w:space="0" w:color="auto"/>
              <w:left w:val="single" w:sz="4"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t xml:space="preserve"> </w:t>
            </w:r>
          </w:p>
        </w:tc>
      </w:tr>
      <w:tr w:rsidR="00D449E4" w:rsidRPr="00D449E4" w:rsidTr="00375C2E">
        <w:trPr>
          <w:cantSplit/>
          <w:trHeight w:val="315"/>
        </w:trPr>
        <w:tc>
          <w:tcPr>
            <w:tcW w:w="3261" w:type="dxa"/>
            <w:gridSpan w:val="2"/>
            <w:vMerge/>
            <w:tcBorders>
              <w:top w:val="single" w:sz="6" w:space="0" w:color="auto"/>
              <w:left w:val="single" w:sz="6" w:space="0" w:color="auto"/>
              <w:right w:val="single" w:sz="6" w:space="0" w:color="auto"/>
            </w:tcBorders>
          </w:tcPr>
          <w:p w:rsidR="00D449E4" w:rsidRPr="00D449E4" w:rsidRDefault="00D449E4" w:rsidP="00375C2E">
            <w:pPr>
              <w:suppressAutoHyphens/>
              <w:jc w:val="both"/>
              <w:rPr>
                <w:rFonts w:ascii="Times New Roman" w:hAnsi="Times New Roman" w:cs="Times New Roman"/>
                <w:sz w:val="24"/>
                <w:szCs w:val="24"/>
              </w:rPr>
            </w:pPr>
          </w:p>
        </w:tc>
        <w:tc>
          <w:tcPr>
            <w:tcW w:w="1417" w:type="dxa"/>
            <w:vMerge/>
            <w:tcBorders>
              <w:top w:val="single" w:sz="6" w:space="0" w:color="auto"/>
              <w:left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559" w:type="dxa"/>
            <w:vMerge/>
            <w:tcBorders>
              <w:top w:val="single" w:sz="6" w:space="0" w:color="auto"/>
              <w:left w:val="single" w:sz="4"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rPr>
                <w:rFonts w:ascii="Times New Roman" w:hAnsi="Times New Roman" w:cs="Times New Roman"/>
                <w:iCs/>
              </w:rPr>
            </w:pPr>
            <w:r w:rsidRPr="00D449E4">
              <w:rPr>
                <w:rFonts w:ascii="Times New Roman" w:hAnsi="Times New Roman" w:cs="Times New Roman"/>
                <w:iCs/>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pStyle w:val="ConsPlusNormal"/>
              <w:rPr>
                <w:rFonts w:ascii="Times New Roman" w:hAnsi="Times New Roman" w:cs="Times New Roman"/>
                <w:sz w:val="24"/>
                <w:szCs w:val="24"/>
              </w:rPr>
            </w:pPr>
          </w:p>
        </w:tc>
        <w:tc>
          <w:tcPr>
            <w:tcW w:w="1985" w:type="dxa"/>
            <w:vMerge/>
            <w:tcBorders>
              <w:top w:val="single" w:sz="6" w:space="0" w:color="auto"/>
              <w:left w:val="single" w:sz="4"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1984" w:type="dxa"/>
            <w:vMerge/>
            <w:tcBorders>
              <w:top w:val="single" w:sz="6" w:space="0" w:color="auto"/>
              <w:left w:val="single" w:sz="4"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rPr>
          <w:cantSplit/>
          <w:trHeight w:val="330"/>
        </w:trPr>
        <w:tc>
          <w:tcPr>
            <w:tcW w:w="3261" w:type="dxa"/>
            <w:gridSpan w:val="2"/>
            <w:vMerge/>
            <w:tcBorders>
              <w:top w:val="single" w:sz="6" w:space="0" w:color="auto"/>
              <w:left w:val="single" w:sz="6" w:space="0" w:color="auto"/>
              <w:right w:val="single" w:sz="6" w:space="0" w:color="auto"/>
            </w:tcBorders>
          </w:tcPr>
          <w:p w:rsidR="00D449E4" w:rsidRPr="00D449E4" w:rsidRDefault="00D449E4" w:rsidP="00375C2E">
            <w:pPr>
              <w:suppressAutoHyphens/>
              <w:jc w:val="both"/>
              <w:rPr>
                <w:rFonts w:ascii="Times New Roman" w:hAnsi="Times New Roman" w:cs="Times New Roman"/>
                <w:sz w:val="24"/>
                <w:szCs w:val="24"/>
              </w:rPr>
            </w:pPr>
          </w:p>
        </w:tc>
        <w:tc>
          <w:tcPr>
            <w:tcW w:w="1417" w:type="dxa"/>
            <w:vMerge/>
            <w:tcBorders>
              <w:top w:val="single" w:sz="6" w:space="0" w:color="auto"/>
              <w:left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559" w:type="dxa"/>
            <w:vMerge/>
            <w:tcBorders>
              <w:top w:val="single" w:sz="6" w:space="0" w:color="auto"/>
              <w:left w:val="single" w:sz="4"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rPr>
                <w:rFonts w:ascii="Times New Roman" w:hAnsi="Times New Roman" w:cs="Times New Roman"/>
                <w:iCs/>
              </w:rPr>
            </w:pPr>
            <w:r w:rsidRPr="00D449E4">
              <w:rPr>
                <w:rFonts w:ascii="Times New Roman" w:hAnsi="Times New Roman" w:cs="Times New Roman"/>
                <w:iCs/>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pStyle w:val="ConsPlusNormal"/>
              <w:rPr>
                <w:rFonts w:ascii="Times New Roman" w:hAnsi="Times New Roman" w:cs="Times New Roman"/>
                <w:sz w:val="24"/>
                <w:szCs w:val="24"/>
              </w:rPr>
            </w:pPr>
          </w:p>
        </w:tc>
        <w:tc>
          <w:tcPr>
            <w:tcW w:w="1985" w:type="dxa"/>
            <w:vMerge/>
            <w:tcBorders>
              <w:top w:val="single" w:sz="6" w:space="0" w:color="auto"/>
              <w:left w:val="single" w:sz="4"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1984" w:type="dxa"/>
            <w:vMerge/>
            <w:tcBorders>
              <w:top w:val="single" w:sz="6" w:space="0" w:color="auto"/>
              <w:left w:val="single" w:sz="4"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rPr>
          <w:cantSplit/>
          <w:trHeight w:val="330"/>
        </w:trPr>
        <w:tc>
          <w:tcPr>
            <w:tcW w:w="3261" w:type="dxa"/>
            <w:gridSpan w:val="2"/>
            <w:vMerge/>
            <w:tcBorders>
              <w:top w:val="single" w:sz="6" w:space="0" w:color="auto"/>
              <w:left w:val="single" w:sz="6" w:space="0" w:color="auto"/>
              <w:right w:val="single" w:sz="6" w:space="0" w:color="auto"/>
            </w:tcBorders>
          </w:tcPr>
          <w:p w:rsidR="00D449E4" w:rsidRPr="00D449E4" w:rsidRDefault="00D449E4" w:rsidP="00375C2E">
            <w:pPr>
              <w:suppressAutoHyphens/>
              <w:jc w:val="both"/>
              <w:rPr>
                <w:rFonts w:ascii="Times New Roman" w:hAnsi="Times New Roman" w:cs="Times New Roman"/>
                <w:sz w:val="24"/>
                <w:szCs w:val="24"/>
              </w:rPr>
            </w:pPr>
          </w:p>
        </w:tc>
        <w:tc>
          <w:tcPr>
            <w:tcW w:w="1417" w:type="dxa"/>
            <w:vMerge/>
            <w:tcBorders>
              <w:top w:val="single" w:sz="6" w:space="0" w:color="auto"/>
              <w:left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559" w:type="dxa"/>
            <w:vMerge/>
            <w:tcBorders>
              <w:top w:val="single" w:sz="6" w:space="0" w:color="auto"/>
              <w:left w:val="single" w:sz="4"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rPr>
                <w:rFonts w:ascii="Times New Roman" w:hAnsi="Times New Roman" w:cs="Times New Roman"/>
                <w:iCs/>
              </w:rPr>
            </w:pPr>
            <w:r w:rsidRPr="00D449E4">
              <w:rPr>
                <w:rFonts w:ascii="Times New Roman" w:hAnsi="Times New Roman" w:cs="Times New Roman"/>
                <w:iCs/>
              </w:rPr>
              <w:t>Местный бюджет</w:t>
            </w:r>
          </w:p>
        </w:tc>
        <w:tc>
          <w:tcPr>
            <w:tcW w:w="708"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pStyle w:val="ConsPlusNormal"/>
              <w:rPr>
                <w:rFonts w:ascii="Times New Roman" w:hAnsi="Times New Roman" w:cs="Times New Roman"/>
                <w:sz w:val="24"/>
                <w:szCs w:val="24"/>
              </w:rPr>
            </w:pPr>
          </w:p>
        </w:tc>
        <w:tc>
          <w:tcPr>
            <w:tcW w:w="1985" w:type="dxa"/>
            <w:vMerge/>
            <w:tcBorders>
              <w:top w:val="single" w:sz="6" w:space="0" w:color="auto"/>
              <w:left w:val="single" w:sz="4"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1984" w:type="dxa"/>
            <w:vMerge/>
            <w:tcBorders>
              <w:top w:val="single" w:sz="6" w:space="0" w:color="auto"/>
              <w:left w:val="single" w:sz="4"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rPr>
          <w:cantSplit/>
          <w:trHeight w:val="1449"/>
        </w:trPr>
        <w:tc>
          <w:tcPr>
            <w:tcW w:w="3261" w:type="dxa"/>
            <w:gridSpan w:val="2"/>
            <w:vMerge/>
            <w:tcBorders>
              <w:left w:val="single" w:sz="6" w:space="0" w:color="auto"/>
              <w:bottom w:val="single" w:sz="6" w:space="0" w:color="auto"/>
              <w:right w:val="single" w:sz="6" w:space="0" w:color="auto"/>
            </w:tcBorders>
          </w:tcPr>
          <w:p w:rsidR="00D449E4" w:rsidRPr="00D449E4" w:rsidRDefault="00D449E4" w:rsidP="00375C2E">
            <w:pPr>
              <w:suppressAutoHyphens/>
              <w:jc w:val="both"/>
              <w:rPr>
                <w:rFonts w:ascii="Times New Roman" w:hAnsi="Times New Roman" w:cs="Times New Roman"/>
                <w:sz w:val="24"/>
                <w:szCs w:val="24"/>
              </w:rPr>
            </w:pPr>
          </w:p>
        </w:tc>
        <w:tc>
          <w:tcPr>
            <w:tcW w:w="1417" w:type="dxa"/>
            <w:vMerge/>
            <w:tcBorders>
              <w:left w:val="single" w:sz="6"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559" w:type="dxa"/>
            <w:vMerge/>
            <w:tcBorders>
              <w:left w:val="single" w:sz="4" w:space="0" w:color="auto"/>
              <w:bottom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rPr>
                <w:rFonts w:ascii="Times New Roman" w:hAnsi="Times New Roman" w:cs="Times New Roman"/>
                <w:iCs/>
              </w:rPr>
            </w:pPr>
            <w:r w:rsidRPr="00D449E4">
              <w:rPr>
                <w:rFonts w:ascii="Times New Roman" w:hAnsi="Times New Roman" w:cs="Times New Roman"/>
                <w:iCs/>
              </w:rPr>
              <w:t>Прочие источники</w:t>
            </w:r>
          </w:p>
        </w:tc>
        <w:tc>
          <w:tcPr>
            <w:tcW w:w="708"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pStyle w:val="ConsPlusNormal"/>
              <w:ind w:firstLine="0"/>
              <w:rPr>
                <w:rFonts w:ascii="Times New Roman" w:hAnsi="Times New Roman" w:cs="Times New Roman"/>
                <w:sz w:val="24"/>
                <w:szCs w:val="24"/>
              </w:rPr>
            </w:pPr>
          </w:p>
        </w:tc>
        <w:tc>
          <w:tcPr>
            <w:tcW w:w="1985" w:type="dxa"/>
            <w:vMerge/>
            <w:tcBorders>
              <w:left w:val="single" w:sz="4" w:space="0" w:color="auto"/>
              <w:bottom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1984" w:type="dxa"/>
            <w:vMerge/>
            <w:tcBorders>
              <w:left w:val="single" w:sz="4"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rPr>
          <w:cantSplit/>
          <w:trHeight w:val="240"/>
        </w:trPr>
        <w:tc>
          <w:tcPr>
            <w:tcW w:w="4678" w:type="dxa"/>
            <w:gridSpan w:val="3"/>
            <w:tcBorders>
              <w:top w:val="single" w:sz="6" w:space="0" w:color="auto"/>
              <w:left w:val="single" w:sz="6"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r w:rsidRPr="00D449E4">
              <w:rPr>
                <w:rFonts w:ascii="Times New Roman" w:hAnsi="Times New Roman" w:cs="Times New Roman"/>
                <w:sz w:val="24"/>
                <w:szCs w:val="24"/>
              </w:rPr>
              <w:lastRenderedPageBreak/>
              <w:t xml:space="preserve">15. Организация работы волонтерских отрядов и общественных патриотических объединений.              </w:t>
            </w:r>
          </w:p>
        </w:tc>
        <w:tc>
          <w:tcPr>
            <w:tcW w:w="1559"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r w:rsidRPr="00D449E4">
              <w:rPr>
                <w:rFonts w:ascii="Times New Roman" w:eastAsia="Times New Roman" w:hAnsi="Times New Roman" w:cs="Times New Roman"/>
                <w:sz w:val="24"/>
                <w:szCs w:val="24"/>
                <w:lang w:eastAsia="ru-RU"/>
              </w:rPr>
              <w:t>В течение всего периода</w:t>
            </w:r>
          </w:p>
        </w:tc>
        <w:tc>
          <w:tcPr>
            <w:tcW w:w="1560"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851"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850"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Управление         образования,</w:t>
            </w:r>
            <w:r w:rsidRPr="00D449E4">
              <w:rPr>
                <w:rFonts w:ascii="Times New Roman" w:hAnsi="Times New Roman" w:cs="Times New Roman"/>
                <w:sz w:val="24"/>
                <w:szCs w:val="24"/>
              </w:rPr>
              <w:br/>
              <w:t>образовательные организации</w:t>
            </w:r>
          </w:p>
        </w:tc>
        <w:tc>
          <w:tcPr>
            <w:tcW w:w="1984" w:type="dxa"/>
            <w:tcBorders>
              <w:top w:val="single" w:sz="6" w:space="0" w:color="auto"/>
              <w:left w:val="single" w:sz="4"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4"/>
                <w:szCs w:val="24"/>
              </w:rPr>
            </w:pPr>
          </w:p>
        </w:tc>
      </w:tr>
      <w:tr w:rsidR="00D449E4" w:rsidRPr="00D449E4" w:rsidTr="00375C2E">
        <w:trPr>
          <w:cantSplit/>
          <w:trHeight w:val="345"/>
        </w:trPr>
        <w:tc>
          <w:tcPr>
            <w:tcW w:w="6237" w:type="dxa"/>
            <w:gridSpan w:val="4"/>
            <w:vMerge w:val="restart"/>
            <w:tcBorders>
              <w:left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r w:rsidRPr="00D449E4">
              <w:rPr>
                <w:rFonts w:ascii="Times New Roman" w:hAnsi="Times New Roman" w:cs="Times New Roman"/>
                <w:sz w:val="24"/>
                <w:szCs w:val="24"/>
              </w:rPr>
              <w:t>Итого:</w:t>
            </w:r>
          </w:p>
        </w:tc>
        <w:tc>
          <w:tcPr>
            <w:tcW w:w="1560"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rPr>
                <w:rFonts w:ascii="Times New Roman" w:hAnsi="Times New Roman" w:cs="Times New Roman"/>
                <w:iCs/>
              </w:rPr>
            </w:pPr>
            <w:r w:rsidRPr="00D449E4">
              <w:rPr>
                <w:rFonts w:ascii="Times New Roman" w:hAnsi="Times New Roman" w:cs="Times New Roman"/>
                <w:iCs/>
              </w:rPr>
              <w:t>Всего</w:t>
            </w:r>
          </w:p>
        </w:tc>
        <w:tc>
          <w:tcPr>
            <w:tcW w:w="708"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pStyle w:val="ConsPlusNormal"/>
              <w:ind w:firstLine="0"/>
              <w:rPr>
                <w:rFonts w:ascii="Times New Roman" w:hAnsi="Times New Roman" w:cs="Times New Roman"/>
                <w:b/>
                <w:sz w:val="24"/>
                <w:szCs w:val="24"/>
              </w:rPr>
            </w:pPr>
          </w:p>
        </w:tc>
        <w:tc>
          <w:tcPr>
            <w:tcW w:w="1985" w:type="dxa"/>
            <w:vMerge w:val="restart"/>
            <w:tcBorders>
              <w:left w:val="single" w:sz="4"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1984" w:type="dxa"/>
            <w:vMerge w:val="restart"/>
            <w:tcBorders>
              <w:left w:val="single" w:sz="4"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color w:val="000000"/>
                <w:sz w:val="24"/>
                <w:szCs w:val="24"/>
              </w:rPr>
            </w:pPr>
          </w:p>
        </w:tc>
      </w:tr>
      <w:tr w:rsidR="00D449E4" w:rsidRPr="00D449E4" w:rsidTr="00375C2E">
        <w:trPr>
          <w:cantSplit/>
          <w:trHeight w:val="225"/>
        </w:trPr>
        <w:tc>
          <w:tcPr>
            <w:tcW w:w="6237" w:type="dxa"/>
            <w:gridSpan w:val="4"/>
            <w:vMerge/>
            <w:tcBorders>
              <w:left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rPr>
                <w:rFonts w:ascii="Times New Roman" w:hAnsi="Times New Roman" w:cs="Times New Roman"/>
                <w:iCs/>
              </w:rPr>
            </w:pPr>
            <w:r w:rsidRPr="00D449E4">
              <w:rPr>
                <w:rFonts w:ascii="Times New Roman" w:hAnsi="Times New Roman" w:cs="Times New Roman"/>
                <w:iCs/>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pStyle w:val="ConsPlusNormal"/>
              <w:ind w:firstLine="0"/>
              <w:rPr>
                <w:rFonts w:ascii="Times New Roman" w:hAnsi="Times New Roman" w:cs="Times New Roman"/>
                <w:b/>
                <w:sz w:val="24"/>
                <w:szCs w:val="24"/>
              </w:rPr>
            </w:pPr>
          </w:p>
        </w:tc>
        <w:tc>
          <w:tcPr>
            <w:tcW w:w="1985" w:type="dxa"/>
            <w:vMerge/>
            <w:tcBorders>
              <w:left w:val="single" w:sz="4"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1984" w:type="dxa"/>
            <w:vMerge/>
            <w:tcBorders>
              <w:left w:val="single" w:sz="4"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color w:val="000000"/>
                <w:sz w:val="24"/>
                <w:szCs w:val="24"/>
              </w:rPr>
            </w:pPr>
          </w:p>
        </w:tc>
      </w:tr>
      <w:tr w:rsidR="00D449E4" w:rsidRPr="00D449E4" w:rsidTr="00375C2E">
        <w:trPr>
          <w:cantSplit/>
          <w:trHeight w:val="315"/>
        </w:trPr>
        <w:tc>
          <w:tcPr>
            <w:tcW w:w="6237" w:type="dxa"/>
            <w:gridSpan w:val="4"/>
            <w:vMerge/>
            <w:tcBorders>
              <w:left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rPr>
                <w:rFonts w:ascii="Times New Roman" w:hAnsi="Times New Roman" w:cs="Times New Roman"/>
                <w:iCs/>
              </w:rPr>
            </w:pPr>
            <w:r w:rsidRPr="00D449E4">
              <w:rPr>
                <w:rFonts w:ascii="Times New Roman" w:hAnsi="Times New Roman" w:cs="Times New Roman"/>
                <w:iCs/>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pStyle w:val="ConsPlusNormal"/>
              <w:ind w:firstLine="0"/>
              <w:rPr>
                <w:rFonts w:ascii="Times New Roman" w:hAnsi="Times New Roman" w:cs="Times New Roman"/>
                <w:b/>
                <w:sz w:val="24"/>
                <w:szCs w:val="24"/>
              </w:rPr>
            </w:pPr>
          </w:p>
        </w:tc>
        <w:tc>
          <w:tcPr>
            <w:tcW w:w="1985" w:type="dxa"/>
            <w:vMerge/>
            <w:tcBorders>
              <w:left w:val="single" w:sz="4"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1984" w:type="dxa"/>
            <w:vMerge/>
            <w:tcBorders>
              <w:left w:val="single" w:sz="4"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color w:val="000000"/>
                <w:sz w:val="24"/>
                <w:szCs w:val="24"/>
              </w:rPr>
            </w:pPr>
          </w:p>
        </w:tc>
      </w:tr>
      <w:tr w:rsidR="00D449E4" w:rsidRPr="00D449E4" w:rsidTr="00375C2E">
        <w:trPr>
          <w:cantSplit/>
          <w:trHeight w:val="240"/>
        </w:trPr>
        <w:tc>
          <w:tcPr>
            <w:tcW w:w="6237" w:type="dxa"/>
            <w:gridSpan w:val="4"/>
            <w:vMerge/>
            <w:tcBorders>
              <w:left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rPr>
                <w:rFonts w:ascii="Times New Roman" w:hAnsi="Times New Roman" w:cs="Times New Roman"/>
                <w:iCs/>
              </w:rPr>
            </w:pPr>
            <w:r w:rsidRPr="00D449E4">
              <w:rPr>
                <w:rFonts w:ascii="Times New Roman" w:hAnsi="Times New Roman" w:cs="Times New Roman"/>
                <w:iCs/>
              </w:rPr>
              <w:t>Местный бюджет</w:t>
            </w:r>
          </w:p>
        </w:tc>
        <w:tc>
          <w:tcPr>
            <w:tcW w:w="708"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center"/>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pStyle w:val="ConsPlusNormal"/>
              <w:ind w:firstLine="0"/>
              <w:rPr>
                <w:rFonts w:ascii="Times New Roman" w:hAnsi="Times New Roman" w:cs="Times New Roman"/>
                <w:b/>
                <w:sz w:val="24"/>
                <w:szCs w:val="24"/>
              </w:rPr>
            </w:pPr>
          </w:p>
        </w:tc>
        <w:tc>
          <w:tcPr>
            <w:tcW w:w="1985" w:type="dxa"/>
            <w:vMerge/>
            <w:tcBorders>
              <w:left w:val="single" w:sz="4"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1984" w:type="dxa"/>
            <w:vMerge/>
            <w:tcBorders>
              <w:left w:val="single" w:sz="4"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color w:val="000000"/>
                <w:sz w:val="24"/>
                <w:szCs w:val="24"/>
              </w:rPr>
            </w:pPr>
          </w:p>
        </w:tc>
      </w:tr>
      <w:tr w:rsidR="00D449E4" w:rsidRPr="00D449E4" w:rsidTr="00375C2E">
        <w:trPr>
          <w:cantSplit/>
          <w:trHeight w:val="180"/>
        </w:trPr>
        <w:tc>
          <w:tcPr>
            <w:tcW w:w="6237" w:type="dxa"/>
            <w:gridSpan w:val="4"/>
            <w:vMerge/>
            <w:tcBorders>
              <w:left w:val="single" w:sz="6" w:space="0" w:color="auto"/>
              <w:bottom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rPr>
                <w:rFonts w:ascii="Times New Roman" w:hAnsi="Times New Roman" w:cs="Times New Roman"/>
                <w:iCs/>
              </w:rPr>
            </w:pPr>
            <w:r w:rsidRPr="00D449E4">
              <w:rPr>
                <w:rFonts w:ascii="Times New Roman" w:hAnsi="Times New Roman" w:cs="Times New Roman"/>
                <w:iCs/>
              </w:rPr>
              <w:t>Прочие источники</w:t>
            </w:r>
          </w:p>
        </w:tc>
        <w:tc>
          <w:tcPr>
            <w:tcW w:w="708"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jc w:val="center"/>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6" w:space="0" w:color="auto"/>
              <w:right w:val="single" w:sz="4" w:space="0" w:color="auto"/>
            </w:tcBorders>
          </w:tcPr>
          <w:p w:rsidR="00D449E4" w:rsidRPr="00D449E4" w:rsidRDefault="00D449E4" w:rsidP="00375C2E">
            <w:pPr>
              <w:pStyle w:val="ConsPlusNormal"/>
              <w:ind w:firstLine="0"/>
              <w:rPr>
                <w:rFonts w:ascii="Times New Roman" w:hAnsi="Times New Roman" w:cs="Times New Roman"/>
                <w:b/>
                <w:sz w:val="24"/>
                <w:szCs w:val="24"/>
              </w:rPr>
            </w:pPr>
          </w:p>
        </w:tc>
        <w:tc>
          <w:tcPr>
            <w:tcW w:w="1985" w:type="dxa"/>
            <w:vMerge/>
            <w:tcBorders>
              <w:left w:val="single" w:sz="4" w:space="0" w:color="auto"/>
              <w:bottom w:val="single" w:sz="6" w:space="0" w:color="auto"/>
              <w:right w:val="single" w:sz="4" w:space="0" w:color="auto"/>
            </w:tcBorders>
          </w:tcPr>
          <w:p w:rsidR="00D449E4" w:rsidRPr="00D449E4" w:rsidRDefault="00D449E4" w:rsidP="00375C2E">
            <w:pPr>
              <w:jc w:val="center"/>
              <w:rPr>
                <w:rFonts w:ascii="Times New Roman" w:hAnsi="Times New Roman" w:cs="Times New Roman"/>
                <w:sz w:val="24"/>
                <w:szCs w:val="24"/>
              </w:rPr>
            </w:pPr>
          </w:p>
        </w:tc>
        <w:tc>
          <w:tcPr>
            <w:tcW w:w="1984" w:type="dxa"/>
            <w:vMerge/>
            <w:tcBorders>
              <w:left w:val="single" w:sz="4"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color w:val="000000"/>
                <w:sz w:val="24"/>
                <w:szCs w:val="24"/>
              </w:rPr>
            </w:pPr>
          </w:p>
        </w:tc>
      </w:tr>
    </w:tbl>
    <w:p w:rsidR="00D449E4" w:rsidRPr="00D449E4" w:rsidRDefault="00D449E4" w:rsidP="00375C2E">
      <w:pPr>
        <w:rPr>
          <w:rFonts w:ascii="Times New Roman" w:hAnsi="Times New Roman" w:cs="Times New Roman"/>
          <w:sz w:val="24"/>
          <w:szCs w:val="24"/>
        </w:rPr>
      </w:pPr>
    </w:p>
    <w:p w:rsidR="00D449E4" w:rsidRPr="00D449E4" w:rsidRDefault="00D449E4" w:rsidP="00375C2E">
      <w:pPr>
        <w:rPr>
          <w:rFonts w:ascii="Times New Roman" w:hAnsi="Times New Roman" w:cs="Times New Roman"/>
        </w:rPr>
      </w:pPr>
    </w:p>
    <w:p w:rsidR="00D449E4" w:rsidRDefault="00D449E4" w:rsidP="00375C2E">
      <w:pPr>
        <w:shd w:val="clear" w:color="auto" w:fill="FFFFFF"/>
        <w:jc w:val="both"/>
        <w:rPr>
          <w:rFonts w:ascii="Times New Roman" w:eastAsia="Times New Roman" w:hAnsi="Times New Roman" w:cs="Times New Roman"/>
          <w:color w:val="000000"/>
          <w:sz w:val="24"/>
          <w:szCs w:val="24"/>
          <w:lang w:eastAsia="ru-RU"/>
        </w:rPr>
      </w:pPr>
    </w:p>
    <w:p w:rsidR="0022415D"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Pr="00D449E4"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D449E4" w:rsidRPr="0022415D" w:rsidRDefault="00D449E4" w:rsidP="0022415D">
      <w:pPr>
        <w:pStyle w:val="ConsPlusTitle"/>
        <w:widowControl/>
        <w:tabs>
          <w:tab w:val="left" w:pos="1695"/>
          <w:tab w:val="center" w:pos="5070"/>
        </w:tabs>
        <w:jc w:val="center"/>
        <w:rPr>
          <w:sz w:val="32"/>
          <w:szCs w:val="22"/>
        </w:rPr>
      </w:pPr>
      <w:r w:rsidRPr="0022415D">
        <w:rPr>
          <w:sz w:val="32"/>
          <w:szCs w:val="22"/>
        </w:rPr>
        <w:t>ПОДПРОГРАММА</w:t>
      </w:r>
    </w:p>
    <w:p w:rsidR="00D449E4" w:rsidRPr="0022415D" w:rsidRDefault="00D449E4" w:rsidP="0022415D">
      <w:pPr>
        <w:pStyle w:val="ConsPlusTitle"/>
        <w:widowControl/>
        <w:jc w:val="center"/>
        <w:rPr>
          <w:sz w:val="32"/>
          <w:szCs w:val="22"/>
        </w:rPr>
      </w:pPr>
      <w:r w:rsidRPr="0022415D">
        <w:rPr>
          <w:sz w:val="32"/>
          <w:szCs w:val="22"/>
        </w:rPr>
        <w:t>"РАЗВИТИЕ МОЛОДЕЖНОЙ ПОЛИТИКИ В БОЛЬШЕМУРАШКИНСКОМ МУНИЦИПАЛЬНОМ РАЙОНЕ"</w:t>
      </w:r>
    </w:p>
    <w:p w:rsidR="00D449E4" w:rsidRPr="0022415D" w:rsidRDefault="00D449E4" w:rsidP="0022415D">
      <w:pPr>
        <w:pStyle w:val="ConsPlusTitle"/>
        <w:widowControl/>
        <w:jc w:val="center"/>
        <w:rPr>
          <w:sz w:val="32"/>
          <w:szCs w:val="22"/>
        </w:rPr>
      </w:pPr>
      <w:r w:rsidRPr="0022415D">
        <w:rPr>
          <w:sz w:val="32"/>
          <w:szCs w:val="22"/>
        </w:rPr>
        <w:t>НА 2018 - 2020 ГОДЫ</w:t>
      </w:r>
    </w:p>
    <w:p w:rsidR="00D449E4" w:rsidRPr="00D449E4" w:rsidRDefault="00D449E4" w:rsidP="00375C2E">
      <w:pPr>
        <w:pStyle w:val="ConsPlusTitle"/>
        <w:widowControl/>
        <w:jc w:val="center"/>
        <w:rPr>
          <w:sz w:val="22"/>
          <w:szCs w:val="22"/>
        </w:rPr>
      </w:pPr>
      <w:r w:rsidRPr="00D449E4">
        <w:rPr>
          <w:sz w:val="22"/>
          <w:szCs w:val="22"/>
        </w:rPr>
        <w:t xml:space="preserve">(Далее - Подпрограмма) </w:t>
      </w:r>
    </w:p>
    <w:p w:rsidR="00D449E4" w:rsidRPr="00D449E4" w:rsidRDefault="00D449E4" w:rsidP="00375C2E">
      <w:pPr>
        <w:pStyle w:val="ConsPlusTitle"/>
        <w:widowControl/>
        <w:jc w:val="center"/>
        <w:rPr>
          <w:sz w:val="22"/>
          <w:szCs w:val="22"/>
        </w:rPr>
      </w:pPr>
    </w:p>
    <w:p w:rsidR="00D449E4" w:rsidRPr="00D449E4" w:rsidRDefault="00D449E4" w:rsidP="0022415D">
      <w:pPr>
        <w:pStyle w:val="ConsPlusNormal"/>
        <w:widowControl/>
        <w:numPr>
          <w:ilvl w:val="0"/>
          <w:numId w:val="12"/>
        </w:numPr>
        <w:ind w:left="-480" w:firstLine="0"/>
        <w:jc w:val="center"/>
        <w:outlineLvl w:val="1"/>
        <w:rPr>
          <w:rFonts w:ascii="Times New Roman" w:hAnsi="Times New Roman" w:cs="Times New Roman"/>
          <w:sz w:val="22"/>
          <w:szCs w:val="22"/>
        </w:rPr>
      </w:pPr>
      <w:r w:rsidRPr="00D449E4">
        <w:rPr>
          <w:rFonts w:ascii="Times New Roman" w:hAnsi="Times New Roman" w:cs="Times New Roman"/>
          <w:sz w:val="22"/>
          <w:szCs w:val="22"/>
        </w:rPr>
        <w:t xml:space="preserve">ПАСПОРТ ПОДПРОГРАММЫ </w:t>
      </w:r>
    </w:p>
    <w:p w:rsidR="00D449E4" w:rsidRPr="00D449E4" w:rsidRDefault="00D449E4" w:rsidP="00375C2E">
      <w:pPr>
        <w:pStyle w:val="ConsPlusNormal"/>
        <w:widowControl/>
        <w:ind w:firstLine="0"/>
        <w:jc w:val="center"/>
        <w:rPr>
          <w:rFonts w:ascii="Times New Roman" w:hAnsi="Times New Roman" w:cs="Times New Roman"/>
          <w:sz w:val="28"/>
          <w:szCs w:val="28"/>
        </w:rPr>
      </w:pPr>
    </w:p>
    <w:tbl>
      <w:tblPr>
        <w:tblW w:w="0" w:type="auto"/>
        <w:tblInd w:w="-356" w:type="dxa"/>
        <w:tblLayout w:type="fixed"/>
        <w:tblCellMar>
          <w:left w:w="70" w:type="dxa"/>
          <w:right w:w="70" w:type="dxa"/>
        </w:tblCellMar>
        <w:tblLook w:val="04A0" w:firstRow="1" w:lastRow="0" w:firstColumn="1" w:lastColumn="0" w:noHBand="0" w:noVBand="1"/>
      </w:tblPr>
      <w:tblGrid>
        <w:gridCol w:w="3105"/>
        <w:gridCol w:w="15"/>
        <w:gridCol w:w="6945"/>
      </w:tblGrid>
      <w:tr w:rsidR="00D449E4" w:rsidRPr="00D449E4" w:rsidTr="00375C2E">
        <w:trPr>
          <w:cantSplit/>
          <w:trHeight w:val="240"/>
        </w:trPr>
        <w:tc>
          <w:tcPr>
            <w:tcW w:w="3105"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Муниципальный заказчик-координатор Подпрограммы    </w:t>
            </w:r>
          </w:p>
        </w:tc>
        <w:tc>
          <w:tcPr>
            <w:tcW w:w="6960" w:type="dxa"/>
            <w:gridSpan w:val="2"/>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Управление образования и молодежной политики администрации Большемурашкинского муниципального района        </w:t>
            </w:r>
          </w:p>
        </w:tc>
      </w:tr>
      <w:tr w:rsidR="00D449E4" w:rsidRPr="00D449E4" w:rsidTr="00375C2E">
        <w:trPr>
          <w:cantSplit/>
          <w:trHeight w:val="240"/>
        </w:trPr>
        <w:tc>
          <w:tcPr>
            <w:tcW w:w="3105"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lastRenderedPageBreak/>
              <w:t>Соисполнители Подпрограммы</w:t>
            </w:r>
          </w:p>
        </w:tc>
        <w:tc>
          <w:tcPr>
            <w:tcW w:w="696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22415D">
            <w:pPr>
              <w:pStyle w:val="13"/>
              <w:widowControl w:val="0"/>
              <w:numPr>
                <w:ilvl w:val="0"/>
                <w:numId w:val="7"/>
              </w:numPr>
              <w:autoSpaceDE w:val="0"/>
              <w:autoSpaceDN w:val="0"/>
              <w:adjustRightInd w:val="0"/>
              <w:spacing w:after="0"/>
              <w:ind w:left="436"/>
              <w:jc w:val="both"/>
              <w:rPr>
                <w:rFonts w:ascii="Times New Roman" w:hAnsi="Times New Roman"/>
                <w:sz w:val="28"/>
                <w:szCs w:val="28"/>
              </w:rPr>
            </w:pPr>
            <w:r w:rsidRPr="00D449E4">
              <w:rPr>
                <w:rFonts w:ascii="Times New Roman" w:hAnsi="Times New Roman"/>
                <w:sz w:val="28"/>
                <w:szCs w:val="28"/>
              </w:rPr>
              <w:t>управление образования и молодежной политики администрации Большемурашкинского муниципального района (далее – управление образования);</w:t>
            </w:r>
          </w:p>
          <w:p w:rsidR="00D449E4" w:rsidRPr="00D449E4" w:rsidRDefault="00D449E4" w:rsidP="0022415D">
            <w:pPr>
              <w:pStyle w:val="13"/>
              <w:widowControl w:val="0"/>
              <w:numPr>
                <w:ilvl w:val="0"/>
                <w:numId w:val="7"/>
              </w:numPr>
              <w:autoSpaceDE w:val="0"/>
              <w:autoSpaceDN w:val="0"/>
              <w:adjustRightInd w:val="0"/>
              <w:spacing w:after="0"/>
              <w:ind w:left="436"/>
              <w:jc w:val="both"/>
              <w:rPr>
                <w:rFonts w:ascii="Times New Roman" w:hAnsi="Times New Roman"/>
                <w:sz w:val="28"/>
                <w:szCs w:val="28"/>
              </w:rPr>
            </w:pPr>
            <w:r w:rsidRPr="00D449E4">
              <w:rPr>
                <w:rFonts w:ascii="Times New Roman" w:hAnsi="Times New Roman"/>
                <w:sz w:val="28"/>
                <w:szCs w:val="28"/>
              </w:rPr>
              <w:t>районный центр культуры и досуга Большемурашкинского муниципального района;</w:t>
            </w:r>
          </w:p>
          <w:p w:rsidR="00D449E4" w:rsidRPr="00D449E4" w:rsidRDefault="00D449E4" w:rsidP="0022415D">
            <w:pPr>
              <w:pStyle w:val="13"/>
              <w:widowControl w:val="0"/>
              <w:numPr>
                <w:ilvl w:val="0"/>
                <w:numId w:val="7"/>
              </w:numPr>
              <w:autoSpaceDE w:val="0"/>
              <w:autoSpaceDN w:val="0"/>
              <w:adjustRightInd w:val="0"/>
              <w:spacing w:after="0"/>
              <w:ind w:left="436"/>
              <w:jc w:val="both"/>
              <w:rPr>
                <w:rFonts w:ascii="Times New Roman" w:hAnsi="Times New Roman"/>
                <w:sz w:val="28"/>
                <w:szCs w:val="28"/>
              </w:rPr>
            </w:pPr>
            <w:r w:rsidRPr="00D449E4">
              <w:rPr>
                <w:rFonts w:ascii="Times New Roman" w:hAnsi="Times New Roman"/>
                <w:sz w:val="28"/>
                <w:szCs w:val="28"/>
              </w:rPr>
              <w:t xml:space="preserve">районный центр физкультуры и спорта администрации Большемурашкинского муниципального района; </w:t>
            </w:r>
          </w:p>
          <w:p w:rsidR="00D449E4" w:rsidRPr="00D449E4" w:rsidRDefault="00D449E4" w:rsidP="0022415D">
            <w:pPr>
              <w:pStyle w:val="13"/>
              <w:widowControl w:val="0"/>
              <w:numPr>
                <w:ilvl w:val="0"/>
                <w:numId w:val="7"/>
              </w:numPr>
              <w:autoSpaceDE w:val="0"/>
              <w:autoSpaceDN w:val="0"/>
              <w:adjustRightInd w:val="0"/>
              <w:spacing w:after="0"/>
              <w:ind w:left="436"/>
              <w:jc w:val="both"/>
              <w:rPr>
                <w:rFonts w:ascii="Times New Roman" w:hAnsi="Times New Roman"/>
                <w:sz w:val="28"/>
                <w:szCs w:val="28"/>
              </w:rPr>
            </w:pPr>
            <w:r w:rsidRPr="00D449E4">
              <w:rPr>
                <w:rFonts w:ascii="Times New Roman" w:hAnsi="Times New Roman"/>
                <w:sz w:val="28"/>
                <w:szCs w:val="28"/>
              </w:rPr>
              <w:t>органы местного самоуправления поселений Большемурашкинского муниципального района (при условии участия);</w:t>
            </w:r>
          </w:p>
          <w:p w:rsidR="00D449E4" w:rsidRPr="00D449E4" w:rsidRDefault="00D449E4" w:rsidP="0022415D">
            <w:pPr>
              <w:pStyle w:val="13"/>
              <w:widowControl w:val="0"/>
              <w:numPr>
                <w:ilvl w:val="0"/>
                <w:numId w:val="7"/>
              </w:numPr>
              <w:autoSpaceDE w:val="0"/>
              <w:autoSpaceDN w:val="0"/>
              <w:adjustRightInd w:val="0"/>
              <w:spacing w:after="0"/>
              <w:ind w:left="436"/>
              <w:jc w:val="both"/>
              <w:rPr>
                <w:rFonts w:ascii="Times New Roman" w:hAnsi="Times New Roman"/>
                <w:sz w:val="28"/>
                <w:szCs w:val="28"/>
              </w:rPr>
            </w:pPr>
            <w:r w:rsidRPr="00D449E4">
              <w:rPr>
                <w:rFonts w:ascii="Times New Roman" w:hAnsi="Times New Roman"/>
                <w:sz w:val="28"/>
                <w:szCs w:val="28"/>
              </w:rPr>
              <w:t xml:space="preserve">муниципальные образовательные организации района; </w:t>
            </w:r>
          </w:p>
          <w:p w:rsidR="00D449E4" w:rsidRPr="00D449E4" w:rsidRDefault="00D449E4" w:rsidP="0022415D">
            <w:pPr>
              <w:pStyle w:val="13"/>
              <w:widowControl w:val="0"/>
              <w:numPr>
                <w:ilvl w:val="0"/>
                <w:numId w:val="7"/>
              </w:numPr>
              <w:autoSpaceDE w:val="0"/>
              <w:autoSpaceDN w:val="0"/>
              <w:adjustRightInd w:val="0"/>
              <w:spacing w:after="0"/>
              <w:ind w:left="436"/>
              <w:jc w:val="both"/>
              <w:rPr>
                <w:rFonts w:ascii="Times New Roman" w:hAnsi="Times New Roman"/>
                <w:sz w:val="28"/>
                <w:szCs w:val="28"/>
              </w:rPr>
            </w:pPr>
            <w:r w:rsidRPr="00D449E4">
              <w:rPr>
                <w:rFonts w:ascii="Times New Roman" w:hAnsi="Times New Roman"/>
                <w:sz w:val="28"/>
                <w:szCs w:val="28"/>
              </w:rPr>
              <w:t>Центр занятости населения;</w:t>
            </w:r>
          </w:p>
          <w:p w:rsidR="00D449E4" w:rsidRPr="00D449E4" w:rsidRDefault="00D449E4" w:rsidP="0022415D">
            <w:pPr>
              <w:pStyle w:val="13"/>
              <w:widowControl w:val="0"/>
              <w:numPr>
                <w:ilvl w:val="0"/>
                <w:numId w:val="7"/>
              </w:numPr>
              <w:autoSpaceDE w:val="0"/>
              <w:autoSpaceDN w:val="0"/>
              <w:adjustRightInd w:val="0"/>
              <w:spacing w:after="0"/>
              <w:ind w:left="436"/>
              <w:jc w:val="both"/>
              <w:rPr>
                <w:rFonts w:ascii="Times New Roman" w:hAnsi="Times New Roman"/>
                <w:sz w:val="28"/>
                <w:szCs w:val="28"/>
              </w:rPr>
            </w:pPr>
            <w:r w:rsidRPr="00D449E4">
              <w:rPr>
                <w:rFonts w:ascii="Times New Roman" w:hAnsi="Times New Roman"/>
                <w:sz w:val="28"/>
                <w:szCs w:val="28"/>
              </w:rPr>
              <w:t>Управление социальной защиты населения;</w:t>
            </w:r>
          </w:p>
          <w:p w:rsidR="00D449E4" w:rsidRPr="00D449E4" w:rsidRDefault="00D449E4" w:rsidP="0022415D">
            <w:pPr>
              <w:pStyle w:val="13"/>
              <w:widowControl w:val="0"/>
              <w:numPr>
                <w:ilvl w:val="0"/>
                <w:numId w:val="7"/>
              </w:numPr>
              <w:autoSpaceDE w:val="0"/>
              <w:autoSpaceDN w:val="0"/>
              <w:adjustRightInd w:val="0"/>
              <w:spacing w:after="0"/>
              <w:ind w:left="436"/>
              <w:jc w:val="both"/>
              <w:rPr>
                <w:rFonts w:ascii="Times New Roman" w:hAnsi="Times New Roman"/>
                <w:sz w:val="28"/>
                <w:szCs w:val="28"/>
              </w:rPr>
            </w:pPr>
            <w:r w:rsidRPr="00D449E4">
              <w:rPr>
                <w:rFonts w:ascii="Times New Roman" w:hAnsi="Times New Roman"/>
                <w:sz w:val="28"/>
                <w:szCs w:val="28"/>
              </w:rPr>
              <w:t>КДН и ЗП;</w:t>
            </w:r>
          </w:p>
          <w:p w:rsidR="00D449E4" w:rsidRPr="00D449E4" w:rsidRDefault="00D449E4" w:rsidP="0022415D">
            <w:pPr>
              <w:pStyle w:val="13"/>
              <w:widowControl w:val="0"/>
              <w:numPr>
                <w:ilvl w:val="0"/>
                <w:numId w:val="7"/>
              </w:numPr>
              <w:autoSpaceDE w:val="0"/>
              <w:autoSpaceDN w:val="0"/>
              <w:adjustRightInd w:val="0"/>
              <w:spacing w:after="0"/>
              <w:ind w:left="436"/>
              <w:jc w:val="both"/>
              <w:rPr>
                <w:rFonts w:ascii="Times New Roman" w:hAnsi="Times New Roman"/>
                <w:sz w:val="28"/>
                <w:szCs w:val="28"/>
              </w:rPr>
            </w:pPr>
            <w:r w:rsidRPr="00D449E4">
              <w:rPr>
                <w:rFonts w:ascii="Times New Roman" w:hAnsi="Times New Roman"/>
                <w:sz w:val="28"/>
                <w:szCs w:val="28"/>
              </w:rPr>
              <w:t>ОП (дислокация) по обслуживанию Большемурашкинского района МО МВД России «</w:t>
            </w:r>
            <w:proofErr w:type="spellStart"/>
            <w:r w:rsidRPr="00D449E4">
              <w:rPr>
                <w:rFonts w:ascii="Times New Roman" w:hAnsi="Times New Roman"/>
                <w:sz w:val="28"/>
                <w:szCs w:val="28"/>
              </w:rPr>
              <w:t>Княгининский</w:t>
            </w:r>
            <w:proofErr w:type="spellEnd"/>
            <w:r w:rsidRPr="00D449E4">
              <w:rPr>
                <w:rFonts w:ascii="Times New Roman" w:hAnsi="Times New Roman"/>
                <w:sz w:val="28"/>
                <w:szCs w:val="28"/>
              </w:rPr>
              <w:t>;</w:t>
            </w:r>
          </w:p>
          <w:p w:rsidR="00D449E4" w:rsidRPr="00D449E4" w:rsidRDefault="00D449E4" w:rsidP="00375C2E">
            <w:pPr>
              <w:pStyle w:val="ConsPlusNormal"/>
              <w:widowControl/>
              <w:ind w:left="371" w:hanging="371"/>
              <w:rPr>
                <w:rFonts w:ascii="Times New Roman" w:hAnsi="Times New Roman" w:cs="Times New Roman"/>
                <w:sz w:val="28"/>
                <w:szCs w:val="28"/>
              </w:rPr>
            </w:pPr>
            <w:r w:rsidRPr="00D449E4">
              <w:rPr>
                <w:rFonts w:ascii="Times New Roman" w:hAnsi="Times New Roman" w:cs="Times New Roman"/>
                <w:sz w:val="28"/>
                <w:szCs w:val="28"/>
              </w:rPr>
              <w:t xml:space="preserve">-    ВКНО по </w:t>
            </w:r>
            <w:proofErr w:type="spellStart"/>
            <w:r w:rsidRPr="00D449E4">
              <w:rPr>
                <w:rFonts w:ascii="Times New Roman" w:hAnsi="Times New Roman" w:cs="Times New Roman"/>
                <w:sz w:val="28"/>
                <w:szCs w:val="28"/>
              </w:rPr>
              <w:t>Княгининскому</w:t>
            </w:r>
            <w:proofErr w:type="spellEnd"/>
            <w:r w:rsidRPr="00D449E4">
              <w:rPr>
                <w:rFonts w:ascii="Times New Roman" w:hAnsi="Times New Roman" w:cs="Times New Roman"/>
                <w:sz w:val="28"/>
                <w:szCs w:val="28"/>
              </w:rPr>
              <w:t xml:space="preserve"> и Большемурашкинскому       району;</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отдел ЗАГС;</w:t>
            </w:r>
          </w:p>
          <w:p w:rsidR="00D449E4" w:rsidRPr="00D449E4" w:rsidRDefault="00D449E4" w:rsidP="0022415D">
            <w:pPr>
              <w:pStyle w:val="13"/>
              <w:widowControl w:val="0"/>
              <w:numPr>
                <w:ilvl w:val="0"/>
                <w:numId w:val="7"/>
              </w:numPr>
              <w:autoSpaceDE w:val="0"/>
              <w:autoSpaceDN w:val="0"/>
              <w:adjustRightInd w:val="0"/>
              <w:spacing w:after="0"/>
              <w:ind w:left="436"/>
              <w:jc w:val="both"/>
              <w:rPr>
                <w:rFonts w:ascii="Times New Roman" w:hAnsi="Times New Roman"/>
                <w:sz w:val="28"/>
                <w:szCs w:val="28"/>
              </w:rPr>
            </w:pPr>
            <w:r w:rsidRPr="00D449E4">
              <w:rPr>
                <w:rFonts w:ascii="Times New Roman" w:hAnsi="Times New Roman"/>
                <w:sz w:val="28"/>
                <w:szCs w:val="28"/>
              </w:rPr>
              <w:t>молодежная палата при Земском собрании Большемурашкинского муниципального района;</w:t>
            </w:r>
          </w:p>
          <w:p w:rsidR="00D449E4" w:rsidRPr="00D449E4" w:rsidRDefault="00D449E4" w:rsidP="0022415D">
            <w:pPr>
              <w:pStyle w:val="13"/>
              <w:widowControl w:val="0"/>
              <w:numPr>
                <w:ilvl w:val="0"/>
                <w:numId w:val="7"/>
              </w:numPr>
              <w:autoSpaceDE w:val="0"/>
              <w:autoSpaceDN w:val="0"/>
              <w:adjustRightInd w:val="0"/>
              <w:spacing w:after="0"/>
              <w:ind w:left="436"/>
              <w:jc w:val="both"/>
              <w:rPr>
                <w:rFonts w:ascii="Times New Roman" w:hAnsi="Times New Roman"/>
                <w:sz w:val="28"/>
                <w:szCs w:val="28"/>
              </w:rPr>
            </w:pPr>
            <w:r w:rsidRPr="00D449E4">
              <w:rPr>
                <w:rFonts w:ascii="Times New Roman" w:hAnsi="Times New Roman"/>
                <w:sz w:val="28"/>
                <w:szCs w:val="28"/>
              </w:rPr>
              <w:t>общественные объединения (организации)               (при условии участия).</w:t>
            </w:r>
          </w:p>
          <w:p w:rsidR="00D449E4" w:rsidRPr="00D449E4" w:rsidRDefault="00D449E4" w:rsidP="00375C2E">
            <w:pPr>
              <w:pStyle w:val="ConsPlusNormal"/>
              <w:widowControl/>
              <w:ind w:firstLine="0"/>
              <w:rPr>
                <w:rFonts w:ascii="Times New Roman" w:hAnsi="Times New Roman" w:cs="Times New Roman"/>
                <w:sz w:val="28"/>
                <w:szCs w:val="28"/>
              </w:rPr>
            </w:pPr>
          </w:p>
        </w:tc>
      </w:tr>
      <w:tr w:rsidR="00D449E4" w:rsidRPr="00D449E4" w:rsidTr="00375C2E">
        <w:trPr>
          <w:cantSplit/>
          <w:trHeight w:val="600"/>
        </w:trPr>
        <w:tc>
          <w:tcPr>
            <w:tcW w:w="3105"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Цель Программы        </w:t>
            </w:r>
          </w:p>
        </w:tc>
        <w:tc>
          <w:tcPr>
            <w:tcW w:w="6960" w:type="dxa"/>
            <w:gridSpan w:val="2"/>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Создание условий для наиболее полного и качественного развития молодежи и реализации ее потенциала в интересах Большемурашкинского муниципального района Нижегородской области</w:t>
            </w:r>
          </w:p>
        </w:tc>
      </w:tr>
      <w:tr w:rsidR="00D449E4" w:rsidRPr="00D449E4" w:rsidTr="00375C2E">
        <w:trPr>
          <w:cantSplit/>
          <w:trHeight w:val="1440"/>
        </w:trPr>
        <w:tc>
          <w:tcPr>
            <w:tcW w:w="3105"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lastRenderedPageBreak/>
              <w:t xml:space="preserve">Задачи Программы      </w:t>
            </w:r>
          </w:p>
        </w:tc>
        <w:tc>
          <w:tcPr>
            <w:tcW w:w="696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22415D">
            <w:pPr>
              <w:pStyle w:val="13"/>
              <w:numPr>
                <w:ilvl w:val="0"/>
                <w:numId w:val="3"/>
              </w:numPr>
              <w:spacing w:after="0"/>
              <w:ind w:left="409"/>
              <w:jc w:val="both"/>
              <w:rPr>
                <w:rFonts w:ascii="Times New Roman" w:hAnsi="Times New Roman"/>
                <w:sz w:val="28"/>
                <w:szCs w:val="28"/>
              </w:rPr>
            </w:pPr>
            <w:r w:rsidRPr="00D449E4">
              <w:rPr>
                <w:rFonts w:ascii="Times New Roman" w:hAnsi="Times New Roman"/>
                <w:sz w:val="28"/>
                <w:szCs w:val="28"/>
              </w:rPr>
              <w:t>создание системы мер по воспитанию молодого поколения в духе нравственности, приверженности интересам общества и его традиционным ценностям;</w:t>
            </w:r>
          </w:p>
          <w:p w:rsidR="00D449E4" w:rsidRPr="00D449E4" w:rsidRDefault="00D449E4" w:rsidP="0022415D">
            <w:pPr>
              <w:pStyle w:val="13"/>
              <w:numPr>
                <w:ilvl w:val="0"/>
                <w:numId w:val="3"/>
              </w:numPr>
              <w:spacing w:after="0"/>
              <w:ind w:left="409"/>
              <w:jc w:val="both"/>
              <w:rPr>
                <w:rFonts w:ascii="Times New Roman" w:hAnsi="Times New Roman"/>
                <w:sz w:val="28"/>
                <w:szCs w:val="28"/>
              </w:rPr>
            </w:pPr>
            <w:r w:rsidRPr="00D449E4">
              <w:rPr>
                <w:rFonts w:ascii="Times New Roman" w:hAnsi="Times New Roman"/>
                <w:sz w:val="28"/>
                <w:szCs w:val="28"/>
              </w:rPr>
              <w:t xml:space="preserve">использование потенциала молодежи для обеспечения социального, культурного и экономического развития Большемурашкинского муниципального района; </w:t>
            </w:r>
          </w:p>
          <w:p w:rsidR="00D449E4" w:rsidRPr="00D449E4" w:rsidRDefault="00D449E4" w:rsidP="0022415D">
            <w:pPr>
              <w:pStyle w:val="13"/>
              <w:numPr>
                <w:ilvl w:val="0"/>
                <w:numId w:val="3"/>
              </w:numPr>
              <w:spacing w:after="0"/>
              <w:ind w:left="409"/>
              <w:jc w:val="both"/>
              <w:rPr>
                <w:rFonts w:ascii="Times New Roman" w:hAnsi="Times New Roman"/>
                <w:sz w:val="28"/>
                <w:szCs w:val="28"/>
              </w:rPr>
            </w:pPr>
            <w:r w:rsidRPr="00D449E4">
              <w:rPr>
                <w:rFonts w:ascii="Times New Roman" w:hAnsi="Times New Roman"/>
                <w:sz w:val="28"/>
                <w:szCs w:val="28"/>
              </w:rPr>
              <w:t>профилактика асоциальных явлений в молодежной среде, пропаганда здорового образа жизни;</w:t>
            </w:r>
          </w:p>
          <w:p w:rsidR="00D449E4" w:rsidRPr="00D449E4" w:rsidRDefault="00D449E4" w:rsidP="0022415D">
            <w:pPr>
              <w:pStyle w:val="13"/>
              <w:numPr>
                <w:ilvl w:val="0"/>
                <w:numId w:val="3"/>
              </w:numPr>
              <w:spacing w:after="0"/>
              <w:ind w:left="409"/>
              <w:jc w:val="both"/>
              <w:rPr>
                <w:rFonts w:ascii="Times New Roman" w:hAnsi="Times New Roman"/>
                <w:sz w:val="28"/>
                <w:szCs w:val="28"/>
              </w:rPr>
            </w:pPr>
            <w:r w:rsidRPr="00D449E4">
              <w:rPr>
                <w:rFonts w:ascii="Times New Roman" w:hAnsi="Times New Roman"/>
                <w:sz w:val="28"/>
                <w:szCs w:val="28"/>
              </w:rPr>
              <w:t>поддержка и укрепление института семьи;</w:t>
            </w:r>
          </w:p>
          <w:p w:rsidR="00D449E4" w:rsidRPr="00D449E4" w:rsidRDefault="00D449E4" w:rsidP="00375C2E">
            <w:pPr>
              <w:pStyle w:val="ConsPlusNormal"/>
              <w:widowControl/>
              <w:ind w:left="371" w:firstLine="0"/>
              <w:jc w:val="both"/>
              <w:rPr>
                <w:rFonts w:ascii="Times New Roman" w:hAnsi="Times New Roman" w:cs="Times New Roman"/>
                <w:sz w:val="28"/>
                <w:szCs w:val="28"/>
              </w:rPr>
            </w:pPr>
            <w:r w:rsidRPr="00D449E4">
              <w:rPr>
                <w:rFonts w:ascii="Times New Roman" w:hAnsi="Times New Roman" w:cs="Times New Roman"/>
                <w:sz w:val="28"/>
                <w:szCs w:val="28"/>
              </w:rPr>
              <w:t>поддержка социально значимых молодежных инициатив, создание условий для позитивной самореализации молодежи в обществе.</w:t>
            </w:r>
          </w:p>
        </w:tc>
      </w:tr>
      <w:tr w:rsidR="00D449E4" w:rsidRPr="00D449E4" w:rsidTr="00375C2E">
        <w:trPr>
          <w:cantSplit/>
          <w:trHeight w:val="360"/>
        </w:trPr>
        <w:tc>
          <w:tcPr>
            <w:tcW w:w="3105"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Этапы и сроки       реализации</w:t>
            </w:r>
            <w:r w:rsidRPr="00D449E4">
              <w:rPr>
                <w:rFonts w:ascii="Times New Roman" w:hAnsi="Times New Roman" w:cs="Times New Roman"/>
                <w:sz w:val="28"/>
                <w:szCs w:val="28"/>
              </w:rPr>
              <w:br/>
              <w:t xml:space="preserve">Подпрограммы             </w:t>
            </w:r>
          </w:p>
        </w:tc>
        <w:tc>
          <w:tcPr>
            <w:tcW w:w="696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Подпрограмма реализуется в один этап</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Срок реализации:2018 - 2020 годы                          </w:t>
            </w:r>
          </w:p>
        </w:tc>
      </w:tr>
      <w:tr w:rsidR="00D449E4" w:rsidRPr="00D449E4" w:rsidTr="00375C2E">
        <w:trPr>
          <w:cantSplit/>
          <w:trHeight w:val="205"/>
        </w:trPr>
        <w:tc>
          <w:tcPr>
            <w:tcW w:w="10065" w:type="dxa"/>
            <w:gridSpan w:val="3"/>
            <w:tcBorders>
              <w:left w:val="single" w:sz="6" w:space="0" w:color="auto"/>
              <w:bottom w:val="single" w:sz="6" w:space="0" w:color="auto"/>
              <w:right w:val="single" w:sz="6" w:space="0" w:color="auto"/>
            </w:tcBorders>
          </w:tcPr>
          <w:tbl>
            <w:tblPr>
              <w:tblW w:w="10117" w:type="dxa"/>
              <w:tblLayout w:type="fixed"/>
              <w:tblLook w:val="01E0" w:firstRow="1" w:lastRow="1" w:firstColumn="1" w:lastColumn="1" w:noHBand="0" w:noVBand="0"/>
            </w:tblPr>
            <w:tblGrid>
              <w:gridCol w:w="3045"/>
              <w:gridCol w:w="2268"/>
              <w:gridCol w:w="1134"/>
              <w:gridCol w:w="992"/>
              <w:gridCol w:w="1134"/>
              <w:gridCol w:w="1544"/>
            </w:tblGrid>
            <w:tr w:rsidR="00D449E4" w:rsidRPr="00D449E4" w:rsidTr="00375C2E">
              <w:trPr>
                <w:trHeight w:val="535"/>
              </w:trPr>
              <w:tc>
                <w:tcPr>
                  <w:tcW w:w="3045" w:type="dxa"/>
                  <w:vMerge w:val="restart"/>
                  <w:tcBorders>
                    <w:top w:val="single" w:sz="4" w:space="0" w:color="auto"/>
                    <w:left w:val="single" w:sz="4" w:space="0" w:color="auto"/>
                    <w:right w:val="single" w:sz="4" w:space="0" w:color="auto"/>
                  </w:tcBorders>
                </w:tcPr>
                <w:p w:rsidR="00D449E4" w:rsidRPr="00D449E4" w:rsidRDefault="00D449E4" w:rsidP="00375C2E">
                  <w:pPr>
                    <w:ind w:left="-70"/>
                    <w:rPr>
                      <w:rFonts w:ascii="Times New Roman" w:hAnsi="Times New Roman" w:cs="Times New Roman"/>
                      <w:sz w:val="28"/>
                      <w:szCs w:val="28"/>
                    </w:rPr>
                  </w:pPr>
                  <w:r w:rsidRPr="00D449E4">
                    <w:rPr>
                      <w:rFonts w:ascii="Times New Roman" w:hAnsi="Times New Roman" w:cs="Times New Roman"/>
                      <w:sz w:val="28"/>
                      <w:szCs w:val="28"/>
                    </w:rPr>
                    <w:t xml:space="preserve">Объемы и источники финансирования подпрограммы </w:t>
                  </w:r>
                </w:p>
                <w:p w:rsidR="00D449E4" w:rsidRPr="00D449E4" w:rsidRDefault="00D449E4" w:rsidP="00375C2E">
                  <w:pPr>
                    <w:ind w:left="-70"/>
                    <w:rPr>
                      <w:rFonts w:ascii="Times New Roman" w:hAnsi="Times New Roman" w:cs="Times New Roman"/>
                      <w:sz w:val="28"/>
                      <w:szCs w:val="28"/>
                    </w:rPr>
                  </w:pPr>
                  <w:r w:rsidRPr="00D449E4">
                    <w:rPr>
                      <w:rFonts w:ascii="Times New Roman" w:hAnsi="Times New Roman" w:cs="Times New Roman"/>
                      <w:sz w:val="28"/>
                      <w:szCs w:val="28"/>
                    </w:rPr>
                    <w:t xml:space="preserve"> </w:t>
                  </w:r>
                </w:p>
              </w:tc>
              <w:tc>
                <w:tcPr>
                  <w:tcW w:w="2268" w:type="dxa"/>
                  <w:vMerge w:val="restart"/>
                  <w:tcBorders>
                    <w:top w:val="single" w:sz="4" w:space="0" w:color="auto"/>
                    <w:left w:val="single" w:sz="4" w:space="0" w:color="auto"/>
                    <w:right w:val="single" w:sz="4" w:space="0" w:color="auto"/>
                  </w:tcBorders>
                </w:tcPr>
                <w:p w:rsidR="00D449E4" w:rsidRPr="00D449E4" w:rsidRDefault="00D449E4" w:rsidP="00375C2E">
                  <w:pPr>
                    <w:ind w:left="-70"/>
                    <w:jc w:val="both"/>
                    <w:rPr>
                      <w:rFonts w:ascii="Times New Roman" w:hAnsi="Times New Roman" w:cs="Times New Roman"/>
                      <w:sz w:val="28"/>
                      <w:szCs w:val="28"/>
                    </w:rPr>
                  </w:pPr>
                  <w:r w:rsidRPr="00D449E4">
                    <w:rPr>
                      <w:rFonts w:ascii="Times New Roman" w:hAnsi="Times New Roman" w:cs="Times New Roman"/>
                      <w:sz w:val="28"/>
                      <w:szCs w:val="28"/>
                    </w:rPr>
                    <w:t xml:space="preserve">Источники финансирования </w:t>
                  </w:r>
                </w:p>
                <w:p w:rsidR="00D449E4" w:rsidRPr="00D449E4" w:rsidRDefault="00D449E4" w:rsidP="00375C2E">
                  <w:pPr>
                    <w:ind w:left="-70"/>
                    <w:rPr>
                      <w:rFonts w:ascii="Times New Roman" w:hAnsi="Times New Roman" w:cs="Times New Roman"/>
                      <w:sz w:val="28"/>
                      <w:szCs w:val="28"/>
                    </w:rPr>
                  </w:pPr>
                  <w:r w:rsidRPr="00D449E4">
                    <w:rPr>
                      <w:rFonts w:ascii="Times New Roman" w:hAnsi="Times New Roman" w:cs="Times New Roman"/>
                      <w:sz w:val="28"/>
                      <w:szCs w:val="28"/>
                    </w:rPr>
                    <w:t xml:space="preserve">(по бюджетам, </w:t>
                  </w:r>
                  <w:proofErr w:type="spellStart"/>
                  <w:r w:rsidRPr="00D449E4">
                    <w:rPr>
                      <w:rFonts w:ascii="Times New Roman" w:hAnsi="Times New Roman" w:cs="Times New Roman"/>
                      <w:sz w:val="28"/>
                      <w:szCs w:val="28"/>
                    </w:rPr>
                    <w:t>тыс.руб</w:t>
                  </w:r>
                  <w:proofErr w:type="spellEnd"/>
                  <w:r w:rsidRPr="00D449E4">
                    <w:rPr>
                      <w:rFonts w:ascii="Times New Roman" w:hAnsi="Times New Roman" w:cs="Times New Roman"/>
                      <w:sz w:val="28"/>
                      <w:szCs w:val="28"/>
                    </w:rPr>
                    <w:t>.)</w:t>
                  </w:r>
                </w:p>
              </w:tc>
              <w:tc>
                <w:tcPr>
                  <w:tcW w:w="4804" w:type="dxa"/>
                  <w:gridSpan w:val="4"/>
                  <w:tcBorders>
                    <w:top w:val="single" w:sz="4" w:space="0" w:color="auto"/>
                    <w:left w:val="single" w:sz="4" w:space="0" w:color="auto"/>
                    <w:bottom w:val="single" w:sz="4" w:space="0" w:color="auto"/>
                    <w:right w:val="single" w:sz="4" w:space="0" w:color="auto"/>
                  </w:tcBorders>
                  <w:vAlign w:val="center"/>
                </w:tcPr>
                <w:p w:rsidR="00D449E4" w:rsidRPr="00D449E4" w:rsidRDefault="00D449E4" w:rsidP="00375C2E">
                  <w:pPr>
                    <w:ind w:left="-70"/>
                    <w:jc w:val="center"/>
                    <w:rPr>
                      <w:rFonts w:ascii="Times New Roman" w:hAnsi="Times New Roman" w:cs="Times New Roman"/>
                      <w:sz w:val="28"/>
                      <w:szCs w:val="28"/>
                    </w:rPr>
                  </w:pPr>
                  <w:r w:rsidRPr="00D449E4">
                    <w:rPr>
                      <w:rFonts w:ascii="Times New Roman" w:hAnsi="Times New Roman" w:cs="Times New Roman"/>
                      <w:sz w:val="28"/>
                      <w:szCs w:val="28"/>
                    </w:rPr>
                    <w:t>В том числе по годам</w:t>
                  </w:r>
                </w:p>
              </w:tc>
            </w:tr>
            <w:tr w:rsidR="00D449E4" w:rsidRPr="00D449E4" w:rsidTr="00375C2E">
              <w:trPr>
                <w:trHeight w:val="428"/>
              </w:trPr>
              <w:tc>
                <w:tcPr>
                  <w:tcW w:w="3045" w:type="dxa"/>
                  <w:vMerge/>
                  <w:tcBorders>
                    <w:left w:val="single" w:sz="4" w:space="0" w:color="auto"/>
                    <w:right w:val="single" w:sz="4" w:space="0" w:color="auto"/>
                  </w:tcBorders>
                </w:tcPr>
                <w:p w:rsidR="00D449E4" w:rsidRPr="00D449E4" w:rsidRDefault="00D449E4" w:rsidP="00375C2E">
                  <w:pPr>
                    <w:ind w:left="-70"/>
                    <w:rPr>
                      <w:rFonts w:ascii="Times New Roman" w:hAnsi="Times New Roman" w:cs="Times New Roman"/>
                      <w:sz w:val="28"/>
                      <w:szCs w:val="28"/>
                      <w:highlight w:val="green"/>
                    </w:rPr>
                  </w:pPr>
                </w:p>
              </w:tc>
              <w:tc>
                <w:tcPr>
                  <w:tcW w:w="2268" w:type="dxa"/>
                  <w:vMerge/>
                  <w:tcBorders>
                    <w:left w:val="single" w:sz="4" w:space="0" w:color="auto"/>
                    <w:bottom w:val="single" w:sz="4" w:space="0" w:color="auto"/>
                    <w:right w:val="single" w:sz="4" w:space="0" w:color="auto"/>
                  </w:tcBorders>
                </w:tcPr>
                <w:p w:rsidR="00D449E4" w:rsidRPr="00D449E4" w:rsidRDefault="00D449E4" w:rsidP="00375C2E">
                  <w:pPr>
                    <w:ind w:left="-70"/>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left="-70"/>
                    <w:jc w:val="center"/>
                    <w:rPr>
                      <w:rFonts w:ascii="Times New Roman" w:hAnsi="Times New Roman" w:cs="Times New Roman"/>
                      <w:sz w:val="28"/>
                      <w:szCs w:val="28"/>
                    </w:rPr>
                  </w:pPr>
                  <w:r w:rsidRPr="00D449E4">
                    <w:rPr>
                      <w:rFonts w:ascii="Times New Roman" w:hAnsi="Times New Roman" w:cs="Times New Roman"/>
                      <w:sz w:val="28"/>
                      <w:szCs w:val="28"/>
                    </w:rPr>
                    <w:t>2018</w:t>
                  </w:r>
                </w:p>
              </w:tc>
              <w:tc>
                <w:tcPr>
                  <w:tcW w:w="992"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left="-70" w:right="-108"/>
                    <w:jc w:val="center"/>
                    <w:rPr>
                      <w:rFonts w:ascii="Times New Roman" w:hAnsi="Times New Roman" w:cs="Times New Roman"/>
                      <w:sz w:val="28"/>
                      <w:szCs w:val="28"/>
                    </w:rPr>
                  </w:pPr>
                  <w:r w:rsidRPr="00D449E4">
                    <w:rPr>
                      <w:rFonts w:ascii="Times New Roman" w:hAnsi="Times New Roman" w:cs="Times New Roman"/>
                      <w:sz w:val="28"/>
                      <w:szCs w:val="28"/>
                    </w:rPr>
                    <w:t>2019</w:t>
                  </w:r>
                </w:p>
              </w:tc>
              <w:tc>
                <w:tcPr>
                  <w:tcW w:w="113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left="-70"/>
                    <w:jc w:val="center"/>
                    <w:rPr>
                      <w:rFonts w:ascii="Times New Roman" w:hAnsi="Times New Roman" w:cs="Times New Roman"/>
                      <w:sz w:val="28"/>
                      <w:szCs w:val="28"/>
                    </w:rPr>
                  </w:pPr>
                  <w:r w:rsidRPr="00D449E4">
                    <w:rPr>
                      <w:rFonts w:ascii="Times New Roman" w:hAnsi="Times New Roman" w:cs="Times New Roman"/>
                      <w:sz w:val="28"/>
                      <w:szCs w:val="28"/>
                    </w:rPr>
                    <w:t>2020</w:t>
                  </w:r>
                </w:p>
              </w:tc>
              <w:tc>
                <w:tcPr>
                  <w:tcW w:w="154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left="-70"/>
                    <w:jc w:val="center"/>
                    <w:rPr>
                      <w:rFonts w:ascii="Times New Roman" w:hAnsi="Times New Roman" w:cs="Times New Roman"/>
                      <w:sz w:val="28"/>
                      <w:szCs w:val="28"/>
                    </w:rPr>
                  </w:pPr>
                  <w:r w:rsidRPr="00D449E4">
                    <w:rPr>
                      <w:rFonts w:ascii="Times New Roman" w:hAnsi="Times New Roman" w:cs="Times New Roman"/>
                      <w:sz w:val="28"/>
                      <w:szCs w:val="28"/>
                    </w:rPr>
                    <w:t>всего</w:t>
                  </w:r>
                </w:p>
              </w:tc>
            </w:tr>
            <w:tr w:rsidR="00D449E4" w:rsidRPr="00D449E4" w:rsidTr="00375C2E">
              <w:trPr>
                <w:trHeight w:val="599"/>
              </w:trPr>
              <w:tc>
                <w:tcPr>
                  <w:tcW w:w="3045" w:type="dxa"/>
                  <w:vMerge/>
                  <w:tcBorders>
                    <w:left w:val="single" w:sz="4" w:space="0" w:color="auto"/>
                    <w:right w:val="single" w:sz="4" w:space="0" w:color="auto"/>
                  </w:tcBorders>
                </w:tcPr>
                <w:p w:rsidR="00D449E4" w:rsidRPr="00D449E4" w:rsidRDefault="00D449E4" w:rsidP="00375C2E">
                  <w:pPr>
                    <w:ind w:left="-70"/>
                    <w:jc w:val="both"/>
                    <w:rPr>
                      <w:rFonts w:ascii="Times New Roman" w:hAnsi="Times New Roman" w:cs="Times New Roman"/>
                      <w:sz w:val="28"/>
                      <w:szCs w:val="28"/>
                      <w:highlight w:val="green"/>
                    </w:rPr>
                  </w:pPr>
                </w:p>
              </w:tc>
              <w:tc>
                <w:tcPr>
                  <w:tcW w:w="2268"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left="-70"/>
                    <w:jc w:val="both"/>
                    <w:rPr>
                      <w:rFonts w:ascii="Times New Roman" w:hAnsi="Times New Roman" w:cs="Times New Roman"/>
                      <w:sz w:val="28"/>
                      <w:szCs w:val="28"/>
                    </w:rPr>
                  </w:pPr>
                  <w:r w:rsidRPr="00D449E4">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left="-70"/>
                    <w:jc w:val="center"/>
                    <w:rPr>
                      <w:rFonts w:ascii="Times New Roman" w:hAnsi="Times New Roman" w:cs="Times New Roman"/>
                      <w:sz w:val="28"/>
                      <w:szCs w:val="28"/>
                    </w:rPr>
                  </w:pPr>
                  <w:r w:rsidRPr="00D449E4">
                    <w:rPr>
                      <w:rFonts w:ascii="Times New Roman" w:hAnsi="Times New Roman" w:cs="Times New Roman"/>
                      <w:sz w:val="28"/>
                      <w:szCs w:val="28"/>
                    </w:rPr>
                    <w:t>50,0</w:t>
                  </w:r>
                </w:p>
              </w:tc>
              <w:tc>
                <w:tcPr>
                  <w:tcW w:w="992"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left="-70"/>
                    <w:jc w:val="center"/>
                    <w:rPr>
                      <w:rFonts w:ascii="Times New Roman" w:hAnsi="Times New Roman" w:cs="Times New Roman"/>
                      <w:sz w:val="28"/>
                      <w:szCs w:val="28"/>
                    </w:rPr>
                  </w:pPr>
                  <w:r w:rsidRPr="00D449E4">
                    <w:rPr>
                      <w:rFonts w:ascii="Times New Roman" w:hAnsi="Times New Roman" w:cs="Times New Roman"/>
                      <w:sz w:val="28"/>
                      <w:szCs w:val="28"/>
                    </w:rPr>
                    <w:t>57,0</w:t>
                  </w:r>
                </w:p>
              </w:tc>
              <w:tc>
                <w:tcPr>
                  <w:tcW w:w="113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left="-70"/>
                    <w:jc w:val="center"/>
                    <w:rPr>
                      <w:rFonts w:ascii="Times New Roman" w:hAnsi="Times New Roman" w:cs="Times New Roman"/>
                      <w:sz w:val="28"/>
                      <w:szCs w:val="28"/>
                    </w:rPr>
                  </w:pPr>
                  <w:r w:rsidRPr="00D449E4">
                    <w:rPr>
                      <w:rFonts w:ascii="Times New Roman" w:hAnsi="Times New Roman" w:cs="Times New Roman"/>
                      <w:sz w:val="28"/>
                      <w:szCs w:val="28"/>
                    </w:rPr>
                    <w:t>0</w:t>
                  </w:r>
                </w:p>
              </w:tc>
              <w:tc>
                <w:tcPr>
                  <w:tcW w:w="154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left="-108" w:firstLine="38"/>
                    <w:jc w:val="center"/>
                    <w:rPr>
                      <w:rFonts w:ascii="Times New Roman" w:hAnsi="Times New Roman" w:cs="Times New Roman"/>
                      <w:sz w:val="28"/>
                      <w:szCs w:val="28"/>
                    </w:rPr>
                  </w:pPr>
                  <w:r w:rsidRPr="00D449E4">
                    <w:rPr>
                      <w:rFonts w:ascii="Times New Roman" w:hAnsi="Times New Roman" w:cs="Times New Roman"/>
                      <w:sz w:val="28"/>
                      <w:szCs w:val="28"/>
                    </w:rPr>
                    <w:t>107,0</w:t>
                  </w:r>
                </w:p>
              </w:tc>
            </w:tr>
            <w:tr w:rsidR="00D449E4" w:rsidRPr="00D449E4" w:rsidTr="00375C2E">
              <w:trPr>
                <w:trHeight w:val="537"/>
              </w:trPr>
              <w:tc>
                <w:tcPr>
                  <w:tcW w:w="3045" w:type="dxa"/>
                  <w:vMerge/>
                  <w:tcBorders>
                    <w:left w:val="single" w:sz="4" w:space="0" w:color="auto"/>
                    <w:right w:val="single" w:sz="4" w:space="0" w:color="auto"/>
                  </w:tcBorders>
                </w:tcPr>
                <w:p w:rsidR="00D449E4" w:rsidRPr="00D449E4" w:rsidRDefault="00D449E4" w:rsidP="00375C2E">
                  <w:pPr>
                    <w:ind w:left="-70"/>
                    <w:jc w:val="both"/>
                    <w:rPr>
                      <w:rFonts w:ascii="Times New Roman" w:hAnsi="Times New Roman" w:cs="Times New Roman"/>
                      <w:sz w:val="28"/>
                      <w:szCs w:val="28"/>
                      <w:highlight w:val="green"/>
                    </w:rPr>
                  </w:pPr>
                </w:p>
              </w:tc>
              <w:tc>
                <w:tcPr>
                  <w:tcW w:w="2268"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left="-70"/>
                    <w:jc w:val="both"/>
                    <w:rPr>
                      <w:rFonts w:ascii="Times New Roman" w:hAnsi="Times New Roman" w:cs="Times New Roman"/>
                      <w:sz w:val="28"/>
                      <w:szCs w:val="28"/>
                    </w:rPr>
                  </w:pPr>
                  <w:r w:rsidRPr="00D449E4">
                    <w:rPr>
                      <w:rFonts w:ascii="Times New Roman" w:hAnsi="Times New Roman" w:cs="Times New Roman"/>
                      <w:sz w:val="28"/>
                      <w:szCs w:val="2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left="-7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left="-7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left="-7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54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left="-70"/>
                    <w:jc w:val="center"/>
                    <w:rPr>
                      <w:rFonts w:ascii="Times New Roman" w:hAnsi="Times New Roman" w:cs="Times New Roman"/>
                      <w:sz w:val="28"/>
                      <w:szCs w:val="28"/>
                    </w:rPr>
                  </w:pPr>
                  <w:r w:rsidRPr="00D449E4">
                    <w:rPr>
                      <w:rFonts w:ascii="Times New Roman" w:hAnsi="Times New Roman" w:cs="Times New Roman"/>
                      <w:sz w:val="28"/>
                      <w:szCs w:val="28"/>
                    </w:rPr>
                    <w:t>-</w:t>
                  </w:r>
                </w:p>
              </w:tc>
            </w:tr>
            <w:tr w:rsidR="00D449E4" w:rsidRPr="00D449E4" w:rsidTr="00375C2E">
              <w:trPr>
                <w:trHeight w:val="627"/>
              </w:trPr>
              <w:tc>
                <w:tcPr>
                  <w:tcW w:w="3045" w:type="dxa"/>
                  <w:vMerge/>
                  <w:tcBorders>
                    <w:left w:val="single" w:sz="4" w:space="0" w:color="auto"/>
                    <w:right w:val="single" w:sz="4" w:space="0" w:color="auto"/>
                  </w:tcBorders>
                </w:tcPr>
                <w:p w:rsidR="00D449E4" w:rsidRPr="00D449E4" w:rsidRDefault="00D449E4" w:rsidP="00375C2E">
                  <w:pPr>
                    <w:ind w:left="-70"/>
                    <w:jc w:val="both"/>
                    <w:rPr>
                      <w:rFonts w:ascii="Times New Roman" w:hAnsi="Times New Roman" w:cs="Times New Roman"/>
                      <w:sz w:val="28"/>
                      <w:szCs w:val="28"/>
                      <w:highlight w:val="green"/>
                    </w:rPr>
                  </w:pPr>
                </w:p>
              </w:tc>
              <w:tc>
                <w:tcPr>
                  <w:tcW w:w="2268"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left="-70"/>
                    <w:jc w:val="both"/>
                    <w:rPr>
                      <w:rFonts w:ascii="Times New Roman" w:hAnsi="Times New Roman" w:cs="Times New Roman"/>
                      <w:sz w:val="28"/>
                      <w:szCs w:val="28"/>
                    </w:rPr>
                  </w:pPr>
                  <w:r w:rsidRPr="00D449E4">
                    <w:rPr>
                      <w:rFonts w:ascii="Times New Roman" w:hAnsi="Times New Roman" w:cs="Times New Roman"/>
                      <w:sz w:val="28"/>
                      <w:szCs w:val="2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left="-7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left="-7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left="-7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54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left="-70"/>
                    <w:jc w:val="center"/>
                    <w:rPr>
                      <w:rFonts w:ascii="Times New Roman" w:hAnsi="Times New Roman" w:cs="Times New Roman"/>
                      <w:sz w:val="28"/>
                      <w:szCs w:val="28"/>
                    </w:rPr>
                  </w:pPr>
                  <w:r w:rsidRPr="00D449E4">
                    <w:rPr>
                      <w:rFonts w:ascii="Times New Roman" w:hAnsi="Times New Roman" w:cs="Times New Roman"/>
                      <w:sz w:val="28"/>
                      <w:szCs w:val="28"/>
                    </w:rPr>
                    <w:t>-</w:t>
                  </w:r>
                </w:p>
              </w:tc>
            </w:tr>
            <w:tr w:rsidR="00D449E4" w:rsidRPr="00D449E4" w:rsidTr="00375C2E">
              <w:trPr>
                <w:trHeight w:val="565"/>
              </w:trPr>
              <w:tc>
                <w:tcPr>
                  <w:tcW w:w="3045" w:type="dxa"/>
                  <w:vMerge/>
                  <w:tcBorders>
                    <w:left w:val="single" w:sz="4" w:space="0" w:color="auto"/>
                    <w:right w:val="single" w:sz="4" w:space="0" w:color="auto"/>
                  </w:tcBorders>
                </w:tcPr>
                <w:p w:rsidR="00D449E4" w:rsidRPr="00D449E4" w:rsidRDefault="00D449E4" w:rsidP="00375C2E">
                  <w:pPr>
                    <w:ind w:left="-70"/>
                    <w:jc w:val="both"/>
                    <w:rPr>
                      <w:rFonts w:ascii="Times New Roman" w:hAnsi="Times New Roman" w:cs="Times New Roman"/>
                      <w:sz w:val="28"/>
                      <w:szCs w:val="28"/>
                      <w:highlight w:val="green"/>
                    </w:rPr>
                  </w:pPr>
                </w:p>
              </w:tc>
              <w:tc>
                <w:tcPr>
                  <w:tcW w:w="2268"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left="-70"/>
                    <w:jc w:val="both"/>
                    <w:rPr>
                      <w:rFonts w:ascii="Times New Roman" w:hAnsi="Times New Roman" w:cs="Times New Roman"/>
                      <w:sz w:val="28"/>
                      <w:szCs w:val="28"/>
                    </w:rPr>
                  </w:pPr>
                  <w:proofErr w:type="spellStart"/>
                  <w:r w:rsidRPr="00D449E4">
                    <w:rPr>
                      <w:rFonts w:ascii="Times New Roman" w:hAnsi="Times New Roman" w:cs="Times New Roman"/>
                      <w:sz w:val="28"/>
                      <w:szCs w:val="28"/>
                    </w:rPr>
                    <w:t>Внебюджетн</w:t>
                  </w:r>
                  <w:proofErr w:type="spellEnd"/>
                  <w:r w:rsidRPr="00D449E4">
                    <w:rPr>
                      <w:rFonts w:ascii="Times New Roman" w:hAnsi="Times New Roman" w:cs="Times New Roman"/>
                      <w:sz w:val="28"/>
                      <w:szCs w:val="28"/>
                    </w:rPr>
                    <w:t>. фонд</w:t>
                  </w:r>
                </w:p>
              </w:tc>
              <w:tc>
                <w:tcPr>
                  <w:tcW w:w="113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left="-7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left="-7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left="-7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54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left="-70"/>
                    <w:jc w:val="center"/>
                    <w:rPr>
                      <w:rFonts w:ascii="Times New Roman" w:hAnsi="Times New Roman" w:cs="Times New Roman"/>
                      <w:sz w:val="28"/>
                      <w:szCs w:val="28"/>
                    </w:rPr>
                  </w:pPr>
                  <w:r w:rsidRPr="00D449E4">
                    <w:rPr>
                      <w:rFonts w:ascii="Times New Roman" w:hAnsi="Times New Roman" w:cs="Times New Roman"/>
                      <w:sz w:val="28"/>
                      <w:szCs w:val="28"/>
                    </w:rPr>
                    <w:t>-</w:t>
                  </w:r>
                </w:p>
              </w:tc>
            </w:tr>
            <w:tr w:rsidR="00D449E4" w:rsidRPr="00D449E4" w:rsidTr="00375C2E">
              <w:trPr>
                <w:trHeight w:val="641"/>
              </w:trPr>
              <w:tc>
                <w:tcPr>
                  <w:tcW w:w="3045" w:type="dxa"/>
                  <w:vMerge/>
                  <w:tcBorders>
                    <w:left w:val="single" w:sz="4" w:space="0" w:color="auto"/>
                    <w:bottom w:val="single" w:sz="4" w:space="0" w:color="auto"/>
                    <w:right w:val="single" w:sz="4" w:space="0" w:color="auto"/>
                  </w:tcBorders>
                </w:tcPr>
                <w:p w:rsidR="00D449E4" w:rsidRPr="00D449E4" w:rsidRDefault="00D449E4" w:rsidP="00375C2E">
                  <w:pPr>
                    <w:ind w:left="-70"/>
                    <w:jc w:val="both"/>
                    <w:rPr>
                      <w:rFonts w:ascii="Times New Roman" w:hAnsi="Times New Roman" w:cs="Times New Roman"/>
                      <w:sz w:val="28"/>
                      <w:szCs w:val="28"/>
                      <w:highlight w:val="green"/>
                    </w:rPr>
                  </w:pPr>
                </w:p>
              </w:tc>
              <w:tc>
                <w:tcPr>
                  <w:tcW w:w="2268"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left="-70"/>
                    <w:jc w:val="both"/>
                    <w:rPr>
                      <w:rFonts w:ascii="Times New Roman" w:hAnsi="Times New Roman" w:cs="Times New Roman"/>
                      <w:sz w:val="28"/>
                      <w:szCs w:val="28"/>
                    </w:rPr>
                  </w:pPr>
                  <w:r w:rsidRPr="00D449E4">
                    <w:rPr>
                      <w:rFonts w:ascii="Times New Roman" w:hAnsi="Times New Roman" w:cs="Times New Roman"/>
                      <w:sz w:val="28"/>
                      <w:szCs w:val="28"/>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left="-7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left="-7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left="-7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54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left="-70"/>
                    <w:jc w:val="center"/>
                    <w:rPr>
                      <w:rFonts w:ascii="Times New Roman" w:hAnsi="Times New Roman" w:cs="Times New Roman"/>
                      <w:sz w:val="28"/>
                      <w:szCs w:val="28"/>
                    </w:rPr>
                  </w:pPr>
                  <w:r w:rsidRPr="00D449E4">
                    <w:rPr>
                      <w:rFonts w:ascii="Times New Roman" w:hAnsi="Times New Roman" w:cs="Times New Roman"/>
                      <w:sz w:val="28"/>
                      <w:szCs w:val="28"/>
                    </w:rPr>
                    <w:t>-</w:t>
                  </w:r>
                </w:p>
              </w:tc>
            </w:tr>
          </w:tbl>
          <w:p w:rsidR="00D449E4" w:rsidRPr="00D449E4" w:rsidRDefault="00D449E4" w:rsidP="00375C2E">
            <w:pPr>
              <w:pStyle w:val="ConsPlusNormal"/>
              <w:widowControl/>
              <w:ind w:left="-70" w:firstLine="0"/>
              <w:rPr>
                <w:rFonts w:ascii="Times New Roman" w:hAnsi="Times New Roman" w:cs="Times New Roman"/>
                <w:sz w:val="22"/>
                <w:szCs w:val="22"/>
              </w:rPr>
            </w:pPr>
          </w:p>
        </w:tc>
      </w:tr>
      <w:tr w:rsidR="00D449E4" w:rsidRPr="00D449E4" w:rsidTr="00375C2E">
        <w:trPr>
          <w:cantSplit/>
          <w:trHeight w:val="205"/>
        </w:trPr>
        <w:tc>
          <w:tcPr>
            <w:tcW w:w="3120" w:type="dxa"/>
            <w:gridSpan w:val="2"/>
            <w:tcBorders>
              <w:left w:val="single" w:sz="6" w:space="0" w:color="auto"/>
              <w:bottom w:val="single" w:sz="6" w:space="0" w:color="auto"/>
              <w:right w:val="single" w:sz="6" w:space="0" w:color="auto"/>
            </w:tcBorders>
          </w:tcPr>
          <w:p w:rsidR="00D449E4" w:rsidRPr="00D449E4" w:rsidRDefault="00D449E4" w:rsidP="00375C2E">
            <w:pPr>
              <w:ind w:left="116"/>
              <w:rPr>
                <w:rFonts w:ascii="Times New Roman" w:hAnsi="Times New Roman" w:cs="Times New Roman"/>
                <w:sz w:val="28"/>
                <w:szCs w:val="28"/>
              </w:rPr>
            </w:pPr>
            <w:r w:rsidRPr="00D449E4">
              <w:rPr>
                <w:rFonts w:ascii="Times New Roman" w:hAnsi="Times New Roman" w:cs="Times New Roman"/>
                <w:sz w:val="28"/>
                <w:szCs w:val="28"/>
              </w:rPr>
              <w:lastRenderedPageBreak/>
              <w:t>Индикаторы достижения цели и показатели непосредственных результатов</w:t>
            </w:r>
          </w:p>
        </w:tc>
        <w:tc>
          <w:tcPr>
            <w:tcW w:w="6945" w:type="dxa"/>
            <w:tcBorders>
              <w:left w:val="single" w:sz="6" w:space="0" w:color="auto"/>
              <w:bottom w:val="single" w:sz="6" w:space="0" w:color="auto"/>
              <w:right w:val="single" w:sz="6" w:space="0" w:color="auto"/>
            </w:tcBorders>
          </w:tcPr>
          <w:p w:rsidR="00D449E4" w:rsidRPr="00D449E4" w:rsidRDefault="00D449E4" w:rsidP="00375C2E">
            <w:pPr>
              <w:widowControl w:val="0"/>
              <w:autoSpaceDE w:val="0"/>
              <w:autoSpaceDN w:val="0"/>
              <w:adjustRightInd w:val="0"/>
              <w:spacing w:line="276" w:lineRule="auto"/>
              <w:jc w:val="both"/>
              <w:rPr>
                <w:rFonts w:ascii="Times New Roman" w:hAnsi="Times New Roman" w:cs="Times New Roman"/>
                <w:b/>
                <w:sz w:val="28"/>
                <w:szCs w:val="28"/>
              </w:rPr>
            </w:pPr>
            <w:r w:rsidRPr="00D449E4">
              <w:rPr>
                <w:rFonts w:ascii="Times New Roman" w:hAnsi="Times New Roman" w:cs="Times New Roman"/>
                <w:b/>
                <w:sz w:val="28"/>
                <w:szCs w:val="28"/>
              </w:rPr>
              <w:t>Индикаторы достижения цели:</w:t>
            </w:r>
          </w:p>
          <w:p w:rsidR="00D449E4" w:rsidRPr="00D449E4" w:rsidRDefault="00D449E4" w:rsidP="00375C2E">
            <w:pPr>
              <w:rPr>
                <w:rFonts w:ascii="Times New Roman" w:hAnsi="Times New Roman" w:cs="Times New Roman"/>
                <w:sz w:val="28"/>
                <w:szCs w:val="28"/>
              </w:rPr>
            </w:pPr>
            <w:r w:rsidRPr="00D449E4">
              <w:rPr>
                <w:rFonts w:ascii="Times New Roman" w:hAnsi="Times New Roman" w:cs="Times New Roman"/>
                <w:sz w:val="28"/>
                <w:szCs w:val="28"/>
              </w:rPr>
              <w:t xml:space="preserve">Увеличение участников   подпрограммы за счет    эффективности реализации подпрограммных мероприятий в которых: </w:t>
            </w:r>
          </w:p>
          <w:p w:rsidR="00D449E4" w:rsidRPr="00D449E4" w:rsidRDefault="00D449E4" w:rsidP="00375C2E">
            <w:pPr>
              <w:ind w:left="116" w:hanging="186"/>
              <w:rPr>
                <w:rFonts w:ascii="Times New Roman" w:hAnsi="Times New Roman" w:cs="Times New Roman"/>
                <w:sz w:val="28"/>
                <w:szCs w:val="28"/>
              </w:rPr>
            </w:pPr>
          </w:p>
          <w:p w:rsidR="00D449E4" w:rsidRPr="00D449E4" w:rsidRDefault="00D449E4" w:rsidP="00375C2E">
            <w:pPr>
              <w:ind w:left="116" w:hanging="186"/>
              <w:rPr>
                <w:rFonts w:ascii="Times New Roman" w:hAnsi="Times New Roman" w:cs="Times New Roman"/>
                <w:sz w:val="28"/>
                <w:szCs w:val="28"/>
              </w:rPr>
            </w:pPr>
            <w:r w:rsidRPr="00D449E4">
              <w:rPr>
                <w:rFonts w:ascii="Times New Roman" w:hAnsi="Times New Roman" w:cs="Times New Roman"/>
                <w:sz w:val="28"/>
                <w:szCs w:val="28"/>
              </w:rPr>
              <w:t>- удельный вес молодёжи, охваченной организованными формами досуга и занятости, от численности населения в возрасте от 14 -30 лет составит 89%</w:t>
            </w:r>
          </w:p>
          <w:p w:rsidR="00D449E4" w:rsidRPr="00D449E4" w:rsidRDefault="00D449E4" w:rsidP="00375C2E">
            <w:pPr>
              <w:ind w:left="116" w:hanging="186"/>
              <w:rPr>
                <w:rFonts w:ascii="Times New Roman" w:hAnsi="Times New Roman" w:cs="Times New Roman"/>
                <w:sz w:val="28"/>
                <w:szCs w:val="28"/>
              </w:rPr>
            </w:pPr>
            <w:r w:rsidRPr="00D449E4">
              <w:rPr>
                <w:rFonts w:ascii="Times New Roman" w:hAnsi="Times New Roman" w:cs="Times New Roman"/>
                <w:sz w:val="28"/>
                <w:szCs w:val="28"/>
              </w:rPr>
              <w:t xml:space="preserve"> - удельный вес молодёжи, участвующей в различных формах самоорганизации, от численности населения в возрасте от 14 -30 лет составит 60%</w:t>
            </w:r>
          </w:p>
          <w:p w:rsidR="00D449E4" w:rsidRPr="00D449E4" w:rsidRDefault="00D449E4" w:rsidP="00375C2E">
            <w:pPr>
              <w:rPr>
                <w:rFonts w:ascii="Times New Roman" w:hAnsi="Times New Roman" w:cs="Times New Roman"/>
                <w:sz w:val="28"/>
                <w:szCs w:val="28"/>
              </w:rPr>
            </w:pPr>
            <w:r w:rsidRPr="00D449E4">
              <w:rPr>
                <w:rFonts w:ascii="Times New Roman" w:hAnsi="Times New Roman" w:cs="Times New Roman"/>
                <w:sz w:val="28"/>
                <w:szCs w:val="28"/>
              </w:rPr>
              <w:t>- уровень снижения подростковой и молодёжной преступности, от общего уровня преступности в районе составит 1%</w:t>
            </w:r>
          </w:p>
          <w:p w:rsidR="00D449E4" w:rsidRPr="00D449E4" w:rsidRDefault="00D449E4" w:rsidP="00375C2E">
            <w:pPr>
              <w:ind w:left="116" w:hanging="186"/>
              <w:rPr>
                <w:rFonts w:ascii="Times New Roman" w:hAnsi="Times New Roman" w:cs="Times New Roman"/>
                <w:sz w:val="28"/>
                <w:szCs w:val="28"/>
              </w:rPr>
            </w:pPr>
          </w:p>
          <w:p w:rsidR="00D449E4" w:rsidRPr="00D449E4" w:rsidRDefault="00D449E4" w:rsidP="00375C2E">
            <w:pPr>
              <w:spacing w:line="276" w:lineRule="auto"/>
              <w:rPr>
                <w:rFonts w:ascii="Times New Roman" w:hAnsi="Times New Roman" w:cs="Times New Roman"/>
                <w:b/>
                <w:color w:val="000000"/>
                <w:sz w:val="28"/>
                <w:szCs w:val="28"/>
              </w:rPr>
            </w:pPr>
            <w:r w:rsidRPr="00D449E4">
              <w:rPr>
                <w:rFonts w:ascii="Times New Roman" w:hAnsi="Times New Roman" w:cs="Times New Roman"/>
                <w:b/>
                <w:color w:val="000000"/>
                <w:sz w:val="28"/>
                <w:szCs w:val="28"/>
              </w:rPr>
              <w:t>Показатели непосредственных результатов:</w:t>
            </w:r>
          </w:p>
          <w:p w:rsidR="00D449E4" w:rsidRPr="00D449E4" w:rsidRDefault="00D449E4" w:rsidP="00375C2E">
            <w:pPr>
              <w:rPr>
                <w:rFonts w:ascii="Times New Roman" w:hAnsi="Times New Roman" w:cs="Times New Roman"/>
                <w:sz w:val="28"/>
                <w:szCs w:val="28"/>
              </w:rPr>
            </w:pPr>
            <w:r w:rsidRPr="00D449E4">
              <w:rPr>
                <w:rFonts w:ascii="Times New Roman" w:hAnsi="Times New Roman" w:cs="Times New Roman"/>
                <w:sz w:val="28"/>
                <w:szCs w:val="28"/>
              </w:rPr>
              <w:t xml:space="preserve">- уровень снижения подростковой и молодёжной преступности, от общего уровня преступности в районе </w:t>
            </w:r>
          </w:p>
          <w:p w:rsidR="00D449E4" w:rsidRPr="00D449E4" w:rsidRDefault="00D449E4" w:rsidP="00375C2E">
            <w:pPr>
              <w:spacing w:line="276" w:lineRule="auto"/>
              <w:rPr>
                <w:rFonts w:ascii="Times New Roman" w:hAnsi="Times New Roman" w:cs="Times New Roman"/>
                <w:b/>
                <w:color w:val="000000"/>
                <w:sz w:val="28"/>
                <w:szCs w:val="28"/>
              </w:rPr>
            </w:pPr>
          </w:p>
          <w:p w:rsidR="00D449E4" w:rsidRPr="00D449E4" w:rsidRDefault="00D449E4" w:rsidP="00375C2E">
            <w:pPr>
              <w:ind w:left="116" w:hanging="186"/>
              <w:rPr>
                <w:rFonts w:ascii="Times New Roman" w:hAnsi="Times New Roman" w:cs="Times New Roman"/>
                <w:sz w:val="28"/>
                <w:szCs w:val="28"/>
              </w:rPr>
            </w:pPr>
            <w:r w:rsidRPr="00D449E4">
              <w:rPr>
                <w:rFonts w:ascii="Times New Roman" w:hAnsi="Times New Roman" w:cs="Times New Roman"/>
                <w:color w:val="000000"/>
                <w:sz w:val="28"/>
                <w:szCs w:val="28"/>
              </w:rPr>
              <w:t>- удельный вес молодёжи, охваченной</w:t>
            </w:r>
            <w:r w:rsidRPr="00D449E4">
              <w:rPr>
                <w:rFonts w:ascii="Times New Roman" w:hAnsi="Times New Roman" w:cs="Times New Roman"/>
                <w:sz w:val="28"/>
                <w:szCs w:val="28"/>
              </w:rPr>
              <w:t xml:space="preserve"> организованными формами досуга и занятости, от численности населения в возрасте от 14 -30 лет </w:t>
            </w:r>
          </w:p>
          <w:p w:rsidR="00D449E4" w:rsidRPr="00D449E4" w:rsidRDefault="00D449E4" w:rsidP="00375C2E">
            <w:pPr>
              <w:rPr>
                <w:rFonts w:ascii="Times New Roman" w:hAnsi="Times New Roman" w:cs="Times New Roman"/>
                <w:sz w:val="28"/>
                <w:szCs w:val="28"/>
              </w:rPr>
            </w:pPr>
          </w:p>
        </w:tc>
      </w:tr>
    </w:tbl>
    <w:p w:rsidR="00D449E4" w:rsidRPr="00D449E4" w:rsidRDefault="00D449E4" w:rsidP="00375C2E">
      <w:pPr>
        <w:pStyle w:val="ConsPlusNormal"/>
        <w:widowControl/>
        <w:ind w:firstLine="0"/>
        <w:rPr>
          <w:rFonts w:ascii="Times New Roman" w:hAnsi="Times New Roman" w:cs="Times New Roman"/>
          <w:sz w:val="22"/>
          <w:szCs w:val="22"/>
        </w:rPr>
      </w:pPr>
    </w:p>
    <w:p w:rsidR="00D449E4" w:rsidRPr="00D449E4" w:rsidRDefault="00D449E4" w:rsidP="0022415D">
      <w:pPr>
        <w:pStyle w:val="ConsPlusNormal"/>
        <w:widowControl/>
        <w:numPr>
          <w:ilvl w:val="0"/>
          <w:numId w:val="12"/>
        </w:numPr>
        <w:jc w:val="center"/>
        <w:outlineLvl w:val="1"/>
        <w:rPr>
          <w:rFonts w:ascii="Times New Roman" w:hAnsi="Times New Roman" w:cs="Times New Roman"/>
          <w:b/>
          <w:sz w:val="28"/>
          <w:szCs w:val="28"/>
        </w:rPr>
      </w:pPr>
      <w:r w:rsidRPr="00D449E4">
        <w:rPr>
          <w:rFonts w:ascii="Times New Roman" w:hAnsi="Times New Roman" w:cs="Times New Roman"/>
          <w:b/>
          <w:sz w:val="28"/>
          <w:szCs w:val="28"/>
        </w:rPr>
        <w:t>ТЕКСТ ПОДПРОГРАММЫ.</w:t>
      </w:r>
    </w:p>
    <w:p w:rsidR="00D449E4" w:rsidRPr="00D449E4" w:rsidRDefault="00D449E4" w:rsidP="00375C2E">
      <w:pPr>
        <w:pStyle w:val="ConsPlusNormal"/>
        <w:widowControl/>
        <w:ind w:left="720" w:firstLine="0"/>
        <w:jc w:val="center"/>
        <w:outlineLvl w:val="1"/>
        <w:rPr>
          <w:rFonts w:ascii="Times New Roman" w:hAnsi="Times New Roman" w:cs="Times New Roman"/>
          <w:b/>
          <w:sz w:val="28"/>
          <w:szCs w:val="28"/>
        </w:rPr>
      </w:pPr>
    </w:p>
    <w:p w:rsidR="00D449E4" w:rsidRPr="00D449E4" w:rsidRDefault="00D449E4" w:rsidP="00375C2E">
      <w:pPr>
        <w:pStyle w:val="ConsPlusNormal"/>
        <w:widowControl/>
        <w:ind w:left="720" w:firstLine="0"/>
        <w:jc w:val="center"/>
        <w:outlineLvl w:val="1"/>
        <w:rPr>
          <w:rFonts w:ascii="Times New Roman" w:hAnsi="Times New Roman" w:cs="Times New Roman"/>
          <w:b/>
          <w:sz w:val="28"/>
          <w:szCs w:val="28"/>
        </w:rPr>
      </w:pPr>
      <w:r w:rsidRPr="00D449E4">
        <w:rPr>
          <w:rFonts w:ascii="Times New Roman" w:hAnsi="Times New Roman" w:cs="Times New Roman"/>
          <w:b/>
          <w:sz w:val="28"/>
          <w:szCs w:val="28"/>
        </w:rPr>
        <w:t>2.1.Характеристика текущего состояния</w:t>
      </w:r>
    </w:p>
    <w:p w:rsidR="00D449E4" w:rsidRPr="00D449E4" w:rsidRDefault="00D449E4" w:rsidP="00375C2E">
      <w:pPr>
        <w:pStyle w:val="ConsPlusNormal"/>
        <w:widowControl/>
        <w:ind w:firstLine="0"/>
        <w:jc w:val="center"/>
        <w:rPr>
          <w:rFonts w:ascii="Times New Roman" w:hAnsi="Times New Roman" w:cs="Times New Roman"/>
          <w:sz w:val="28"/>
          <w:szCs w:val="28"/>
        </w:rPr>
      </w:pPr>
    </w:p>
    <w:p w:rsidR="00D449E4" w:rsidRPr="00D449E4" w:rsidRDefault="00D449E4" w:rsidP="00375C2E">
      <w:pPr>
        <w:pStyle w:val="ConsPlusNormal"/>
        <w:widowControl/>
        <w:ind w:firstLine="540"/>
        <w:jc w:val="both"/>
        <w:rPr>
          <w:rFonts w:ascii="Times New Roman" w:hAnsi="Times New Roman" w:cs="Times New Roman"/>
          <w:sz w:val="28"/>
          <w:szCs w:val="28"/>
        </w:rPr>
      </w:pPr>
      <w:r w:rsidRPr="00D449E4">
        <w:rPr>
          <w:rFonts w:ascii="Times New Roman" w:hAnsi="Times New Roman" w:cs="Times New Roman"/>
          <w:sz w:val="28"/>
          <w:szCs w:val="28"/>
        </w:rPr>
        <w:t>Подпрограмма разработана во исполнение Закона Нижегородской области от 25 апреля 1997 года N 70-З "О молодежной политике в Нижегородской области"  , а также в соответствии с  распоряжением правительства Российской Федерации  от 29.11.2014 года N 2403 -р "Об утверждении основ государственной молодёжной политики Российской Федерации на период до 2025 года",  Законом РФ от 19.05.1995№82 – ФЗ «Об общественных объединениях», Законом РФ от 10.07.1992 N 3266-1 "Об образовании",  постановлением правительства Нижегородской области от 21.11.2011г. №934 «Об утверждении Стратегии государственной молодёжной политики  Нижегородской области до 2020года»</w:t>
      </w:r>
      <w:r w:rsidRPr="00D449E4">
        <w:rPr>
          <w:rFonts w:ascii="Times New Roman" w:hAnsi="Times New Roman" w:cs="Times New Roman"/>
          <w:sz w:val="28"/>
          <w:szCs w:val="28"/>
        </w:rPr>
        <w:br/>
        <w:t xml:space="preserve">          Подпрограмма направлена на развитие и укрепление системы социализации молодых граждан и позитивной самореализации личности молодого человека как активного участника преобразований современного общества. Подпрограмма определяет действия администрации Большемурашкинского района в области молодежной политики, механизмы решения поставленных задач.  Реализация Подпрограммы при полном </w:t>
      </w:r>
      <w:r w:rsidRPr="00D449E4">
        <w:rPr>
          <w:rFonts w:ascii="Times New Roman" w:hAnsi="Times New Roman" w:cs="Times New Roman"/>
          <w:sz w:val="28"/>
          <w:szCs w:val="28"/>
        </w:rPr>
        <w:lastRenderedPageBreak/>
        <w:t>ресурсном обеспечении, при взаимодействии всех структурных подразделений администрации Большемурашкинского муниципального района, молодежных и детских общественных объединений, при активном участии самой молодежи позволит:</w:t>
      </w:r>
    </w:p>
    <w:p w:rsidR="00D449E4" w:rsidRPr="00D449E4" w:rsidRDefault="00D449E4" w:rsidP="00375C2E">
      <w:pPr>
        <w:pStyle w:val="ConsPlusNormal"/>
        <w:widowControl/>
        <w:ind w:firstLine="540"/>
        <w:jc w:val="both"/>
        <w:rPr>
          <w:rFonts w:ascii="Times New Roman" w:hAnsi="Times New Roman" w:cs="Times New Roman"/>
          <w:sz w:val="28"/>
          <w:szCs w:val="28"/>
        </w:rPr>
      </w:pPr>
      <w:r w:rsidRPr="00D449E4">
        <w:rPr>
          <w:rFonts w:ascii="Times New Roman" w:hAnsi="Times New Roman" w:cs="Times New Roman"/>
          <w:sz w:val="28"/>
          <w:szCs w:val="28"/>
        </w:rPr>
        <w:t>- использовать потенциал молодежи для обеспечения социального, культурного и экономического развития Большемурашкинского района;</w:t>
      </w:r>
    </w:p>
    <w:p w:rsidR="00D449E4" w:rsidRPr="00D449E4" w:rsidRDefault="00D449E4" w:rsidP="00375C2E">
      <w:pPr>
        <w:pStyle w:val="ConsPlusNormal"/>
        <w:widowControl/>
        <w:ind w:firstLine="540"/>
        <w:jc w:val="both"/>
        <w:rPr>
          <w:rFonts w:ascii="Times New Roman" w:hAnsi="Times New Roman" w:cs="Times New Roman"/>
          <w:sz w:val="28"/>
          <w:szCs w:val="28"/>
        </w:rPr>
      </w:pPr>
      <w:r w:rsidRPr="00D449E4">
        <w:rPr>
          <w:rFonts w:ascii="Times New Roman" w:hAnsi="Times New Roman" w:cs="Times New Roman"/>
          <w:sz w:val="28"/>
          <w:szCs w:val="28"/>
        </w:rPr>
        <w:t>- создать условия, гарантии и стимулы для позитивной самореализации молодежи в обществе;</w:t>
      </w:r>
    </w:p>
    <w:p w:rsidR="00D449E4" w:rsidRPr="00D449E4" w:rsidRDefault="00D449E4" w:rsidP="00375C2E">
      <w:pPr>
        <w:pStyle w:val="ConsPlusNormal"/>
        <w:widowControl/>
        <w:ind w:firstLine="540"/>
        <w:jc w:val="both"/>
        <w:rPr>
          <w:rFonts w:ascii="Times New Roman" w:hAnsi="Times New Roman" w:cs="Times New Roman"/>
          <w:sz w:val="28"/>
          <w:szCs w:val="28"/>
        </w:rPr>
      </w:pPr>
      <w:r w:rsidRPr="00D449E4">
        <w:rPr>
          <w:rFonts w:ascii="Times New Roman" w:hAnsi="Times New Roman" w:cs="Times New Roman"/>
          <w:sz w:val="28"/>
          <w:szCs w:val="28"/>
        </w:rPr>
        <w:t>- осуществлять государственные процессы социализации молодежи.</w:t>
      </w:r>
    </w:p>
    <w:p w:rsidR="00D449E4" w:rsidRPr="00D449E4" w:rsidRDefault="00D449E4" w:rsidP="00375C2E">
      <w:pPr>
        <w:pStyle w:val="ConsPlusNormal"/>
        <w:widowControl/>
        <w:ind w:firstLine="540"/>
        <w:jc w:val="both"/>
        <w:rPr>
          <w:rFonts w:ascii="Times New Roman" w:hAnsi="Times New Roman" w:cs="Times New Roman"/>
          <w:sz w:val="28"/>
          <w:szCs w:val="28"/>
        </w:rPr>
      </w:pPr>
      <w:r w:rsidRPr="00D449E4">
        <w:rPr>
          <w:rFonts w:ascii="Times New Roman" w:hAnsi="Times New Roman" w:cs="Times New Roman"/>
          <w:sz w:val="28"/>
          <w:szCs w:val="28"/>
        </w:rPr>
        <w:t xml:space="preserve">В период выполнения Подпрограммы в предыдущие годы в </w:t>
      </w:r>
      <w:proofErr w:type="spellStart"/>
      <w:r w:rsidRPr="00D449E4">
        <w:rPr>
          <w:rFonts w:ascii="Times New Roman" w:hAnsi="Times New Roman" w:cs="Times New Roman"/>
          <w:sz w:val="28"/>
          <w:szCs w:val="28"/>
        </w:rPr>
        <w:t>Большемурашкинском</w:t>
      </w:r>
      <w:proofErr w:type="spellEnd"/>
      <w:r w:rsidRPr="00D449E4">
        <w:rPr>
          <w:rFonts w:ascii="Times New Roman" w:hAnsi="Times New Roman" w:cs="Times New Roman"/>
          <w:sz w:val="28"/>
          <w:szCs w:val="28"/>
        </w:rPr>
        <w:t xml:space="preserve"> районе созданы организационные основы государственной реализации молодежной политики и выработан механизм ее реализации. Опыт реализации государственной молодежной политики посредством программно-целевого метода позволяет определять приоритеты деятельности, привлекать необходимые финансовые и организационные ресурсы, совершенствовать систему логически последовательных и взаимосвязанных действий, добиваться положительных результатов в сфере работы с молодежью, целенаправленно финансировать программы и проекты, имеющие социально значимый эффект.</w:t>
      </w:r>
    </w:p>
    <w:p w:rsidR="00D449E4" w:rsidRPr="00D449E4" w:rsidRDefault="00D449E4" w:rsidP="00375C2E">
      <w:pPr>
        <w:pStyle w:val="ConsPlusNormal"/>
        <w:widowControl/>
        <w:ind w:firstLine="540"/>
        <w:jc w:val="both"/>
        <w:rPr>
          <w:rFonts w:ascii="Times New Roman" w:hAnsi="Times New Roman" w:cs="Times New Roman"/>
          <w:sz w:val="28"/>
          <w:szCs w:val="28"/>
        </w:rPr>
      </w:pPr>
      <w:r w:rsidRPr="00D449E4">
        <w:rPr>
          <w:rFonts w:ascii="Times New Roman" w:hAnsi="Times New Roman" w:cs="Times New Roman"/>
          <w:sz w:val="28"/>
          <w:szCs w:val="28"/>
        </w:rPr>
        <w:t>В ходе реализации Подпрограммы удалось добиться стабилизации и развития следующих положительных тенденций в молодежной среде:</w:t>
      </w:r>
    </w:p>
    <w:p w:rsidR="00D449E4" w:rsidRPr="00D449E4" w:rsidRDefault="00D449E4" w:rsidP="00375C2E">
      <w:pPr>
        <w:pStyle w:val="ConsPlusNormal"/>
        <w:widowControl/>
        <w:ind w:firstLine="540"/>
        <w:jc w:val="both"/>
        <w:rPr>
          <w:rFonts w:ascii="Times New Roman" w:hAnsi="Times New Roman" w:cs="Times New Roman"/>
          <w:sz w:val="28"/>
          <w:szCs w:val="28"/>
        </w:rPr>
      </w:pPr>
      <w:r w:rsidRPr="00D449E4">
        <w:rPr>
          <w:rFonts w:ascii="Times New Roman" w:hAnsi="Times New Roman" w:cs="Times New Roman"/>
          <w:sz w:val="28"/>
          <w:szCs w:val="28"/>
        </w:rPr>
        <w:t>- рост самостоятельности, социальной активности, ответственности молодых людей за свою судьбу, мобильности, восприимчивости к новому;</w:t>
      </w:r>
    </w:p>
    <w:p w:rsidR="00D449E4" w:rsidRPr="00D449E4" w:rsidRDefault="00D449E4" w:rsidP="00375C2E">
      <w:pPr>
        <w:pStyle w:val="ConsPlusNormal"/>
        <w:widowControl/>
        <w:ind w:firstLine="540"/>
        <w:jc w:val="both"/>
        <w:rPr>
          <w:rFonts w:ascii="Times New Roman" w:hAnsi="Times New Roman" w:cs="Times New Roman"/>
          <w:sz w:val="28"/>
          <w:szCs w:val="28"/>
        </w:rPr>
      </w:pPr>
      <w:r w:rsidRPr="00D449E4">
        <w:rPr>
          <w:rFonts w:ascii="Times New Roman" w:hAnsi="Times New Roman" w:cs="Times New Roman"/>
          <w:sz w:val="28"/>
          <w:szCs w:val="28"/>
        </w:rPr>
        <w:t>- увеличение числа молодых людей, выбирающих личную инициативу как способ самореализации и участия в решениях проблем общества;</w:t>
      </w:r>
    </w:p>
    <w:p w:rsidR="00D449E4" w:rsidRPr="00D449E4" w:rsidRDefault="00D449E4" w:rsidP="00375C2E">
      <w:pPr>
        <w:pStyle w:val="ConsPlusNormal"/>
        <w:widowControl/>
        <w:ind w:firstLine="540"/>
        <w:jc w:val="both"/>
        <w:rPr>
          <w:rFonts w:ascii="Times New Roman" w:hAnsi="Times New Roman" w:cs="Times New Roman"/>
          <w:sz w:val="28"/>
          <w:szCs w:val="28"/>
        </w:rPr>
      </w:pPr>
      <w:r w:rsidRPr="00D449E4">
        <w:rPr>
          <w:rFonts w:ascii="Times New Roman" w:hAnsi="Times New Roman" w:cs="Times New Roman"/>
          <w:sz w:val="28"/>
          <w:szCs w:val="28"/>
        </w:rPr>
        <w:t>- рост заинтересованности молодежи в сохранении своего здоровья;</w:t>
      </w:r>
    </w:p>
    <w:p w:rsidR="00D449E4" w:rsidRPr="00D449E4" w:rsidRDefault="00D449E4" w:rsidP="00375C2E">
      <w:pPr>
        <w:pStyle w:val="ConsPlusNormal"/>
        <w:widowControl/>
        <w:ind w:firstLine="540"/>
        <w:jc w:val="both"/>
        <w:rPr>
          <w:rFonts w:ascii="Times New Roman" w:hAnsi="Times New Roman" w:cs="Times New Roman"/>
          <w:sz w:val="28"/>
          <w:szCs w:val="28"/>
        </w:rPr>
      </w:pPr>
      <w:r w:rsidRPr="00D449E4">
        <w:rPr>
          <w:rFonts w:ascii="Times New Roman" w:hAnsi="Times New Roman" w:cs="Times New Roman"/>
          <w:sz w:val="28"/>
          <w:szCs w:val="28"/>
        </w:rPr>
        <w:t>- повышение интереса к массовым видам спорта и активным видам досуга.</w:t>
      </w:r>
    </w:p>
    <w:p w:rsidR="00D449E4" w:rsidRPr="00D449E4" w:rsidRDefault="00D449E4" w:rsidP="00375C2E">
      <w:pPr>
        <w:pStyle w:val="ConsPlusNormal"/>
        <w:widowControl/>
        <w:ind w:firstLine="540"/>
        <w:jc w:val="both"/>
        <w:rPr>
          <w:rFonts w:ascii="Times New Roman" w:hAnsi="Times New Roman" w:cs="Times New Roman"/>
          <w:sz w:val="28"/>
          <w:szCs w:val="28"/>
        </w:rPr>
      </w:pPr>
      <w:r w:rsidRPr="00D449E4">
        <w:rPr>
          <w:rFonts w:ascii="Times New Roman" w:hAnsi="Times New Roman" w:cs="Times New Roman"/>
          <w:sz w:val="28"/>
          <w:szCs w:val="28"/>
        </w:rPr>
        <w:t>За период реализации Подпрограммы получены следующие результаты:</w:t>
      </w:r>
    </w:p>
    <w:p w:rsidR="00D449E4" w:rsidRPr="00D449E4" w:rsidRDefault="00D449E4" w:rsidP="00375C2E">
      <w:pPr>
        <w:pStyle w:val="ConsPlusNormal"/>
        <w:widowControl/>
        <w:ind w:firstLine="540"/>
        <w:jc w:val="both"/>
        <w:rPr>
          <w:rFonts w:ascii="Times New Roman" w:hAnsi="Times New Roman" w:cs="Times New Roman"/>
          <w:sz w:val="28"/>
          <w:szCs w:val="28"/>
        </w:rPr>
      </w:pPr>
      <w:r w:rsidRPr="00D449E4">
        <w:rPr>
          <w:rFonts w:ascii="Times New Roman" w:hAnsi="Times New Roman" w:cs="Times New Roman"/>
          <w:sz w:val="28"/>
          <w:szCs w:val="28"/>
        </w:rPr>
        <w:t>- разработана и действует районная целевая программа «Молодая семья» в рамках подпрограммы "Молодой семье - доступное жилье" ФЦП «Жилище» (Из них в 2017 г 1 молодая семья получила социальную поддержку на приобретение жилья на сумму 532,140</w:t>
      </w:r>
      <w:r w:rsidRPr="00D449E4">
        <w:rPr>
          <w:rFonts w:ascii="Times New Roman" w:hAnsi="Times New Roman" w:cs="Times New Roman"/>
        </w:rPr>
        <w:t xml:space="preserve"> </w:t>
      </w:r>
      <w:proofErr w:type="spellStart"/>
      <w:r w:rsidRPr="00D449E4">
        <w:rPr>
          <w:rFonts w:ascii="Times New Roman" w:hAnsi="Times New Roman" w:cs="Times New Roman"/>
          <w:sz w:val="28"/>
          <w:szCs w:val="28"/>
        </w:rPr>
        <w:t>тыс.р</w:t>
      </w:r>
      <w:proofErr w:type="spellEnd"/>
      <w:r w:rsidRPr="00D449E4">
        <w:rPr>
          <w:rFonts w:ascii="Times New Roman" w:hAnsi="Times New Roman" w:cs="Times New Roman"/>
          <w:sz w:val="28"/>
          <w:szCs w:val="28"/>
        </w:rPr>
        <w:t>.; из них 266,512</w:t>
      </w:r>
      <w:r w:rsidRPr="00D449E4">
        <w:rPr>
          <w:rFonts w:ascii="Times New Roman" w:hAnsi="Times New Roman" w:cs="Times New Roman"/>
        </w:rPr>
        <w:t xml:space="preserve"> </w:t>
      </w:r>
      <w:proofErr w:type="spellStart"/>
      <w:r w:rsidRPr="00D449E4">
        <w:rPr>
          <w:rFonts w:ascii="Times New Roman" w:hAnsi="Times New Roman" w:cs="Times New Roman"/>
          <w:sz w:val="28"/>
          <w:szCs w:val="28"/>
        </w:rPr>
        <w:t>тыс.р</w:t>
      </w:r>
      <w:proofErr w:type="spellEnd"/>
      <w:r w:rsidRPr="00D449E4">
        <w:rPr>
          <w:rFonts w:ascii="Times New Roman" w:hAnsi="Times New Roman" w:cs="Times New Roman"/>
          <w:sz w:val="28"/>
          <w:szCs w:val="28"/>
        </w:rPr>
        <w:t>. – составил местный бюджет. В план на улучшение жилищных условий по программе «Молодая семья» в 2018 году включены 2 семьи).  Увеличивается в районе и количество молодых семей, улучшающих свои жилищные условия за счет самостоятельного строительства;</w:t>
      </w:r>
    </w:p>
    <w:p w:rsidR="00D449E4" w:rsidRPr="00D449E4" w:rsidRDefault="00D449E4" w:rsidP="00375C2E">
      <w:pPr>
        <w:ind w:left="-567"/>
        <w:jc w:val="both"/>
        <w:rPr>
          <w:rFonts w:ascii="Times New Roman" w:hAnsi="Times New Roman" w:cs="Times New Roman"/>
          <w:sz w:val="28"/>
          <w:szCs w:val="28"/>
        </w:rPr>
      </w:pPr>
      <w:r w:rsidRPr="00D449E4">
        <w:rPr>
          <w:rFonts w:ascii="Times New Roman" w:hAnsi="Times New Roman" w:cs="Times New Roman"/>
          <w:sz w:val="28"/>
          <w:szCs w:val="28"/>
        </w:rPr>
        <w:t xml:space="preserve">            - в целях решения кадровой политики в области здравоохранения разработана    и действует Муниципальная программа подготовки специалистов в образовательных учреждениях высшего профессионального медицинского образования для последующего направления на работу в ГБУЗ НО «</w:t>
      </w:r>
      <w:proofErr w:type="spellStart"/>
      <w:r w:rsidRPr="00D449E4">
        <w:rPr>
          <w:rFonts w:ascii="Times New Roman" w:hAnsi="Times New Roman" w:cs="Times New Roman"/>
          <w:sz w:val="28"/>
          <w:szCs w:val="28"/>
        </w:rPr>
        <w:t>Большемурашкинская</w:t>
      </w:r>
      <w:proofErr w:type="spellEnd"/>
      <w:r w:rsidRPr="00D449E4">
        <w:rPr>
          <w:rFonts w:ascii="Times New Roman" w:hAnsi="Times New Roman" w:cs="Times New Roman"/>
          <w:sz w:val="28"/>
          <w:szCs w:val="28"/>
        </w:rPr>
        <w:t xml:space="preserve"> ЦРБ».   В настоящее время по целевым направлениям администрации района и ГБУЗ НО «</w:t>
      </w:r>
      <w:proofErr w:type="spellStart"/>
      <w:r w:rsidRPr="00D449E4">
        <w:rPr>
          <w:rFonts w:ascii="Times New Roman" w:hAnsi="Times New Roman" w:cs="Times New Roman"/>
          <w:sz w:val="28"/>
          <w:szCs w:val="28"/>
        </w:rPr>
        <w:t>Большемурашкинская</w:t>
      </w:r>
      <w:proofErr w:type="spellEnd"/>
      <w:r w:rsidRPr="00D449E4">
        <w:rPr>
          <w:rFonts w:ascii="Times New Roman" w:hAnsi="Times New Roman" w:cs="Times New Roman"/>
          <w:sz w:val="28"/>
          <w:szCs w:val="28"/>
        </w:rPr>
        <w:t xml:space="preserve"> ЦРБ» в ГБОУ ВПО «Нижегородская государственная медицинская академия» обучается 6 человек, </w:t>
      </w:r>
      <w:r w:rsidRPr="00D449E4">
        <w:rPr>
          <w:rFonts w:ascii="Times New Roman" w:hAnsi="Times New Roman" w:cs="Times New Roman"/>
          <w:sz w:val="28"/>
          <w:szCs w:val="28"/>
        </w:rPr>
        <w:lastRenderedPageBreak/>
        <w:t>которые по окончании ВУЗа получат специальность врача и продолжат свою профессиональную деятельность на территории района. В 2017 году 1 молодой специалист закончила академию и пришла работать в ГБУЗ НО «</w:t>
      </w:r>
      <w:proofErr w:type="spellStart"/>
      <w:r w:rsidRPr="00D449E4">
        <w:rPr>
          <w:rFonts w:ascii="Times New Roman" w:hAnsi="Times New Roman" w:cs="Times New Roman"/>
          <w:sz w:val="28"/>
          <w:szCs w:val="28"/>
        </w:rPr>
        <w:t>Большемурашкинская</w:t>
      </w:r>
      <w:proofErr w:type="spellEnd"/>
      <w:r w:rsidRPr="00D449E4">
        <w:rPr>
          <w:rFonts w:ascii="Times New Roman" w:hAnsi="Times New Roman" w:cs="Times New Roman"/>
          <w:sz w:val="28"/>
          <w:szCs w:val="28"/>
        </w:rPr>
        <w:t xml:space="preserve"> ЦРБ»;</w:t>
      </w:r>
    </w:p>
    <w:p w:rsidR="00D449E4" w:rsidRPr="00D449E4" w:rsidRDefault="00D449E4" w:rsidP="00375C2E">
      <w:pPr>
        <w:pStyle w:val="ConsPlusNormal"/>
        <w:widowControl/>
        <w:ind w:left="142" w:hanging="142"/>
        <w:jc w:val="both"/>
        <w:rPr>
          <w:rFonts w:ascii="Times New Roman" w:hAnsi="Times New Roman" w:cs="Times New Roman"/>
          <w:sz w:val="28"/>
          <w:szCs w:val="28"/>
        </w:rPr>
      </w:pPr>
      <w:r w:rsidRPr="00D449E4">
        <w:rPr>
          <w:rFonts w:ascii="Times New Roman" w:hAnsi="Times New Roman" w:cs="Times New Roman"/>
          <w:sz w:val="28"/>
          <w:szCs w:val="28"/>
        </w:rPr>
        <w:t>- увеличилось количество молодежных лидеров общественных советов, продолжается работа по созданию актива на селе;</w:t>
      </w:r>
    </w:p>
    <w:p w:rsidR="00D449E4" w:rsidRPr="00D449E4" w:rsidRDefault="00D449E4" w:rsidP="00375C2E">
      <w:pPr>
        <w:pStyle w:val="ConsPlusNormal"/>
        <w:widowControl/>
        <w:ind w:firstLine="540"/>
        <w:jc w:val="both"/>
        <w:rPr>
          <w:rFonts w:ascii="Times New Roman" w:hAnsi="Times New Roman" w:cs="Times New Roman"/>
          <w:sz w:val="28"/>
          <w:szCs w:val="28"/>
        </w:rPr>
      </w:pPr>
      <w:r w:rsidRPr="00D449E4">
        <w:rPr>
          <w:rFonts w:ascii="Times New Roman" w:hAnsi="Times New Roman" w:cs="Times New Roman"/>
          <w:sz w:val="28"/>
          <w:szCs w:val="28"/>
        </w:rPr>
        <w:t xml:space="preserve">- создана Молодежная Палата при Земском собрании Большемурашкинского муниципального района, </w:t>
      </w:r>
    </w:p>
    <w:p w:rsidR="00D449E4" w:rsidRPr="00D449E4" w:rsidRDefault="00D449E4" w:rsidP="00375C2E">
      <w:pPr>
        <w:pStyle w:val="ConsPlusNormal"/>
        <w:widowControl/>
        <w:ind w:firstLine="540"/>
        <w:jc w:val="both"/>
        <w:rPr>
          <w:rFonts w:ascii="Times New Roman" w:hAnsi="Times New Roman" w:cs="Times New Roman"/>
          <w:sz w:val="28"/>
          <w:szCs w:val="28"/>
        </w:rPr>
      </w:pPr>
      <w:r w:rsidRPr="00D449E4">
        <w:rPr>
          <w:rFonts w:ascii="Times New Roman" w:hAnsi="Times New Roman" w:cs="Times New Roman"/>
          <w:sz w:val="28"/>
          <w:szCs w:val="28"/>
        </w:rPr>
        <w:t>- налаживается система организации и проведения молодежных мероприятий с участием молодежных лидеров.</w:t>
      </w:r>
    </w:p>
    <w:p w:rsidR="00D449E4" w:rsidRPr="00D449E4" w:rsidRDefault="00D449E4" w:rsidP="00375C2E">
      <w:pPr>
        <w:pStyle w:val="ConsPlusNormal"/>
        <w:widowControl/>
        <w:ind w:firstLine="540"/>
        <w:jc w:val="both"/>
        <w:rPr>
          <w:rFonts w:ascii="Times New Roman" w:hAnsi="Times New Roman" w:cs="Times New Roman"/>
          <w:sz w:val="28"/>
          <w:szCs w:val="28"/>
        </w:rPr>
      </w:pPr>
      <w:r w:rsidRPr="00D449E4">
        <w:rPr>
          <w:rFonts w:ascii="Times New Roman" w:hAnsi="Times New Roman" w:cs="Times New Roman"/>
          <w:sz w:val="28"/>
          <w:szCs w:val="28"/>
        </w:rPr>
        <w:t xml:space="preserve">- за истекший период было проведены учебные семинары, творческие встречи, совещания для молодежных лидеров района, на которых выстраивалась система работы молодежного актива.  Группа молодежных лидеров района была участницей областных молодежных фестивалей и форумов. </w:t>
      </w:r>
    </w:p>
    <w:p w:rsidR="00D449E4" w:rsidRPr="00D449E4" w:rsidRDefault="00D449E4" w:rsidP="00375C2E">
      <w:pPr>
        <w:pStyle w:val="ConsPlusNormal"/>
        <w:widowControl/>
        <w:ind w:firstLine="540"/>
        <w:jc w:val="both"/>
        <w:rPr>
          <w:rFonts w:ascii="Times New Roman" w:hAnsi="Times New Roman" w:cs="Times New Roman"/>
          <w:sz w:val="28"/>
          <w:szCs w:val="28"/>
        </w:rPr>
      </w:pPr>
      <w:r w:rsidRPr="00D449E4">
        <w:rPr>
          <w:rFonts w:ascii="Times New Roman" w:hAnsi="Times New Roman" w:cs="Times New Roman"/>
          <w:sz w:val="28"/>
          <w:szCs w:val="28"/>
        </w:rPr>
        <w:t>- ежегодно через областной проект «Дворовая практика» ведётся работа дворовых площадок для детей и подростков (не менее 9 площадок), кураторами которых являются молодежные лидеры. Под их руководством в летний период ежегодно занято от 70 до 100 человек.</w:t>
      </w:r>
    </w:p>
    <w:p w:rsidR="00D449E4" w:rsidRPr="00D449E4" w:rsidRDefault="00D449E4" w:rsidP="00375C2E">
      <w:pPr>
        <w:pStyle w:val="ConsPlusNormal"/>
        <w:widowControl/>
        <w:ind w:firstLine="540"/>
        <w:jc w:val="both"/>
        <w:rPr>
          <w:rFonts w:ascii="Times New Roman" w:hAnsi="Times New Roman" w:cs="Times New Roman"/>
          <w:color w:val="000000"/>
          <w:sz w:val="28"/>
          <w:szCs w:val="28"/>
        </w:rPr>
      </w:pPr>
      <w:r w:rsidRPr="00D449E4">
        <w:rPr>
          <w:rFonts w:ascii="Times New Roman" w:hAnsi="Times New Roman" w:cs="Times New Roman"/>
          <w:sz w:val="28"/>
          <w:szCs w:val="28"/>
        </w:rPr>
        <w:t xml:space="preserve"> -  развивается система социального проектирования, исследовательских работ: так</w:t>
      </w:r>
      <w:r w:rsidRPr="00D449E4">
        <w:rPr>
          <w:rFonts w:ascii="Times New Roman" w:hAnsi="Times New Roman" w:cs="Times New Roman"/>
          <w:color w:val="FF0000"/>
          <w:sz w:val="28"/>
          <w:szCs w:val="28"/>
        </w:rPr>
        <w:t xml:space="preserve"> </w:t>
      </w:r>
      <w:r w:rsidRPr="00D449E4">
        <w:rPr>
          <w:rFonts w:ascii="Times New Roman" w:hAnsi="Times New Roman" w:cs="Times New Roman"/>
          <w:color w:val="000000"/>
          <w:sz w:val="28"/>
          <w:szCs w:val="28"/>
        </w:rPr>
        <w:t>в 2015 году Молодёжной палатой был разработан и реализован социальный проект «Остров влюблённых» (112 000 рублей) с участием благотворительного фонда «Лукойл». Результатом реализации стала благоустроенная площадка в центральном парке, на которой установлены «Дерево влюблённых» и «Скамья примирения»;</w:t>
      </w:r>
    </w:p>
    <w:p w:rsidR="00D449E4" w:rsidRPr="00D449E4" w:rsidRDefault="00D449E4" w:rsidP="00375C2E">
      <w:pPr>
        <w:pStyle w:val="ConsPlusNormal"/>
        <w:widowControl/>
        <w:ind w:firstLine="540"/>
        <w:jc w:val="both"/>
        <w:rPr>
          <w:rFonts w:ascii="Times New Roman" w:hAnsi="Times New Roman" w:cs="Times New Roman"/>
          <w:sz w:val="28"/>
          <w:szCs w:val="28"/>
        </w:rPr>
      </w:pPr>
      <w:r w:rsidRPr="00D449E4">
        <w:rPr>
          <w:rFonts w:ascii="Times New Roman" w:hAnsi="Times New Roman" w:cs="Times New Roman"/>
          <w:sz w:val="28"/>
          <w:szCs w:val="28"/>
        </w:rPr>
        <w:t xml:space="preserve">- в сфере реализации молодежной политики проводится районный молодежный конкурс социальных проектов «Молодежная инициатива». По итогам конкурса 2016 года, в рамках конференции «Дети и Земля» 5 молодежных социальных проекта получили гранты из средств районной программы «Развитие образования Большемурашкинского муниципального района» </w:t>
      </w:r>
    </w:p>
    <w:p w:rsidR="00D449E4" w:rsidRPr="00D449E4" w:rsidRDefault="00D449E4" w:rsidP="00375C2E">
      <w:pPr>
        <w:pStyle w:val="ConsPlusNormal"/>
        <w:widowControl/>
        <w:ind w:firstLine="540"/>
        <w:jc w:val="both"/>
        <w:rPr>
          <w:rFonts w:ascii="Times New Roman" w:hAnsi="Times New Roman" w:cs="Times New Roman"/>
          <w:sz w:val="28"/>
          <w:szCs w:val="28"/>
        </w:rPr>
      </w:pPr>
      <w:r w:rsidRPr="00D449E4">
        <w:rPr>
          <w:rFonts w:ascii="Times New Roman" w:hAnsi="Times New Roman" w:cs="Times New Roman"/>
          <w:sz w:val="28"/>
          <w:szCs w:val="28"/>
        </w:rPr>
        <w:t xml:space="preserve">- активно реализуется программа поддержки молодых специалистов, работающих в сельском хозяйстве. Более 40 молодых людей, работающих в сельскохозяйственном производстве, получают ежемесячно доплату из бюджета района в размере 500 рублей. </w:t>
      </w:r>
    </w:p>
    <w:p w:rsidR="00D449E4" w:rsidRPr="00D449E4" w:rsidRDefault="00D449E4" w:rsidP="00375C2E">
      <w:pPr>
        <w:pStyle w:val="ConsPlusNormal"/>
        <w:widowControl/>
        <w:ind w:firstLine="540"/>
        <w:jc w:val="both"/>
        <w:rPr>
          <w:rFonts w:ascii="Times New Roman" w:hAnsi="Times New Roman" w:cs="Times New Roman"/>
          <w:sz w:val="28"/>
          <w:szCs w:val="28"/>
        </w:rPr>
      </w:pPr>
      <w:r w:rsidRPr="00D449E4">
        <w:rPr>
          <w:rFonts w:ascii="Times New Roman" w:hAnsi="Times New Roman" w:cs="Times New Roman"/>
          <w:sz w:val="28"/>
          <w:szCs w:val="28"/>
        </w:rPr>
        <w:t>-12 молодых специалистов, работающих в сфере сельского хозяйства, улучшили жилищные условия</w:t>
      </w:r>
    </w:p>
    <w:p w:rsidR="00D449E4" w:rsidRPr="00D449E4" w:rsidRDefault="00D449E4" w:rsidP="00375C2E">
      <w:pPr>
        <w:pStyle w:val="ConsPlusNormal"/>
        <w:widowControl/>
        <w:ind w:firstLine="540"/>
        <w:jc w:val="both"/>
        <w:rPr>
          <w:rFonts w:ascii="Times New Roman" w:hAnsi="Times New Roman" w:cs="Times New Roman"/>
          <w:sz w:val="28"/>
          <w:szCs w:val="28"/>
        </w:rPr>
      </w:pPr>
      <w:r w:rsidRPr="00D449E4">
        <w:rPr>
          <w:rFonts w:ascii="Times New Roman" w:hAnsi="Times New Roman" w:cs="Times New Roman"/>
          <w:sz w:val="28"/>
          <w:szCs w:val="28"/>
        </w:rPr>
        <w:t>- на условиях временной занятости ежегодно трудоустраиваются от 70 до 100 подростков, от 10 до 20 молодых граждан получают возможность получить специальность через курсовую профессиональную подготовку Центра занятости</w:t>
      </w:r>
    </w:p>
    <w:p w:rsidR="00D449E4" w:rsidRPr="00D449E4" w:rsidRDefault="00D449E4" w:rsidP="00375C2E">
      <w:pPr>
        <w:pStyle w:val="ConsPlusNormal"/>
        <w:widowControl/>
        <w:ind w:firstLine="540"/>
        <w:jc w:val="both"/>
        <w:rPr>
          <w:rFonts w:ascii="Times New Roman" w:hAnsi="Times New Roman" w:cs="Times New Roman"/>
          <w:sz w:val="28"/>
          <w:szCs w:val="28"/>
        </w:rPr>
      </w:pPr>
      <w:r w:rsidRPr="00D449E4">
        <w:rPr>
          <w:rFonts w:ascii="Times New Roman" w:hAnsi="Times New Roman" w:cs="Times New Roman"/>
          <w:sz w:val="28"/>
          <w:szCs w:val="28"/>
        </w:rPr>
        <w:t>- налажена система и планомерность в организации традиционных досуговых мероприятий для молодежи;</w:t>
      </w:r>
    </w:p>
    <w:p w:rsidR="00D449E4" w:rsidRPr="00D449E4" w:rsidRDefault="00D449E4" w:rsidP="00375C2E">
      <w:pPr>
        <w:pStyle w:val="ConsPlusNormal"/>
        <w:widowControl/>
        <w:ind w:firstLine="540"/>
        <w:jc w:val="both"/>
        <w:rPr>
          <w:rFonts w:ascii="Times New Roman" w:hAnsi="Times New Roman" w:cs="Times New Roman"/>
          <w:sz w:val="28"/>
          <w:szCs w:val="28"/>
        </w:rPr>
      </w:pPr>
      <w:r w:rsidRPr="00D449E4">
        <w:rPr>
          <w:rFonts w:ascii="Times New Roman" w:hAnsi="Times New Roman" w:cs="Times New Roman"/>
          <w:sz w:val="28"/>
          <w:szCs w:val="28"/>
        </w:rPr>
        <w:lastRenderedPageBreak/>
        <w:t>- складывается система профессиональных конкурсов (конкурс профессионального мастерства среди вожатых, учителей, швей, молодых пахарей)</w:t>
      </w:r>
    </w:p>
    <w:p w:rsidR="00D449E4" w:rsidRPr="00D449E4" w:rsidRDefault="00D449E4" w:rsidP="00375C2E">
      <w:pPr>
        <w:pStyle w:val="ConsPlusNormal"/>
        <w:widowControl/>
        <w:ind w:firstLine="540"/>
        <w:jc w:val="both"/>
        <w:rPr>
          <w:rFonts w:ascii="Times New Roman" w:hAnsi="Times New Roman" w:cs="Times New Roman"/>
          <w:sz w:val="28"/>
          <w:szCs w:val="28"/>
        </w:rPr>
      </w:pPr>
      <w:r w:rsidRPr="00D449E4">
        <w:rPr>
          <w:rFonts w:ascii="Times New Roman" w:hAnsi="Times New Roman" w:cs="Times New Roman"/>
          <w:sz w:val="28"/>
          <w:szCs w:val="28"/>
        </w:rPr>
        <w:t xml:space="preserve">- с 2009 года на территории района реализуется Всероссийский молодежный проект «Доброволец России». </w:t>
      </w:r>
    </w:p>
    <w:p w:rsidR="00D449E4" w:rsidRPr="00D449E4" w:rsidRDefault="00D449E4" w:rsidP="00375C2E">
      <w:pPr>
        <w:pStyle w:val="ConsPlusNormal"/>
        <w:widowControl/>
        <w:ind w:firstLine="540"/>
        <w:jc w:val="both"/>
        <w:rPr>
          <w:rFonts w:ascii="Times New Roman" w:hAnsi="Times New Roman" w:cs="Times New Roman"/>
          <w:sz w:val="28"/>
          <w:szCs w:val="28"/>
        </w:rPr>
      </w:pPr>
      <w:r w:rsidRPr="00D449E4">
        <w:rPr>
          <w:rFonts w:ascii="Times New Roman" w:hAnsi="Times New Roman" w:cs="Times New Roman"/>
          <w:sz w:val="28"/>
          <w:szCs w:val="28"/>
        </w:rPr>
        <w:t xml:space="preserve">- в </w:t>
      </w:r>
      <w:smartTag w:uri="urn:schemas-microsoft-com:office:smarttags" w:element="metricconverter">
        <w:smartTagPr>
          <w:attr w:name="ProductID" w:val="2010 г"/>
        </w:smartTagPr>
        <w:r w:rsidRPr="00D449E4">
          <w:rPr>
            <w:rFonts w:ascii="Times New Roman" w:hAnsi="Times New Roman" w:cs="Times New Roman"/>
            <w:sz w:val="28"/>
            <w:szCs w:val="28"/>
          </w:rPr>
          <w:t>2010 г</w:t>
        </w:r>
      </w:smartTag>
      <w:r w:rsidRPr="00D449E4">
        <w:rPr>
          <w:rFonts w:ascii="Times New Roman" w:hAnsi="Times New Roman" w:cs="Times New Roman"/>
          <w:sz w:val="28"/>
          <w:szCs w:val="28"/>
        </w:rPr>
        <w:t>. впервые приведен межрайонный молодежный фестиваль живой музыки «</w:t>
      </w:r>
      <w:proofErr w:type="spellStart"/>
      <w:r w:rsidRPr="00D449E4">
        <w:rPr>
          <w:rFonts w:ascii="Times New Roman" w:hAnsi="Times New Roman" w:cs="Times New Roman"/>
          <w:sz w:val="28"/>
          <w:szCs w:val="28"/>
        </w:rPr>
        <w:t>ПАРАДoKs</w:t>
      </w:r>
      <w:proofErr w:type="spellEnd"/>
      <w:r w:rsidRPr="00D449E4">
        <w:rPr>
          <w:rFonts w:ascii="Times New Roman" w:hAnsi="Times New Roman" w:cs="Times New Roman"/>
          <w:sz w:val="28"/>
          <w:szCs w:val="28"/>
        </w:rPr>
        <w:t>», который собрал 12 молодежных групп и ансамблей и более 1000 зрителей. В последствии фестиваль стал ежегодным.</w:t>
      </w:r>
    </w:p>
    <w:p w:rsidR="00D449E4" w:rsidRPr="00D449E4" w:rsidRDefault="00D449E4" w:rsidP="00375C2E">
      <w:pPr>
        <w:pStyle w:val="ConsPlusNormal"/>
        <w:widowControl/>
        <w:ind w:firstLine="540"/>
        <w:jc w:val="both"/>
        <w:rPr>
          <w:rFonts w:ascii="Times New Roman" w:hAnsi="Times New Roman" w:cs="Times New Roman"/>
          <w:sz w:val="28"/>
          <w:szCs w:val="28"/>
        </w:rPr>
      </w:pPr>
      <w:r w:rsidRPr="00D449E4">
        <w:rPr>
          <w:rFonts w:ascii="Times New Roman" w:hAnsi="Times New Roman" w:cs="Times New Roman"/>
          <w:sz w:val="28"/>
          <w:szCs w:val="28"/>
        </w:rPr>
        <w:t>- формируется система информационного обеспечения молодежи (встречи, освещение молодежных мероприятий в СМИ, посредством распространения рекламно-агитационным материалов).</w:t>
      </w:r>
    </w:p>
    <w:p w:rsidR="00D449E4" w:rsidRPr="00D449E4" w:rsidRDefault="00D449E4" w:rsidP="00375C2E">
      <w:pPr>
        <w:pStyle w:val="ConsPlusNormal"/>
        <w:widowControl/>
        <w:ind w:firstLine="540"/>
        <w:jc w:val="both"/>
        <w:rPr>
          <w:rFonts w:ascii="Times New Roman" w:hAnsi="Times New Roman" w:cs="Times New Roman"/>
          <w:sz w:val="28"/>
          <w:szCs w:val="28"/>
        </w:rPr>
      </w:pPr>
      <w:r w:rsidRPr="00D449E4">
        <w:rPr>
          <w:rFonts w:ascii="Times New Roman" w:hAnsi="Times New Roman" w:cs="Times New Roman"/>
          <w:sz w:val="28"/>
          <w:szCs w:val="28"/>
        </w:rPr>
        <w:t>Однако в условиях продолжающегося социального расслоения, отсутствия у большого количества молодых людей хорошо оплачиваемой работы, социально-бытовых условий продолжают нарастать негативные тенденции в молодежной среде.</w:t>
      </w:r>
    </w:p>
    <w:p w:rsidR="00D449E4" w:rsidRPr="00D449E4" w:rsidRDefault="00D449E4" w:rsidP="00375C2E">
      <w:pPr>
        <w:pStyle w:val="ConsPlusNormal"/>
        <w:widowControl/>
        <w:ind w:firstLine="540"/>
        <w:jc w:val="both"/>
        <w:rPr>
          <w:rFonts w:ascii="Times New Roman" w:hAnsi="Times New Roman" w:cs="Times New Roman"/>
          <w:sz w:val="28"/>
          <w:szCs w:val="28"/>
        </w:rPr>
      </w:pPr>
      <w:r w:rsidRPr="00D449E4">
        <w:rPr>
          <w:rFonts w:ascii="Times New Roman" w:hAnsi="Times New Roman" w:cs="Times New Roman"/>
          <w:sz w:val="28"/>
          <w:szCs w:val="28"/>
        </w:rPr>
        <w:t>Вызывает беспокойство состояние физического здоровья молодого поколения.</w:t>
      </w:r>
    </w:p>
    <w:p w:rsidR="00D449E4" w:rsidRPr="00D449E4" w:rsidRDefault="00D449E4" w:rsidP="00375C2E">
      <w:pPr>
        <w:pStyle w:val="ConsPlusNormal"/>
        <w:widowControl/>
        <w:ind w:firstLine="540"/>
        <w:jc w:val="both"/>
        <w:rPr>
          <w:rFonts w:ascii="Times New Roman" w:hAnsi="Times New Roman" w:cs="Times New Roman"/>
          <w:sz w:val="28"/>
          <w:szCs w:val="28"/>
        </w:rPr>
      </w:pPr>
      <w:r w:rsidRPr="00D449E4">
        <w:rPr>
          <w:rFonts w:ascii="Times New Roman" w:hAnsi="Times New Roman" w:cs="Times New Roman"/>
          <w:sz w:val="28"/>
          <w:szCs w:val="28"/>
        </w:rPr>
        <w:t>Требования, предъявляемые молодежью к жилищным условиям, в последние годы заметно возросли. Однако большинство молодых людей не имеют средств на покупку или строительство собственного жилья.</w:t>
      </w:r>
    </w:p>
    <w:p w:rsidR="00D449E4" w:rsidRPr="00D449E4" w:rsidRDefault="00D449E4" w:rsidP="00375C2E">
      <w:pPr>
        <w:pStyle w:val="ConsPlusNormal"/>
        <w:widowControl/>
        <w:ind w:firstLine="540"/>
        <w:jc w:val="both"/>
        <w:rPr>
          <w:rFonts w:ascii="Times New Roman" w:hAnsi="Times New Roman" w:cs="Times New Roman"/>
          <w:sz w:val="28"/>
          <w:szCs w:val="28"/>
        </w:rPr>
      </w:pPr>
      <w:r w:rsidRPr="00D449E4">
        <w:rPr>
          <w:rFonts w:ascii="Times New Roman" w:hAnsi="Times New Roman" w:cs="Times New Roman"/>
          <w:sz w:val="28"/>
          <w:szCs w:val="28"/>
        </w:rPr>
        <w:t>Наблюдается кризис молодой семьи. Статистические данные   свидетельствуют о том, что на 55 браков в среднем приходится почти 30 разводов. Преимущественное количество молодых семей ориентировано на рождение не более одного ребенка.</w:t>
      </w:r>
    </w:p>
    <w:p w:rsidR="00D449E4" w:rsidRPr="00D449E4" w:rsidRDefault="00D449E4" w:rsidP="00375C2E">
      <w:pPr>
        <w:pStyle w:val="ConsPlusNormal"/>
        <w:widowControl/>
        <w:ind w:firstLine="540"/>
        <w:jc w:val="both"/>
        <w:rPr>
          <w:rFonts w:ascii="Times New Roman" w:hAnsi="Times New Roman" w:cs="Times New Roman"/>
          <w:sz w:val="28"/>
          <w:szCs w:val="28"/>
        </w:rPr>
      </w:pPr>
      <w:r w:rsidRPr="00D449E4">
        <w:rPr>
          <w:rFonts w:ascii="Times New Roman" w:hAnsi="Times New Roman" w:cs="Times New Roman"/>
          <w:sz w:val="28"/>
          <w:szCs w:val="28"/>
        </w:rPr>
        <w:t>По-прежнему высокой остается доля социально неустроенных и неблагополучных молодых людей. Среди различных форм заболеваний и асоциального поведения наибольшую опасность представляют различные виды зависимостей (</w:t>
      </w:r>
      <w:proofErr w:type="spellStart"/>
      <w:r w:rsidRPr="00D449E4">
        <w:rPr>
          <w:rFonts w:ascii="Times New Roman" w:hAnsi="Times New Roman" w:cs="Times New Roman"/>
          <w:sz w:val="28"/>
          <w:szCs w:val="28"/>
        </w:rPr>
        <w:t>табакокурение</w:t>
      </w:r>
      <w:proofErr w:type="spellEnd"/>
      <w:r w:rsidRPr="00D449E4">
        <w:rPr>
          <w:rFonts w:ascii="Times New Roman" w:hAnsi="Times New Roman" w:cs="Times New Roman"/>
          <w:sz w:val="28"/>
          <w:szCs w:val="28"/>
        </w:rPr>
        <w:t>, алкоголизм, в том числе пивной алкоголизм).</w:t>
      </w:r>
    </w:p>
    <w:p w:rsidR="00D449E4" w:rsidRPr="00D449E4" w:rsidRDefault="00D449E4" w:rsidP="00375C2E">
      <w:pPr>
        <w:pStyle w:val="ConsPlusNormal"/>
        <w:widowControl/>
        <w:ind w:firstLine="540"/>
        <w:jc w:val="both"/>
        <w:rPr>
          <w:rFonts w:ascii="Times New Roman" w:hAnsi="Times New Roman" w:cs="Times New Roman"/>
          <w:sz w:val="28"/>
          <w:szCs w:val="28"/>
        </w:rPr>
      </w:pPr>
      <w:r w:rsidRPr="00D449E4">
        <w:rPr>
          <w:rFonts w:ascii="Times New Roman" w:hAnsi="Times New Roman" w:cs="Times New Roman"/>
          <w:sz w:val="28"/>
          <w:szCs w:val="28"/>
        </w:rPr>
        <w:t>Происходит деформация рынка труда, искажение трудовой мотивации молодежи. Падает престижность социально значимых профессий.</w:t>
      </w:r>
    </w:p>
    <w:p w:rsidR="00D449E4" w:rsidRPr="00D449E4" w:rsidRDefault="00D449E4" w:rsidP="00375C2E">
      <w:pPr>
        <w:pStyle w:val="ConsPlusNormal"/>
        <w:widowControl/>
        <w:ind w:firstLine="540"/>
        <w:jc w:val="both"/>
        <w:rPr>
          <w:rFonts w:ascii="Times New Roman" w:hAnsi="Times New Roman" w:cs="Times New Roman"/>
          <w:sz w:val="28"/>
          <w:szCs w:val="28"/>
        </w:rPr>
      </w:pPr>
      <w:r w:rsidRPr="00D449E4">
        <w:rPr>
          <w:rFonts w:ascii="Times New Roman" w:hAnsi="Times New Roman" w:cs="Times New Roman"/>
          <w:sz w:val="28"/>
          <w:szCs w:val="28"/>
        </w:rPr>
        <w:t>Миграционные планы молодежи подкрепляются низкими личными доходами. Миграционные намерения усиливаются, если по месту жительства нет достойно оплачиваемой работы.</w:t>
      </w:r>
    </w:p>
    <w:p w:rsidR="00D449E4" w:rsidRPr="00D449E4" w:rsidRDefault="00D449E4" w:rsidP="00375C2E">
      <w:pPr>
        <w:pStyle w:val="ConsPlusNormal"/>
        <w:widowControl/>
        <w:ind w:firstLine="540"/>
        <w:jc w:val="both"/>
        <w:rPr>
          <w:rFonts w:ascii="Times New Roman" w:hAnsi="Times New Roman" w:cs="Times New Roman"/>
          <w:sz w:val="28"/>
          <w:szCs w:val="28"/>
        </w:rPr>
      </w:pPr>
      <w:r w:rsidRPr="00D449E4">
        <w:rPr>
          <w:rFonts w:ascii="Times New Roman" w:hAnsi="Times New Roman" w:cs="Times New Roman"/>
          <w:sz w:val="28"/>
          <w:szCs w:val="28"/>
        </w:rPr>
        <w:t xml:space="preserve">Осложняет ситуацию отсутствие общественно признанных морально-нравственных ориентиров развития. Недостаточно развиты условия для самореализации и воплощения социально значимых инициатив молодежи.  </w:t>
      </w:r>
    </w:p>
    <w:p w:rsidR="00D449E4" w:rsidRPr="00D449E4" w:rsidRDefault="00D449E4" w:rsidP="00375C2E">
      <w:pPr>
        <w:widowControl w:val="0"/>
        <w:autoSpaceDE w:val="0"/>
        <w:autoSpaceDN w:val="0"/>
        <w:adjustRightInd w:val="0"/>
        <w:spacing w:line="276" w:lineRule="auto"/>
        <w:ind w:firstLine="540"/>
        <w:jc w:val="both"/>
        <w:rPr>
          <w:rFonts w:ascii="Times New Roman" w:hAnsi="Times New Roman" w:cs="Times New Roman"/>
          <w:sz w:val="28"/>
          <w:szCs w:val="28"/>
        </w:rPr>
      </w:pPr>
      <w:r w:rsidRPr="00D449E4">
        <w:rPr>
          <w:rFonts w:ascii="Times New Roman" w:hAnsi="Times New Roman" w:cs="Times New Roman"/>
          <w:sz w:val="28"/>
          <w:szCs w:val="28"/>
        </w:rPr>
        <w:t>Слабыми сторонами молодежной политики района являются снижение численности молодого населения Большемурашкинского муниципального района и отсутствие физкультурно-оздоровительных заведений. Негативное влияние на развитие молодежной политики оказывает и социальная апатия у молодежи.</w:t>
      </w:r>
    </w:p>
    <w:p w:rsidR="00D449E4" w:rsidRPr="00D449E4" w:rsidRDefault="00D449E4" w:rsidP="00375C2E">
      <w:pPr>
        <w:widowControl w:val="0"/>
        <w:autoSpaceDE w:val="0"/>
        <w:autoSpaceDN w:val="0"/>
        <w:adjustRightInd w:val="0"/>
        <w:spacing w:line="276" w:lineRule="auto"/>
        <w:ind w:firstLine="540"/>
        <w:jc w:val="both"/>
        <w:rPr>
          <w:rFonts w:ascii="Times New Roman" w:hAnsi="Times New Roman" w:cs="Times New Roman"/>
          <w:sz w:val="28"/>
          <w:szCs w:val="28"/>
        </w:rPr>
      </w:pPr>
      <w:r w:rsidRPr="00D449E4">
        <w:rPr>
          <w:rFonts w:ascii="Times New Roman" w:hAnsi="Times New Roman" w:cs="Times New Roman"/>
          <w:sz w:val="28"/>
          <w:szCs w:val="28"/>
        </w:rPr>
        <w:t xml:space="preserve">На основании проведенного анализа выявлены основные акценты </w:t>
      </w:r>
      <w:r w:rsidRPr="00D449E4">
        <w:rPr>
          <w:rFonts w:ascii="Times New Roman" w:hAnsi="Times New Roman" w:cs="Times New Roman"/>
          <w:sz w:val="28"/>
          <w:szCs w:val="28"/>
        </w:rPr>
        <w:lastRenderedPageBreak/>
        <w:t>молодежной политики:</w:t>
      </w:r>
    </w:p>
    <w:p w:rsidR="00D449E4" w:rsidRPr="00D449E4" w:rsidRDefault="00D449E4" w:rsidP="00375C2E">
      <w:pPr>
        <w:widowControl w:val="0"/>
        <w:autoSpaceDE w:val="0"/>
        <w:autoSpaceDN w:val="0"/>
        <w:adjustRightInd w:val="0"/>
        <w:spacing w:line="276" w:lineRule="auto"/>
        <w:ind w:firstLine="540"/>
        <w:jc w:val="both"/>
        <w:rPr>
          <w:rFonts w:ascii="Times New Roman" w:hAnsi="Times New Roman" w:cs="Times New Roman"/>
          <w:sz w:val="28"/>
          <w:szCs w:val="28"/>
        </w:rPr>
      </w:pPr>
      <w:r w:rsidRPr="00D449E4">
        <w:rPr>
          <w:rFonts w:ascii="Times New Roman" w:hAnsi="Times New Roman" w:cs="Times New Roman"/>
          <w:sz w:val="28"/>
          <w:szCs w:val="28"/>
        </w:rPr>
        <w:t>- необходимость внедрения модели государственно-общественной молодежной политики, основанной на государственно-общественном партнерстве и участии в развитии молодежной политики самой молодежи;</w:t>
      </w:r>
    </w:p>
    <w:p w:rsidR="00D449E4" w:rsidRPr="00D449E4" w:rsidRDefault="00D449E4" w:rsidP="00375C2E">
      <w:pPr>
        <w:widowControl w:val="0"/>
        <w:autoSpaceDE w:val="0"/>
        <w:autoSpaceDN w:val="0"/>
        <w:adjustRightInd w:val="0"/>
        <w:spacing w:line="276" w:lineRule="auto"/>
        <w:ind w:firstLine="540"/>
        <w:jc w:val="both"/>
        <w:rPr>
          <w:rFonts w:ascii="Times New Roman" w:hAnsi="Times New Roman" w:cs="Times New Roman"/>
          <w:sz w:val="28"/>
          <w:szCs w:val="28"/>
        </w:rPr>
      </w:pPr>
      <w:r w:rsidRPr="00D449E4">
        <w:rPr>
          <w:rFonts w:ascii="Times New Roman" w:hAnsi="Times New Roman" w:cs="Times New Roman"/>
          <w:sz w:val="28"/>
          <w:szCs w:val="28"/>
        </w:rPr>
        <w:t>- формирование «новых молодежных общностей» активно-созидательного характера как альтернативы негативным влияниям в молодежной среде;</w:t>
      </w:r>
    </w:p>
    <w:p w:rsidR="00D449E4" w:rsidRPr="00D449E4" w:rsidRDefault="00D449E4" w:rsidP="00375C2E">
      <w:pPr>
        <w:widowControl w:val="0"/>
        <w:autoSpaceDE w:val="0"/>
        <w:autoSpaceDN w:val="0"/>
        <w:adjustRightInd w:val="0"/>
        <w:spacing w:line="276" w:lineRule="auto"/>
        <w:ind w:firstLine="540"/>
        <w:jc w:val="both"/>
        <w:rPr>
          <w:rFonts w:ascii="Times New Roman" w:hAnsi="Times New Roman" w:cs="Times New Roman"/>
          <w:sz w:val="28"/>
          <w:szCs w:val="28"/>
        </w:rPr>
      </w:pPr>
      <w:r w:rsidRPr="00D449E4">
        <w:rPr>
          <w:rFonts w:ascii="Times New Roman" w:hAnsi="Times New Roman" w:cs="Times New Roman"/>
          <w:sz w:val="28"/>
          <w:szCs w:val="28"/>
        </w:rPr>
        <w:t>- активизация влияния государства на институты стихийной социализации молодежи (средства массовой информации и так далее) с целью формирования позитивных ценностей, усиления традиционных институтов их формирования;</w:t>
      </w:r>
    </w:p>
    <w:p w:rsidR="00D449E4" w:rsidRPr="00D449E4" w:rsidRDefault="00D449E4" w:rsidP="00375C2E">
      <w:pPr>
        <w:widowControl w:val="0"/>
        <w:autoSpaceDE w:val="0"/>
        <w:autoSpaceDN w:val="0"/>
        <w:adjustRightInd w:val="0"/>
        <w:spacing w:line="276" w:lineRule="auto"/>
        <w:ind w:firstLine="540"/>
        <w:jc w:val="both"/>
        <w:rPr>
          <w:rFonts w:ascii="Times New Roman" w:hAnsi="Times New Roman" w:cs="Times New Roman"/>
          <w:sz w:val="28"/>
          <w:szCs w:val="28"/>
        </w:rPr>
      </w:pPr>
      <w:r w:rsidRPr="00D449E4">
        <w:rPr>
          <w:rFonts w:ascii="Times New Roman" w:hAnsi="Times New Roman" w:cs="Times New Roman"/>
          <w:sz w:val="28"/>
          <w:szCs w:val="28"/>
        </w:rPr>
        <w:t>- определение поддержки семьи как стратегического направления в формировании муниципальной молодежной политики.</w:t>
      </w:r>
    </w:p>
    <w:p w:rsidR="00D449E4" w:rsidRPr="00D449E4" w:rsidRDefault="00D449E4" w:rsidP="00375C2E">
      <w:pPr>
        <w:spacing w:line="276" w:lineRule="auto"/>
        <w:ind w:firstLine="567"/>
        <w:jc w:val="both"/>
        <w:rPr>
          <w:rFonts w:ascii="Times New Roman" w:hAnsi="Times New Roman" w:cs="Times New Roman"/>
          <w:sz w:val="28"/>
          <w:szCs w:val="28"/>
        </w:rPr>
      </w:pPr>
      <w:r w:rsidRPr="00D449E4">
        <w:rPr>
          <w:rFonts w:ascii="Times New Roman" w:hAnsi="Times New Roman" w:cs="Times New Roman"/>
          <w:sz w:val="28"/>
          <w:szCs w:val="28"/>
        </w:rPr>
        <w:t xml:space="preserve">Эти негативные тенденции можно нивелировать через реализацию заложенных в Программе задач при полном ресурсном обеспечении, взаимодействии всех органов власти, молодежных и детских общественных объединений, активном участии самой молодежи, расширении практики социального партнерства с молодыми гражданами, вовлечении их в процесс выработки и принятия решений, использовании общественных инициатив. </w:t>
      </w:r>
    </w:p>
    <w:p w:rsidR="00D449E4" w:rsidRPr="00D449E4" w:rsidRDefault="00D449E4" w:rsidP="00375C2E">
      <w:pPr>
        <w:pStyle w:val="ConsPlusNormal"/>
        <w:widowControl/>
        <w:ind w:firstLine="540"/>
        <w:jc w:val="both"/>
        <w:rPr>
          <w:rFonts w:ascii="Times New Roman" w:hAnsi="Times New Roman" w:cs="Times New Roman"/>
          <w:sz w:val="28"/>
          <w:szCs w:val="28"/>
        </w:rPr>
      </w:pPr>
      <w:r w:rsidRPr="00D449E4">
        <w:rPr>
          <w:rFonts w:ascii="Times New Roman" w:hAnsi="Times New Roman" w:cs="Times New Roman"/>
          <w:sz w:val="28"/>
          <w:szCs w:val="28"/>
        </w:rPr>
        <w:t xml:space="preserve">Формирование жизнеспособного молодого поколения становится одной из главных стратегических задач развития страны. Молодежь - один из главных факторов обеспечения развития государства и общества. Проведение в </w:t>
      </w:r>
      <w:proofErr w:type="spellStart"/>
      <w:r w:rsidRPr="00D449E4">
        <w:rPr>
          <w:rFonts w:ascii="Times New Roman" w:hAnsi="Times New Roman" w:cs="Times New Roman"/>
          <w:sz w:val="28"/>
          <w:szCs w:val="28"/>
        </w:rPr>
        <w:t>Большемурашкинском</w:t>
      </w:r>
      <w:proofErr w:type="spellEnd"/>
      <w:r w:rsidRPr="00D449E4">
        <w:rPr>
          <w:rFonts w:ascii="Times New Roman" w:hAnsi="Times New Roman" w:cs="Times New Roman"/>
          <w:sz w:val="28"/>
          <w:szCs w:val="28"/>
        </w:rPr>
        <w:t xml:space="preserve"> районе целостной государственной молодежной политики на сегодняшнем этапе должно представлять собой целенаправленную деятельность всех структурных подразделений администрации Большемурашкинского района, общественных объединений и иных организаций, и социальных институтов, направленных на решение проблем молодежи во всех сферах ее жизнедеятельности.</w:t>
      </w:r>
    </w:p>
    <w:p w:rsidR="00D449E4" w:rsidRPr="00D449E4" w:rsidRDefault="00D449E4" w:rsidP="00375C2E">
      <w:pPr>
        <w:pStyle w:val="ConsPlusNormal"/>
        <w:widowControl/>
        <w:ind w:firstLine="540"/>
        <w:jc w:val="both"/>
        <w:rPr>
          <w:rFonts w:ascii="Times New Roman" w:hAnsi="Times New Roman" w:cs="Times New Roman"/>
          <w:sz w:val="28"/>
          <w:szCs w:val="28"/>
        </w:rPr>
      </w:pPr>
      <w:r w:rsidRPr="00D449E4">
        <w:rPr>
          <w:rFonts w:ascii="Times New Roman" w:hAnsi="Times New Roman" w:cs="Times New Roman"/>
          <w:sz w:val="28"/>
          <w:szCs w:val="28"/>
        </w:rPr>
        <w:t>Основной функцией государства в молодежной политике становится поддержка реализации собственных возможностей молодого поколения.</w:t>
      </w:r>
    </w:p>
    <w:p w:rsidR="00D449E4" w:rsidRPr="00D449E4" w:rsidRDefault="00D449E4" w:rsidP="00375C2E">
      <w:pPr>
        <w:pStyle w:val="ConsPlusNormal"/>
        <w:widowControl/>
        <w:ind w:firstLine="540"/>
        <w:jc w:val="both"/>
        <w:rPr>
          <w:rFonts w:ascii="Times New Roman" w:hAnsi="Times New Roman" w:cs="Times New Roman"/>
          <w:sz w:val="28"/>
          <w:szCs w:val="28"/>
        </w:rPr>
      </w:pPr>
      <w:r w:rsidRPr="00D449E4">
        <w:rPr>
          <w:rFonts w:ascii="Times New Roman" w:hAnsi="Times New Roman" w:cs="Times New Roman"/>
          <w:sz w:val="28"/>
          <w:szCs w:val="28"/>
        </w:rPr>
        <w:t>Расширение практики социального партнерства с молодыми гражданами, общественными организациями, вовлечение их в процесс выработки и принятия решений будет способствовать использованию общественных инициатив при реализации данной Подпрограммы.</w:t>
      </w:r>
    </w:p>
    <w:p w:rsidR="00D449E4" w:rsidRPr="00D449E4" w:rsidRDefault="00D449E4" w:rsidP="00375C2E">
      <w:pPr>
        <w:widowControl w:val="0"/>
        <w:autoSpaceDE w:val="0"/>
        <w:autoSpaceDN w:val="0"/>
        <w:adjustRightInd w:val="0"/>
        <w:spacing w:line="276" w:lineRule="auto"/>
        <w:jc w:val="center"/>
        <w:rPr>
          <w:rFonts w:ascii="Times New Roman" w:hAnsi="Times New Roman" w:cs="Times New Roman"/>
          <w:b/>
          <w:bCs/>
          <w:sz w:val="28"/>
          <w:szCs w:val="28"/>
        </w:rPr>
      </w:pPr>
    </w:p>
    <w:p w:rsidR="00D449E4" w:rsidRPr="00D449E4" w:rsidRDefault="00D449E4" w:rsidP="00375C2E">
      <w:pPr>
        <w:widowControl w:val="0"/>
        <w:autoSpaceDE w:val="0"/>
        <w:autoSpaceDN w:val="0"/>
        <w:adjustRightInd w:val="0"/>
        <w:spacing w:line="276" w:lineRule="auto"/>
        <w:ind w:firstLine="540"/>
        <w:jc w:val="center"/>
        <w:rPr>
          <w:rFonts w:ascii="Times New Roman" w:hAnsi="Times New Roman" w:cs="Times New Roman"/>
          <w:sz w:val="28"/>
          <w:szCs w:val="28"/>
        </w:rPr>
      </w:pPr>
      <w:bookmarkStart w:id="12" w:name="Par247"/>
      <w:bookmarkEnd w:id="12"/>
      <w:r w:rsidRPr="00D449E4">
        <w:rPr>
          <w:rFonts w:ascii="Times New Roman" w:hAnsi="Times New Roman" w:cs="Times New Roman"/>
          <w:b/>
          <w:bCs/>
          <w:sz w:val="28"/>
          <w:szCs w:val="28"/>
        </w:rPr>
        <w:t>2.2. Цель и задачи Подпрограммы</w:t>
      </w:r>
    </w:p>
    <w:p w:rsidR="00D449E4" w:rsidRPr="00D449E4" w:rsidRDefault="00D449E4" w:rsidP="00375C2E">
      <w:pPr>
        <w:pStyle w:val="ConsPlusNormal"/>
        <w:widowControl/>
        <w:ind w:firstLine="0"/>
        <w:jc w:val="center"/>
        <w:rPr>
          <w:rFonts w:ascii="Times New Roman" w:hAnsi="Times New Roman" w:cs="Times New Roman"/>
          <w:sz w:val="22"/>
          <w:szCs w:val="22"/>
        </w:rPr>
      </w:pPr>
    </w:p>
    <w:p w:rsidR="00D449E4" w:rsidRPr="00D449E4" w:rsidRDefault="00D449E4" w:rsidP="00375C2E">
      <w:pPr>
        <w:spacing w:line="276" w:lineRule="auto"/>
        <w:ind w:firstLine="567"/>
        <w:jc w:val="both"/>
        <w:rPr>
          <w:rFonts w:ascii="Times New Roman" w:hAnsi="Times New Roman" w:cs="Times New Roman"/>
          <w:sz w:val="28"/>
          <w:szCs w:val="28"/>
        </w:rPr>
      </w:pPr>
      <w:r w:rsidRPr="00D449E4">
        <w:rPr>
          <w:rFonts w:ascii="Times New Roman" w:hAnsi="Times New Roman" w:cs="Times New Roman"/>
          <w:sz w:val="28"/>
          <w:szCs w:val="28"/>
        </w:rPr>
        <w:t>Целью Подпрограммы является создание для наиболее полного и качественного развития молодежи и реализации ее потенциала в интересах Большемурашкинского муниципального района Нижегородской области.</w:t>
      </w:r>
    </w:p>
    <w:p w:rsidR="00D449E4" w:rsidRPr="00D449E4" w:rsidRDefault="00D449E4" w:rsidP="00375C2E">
      <w:pPr>
        <w:spacing w:line="276" w:lineRule="auto"/>
        <w:ind w:firstLine="567"/>
        <w:jc w:val="both"/>
        <w:rPr>
          <w:rFonts w:ascii="Times New Roman" w:hAnsi="Times New Roman" w:cs="Times New Roman"/>
          <w:sz w:val="28"/>
          <w:szCs w:val="28"/>
        </w:rPr>
      </w:pPr>
      <w:r w:rsidRPr="00D449E4">
        <w:rPr>
          <w:rFonts w:ascii="Times New Roman" w:hAnsi="Times New Roman" w:cs="Times New Roman"/>
          <w:sz w:val="28"/>
          <w:szCs w:val="28"/>
        </w:rPr>
        <w:t>Подпрограммой предусматривается решение следующих задач:</w:t>
      </w:r>
    </w:p>
    <w:p w:rsidR="00D449E4" w:rsidRPr="00D449E4" w:rsidRDefault="00D449E4" w:rsidP="0022415D">
      <w:pPr>
        <w:pStyle w:val="13"/>
        <w:numPr>
          <w:ilvl w:val="0"/>
          <w:numId w:val="3"/>
        </w:numPr>
        <w:spacing w:after="0"/>
        <w:ind w:left="409"/>
        <w:jc w:val="both"/>
        <w:rPr>
          <w:rFonts w:ascii="Times New Roman" w:hAnsi="Times New Roman"/>
          <w:sz w:val="28"/>
          <w:szCs w:val="28"/>
        </w:rPr>
      </w:pPr>
      <w:bookmarkStart w:id="13" w:name="Par670"/>
      <w:bookmarkEnd w:id="13"/>
      <w:r w:rsidRPr="00D449E4">
        <w:rPr>
          <w:rFonts w:ascii="Times New Roman" w:hAnsi="Times New Roman"/>
          <w:sz w:val="28"/>
          <w:szCs w:val="28"/>
        </w:rPr>
        <w:lastRenderedPageBreak/>
        <w:t>создание системы мер по воспитанию молодого поколения в духе нравственности, приверженности интересам общества и его традиционным ценностям;</w:t>
      </w:r>
    </w:p>
    <w:p w:rsidR="00D449E4" w:rsidRPr="00D449E4" w:rsidRDefault="00D449E4" w:rsidP="0022415D">
      <w:pPr>
        <w:pStyle w:val="13"/>
        <w:numPr>
          <w:ilvl w:val="0"/>
          <w:numId w:val="3"/>
        </w:numPr>
        <w:spacing w:after="0"/>
        <w:ind w:left="409"/>
        <w:jc w:val="both"/>
        <w:rPr>
          <w:rFonts w:ascii="Times New Roman" w:hAnsi="Times New Roman"/>
          <w:sz w:val="28"/>
          <w:szCs w:val="28"/>
        </w:rPr>
      </w:pPr>
      <w:r w:rsidRPr="00D449E4">
        <w:rPr>
          <w:rFonts w:ascii="Times New Roman" w:hAnsi="Times New Roman"/>
          <w:sz w:val="28"/>
          <w:szCs w:val="28"/>
        </w:rPr>
        <w:t xml:space="preserve">использование потенциала молодежи для обеспечения социального, культурного и экономического развития Большемурашкинского муниципального района; </w:t>
      </w:r>
    </w:p>
    <w:p w:rsidR="00D449E4" w:rsidRPr="00D449E4" w:rsidRDefault="00D449E4" w:rsidP="0022415D">
      <w:pPr>
        <w:pStyle w:val="13"/>
        <w:numPr>
          <w:ilvl w:val="0"/>
          <w:numId w:val="3"/>
        </w:numPr>
        <w:spacing w:after="0"/>
        <w:ind w:left="409"/>
        <w:jc w:val="both"/>
        <w:rPr>
          <w:rFonts w:ascii="Times New Roman" w:hAnsi="Times New Roman"/>
          <w:sz w:val="28"/>
          <w:szCs w:val="28"/>
        </w:rPr>
      </w:pPr>
      <w:r w:rsidRPr="00D449E4">
        <w:rPr>
          <w:rFonts w:ascii="Times New Roman" w:hAnsi="Times New Roman"/>
          <w:sz w:val="28"/>
          <w:szCs w:val="28"/>
        </w:rPr>
        <w:t>профилактика асоциальных явлений в молодежной среде, пропаганда здорового образа жизни;</w:t>
      </w:r>
    </w:p>
    <w:p w:rsidR="00D449E4" w:rsidRPr="00D449E4" w:rsidRDefault="00D449E4" w:rsidP="0022415D">
      <w:pPr>
        <w:pStyle w:val="13"/>
        <w:numPr>
          <w:ilvl w:val="0"/>
          <w:numId w:val="3"/>
        </w:numPr>
        <w:spacing w:after="0"/>
        <w:ind w:left="409"/>
        <w:jc w:val="both"/>
        <w:rPr>
          <w:rFonts w:ascii="Times New Roman" w:hAnsi="Times New Roman"/>
          <w:sz w:val="28"/>
          <w:szCs w:val="28"/>
        </w:rPr>
      </w:pPr>
      <w:r w:rsidRPr="00D449E4">
        <w:rPr>
          <w:rFonts w:ascii="Times New Roman" w:hAnsi="Times New Roman"/>
          <w:sz w:val="28"/>
          <w:szCs w:val="28"/>
        </w:rPr>
        <w:t>поддержка и укрепление института семьи;</w:t>
      </w:r>
    </w:p>
    <w:p w:rsidR="00D449E4" w:rsidRPr="00D449E4" w:rsidRDefault="00D449E4" w:rsidP="0022415D">
      <w:pPr>
        <w:pStyle w:val="13"/>
        <w:numPr>
          <w:ilvl w:val="0"/>
          <w:numId w:val="3"/>
        </w:numPr>
        <w:spacing w:after="0"/>
        <w:ind w:left="409"/>
        <w:jc w:val="both"/>
        <w:rPr>
          <w:rFonts w:ascii="Times New Roman" w:hAnsi="Times New Roman"/>
          <w:sz w:val="28"/>
          <w:szCs w:val="28"/>
        </w:rPr>
      </w:pPr>
      <w:r w:rsidRPr="00D449E4">
        <w:rPr>
          <w:rFonts w:ascii="Times New Roman" w:hAnsi="Times New Roman"/>
          <w:sz w:val="28"/>
          <w:szCs w:val="28"/>
        </w:rPr>
        <w:t>поддержка социально значимых молодежных инициатив, создание условий для позитивной самореализации молодежи в обществе.</w:t>
      </w:r>
    </w:p>
    <w:p w:rsidR="00D449E4" w:rsidRPr="00D449E4" w:rsidRDefault="00D449E4" w:rsidP="00375C2E">
      <w:pPr>
        <w:pStyle w:val="ConsPlusNormal"/>
        <w:widowControl/>
        <w:ind w:firstLine="0"/>
        <w:rPr>
          <w:rFonts w:ascii="Times New Roman" w:hAnsi="Times New Roman" w:cs="Times New Roman"/>
          <w:sz w:val="22"/>
          <w:szCs w:val="22"/>
        </w:rPr>
      </w:pPr>
    </w:p>
    <w:p w:rsidR="00D449E4" w:rsidRPr="00D449E4" w:rsidRDefault="00D449E4" w:rsidP="00375C2E">
      <w:pPr>
        <w:ind w:left="1080" w:right="692"/>
        <w:jc w:val="center"/>
        <w:rPr>
          <w:rFonts w:ascii="Times New Roman" w:hAnsi="Times New Roman" w:cs="Times New Roman"/>
          <w:b/>
          <w:sz w:val="28"/>
          <w:szCs w:val="28"/>
        </w:rPr>
      </w:pPr>
      <w:r w:rsidRPr="00D449E4">
        <w:rPr>
          <w:rFonts w:ascii="Times New Roman" w:hAnsi="Times New Roman" w:cs="Times New Roman"/>
          <w:b/>
          <w:sz w:val="28"/>
          <w:szCs w:val="28"/>
        </w:rPr>
        <w:t>2.3</w:t>
      </w:r>
      <w:r w:rsidRPr="00D449E4">
        <w:rPr>
          <w:rFonts w:ascii="Times New Roman" w:hAnsi="Times New Roman" w:cs="Times New Roman"/>
        </w:rPr>
        <w:t xml:space="preserve"> </w:t>
      </w:r>
      <w:r w:rsidRPr="00D449E4">
        <w:rPr>
          <w:rFonts w:ascii="Times New Roman" w:hAnsi="Times New Roman" w:cs="Times New Roman"/>
          <w:b/>
          <w:sz w:val="28"/>
          <w:szCs w:val="28"/>
        </w:rPr>
        <w:t>Индикаторы достижения целей Подпрограммы.</w:t>
      </w:r>
    </w:p>
    <w:p w:rsidR="00D449E4" w:rsidRPr="00D449E4" w:rsidRDefault="00D449E4" w:rsidP="00375C2E">
      <w:pPr>
        <w:autoSpaceDE w:val="0"/>
        <w:autoSpaceDN w:val="0"/>
        <w:adjustRightInd w:val="0"/>
        <w:ind w:firstLine="540"/>
        <w:jc w:val="both"/>
        <w:rPr>
          <w:rFonts w:ascii="Times New Roman" w:hAnsi="Times New Roman" w:cs="Times New Roman"/>
          <w:sz w:val="28"/>
          <w:szCs w:val="28"/>
        </w:rPr>
      </w:pPr>
      <w:r w:rsidRPr="00D449E4">
        <w:rPr>
          <w:rFonts w:ascii="Times New Roman" w:hAnsi="Times New Roman" w:cs="Times New Roman"/>
          <w:sz w:val="28"/>
          <w:szCs w:val="28"/>
        </w:rPr>
        <w:t xml:space="preserve">На сегодняшний день в </w:t>
      </w:r>
      <w:proofErr w:type="spellStart"/>
      <w:r w:rsidRPr="00D449E4">
        <w:rPr>
          <w:rFonts w:ascii="Times New Roman" w:hAnsi="Times New Roman" w:cs="Times New Roman"/>
          <w:sz w:val="28"/>
          <w:szCs w:val="28"/>
        </w:rPr>
        <w:t>Большемурашкинском</w:t>
      </w:r>
      <w:proofErr w:type="spellEnd"/>
      <w:r w:rsidRPr="00D449E4">
        <w:rPr>
          <w:rFonts w:ascii="Times New Roman" w:hAnsi="Times New Roman" w:cs="Times New Roman"/>
          <w:sz w:val="28"/>
          <w:szCs w:val="28"/>
        </w:rPr>
        <w:t xml:space="preserve"> муниципальном районе проживает 9684 человек, из них 1483 человек – от 14 до 30 лет. Доля молодежи от общей численности населения составляет 15%. При этом данные показатели с учётом негативных миграционных тенденции региона, на протяжении нескольких лет практически неизменны.  </w:t>
      </w:r>
    </w:p>
    <w:p w:rsidR="00D449E4" w:rsidRPr="00D449E4" w:rsidRDefault="00D449E4" w:rsidP="00375C2E">
      <w:pPr>
        <w:autoSpaceDE w:val="0"/>
        <w:autoSpaceDN w:val="0"/>
        <w:adjustRightInd w:val="0"/>
        <w:ind w:firstLine="540"/>
        <w:jc w:val="both"/>
        <w:rPr>
          <w:rFonts w:ascii="Times New Roman" w:hAnsi="Times New Roman" w:cs="Times New Roman"/>
          <w:b/>
          <w:sz w:val="28"/>
          <w:szCs w:val="28"/>
        </w:rPr>
      </w:pPr>
      <w:r w:rsidRPr="00D449E4">
        <w:rPr>
          <w:rFonts w:ascii="Times New Roman" w:hAnsi="Times New Roman" w:cs="Times New Roman"/>
          <w:sz w:val="28"/>
          <w:szCs w:val="28"/>
        </w:rPr>
        <w:t>Эффективность реализации Подпрограммы оценивается по показателям, характеризующим качество жизни молодых людей, их социальную интеграцию в общество. Используемые индикаторы также позволяют оценить соответствие предлагаемых органами местного самоуправления технологий молодежной политики, муниципальных услуг современному состоянию молодежной среды, потребностям молодежи.</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843"/>
        <w:gridCol w:w="851"/>
        <w:gridCol w:w="1134"/>
        <w:gridCol w:w="1417"/>
      </w:tblGrid>
      <w:tr w:rsidR="00D449E4" w:rsidRPr="00D449E4" w:rsidTr="00375C2E">
        <w:tc>
          <w:tcPr>
            <w:tcW w:w="4111" w:type="dxa"/>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Наименование индикаторов целей программы</w:t>
            </w:r>
          </w:p>
        </w:tc>
        <w:tc>
          <w:tcPr>
            <w:tcW w:w="1843" w:type="dxa"/>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Единицы измерения индикаторов целей программы</w:t>
            </w:r>
          </w:p>
        </w:tc>
        <w:tc>
          <w:tcPr>
            <w:tcW w:w="851" w:type="dxa"/>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2018 год</w:t>
            </w:r>
          </w:p>
        </w:tc>
        <w:tc>
          <w:tcPr>
            <w:tcW w:w="1134" w:type="dxa"/>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2019 год</w:t>
            </w:r>
          </w:p>
        </w:tc>
        <w:tc>
          <w:tcPr>
            <w:tcW w:w="1417" w:type="dxa"/>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2020 год</w:t>
            </w:r>
          </w:p>
        </w:tc>
      </w:tr>
      <w:tr w:rsidR="00D449E4" w:rsidRPr="00D449E4" w:rsidTr="00375C2E">
        <w:tc>
          <w:tcPr>
            <w:tcW w:w="4111" w:type="dxa"/>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1</w:t>
            </w:r>
          </w:p>
        </w:tc>
        <w:tc>
          <w:tcPr>
            <w:tcW w:w="1843" w:type="dxa"/>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2</w:t>
            </w:r>
          </w:p>
        </w:tc>
        <w:tc>
          <w:tcPr>
            <w:tcW w:w="851" w:type="dxa"/>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3</w:t>
            </w:r>
          </w:p>
        </w:tc>
        <w:tc>
          <w:tcPr>
            <w:tcW w:w="1134" w:type="dxa"/>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4</w:t>
            </w:r>
          </w:p>
        </w:tc>
        <w:tc>
          <w:tcPr>
            <w:tcW w:w="1417" w:type="dxa"/>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5</w:t>
            </w:r>
          </w:p>
        </w:tc>
      </w:tr>
      <w:tr w:rsidR="00D449E4" w:rsidRPr="00D449E4" w:rsidTr="00375C2E">
        <w:tc>
          <w:tcPr>
            <w:tcW w:w="4111" w:type="dxa"/>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Удельный вес молодежи, охваченной организованными формами досуга и занятости, от численности населения в возрасте 14-30 лет</w:t>
            </w:r>
          </w:p>
        </w:tc>
        <w:tc>
          <w:tcPr>
            <w:tcW w:w="1843" w:type="dxa"/>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51" w:type="dxa"/>
          </w:tcPr>
          <w:p w:rsidR="00D449E4" w:rsidRPr="00D449E4" w:rsidRDefault="00D449E4" w:rsidP="00375C2E">
            <w:pPr>
              <w:pStyle w:val="afb"/>
              <w:jc w:val="center"/>
            </w:pPr>
            <w:r w:rsidRPr="00D449E4">
              <w:t>78</w:t>
            </w:r>
          </w:p>
        </w:tc>
        <w:tc>
          <w:tcPr>
            <w:tcW w:w="1134" w:type="dxa"/>
          </w:tcPr>
          <w:p w:rsidR="00D449E4" w:rsidRPr="00D449E4" w:rsidRDefault="00D449E4" w:rsidP="00375C2E">
            <w:pPr>
              <w:rPr>
                <w:rFonts w:ascii="Times New Roman" w:hAnsi="Times New Roman" w:cs="Times New Roman"/>
              </w:rPr>
            </w:pPr>
            <w:r w:rsidRPr="00D449E4">
              <w:rPr>
                <w:rFonts w:ascii="Times New Roman" w:hAnsi="Times New Roman" w:cs="Times New Roman"/>
              </w:rPr>
              <w:t>82</w:t>
            </w:r>
          </w:p>
        </w:tc>
        <w:tc>
          <w:tcPr>
            <w:tcW w:w="1417" w:type="dxa"/>
          </w:tcPr>
          <w:p w:rsidR="00D449E4" w:rsidRPr="00D449E4" w:rsidRDefault="00D449E4" w:rsidP="00375C2E">
            <w:pPr>
              <w:rPr>
                <w:rFonts w:ascii="Times New Roman" w:hAnsi="Times New Roman" w:cs="Times New Roman"/>
              </w:rPr>
            </w:pPr>
            <w:r w:rsidRPr="00D449E4">
              <w:rPr>
                <w:rFonts w:ascii="Times New Roman" w:hAnsi="Times New Roman" w:cs="Times New Roman"/>
              </w:rPr>
              <w:t>89</w:t>
            </w:r>
          </w:p>
        </w:tc>
      </w:tr>
      <w:tr w:rsidR="00D449E4" w:rsidRPr="00D449E4" w:rsidTr="00375C2E">
        <w:tc>
          <w:tcPr>
            <w:tcW w:w="4111" w:type="dxa"/>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Удельный вес молодежи, участвующей в различных формах самоорганизации, от численности населения в возрасте 14-30 лет</w:t>
            </w:r>
          </w:p>
        </w:tc>
        <w:tc>
          <w:tcPr>
            <w:tcW w:w="1843" w:type="dxa"/>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51" w:type="dxa"/>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55</w:t>
            </w:r>
          </w:p>
        </w:tc>
        <w:tc>
          <w:tcPr>
            <w:tcW w:w="1134" w:type="dxa"/>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58</w:t>
            </w:r>
          </w:p>
        </w:tc>
        <w:tc>
          <w:tcPr>
            <w:tcW w:w="1417" w:type="dxa"/>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60</w:t>
            </w:r>
          </w:p>
        </w:tc>
      </w:tr>
      <w:tr w:rsidR="00D449E4" w:rsidRPr="00D449E4" w:rsidTr="00375C2E">
        <w:tc>
          <w:tcPr>
            <w:tcW w:w="4111" w:type="dxa"/>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 xml:space="preserve">Уровень снижения подростковой и молодежной </w:t>
            </w:r>
            <w:r w:rsidRPr="00D449E4">
              <w:rPr>
                <w:rFonts w:ascii="Times New Roman" w:hAnsi="Times New Roman" w:cs="Times New Roman"/>
                <w:sz w:val="28"/>
                <w:szCs w:val="28"/>
              </w:rPr>
              <w:lastRenderedPageBreak/>
              <w:t>преступности, от общего уровня преступности в районе</w:t>
            </w:r>
          </w:p>
        </w:tc>
        <w:tc>
          <w:tcPr>
            <w:tcW w:w="1843" w:type="dxa"/>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lastRenderedPageBreak/>
              <w:t>%</w:t>
            </w:r>
          </w:p>
        </w:tc>
        <w:tc>
          <w:tcPr>
            <w:tcW w:w="851" w:type="dxa"/>
          </w:tcPr>
          <w:p w:rsidR="00D449E4" w:rsidRPr="00D449E4" w:rsidRDefault="00D449E4" w:rsidP="00375C2E">
            <w:pPr>
              <w:pStyle w:val="afb"/>
              <w:jc w:val="center"/>
            </w:pPr>
            <w:r w:rsidRPr="00D449E4">
              <w:t>2,0</w:t>
            </w:r>
          </w:p>
        </w:tc>
        <w:tc>
          <w:tcPr>
            <w:tcW w:w="1134" w:type="dxa"/>
          </w:tcPr>
          <w:p w:rsidR="00D449E4" w:rsidRPr="00D449E4" w:rsidRDefault="00D449E4" w:rsidP="00375C2E">
            <w:pPr>
              <w:rPr>
                <w:rFonts w:ascii="Times New Roman" w:hAnsi="Times New Roman" w:cs="Times New Roman"/>
              </w:rPr>
            </w:pPr>
            <w:r w:rsidRPr="00D449E4">
              <w:rPr>
                <w:rFonts w:ascii="Times New Roman" w:hAnsi="Times New Roman" w:cs="Times New Roman"/>
              </w:rPr>
              <w:t>1,5</w:t>
            </w:r>
          </w:p>
        </w:tc>
        <w:tc>
          <w:tcPr>
            <w:tcW w:w="1417" w:type="dxa"/>
          </w:tcPr>
          <w:p w:rsidR="00D449E4" w:rsidRPr="00D449E4" w:rsidRDefault="00D449E4" w:rsidP="00375C2E">
            <w:pPr>
              <w:rPr>
                <w:rFonts w:ascii="Times New Roman" w:hAnsi="Times New Roman" w:cs="Times New Roman"/>
              </w:rPr>
            </w:pPr>
            <w:r w:rsidRPr="00D449E4">
              <w:rPr>
                <w:rFonts w:ascii="Times New Roman" w:hAnsi="Times New Roman" w:cs="Times New Roman"/>
              </w:rPr>
              <w:t>1,0</w:t>
            </w:r>
          </w:p>
        </w:tc>
      </w:tr>
    </w:tbl>
    <w:p w:rsidR="00D449E4" w:rsidRPr="00D449E4" w:rsidRDefault="00D449E4" w:rsidP="00375C2E">
      <w:pPr>
        <w:ind w:left="1080" w:right="692"/>
        <w:jc w:val="center"/>
        <w:rPr>
          <w:rFonts w:ascii="Times New Roman" w:hAnsi="Times New Roman" w:cs="Times New Roman"/>
          <w:b/>
          <w:sz w:val="28"/>
          <w:szCs w:val="28"/>
        </w:rPr>
      </w:pPr>
    </w:p>
    <w:p w:rsidR="00D449E4" w:rsidRPr="00D449E4" w:rsidRDefault="00D449E4" w:rsidP="00375C2E">
      <w:pPr>
        <w:tabs>
          <w:tab w:val="left" w:pos="233"/>
          <w:tab w:val="left" w:pos="503"/>
        </w:tabs>
        <w:jc w:val="center"/>
        <w:rPr>
          <w:rFonts w:ascii="Times New Roman" w:hAnsi="Times New Roman" w:cs="Times New Roman"/>
        </w:rPr>
      </w:pPr>
    </w:p>
    <w:p w:rsidR="00D449E4" w:rsidRPr="00D449E4" w:rsidRDefault="00D449E4" w:rsidP="00375C2E">
      <w:pPr>
        <w:tabs>
          <w:tab w:val="left" w:pos="233"/>
          <w:tab w:val="left" w:pos="503"/>
        </w:tabs>
        <w:jc w:val="center"/>
        <w:rPr>
          <w:rFonts w:ascii="Times New Roman" w:eastAsia="Calibri" w:hAnsi="Times New Roman" w:cs="Times New Roman"/>
          <w:b/>
          <w:sz w:val="28"/>
          <w:szCs w:val="28"/>
        </w:rPr>
      </w:pPr>
      <w:r w:rsidRPr="00D449E4">
        <w:rPr>
          <w:rFonts w:ascii="Times New Roman" w:hAnsi="Times New Roman" w:cs="Times New Roman"/>
        </w:rPr>
        <w:tab/>
      </w:r>
      <w:r w:rsidRPr="00D449E4">
        <w:rPr>
          <w:rFonts w:ascii="Times New Roman" w:eastAsia="Calibri" w:hAnsi="Times New Roman" w:cs="Times New Roman"/>
          <w:b/>
          <w:sz w:val="28"/>
          <w:szCs w:val="28"/>
        </w:rPr>
        <w:t>2.4   Показатели непосредственных результатов реализации Подпрограммы</w:t>
      </w:r>
    </w:p>
    <w:p w:rsidR="00D449E4" w:rsidRPr="00D449E4" w:rsidRDefault="00D449E4" w:rsidP="00375C2E">
      <w:pPr>
        <w:ind w:right="-572"/>
        <w:jc w:val="center"/>
        <w:rPr>
          <w:rFonts w:ascii="Times New Roman" w:hAnsi="Times New Roman" w:cs="Times New Roman"/>
          <w:sz w:val="28"/>
          <w:szCs w:val="28"/>
        </w:rPr>
      </w:pPr>
    </w:p>
    <w:tbl>
      <w:tblPr>
        <w:tblW w:w="8363" w:type="dxa"/>
        <w:tblInd w:w="70" w:type="dxa"/>
        <w:tblLayout w:type="fixed"/>
        <w:tblCellMar>
          <w:left w:w="70" w:type="dxa"/>
          <w:right w:w="70" w:type="dxa"/>
        </w:tblCellMar>
        <w:tblLook w:val="0000" w:firstRow="0" w:lastRow="0" w:firstColumn="0" w:lastColumn="0" w:noHBand="0" w:noVBand="0"/>
      </w:tblPr>
      <w:tblGrid>
        <w:gridCol w:w="4320"/>
        <w:gridCol w:w="1067"/>
        <w:gridCol w:w="992"/>
        <w:gridCol w:w="992"/>
        <w:gridCol w:w="992"/>
      </w:tblGrid>
      <w:tr w:rsidR="00D449E4" w:rsidRPr="00D449E4" w:rsidTr="00375C2E">
        <w:trPr>
          <w:cantSplit/>
          <w:trHeight w:val="480"/>
        </w:trPr>
        <w:tc>
          <w:tcPr>
            <w:tcW w:w="432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autoSpaceDE w:val="0"/>
              <w:autoSpaceDN w:val="0"/>
              <w:adjustRightInd w:val="0"/>
              <w:jc w:val="center"/>
              <w:rPr>
                <w:rFonts w:ascii="Times New Roman" w:hAnsi="Times New Roman" w:cs="Times New Roman"/>
                <w:sz w:val="28"/>
                <w:szCs w:val="28"/>
              </w:rPr>
            </w:pPr>
            <w:r w:rsidRPr="00D449E4">
              <w:rPr>
                <w:rFonts w:ascii="Times New Roman" w:hAnsi="Times New Roman" w:cs="Times New Roman"/>
                <w:sz w:val="28"/>
                <w:szCs w:val="28"/>
              </w:rPr>
              <w:t>Наименование индикатора цели Подпрограммы</w:t>
            </w:r>
          </w:p>
        </w:tc>
        <w:tc>
          <w:tcPr>
            <w:tcW w:w="1067"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autoSpaceDE w:val="0"/>
              <w:autoSpaceDN w:val="0"/>
              <w:adjustRightInd w:val="0"/>
              <w:jc w:val="center"/>
              <w:rPr>
                <w:rFonts w:ascii="Times New Roman" w:hAnsi="Times New Roman" w:cs="Times New Roman"/>
                <w:sz w:val="28"/>
                <w:szCs w:val="28"/>
              </w:rPr>
            </w:pPr>
            <w:r w:rsidRPr="00D449E4">
              <w:rPr>
                <w:rFonts w:ascii="Times New Roman" w:hAnsi="Times New Roman" w:cs="Times New Roman"/>
                <w:sz w:val="28"/>
                <w:szCs w:val="28"/>
              </w:rPr>
              <w:t xml:space="preserve">Единица </w:t>
            </w:r>
            <w:r w:rsidRPr="00D449E4">
              <w:rPr>
                <w:rFonts w:ascii="Times New Roman" w:hAnsi="Times New Roman" w:cs="Times New Roman"/>
                <w:sz w:val="28"/>
                <w:szCs w:val="28"/>
              </w:rPr>
              <w:br/>
              <w:t>измерения</w:t>
            </w:r>
          </w:p>
        </w:tc>
        <w:tc>
          <w:tcPr>
            <w:tcW w:w="99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autoSpaceDE w:val="0"/>
              <w:autoSpaceDN w:val="0"/>
              <w:adjustRightInd w:val="0"/>
              <w:jc w:val="center"/>
              <w:rPr>
                <w:rFonts w:ascii="Times New Roman" w:hAnsi="Times New Roman" w:cs="Times New Roman"/>
                <w:sz w:val="28"/>
                <w:szCs w:val="28"/>
              </w:rPr>
            </w:pPr>
            <w:r w:rsidRPr="00D449E4">
              <w:rPr>
                <w:rFonts w:ascii="Times New Roman" w:hAnsi="Times New Roman" w:cs="Times New Roman"/>
                <w:sz w:val="28"/>
                <w:szCs w:val="28"/>
              </w:rPr>
              <w:t xml:space="preserve">2018 </w:t>
            </w:r>
            <w:r w:rsidRPr="00D449E4">
              <w:rPr>
                <w:rFonts w:ascii="Times New Roman" w:hAnsi="Times New Roman" w:cs="Times New Roman"/>
                <w:sz w:val="28"/>
                <w:szCs w:val="28"/>
              </w:rPr>
              <w:br/>
              <w:t xml:space="preserve">год </w:t>
            </w:r>
            <w:r w:rsidRPr="00D449E4">
              <w:rPr>
                <w:rFonts w:ascii="Times New Roman" w:hAnsi="Times New Roman" w:cs="Times New Roman"/>
                <w:sz w:val="28"/>
                <w:szCs w:val="28"/>
              </w:rPr>
              <w:br/>
            </w:r>
          </w:p>
        </w:tc>
        <w:tc>
          <w:tcPr>
            <w:tcW w:w="99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autoSpaceDE w:val="0"/>
              <w:autoSpaceDN w:val="0"/>
              <w:adjustRightInd w:val="0"/>
              <w:jc w:val="center"/>
              <w:rPr>
                <w:rFonts w:ascii="Times New Roman" w:hAnsi="Times New Roman" w:cs="Times New Roman"/>
                <w:sz w:val="28"/>
                <w:szCs w:val="28"/>
              </w:rPr>
            </w:pPr>
            <w:r w:rsidRPr="00D449E4">
              <w:rPr>
                <w:rFonts w:ascii="Times New Roman" w:hAnsi="Times New Roman" w:cs="Times New Roman"/>
                <w:sz w:val="28"/>
                <w:szCs w:val="28"/>
              </w:rPr>
              <w:t xml:space="preserve">2019 </w:t>
            </w:r>
            <w:r w:rsidRPr="00D449E4">
              <w:rPr>
                <w:rFonts w:ascii="Times New Roman" w:hAnsi="Times New Roman" w:cs="Times New Roman"/>
                <w:sz w:val="28"/>
                <w:szCs w:val="28"/>
              </w:rPr>
              <w:br/>
              <w:t xml:space="preserve">год </w:t>
            </w:r>
            <w:r w:rsidRPr="00D449E4">
              <w:rPr>
                <w:rFonts w:ascii="Times New Roman" w:hAnsi="Times New Roman" w:cs="Times New Roman"/>
                <w:sz w:val="28"/>
                <w:szCs w:val="28"/>
              </w:rPr>
              <w:br/>
            </w:r>
          </w:p>
        </w:tc>
        <w:tc>
          <w:tcPr>
            <w:tcW w:w="99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autoSpaceDE w:val="0"/>
              <w:autoSpaceDN w:val="0"/>
              <w:adjustRightInd w:val="0"/>
              <w:jc w:val="center"/>
              <w:rPr>
                <w:rFonts w:ascii="Times New Roman" w:hAnsi="Times New Roman" w:cs="Times New Roman"/>
                <w:sz w:val="28"/>
                <w:szCs w:val="28"/>
              </w:rPr>
            </w:pPr>
            <w:r w:rsidRPr="00D449E4">
              <w:rPr>
                <w:rFonts w:ascii="Times New Roman" w:hAnsi="Times New Roman" w:cs="Times New Roman"/>
                <w:sz w:val="28"/>
                <w:szCs w:val="28"/>
              </w:rPr>
              <w:t>2020 год</w:t>
            </w:r>
          </w:p>
        </w:tc>
      </w:tr>
      <w:tr w:rsidR="00D449E4" w:rsidRPr="00D449E4" w:rsidTr="00375C2E">
        <w:trPr>
          <w:cantSplit/>
          <w:trHeight w:val="480"/>
        </w:trPr>
        <w:tc>
          <w:tcPr>
            <w:tcW w:w="432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ind w:right="72"/>
              <w:jc w:val="both"/>
              <w:rPr>
                <w:rFonts w:ascii="Times New Roman" w:hAnsi="Times New Roman" w:cs="Times New Roman"/>
                <w:sz w:val="28"/>
                <w:szCs w:val="28"/>
              </w:rPr>
            </w:pPr>
            <w:r w:rsidRPr="00D449E4">
              <w:rPr>
                <w:rFonts w:ascii="Times New Roman" w:hAnsi="Times New Roman" w:cs="Times New Roman"/>
                <w:sz w:val="28"/>
                <w:szCs w:val="28"/>
              </w:rPr>
              <w:t>Уровень снижения подростковой и молодежной преступности, от общего уровня преступности в районе</w:t>
            </w:r>
          </w:p>
        </w:tc>
        <w:tc>
          <w:tcPr>
            <w:tcW w:w="1067"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ind w:right="72"/>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99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2,0</w:t>
            </w:r>
          </w:p>
        </w:tc>
        <w:tc>
          <w:tcPr>
            <w:tcW w:w="99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1,5</w:t>
            </w:r>
          </w:p>
        </w:tc>
        <w:tc>
          <w:tcPr>
            <w:tcW w:w="99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1,0</w:t>
            </w:r>
          </w:p>
        </w:tc>
      </w:tr>
      <w:tr w:rsidR="00D449E4" w:rsidRPr="00D449E4" w:rsidTr="00375C2E">
        <w:trPr>
          <w:cantSplit/>
          <w:trHeight w:val="480"/>
        </w:trPr>
        <w:tc>
          <w:tcPr>
            <w:tcW w:w="432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ind w:right="93"/>
              <w:jc w:val="both"/>
              <w:rPr>
                <w:rFonts w:ascii="Times New Roman" w:hAnsi="Times New Roman" w:cs="Times New Roman"/>
                <w:sz w:val="28"/>
                <w:szCs w:val="28"/>
              </w:rPr>
            </w:pPr>
            <w:r w:rsidRPr="00D449E4">
              <w:rPr>
                <w:rFonts w:ascii="Times New Roman" w:hAnsi="Times New Roman" w:cs="Times New Roman"/>
                <w:sz w:val="28"/>
                <w:szCs w:val="28"/>
              </w:rPr>
              <w:t>Удельный вес молодежи, охваченной организованными формами досуга и занятости, от численности населения в возрасте 14-30 лет</w:t>
            </w:r>
          </w:p>
        </w:tc>
        <w:tc>
          <w:tcPr>
            <w:tcW w:w="1067"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ind w:right="72"/>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99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tabs>
                <w:tab w:val="left" w:pos="1152"/>
              </w:tabs>
              <w:ind w:right="72"/>
              <w:jc w:val="center"/>
              <w:rPr>
                <w:rFonts w:ascii="Times New Roman" w:hAnsi="Times New Roman" w:cs="Times New Roman"/>
                <w:sz w:val="28"/>
                <w:szCs w:val="28"/>
              </w:rPr>
            </w:pPr>
            <w:r w:rsidRPr="00D449E4">
              <w:rPr>
                <w:rFonts w:ascii="Times New Roman" w:hAnsi="Times New Roman" w:cs="Times New Roman"/>
                <w:sz w:val="28"/>
                <w:szCs w:val="28"/>
              </w:rPr>
              <w:t>78</w:t>
            </w:r>
          </w:p>
        </w:tc>
        <w:tc>
          <w:tcPr>
            <w:tcW w:w="99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ind w:right="72"/>
              <w:jc w:val="center"/>
              <w:rPr>
                <w:rFonts w:ascii="Times New Roman" w:hAnsi="Times New Roman" w:cs="Times New Roman"/>
                <w:sz w:val="28"/>
                <w:szCs w:val="28"/>
              </w:rPr>
            </w:pPr>
            <w:r w:rsidRPr="00D449E4">
              <w:rPr>
                <w:rFonts w:ascii="Times New Roman" w:hAnsi="Times New Roman" w:cs="Times New Roman"/>
                <w:sz w:val="28"/>
                <w:szCs w:val="28"/>
              </w:rPr>
              <w:t>82</w:t>
            </w:r>
          </w:p>
        </w:tc>
        <w:tc>
          <w:tcPr>
            <w:tcW w:w="992"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ind w:right="72"/>
              <w:jc w:val="center"/>
              <w:rPr>
                <w:rFonts w:ascii="Times New Roman" w:hAnsi="Times New Roman" w:cs="Times New Roman"/>
                <w:sz w:val="28"/>
                <w:szCs w:val="28"/>
              </w:rPr>
            </w:pPr>
            <w:r w:rsidRPr="00D449E4">
              <w:rPr>
                <w:rFonts w:ascii="Times New Roman" w:hAnsi="Times New Roman" w:cs="Times New Roman"/>
                <w:sz w:val="28"/>
                <w:szCs w:val="28"/>
              </w:rPr>
              <w:t>89</w:t>
            </w:r>
          </w:p>
        </w:tc>
      </w:tr>
    </w:tbl>
    <w:p w:rsidR="00D449E4" w:rsidRPr="00D449E4" w:rsidRDefault="00D449E4" w:rsidP="00375C2E">
      <w:pPr>
        <w:pStyle w:val="ConsPlusNormal"/>
        <w:widowControl/>
        <w:ind w:firstLine="0"/>
        <w:jc w:val="center"/>
        <w:outlineLvl w:val="1"/>
        <w:rPr>
          <w:rFonts w:ascii="Times New Roman" w:hAnsi="Times New Roman" w:cs="Times New Roman"/>
          <w:color w:val="000000"/>
          <w:sz w:val="24"/>
          <w:szCs w:val="24"/>
        </w:rPr>
      </w:pPr>
      <w:r w:rsidRPr="00D449E4">
        <w:rPr>
          <w:rFonts w:ascii="Times New Roman" w:hAnsi="Times New Roman" w:cs="Times New Roman"/>
          <w:b/>
          <w:sz w:val="28"/>
          <w:szCs w:val="28"/>
        </w:rPr>
        <w:t>2.5. Ресурсное обеспечение Подпрограммы.</w:t>
      </w:r>
    </w:p>
    <w:p w:rsidR="00D449E4" w:rsidRPr="00D449E4" w:rsidRDefault="00D449E4" w:rsidP="00375C2E">
      <w:pPr>
        <w:pStyle w:val="ConsPlusNormal"/>
        <w:widowControl/>
        <w:tabs>
          <w:tab w:val="left" w:pos="1527"/>
        </w:tabs>
        <w:ind w:firstLine="0"/>
        <w:outlineLvl w:val="1"/>
        <w:rPr>
          <w:rFonts w:ascii="Times New Roman" w:hAnsi="Times New Roman" w:cs="Times New Roman"/>
          <w:sz w:val="22"/>
          <w:szCs w:val="22"/>
        </w:rPr>
      </w:pPr>
    </w:p>
    <w:p w:rsidR="00D449E4" w:rsidRPr="00D449E4" w:rsidRDefault="00D449E4" w:rsidP="00375C2E">
      <w:pPr>
        <w:pStyle w:val="ConsPlusNormal"/>
        <w:widowControl/>
        <w:ind w:firstLine="0"/>
        <w:jc w:val="center"/>
        <w:outlineLvl w:val="1"/>
        <w:rPr>
          <w:rFonts w:ascii="Times New Roman" w:hAnsi="Times New Roman" w:cs="Times New Roman"/>
          <w:b/>
          <w:sz w:val="28"/>
          <w:szCs w:val="28"/>
        </w:rPr>
      </w:pPr>
    </w:p>
    <w:tbl>
      <w:tblPr>
        <w:tblpPr w:leftFromText="180" w:rightFromText="180" w:vertAnchor="text" w:horzAnchor="margin" w:tblpY="-34"/>
        <w:tblW w:w="47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2030"/>
        <w:gridCol w:w="1417"/>
        <w:gridCol w:w="1558"/>
        <w:gridCol w:w="1415"/>
      </w:tblGrid>
      <w:tr w:rsidR="00D449E4" w:rsidRPr="00D449E4" w:rsidTr="00375C2E">
        <w:tc>
          <w:tcPr>
            <w:tcW w:w="1448" w:type="pct"/>
            <w:vMerge w:val="restar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lastRenderedPageBreak/>
              <w:t>Наименование исполнителей программы</w:t>
            </w:r>
          </w:p>
        </w:tc>
        <w:tc>
          <w:tcPr>
            <w:tcW w:w="1123" w:type="pct"/>
            <w:vMerge w:val="restar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Источники финансирования</w:t>
            </w:r>
          </w:p>
        </w:tc>
        <w:tc>
          <w:tcPr>
            <w:tcW w:w="2429" w:type="pct"/>
            <w:gridSpan w:val="3"/>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Годы</w:t>
            </w:r>
          </w:p>
        </w:tc>
      </w:tr>
      <w:tr w:rsidR="00D449E4" w:rsidRPr="00D449E4" w:rsidTr="00375C2E">
        <w:tc>
          <w:tcPr>
            <w:tcW w:w="1448" w:type="pct"/>
            <w:vMerge/>
          </w:tcPr>
          <w:p w:rsidR="00D449E4" w:rsidRPr="00D449E4" w:rsidRDefault="00D449E4" w:rsidP="00375C2E">
            <w:pPr>
              <w:jc w:val="center"/>
              <w:rPr>
                <w:rFonts w:ascii="Times New Roman" w:hAnsi="Times New Roman" w:cs="Times New Roman"/>
              </w:rPr>
            </w:pPr>
          </w:p>
        </w:tc>
        <w:tc>
          <w:tcPr>
            <w:tcW w:w="1123" w:type="pct"/>
            <w:vMerge/>
          </w:tcPr>
          <w:p w:rsidR="00D449E4" w:rsidRPr="00D449E4" w:rsidRDefault="00D449E4" w:rsidP="00375C2E">
            <w:pPr>
              <w:jc w:val="center"/>
              <w:rPr>
                <w:rFonts w:ascii="Times New Roman" w:hAnsi="Times New Roman" w:cs="Times New Roman"/>
              </w:rPr>
            </w:pPr>
          </w:p>
        </w:tc>
        <w:tc>
          <w:tcPr>
            <w:tcW w:w="784" w:type="pc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 xml:space="preserve">  </w:t>
            </w:r>
          </w:p>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2018</w:t>
            </w:r>
          </w:p>
        </w:tc>
        <w:tc>
          <w:tcPr>
            <w:tcW w:w="862" w:type="pct"/>
          </w:tcPr>
          <w:p w:rsidR="00D449E4" w:rsidRPr="00D449E4" w:rsidRDefault="00D449E4" w:rsidP="00375C2E">
            <w:pPr>
              <w:jc w:val="center"/>
              <w:rPr>
                <w:rFonts w:ascii="Times New Roman" w:hAnsi="Times New Roman" w:cs="Times New Roman"/>
              </w:rPr>
            </w:pPr>
          </w:p>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2019</w:t>
            </w:r>
          </w:p>
        </w:tc>
        <w:tc>
          <w:tcPr>
            <w:tcW w:w="783" w:type="pct"/>
          </w:tcPr>
          <w:p w:rsidR="00D449E4" w:rsidRPr="00D449E4" w:rsidRDefault="00D449E4" w:rsidP="00375C2E">
            <w:pPr>
              <w:jc w:val="center"/>
              <w:rPr>
                <w:rFonts w:ascii="Times New Roman" w:hAnsi="Times New Roman" w:cs="Times New Roman"/>
              </w:rPr>
            </w:pPr>
          </w:p>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2020</w:t>
            </w:r>
          </w:p>
          <w:p w:rsidR="00D449E4" w:rsidRPr="00D449E4" w:rsidRDefault="00D449E4" w:rsidP="00375C2E">
            <w:pPr>
              <w:jc w:val="center"/>
              <w:rPr>
                <w:rFonts w:ascii="Times New Roman" w:hAnsi="Times New Roman" w:cs="Times New Roman"/>
              </w:rPr>
            </w:pPr>
          </w:p>
        </w:tc>
      </w:tr>
      <w:tr w:rsidR="00D449E4" w:rsidRPr="00D449E4" w:rsidTr="00375C2E">
        <w:trPr>
          <w:trHeight w:val="600"/>
        </w:trPr>
        <w:tc>
          <w:tcPr>
            <w:tcW w:w="1448" w:type="pct"/>
            <w:vMerge w:val="restart"/>
          </w:tcPr>
          <w:p w:rsidR="00D449E4" w:rsidRPr="00D449E4" w:rsidRDefault="00D449E4" w:rsidP="00375C2E">
            <w:pPr>
              <w:jc w:val="both"/>
              <w:rPr>
                <w:rFonts w:ascii="Times New Roman" w:hAnsi="Times New Roman" w:cs="Times New Roman"/>
              </w:rPr>
            </w:pPr>
            <w:r w:rsidRPr="00D449E4">
              <w:rPr>
                <w:rFonts w:ascii="Times New Roman" w:hAnsi="Times New Roman" w:cs="Times New Roman"/>
              </w:rPr>
              <w:t>Управление образования и молодежной политики администрации Большемурашкинского муниципального района</w:t>
            </w:r>
          </w:p>
        </w:tc>
        <w:tc>
          <w:tcPr>
            <w:tcW w:w="1123" w:type="pct"/>
          </w:tcPr>
          <w:p w:rsidR="00D449E4" w:rsidRPr="00D449E4" w:rsidRDefault="00D449E4" w:rsidP="00375C2E">
            <w:pPr>
              <w:rPr>
                <w:rFonts w:ascii="Times New Roman" w:hAnsi="Times New Roman" w:cs="Times New Roman"/>
                <w:b/>
              </w:rPr>
            </w:pPr>
            <w:r w:rsidRPr="00D449E4">
              <w:rPr>
                <w:rFonts w:ascii="Times New Roman" w:hAnsi="Times New Roman" w:cs="Times New Roman"/>
                <w:b/>
              </w:rPr>
              <w:t xml:space="preserve">Областной бюджет, в </w:t>
            </w:r>
            <w:proofErr w:type="spellStart"/>
            <w:r w:rsidRPr="00D449E4">
              <w:rPr>
                <w:rFonts w:ascii="Times New Roman" w:hAnsi="Times New Roman" w:cs="Times New Roman"/>
                <w:b/>
              </w:rPr>
              <w:t>т.ч</w:t>
            </w:r>
            <w:proofErr w:type="spellEnd"/>
            <w:r w:rsidRPr="00D449E4">
              <w:rPr>
                <w:rFonts w:ascii="Times New Roman" w:hAnsi="Times New Roman" w:cs="Times New Roman"/>
                <w:b/>
              </w:rPr>
              <w:t>:</w:t>
            </w:r>
          </w:p>
        </w:tc>
        <w:tc>
          <w:tcPr>
            <w:tcW w:w="784" w:type="pct"/>
          </w:tcPr>
          <w:p w:rsidR="00D449E4" w:rsidRPr="00D449E4" w:rsidRDefault="00D449E4" w:rsidP="00375C2E">
            <w:pPr>
              <w:jc w:val="center"/>
              <w:rPr>
                <w:rFonts w:ascii="Times New Roman" w:hAnsi="Times New Roman" w:cs="Times New Roman"/>
              </w:rPr>
            </w:pPr>
          </w:p>
        </w:tc>
        <w:tc>
          <w:tcPr>
            <w:tcW w:w="862" w:type="pct"/>
          </w:tcPr>
          <w:p w:rsidR="00D449E4" w:rsidRPr="00D449E4" w:rsidRDefault="00D449E4" w:rsidP="00375C2E">
            <w:pPr>
              <w:jc w:val="center"/>
              <w:rPr>
                <w:rFonts w:ascii="Times New Roman" w:hAnsi="Times New Roman" w:cs="Times New Roman"/>
              </w:rPr>
            </w:pPr>
          </w:p>
        </w:tc>
        <w:tc>
          <w:tcPr>
            <w:tcW w:w="783" w:type="pct"/>
          </w:tcPr>
          <w:p w:rsidR="00D449E4" w:rsidRPr="00D449E4" w:rsidRDefault="00D449E4" w:rsidP="00375C2E">
            <w:pPr>
              <w:jc w:val="center"/>
              <w:rPr>
                <w:rFonts w:ascii="Times New Roman" w:hAnsi="Times New Roman" w:cs="Times New Roman"/>
              </w:rPr>
            </w:pPr>
          </w:p>
        </w:tc>
      </w:tr>
      <w:tr w:rsidR="00D449E4" w:rsidRPr="00D449E4" w:rsidTr="00375C2E">
        <w:trPr>
          <w:trHeight w:val="213"/>
        </w:trPr>
        <w:tc>
          <w:tcPr>
            <w:tcW w:w="1448" w:type="pct"/>
            <w:vMerge/>
          </w:tcPr>
          <w:p w:rsidR="00D449E4" w:rsidRPr="00D449E4" w:rsidRDefault="00D449E4" w:rsidP="00375C2E">
            <w:pPr>
              <w:jc w:val="both"/>
              <w:rPr>
                <w:rFonts w:ascii="Times New Roman" w:hAnsi="Times New Roman" w:cs="Times New Roman"/>
              </w:rPr>
            </w:pPr>
          </w:p>
        </w:tc>
        <w:tc>
          <w:tcPr>
            <w:tcW w:w="1123" w:type="pct"/>
          </w:tcPr>
          <w:p w:rsidR="00D449E4" w:rsidRPr="00D449E4" w:rsidRDefault="00D449E4" w:rsidP="00375C2E">
            <w:pPr>
              <w:rPr>
                <w:rFonts w:ascii="Times New Roman" w:hAnsi="Times New Roman" w:cs="Times New Roman"/>
              </w:rPr>
            </w:pPr>
            <w:r w:rsidRPr="00D449E4">
              <w:rPr>
                <w:rFonts w:ascii="Times New Roman" w:hAnsi="Times New Roman" w:cs="Times New Roman"/>
              </w:rPr>
              <w:t>Капвложения</w:t>
            </w:r>
          </w:p>
        </w:tc>
        <w:tc>
          <w:tcPr>
            <w:tcW w:w="784" w:type="pct"/>
          </w:tcPr>
          <w:p w:rsidR="00D449E4" w:rsidRPr="00D449E4" w:rsidRDefault="00D449E4" w:rsidP="00375C2E">
            <w:pPr>
              <w:jc w:val="center"/>
              <w:rPr>
                <w:rFonts w:ascii="Times New Roman" w:hAnsi="Times New Roman" w:cs="Times New Roman"/>
              </w:rPr>
            </w:pPr>
          </w:p>
        </w:tc>
        <w:tc>
          <w:tcPr>
            <w:tcW w:w="862" w:type="pct"/>
          </w:tcPr>
          <w:p w:rsidR="00D449E4" w:rsidRPr="00D449E4" w:rsidRDefault="00D449E4" w:rsidP="00375C2E">
            <w:pPr>
              <w:jc w:val="center"/>
              <w:rPr>
                <w:rFonts w:ascii="Times New Roman" w:hAnsi="Times New Roman" w:cs="Times New Roman"/>
              </w:rPr>
            </w:pPr>
          </w:p>
        </w:tc>
        <w:tc>
          <w:tcPr>
            <w:tcW w:w="783" w:type="pct"/>
          </w:tcPr>
          <w:p w:rsidR="00D449E4" w:rsidRPr="00D449E4" w:rsidRDefault="00D449E4" w:rsidP="00375C2E">
            <w:pPr>
              <w:jc w:val="center"/>
              <w:rPr>
                <w:rFonts w:ascii="Times New Roman" w:hAnsi="Times New Roman" w:cs="Times New Roman"/>
              </w:rPr>
            </w:pPr>
          </w:p>
        </w:tc>
      </w:tr>
      <w:tr w:rsidR="00D449E4" w:rsidRPr="00D449E4" w:rsidTr="00375C2E">
        <w:trPr>
          <w:trHeight w:val="255"/>
        </w:trPr>
        <w:tc>
          <w:tcPr>
            <w:tcW w:w="1448" w:type="pct"/>
            <w:vMerge/>
          </w:tcPr>
          <w:p w:rsidR="00D449E4" w:rsidRPr="00D449E4" w:rsidRDefault="00D449E4" w:rsidP="00375C2E">
            <w:pPr>
              <w:jc w:val="both"/>
              <w:rPr>
                <w:rFonts w:ascii="Times New Roman" w:hAnsi="Times New Roman" w:cs="Times New Roman"/>
              </w:rPr>
            </w:pPr>
          </w:p>
        </w:tc>
        <w:tc>
          <w:tcPr>
            <w:tcW w:w="1123" w:type="pct"/>
          </w:tcPr>
          <w:p w:rsidR="00D449E4" w:rsidRPr="00D449E4" w:rsidRDefault="00D449E4" w:rsidP="00375C2E">
            <w:pPr>
              <w:rPr>
                <w:rFonts w:ascii="Times New Roman" w:hAnsi="Times New Roman" w:cs="Times New Roman"/>
              </w:rPr>
            </w:pPr>
            <w:r w:rsidRPr="00D449E4">
              <w:rPr>
                <w:rFonts w:ascii="Times New Roman" w:hAnsi="Times New Roman" w:cs="Times New Roman"/>
              </w:rPr>
              <w:t>НИОКР</w:t>
            </w:r>
          </w:p>
        </w:tc>
        <w:tc>
          <w:tcPr>
            <w:tcW w:w="784" w:type="pct"/>
          </w:tcPr>
          <w:p w:rsidR="00D449E4" w:rsidRPr="00D449E4" w:rsidRDefault="00D449E4" w:rsidP="00375C2E">
            <w:pPr>
              <w:jc w:val="center"/>
              <w:rPr>
                <w:rFonts w:ascii="Times New Roman" w:hAnsi="Times New Roman" w:cs="Times New Roman"/>
              </w:rPr>
            </w:pPr>
          </w:p>
        </w:tc>
        <w:tc>
          <w:tcPr>
            <w:tcW w:w="862" w:type="pct"/>
          </w:tcPr>
          <w:p w:rsidR="00D449E4" w:rsidRPr="00D449E4" w:rsidRDefault="00D449E4" w:rsidP="00375C2E">
            <w:pPr>
              <w:jc w:val="center"/>
              <w:rPr>
                <w:rFonts w:ascii="Times New Roman" w:hAnsi="Times New Roman" w:cs="Times New Roman"/>
              </w:rPr>
            </w:pPr>
          </w:p>
        </w:tc>
        <w:tc>
          <w:tcPr>
            <w:tcW w:w="783" w:type="pct"/>
          </w:tcPr>
          <w:p w:rsidR="00D449E4" w:rsidRPr="00D449E4" w:rsidRDefault="00D449E4" w:rsidP="00375C2E">
            <w:pPr>
              <w:jc w:val="center"/>
              <w:rPr>
                <w:rFonts w:ascii="Times New Roman" w:hAnsi="Times New Roman" w:cs="Times New Roman"/>
              </w:rPr>
            </w:pPr>
          </w:p>
        </w:tc>
      </w:tr>
      <w:tr w:rsidR="00D449E4" w:rsidRPr="00D449E4" w:rsidTr="00375C2E">
        <w:tc>
          <w:tcPr>
            <w:tcW w:w="1448" w:type="pct"/>
            <w:vMerge/>
          </w:tcPr>
          <w:p w:rsidR="00D449E4" w:rsidRPr="00D449E4" w:rsidRDefault="00D449E4" w:rsidP="00375C2E">
            <w:pPr>
              <w:jc w:val="center"/>
              <w:rPr>
                <w:rFonts w:ascii="Times New Roman" w:hAnsi="Times New Roman" w:cs="Times New Roman"/>
              </w:rPr>
            </w:pPr>
          </w:p>
        </w:tc>
        <w:tc>
          <w:tcPr>
            <w:tcW w:w="1123" w:type="pct"/>
          </w:tcPr>
          <w:p w:rsidR="00D449E4" w:rsidRPr="00D449E4" w:rsidRDefault="00D449E4" w:rsidP="00375C2E">
            <w:pPr>
              <w:tabs>
                <w:tab w:val="left" w:pos="175"/>
              </w:tabs>
              <w:rPr>
                <w:rFonts w:ascii="Times New Roman" w:hAnsi="Times New Roman" w:cs="Times New Roman"/>
              </w:rPr>
            </w:pPr>
            <w:r w:rsidRPr="00D449E4">
              <w:rPr>
                <w:rFonts w:ascii="Times New Roman" w:hAnsi="Times New Roman" w:cs="Times New Roman"/>
              </w:rPr>
              <w:t>Прочие расходы</w:t>
            </w:r>
          </w:p>
        </w:tc>
        <w:tc>
          <w:tcPr>
            <w:tcW w:w="784" w:type="pct"/>
          </w:tcPr>
          <w:p w:rsidR="00D449E4" w:rsidRPr="00D449E4" w:rsidRDefault="00D449E4" w:rsidP="00375C2E">
            <w:pPr>
              <w:jc w:val="center"/>
              <w:rPr>
                <w:rFonts w:ascii="Times New Roman" w:hAnsi="Times New Roman" w:cs="Times New Roman"/>
              </w:rPr>
            </w:pPr>
          </w:p>
        </w:tc>
        <w:tc>
          <w:tcPr>
            <w:tcW w:w="862" w:type="pct"/>
          </w:tcPr>
          <w:p w:rsidR="00D449E4" w:rsidRPr="00D449E4" w:rsidRDefault="00D449E4" w:rsidP="00375C2E">
            <w:pPr>
              <w:jc w:val="center"/>
              <w:rPr>
                <w:rFonts w:ascii="Times New Roman" w:hAnsi="Times New Roman" w:cs="Times New Roman"/>
              </w:rPr>
            </w:pPr>
          </w:p>
        </w:tc>
        <w:tc>
          <w:tcPr>
            <w:tcW w:w="783" w:type="pct"/>
          </w:tcPr>
          <w:p w:rsidR="00D449E4" w:rsidRPr="00D449E4" w:rsidRDefault="00D449E4" w:rsidP="00375C2E">
            <w:pPr>
              <w:jc w:val="center"/>
              <w:rPr>
                <w:rFonts w:ascii="Times New Roman" w:hAnsi="Times New Roman" w:cs="Times New Roman"/>
              </w:rPr>
            </w:pPr>
          </w:p>
        </w:tc>
      </w:tr>
      <w:tr w:rsidR="00D449E4" w:rsidRPr="00D449E4" w:rsidTr="00375C2E">
        <w:tc>
          <w:tcPr>
            <w:tcW w:w="1448" w:type="pct"/>
            <w:vMerge/>
          </w:tcPr>
          <w:p w:rsidR="00D449E4" w:rsidRPr="00D449E4" w:rsidRDefault="00D449E4" w:rsidP="00375C2E">
            <w:pPr>
              <w:jc w:val="center"/>
              <w:rPr>
                <w:rFonts w:ascii="Times New Roman" w:hAnsi="Times New Roman" w:cs="Times New Roman"/>
              </w:rPr>
            </w:pPr>
          </w:p>
        </w:tc>
        <w:tc>
          <w:tcPr>
            <w:tcW w:w="1123" w:type="pct"/>
          </w:tcPr>
          <w:p w:rsidR="00D449E4" w:rsidRPr="00D449E4" w:rsidRDefault="00D449E4" w:rsidP="00375C2E">
            <w:pPr>
              <w:rPr>
                <w:rFonts w:ascii="Times New Roman" w:hAnsi="Times New Roman" w:cs="Times New Roman"/>
                <w:b/>
              </w:rPr>
            </w:pPr>
            <w:r w:rsidRPr="00D449E4">
              <w:rPr>
                <w:rFonts w:ascii="Times New Roman" w:hAnsi="Times New Roman" w:cs="Times New Roman"/>
                <w:b/>
              </w:rPr>
              <w:t xml:space="preserve">Федеральный бюджет. в </w:t>
            </w:r>
            <w:proofErr w:type="spellStart"/>
            <w:r w:rsidRPr="00D449E4">
              <w:rPr>
                <w:rFonts w:ascii="Times New Roman" w:hAnsi="Times New Roman" w:cs="Times New Roman"/>
                <w:b/>
              </w:rPr>
              <w:t>т.ч</w:t>
            </w:r>
            <w:proofErr w:type="spellEnd"/>
            <w:r w:rsidRPr="00D449E4">
              <w:rPr>
                <w:rFonts w:ascii="Times New Roman" w:hAnsi="Times New Roman" w:cs="Times New Roman"/>
                <w:b/>
              </w:rPr>
              <w:t>.</w:t>
            </w:r>
          </w:p>
        </w:tc>
        <w:tc>
          <w:tcPr>
            <w:tcW w:w="784" w:type="pct"/>
          </w:tcPr>
          <w:p w:rsidR="00D449E4" w:rsidRPr="00D449E4" w:rsidRDefault="00D449E4" w:rsidP="00375C2E">
            <w:pPr>
              <w:jc w:val="center"/>
              <w:rPr>
                <w:rFonts w:ascii="Times New Roman" w:hAnsi="Times New Roman" w:cs="Times New Roman"/>
              </w:rPr>
            </w:pPr>
          </w:p>
        </w:tc>
        <w:tc>
          <w:tcPr>
            <w:tcW w:w="862" w:type="pct"/>
          </w:tcPr>
          <w:p w:rsidR="00D449E4" w:rsidRPr="00D449E4" w:rsidRDefault="00D449E4" w:rsidP="00375C2E">
            <w:pPr>
              <w:jc w:val="center"/>
              <w:rPr>
                <w:rFonts w:ascii="Times New Roman" w:hAnsi="Times New Roman" w:cs="Times New Roman"/>
              </w:rPr>
            </w:pPr>
          </w:p>
        </w:tc>
        <w:tc>
          <w:tcPr>
            <w:tcW w:w="783" w:type="pct"/>
          </w:tcPr>
          <w:p w:rsidR="00D449E4" w:rsidRPr="00D449E4" w:rsidRDefault="00D449E4" w:rsidP="00375C2E">
            <w:pPr>
              <w:jc w:val="center"/>
              <w:rPr>
                <w:rFonts w:ascii="Times New Roman" w:hAnsi="Times New Roman" w:cs="Times New Roman"/>
              </w:rPr>
            </w:pPr>
          </w:p>
        </w:tc>
      </w:tr>
      <w:tr w:rsidR="00D449E4" w:rsidRPr="00D449E4" w:rsidTr="00375C2E">
        <w:tc>
          <w:tcPr>
            <w:tcW w:w="1448" w:type="pct"/>
            <w:vMerge/>
          </w:tcPr>
          <w:p w:rsidR="00D449E4" w:rsidRPr="00D449E4" w:rsidRDefault="00D449E4" w:rsidP="00375C2E">
            <w:pPr>
              <w:jc w:val="center"/>
              <w:rPr>
                <w:rFonts w:ascii="Times New Roman" w:hAnsi="Times New Roman" w:cs="Times New Roman"/>
              </w:rPr>
            </w:pPr>
          </w:p>
        </w:tc>
        <w:tc>
          <w:tcPr>
            <w:tcW w:w="1123" w:type="pct"/>
          </w:tcPr>
          <w:p w:rsidR="00D449E4" w:rsidRPr="00D449E4" w:rsidRDefault="00D449E4" w:rsidP="00375C2E">
            <w:pPr>
              <w:rPr>
                <w:rFonts w:ascii="Times New Roman" w:hAnsi="Times New Roman" w:cs="Times New Roman"/>
              </w:rPr>
            </w:pPr>
            <w:r w:rsidRPr="00D449E4">
              <w:rPr>
                <w:rFonts w:ascii="Times New Roman" w:hAnsi="Times New Roman" w:cs="Times New Roman"/>
              </w:rPr>
              <w:t>Капвложения</w:t>
            </w:r>
          </w:p>
        </w:tc>
        <w:tc>
          <w:tcPr>
            <w:tcW w:w="784" w:type="pct"/>
          </w:tcPr>
          <w:p w:rsidR="00D449E4" w:rsidRPr="00D449E4" w:rsidRDefault="00D449E4" w:rsidP="00375C2E">
            <w:pPr>
              <w:jc w:val="center"/>
              <w:rPr>
                <w:rFonts w:ascii="Times New Roman" w:hAnsi="Times New Roman" w:cs="Times New Roman"/>
              </w:rPr>
            </w:pPr>
          </w:p>
        </w:tc>
        <w:tc>
          <w:tcPr>
            <w:tcW w:w="862" w:type="pct"/>
          </w:tcPr>
          <w:p w:rsidR="00D449E4" w:rsidRPr="00D449E4" w:rsidRDefault="00D449E4" w:rsidP="00375C2E">
            <w:pPr>
              <w:jc w:val="center"/>
              <w:rPr>
                <w:rFonts w:ascii="Times New Roman" w:hAnsi="Times New Roman" w:cs="Times New Roman"/>
              </w:rPr>
            </w:pPr>
          </w:p>
        </w:tc>
        <w:tc>
          <w:tcPr>
            <w:tcW w:w="783" w:type="pct"/>
          </w:tcPr>
          <w:p w:rsidR="00D449E4" w:rsidRPr="00D449E4" w:rsidRDefault="00D449E4" w:rsidP="00375C2E">
            <w:pPr>
              <w:jc w:val="center"/>
              <w:rPr>
                <w:rFonts w:ascii="Times New Roman" w:hAnsi="Times New Roman" w:cs="Times New Roman"/>
              </w:rPr>
            </w:pPr>
          </w:p>
        </w:tc>
      </w:tr>
      <w:tr w:rsidR="00D449E4" w:rsidRPr="00D449E4" w:rsidTr="00375C2E">
        <w:tc>
          <w:tcPr>
            <w:tcW w:w="1448" w:type="pct"/>
            <w:vMerge/>
          </w:tcPr>
          <w:p w:rsidR="00D449E4" w:rsidRPr="00D449E4" w:rsidRDefault="00D449E4" w:rsidP="00375C2E">
            <w:pPr>
              <w:jc w:val="center"/>
              <w:rPr>
                <w:rFonts w:ascii="Times New Roman" w:hAnsi="Times New Roman" w:cs="Times New Roman"/>
              </w:rPr>
            </w:pPr>
          </w:p>
        </w:tc>
        <w:tc>
          <w:tcPr>
            <w:tcW w:w="1123" w:type="pct"/>
          </w:tcPr>
          <w:p w:rsidR="00D449E4" w:rsidRPr="00D449E4" w:rsidRDefault="00D449E4" w:rsidP="00375C2E">
            <w:pPr>
              <w:rPr>
                <w:rFonts w:ascii="Times New Roman" w:hAnsi="Times New Roman" w:cs="Times New Roman"/>
              </w:rPr>
            </w:pPr>
            <w:r w:rsidRPr="00D449E4">
              <w:rPr>
                <w:rFonts w:ascii="Times New Roman" w:hAnsi="Times New Roman" w:cs="Times New Roman"/>
              </w:rPr>
              <w:t>НИОКР</w:t>
            </w:r>
          </w:p>
        </w:tc>
        <w:tc>
          <w:tcPr>
            <w:tcW w:w="784" w:type="pct"/>
          </w:tcPr>
          <w:p w:rsidR="00D449E4" w:rsidRPr="00D449E4" w:rsidRDefault="00D449E4" w:rsidP="00375C2E">
            <w:pPr>
              <w:jc w:val="center"/>
              <w:rPr>
                <w:rFonts w:ascii="Times New Roman" w:hAnsi="Times New Roman" w:cs="Times New Roman"/>
              </w:rPr>
            </w:pPr>
          </w:p>
        </w:tc>
        <w:tc>
          <w:tcPr>
            <w:tcW w:w="862" w:type="pct"/>
          </w:tcPr>
          <w:p w:rsidR="00D449E4" w:rsidRPr="00D449E4" w:rsidRDefault="00D449E4" w:rsidP="00375C2E">
            <w:pPr>
              <w:jc w:val="center"/>
              <w:rPr>
                <w:rFonts w:ascii="Times New Roman" w:hAnsi="Times New Roman" w:cs="Times New Roman"/>
              </w:rPr>
            </w:pPr>
          </w:p>
        </w:tc>
        <w:tc>
          <w:tcPr>
            <w:tcW w:w="783" w:type="pct"/>
          </w:tcPr>
          <w:p w:rsidR="00D449E4" w:rsidRPr="00D449E4" w:rsidRDefault="00D449E4" w:rsidP="00375C2E">
            <w:pPr>
              <w:jc w:val="center"/>
              <w:rPr>
                <w:rFonts w:ascii="Times New Roman" w:hAnsi="Times New Roman" w:cs="Times New Roman"/>
              </w:rPr>
            </w:pPr>
          </w:p>
        </w:tc>
      </w:tr>
      <w:tr w:rsidR="00D449E4" w:rsidRPr="00D449E4" w:rsidTr="00375C2E">
        <w:tc>
          <w:tcPr>
            <w:tcW w:w="1448" w:type="pct"/>
            <w:vMerge/>
          </w:tcPr>
          <w:p w:rsidR="00D449E4" w:rsidRPr="00D449E4" w:rsidRDefault="00D449E4" w:rsidP="00375C2E">
            <w:pPr>
              <w:jc w:val="center"/>
              <w:rPr>
                <w:rFonts w:ascii="Times New Roman" w:hAnsi="Times New Roman" w:cs="Times New Roman"/>
              </w:rPr>
            </w:pPr>
          </w:p>
        </w:tc>
        <w:tc>
          <w:tcPr>
            <w:tcW w:w="1123" w:type="pct"/>
          </w:tcPr>
          <w:p w:rsidR="00D449E4" w:rsidRPr="00D449E4" w:rsidRDefault="00D449E4" w:rsidP="00375C2E">
            <w:pPr>
              <w:tabs>
                <w:tab w:val="left" w:pos="175"/>
              </w:tabs>
              <w:rPr>
                <w:rFonts w:ascii="Times New Roman" w:hAnsi="Times New Roman" w:cs="Times New Roman"/>
              </w:rPr>
            </w:pPr>
            <w:r w:rsidRPr="00D449E4">
              <w:rPr>
                <w:rFonts w:ascii="Times New Roman" w:hAnsi="Times New Roman" w:cs="Times New Roman"/>
              </w:rPr>
              <w:t>Прочие расходы</w:t>
            </w:r>
          </w:p>
        </w:tc>
        <w:tc>
          <w:tcPr>
            <w:tcW w:w="784" w:type="pct"/>
          </w:tcPr>
          <w:p w:rsidR="00D449E4" w:rsidRPr="00D449E4" w:rsidRDefault="00D449E4" w:rsidP="00375C2E">
            <w:pPr>
              <w:jc w:val="center"/>
              <w:rPr>
                <w:rFonts w:ascii="Times New Roman" w:hAnsi="Times New Roman" w:cs="Times New Roman"/>
              </w:rPr>
            </w:pPr>
          </w:p>
        </w:tc>
        <w:tc>
          <w:tcPr>
            <w:tcW w:w="862" w:type="pct"/>
          </w:tcPr>
          <w:p w:rsidR="00D449E4" w:rsidRPr="00D449E4" w:rsidRDefault="00D449E4" w:rsidP="00375C2E">
            <w:pPr>
              <w:jc w:val="center"/>
              <w:rPr>
                <w:rFonts w:ascii="Times New Roman" w:hAnsi="Times New Roman" w:cs="Times New Roman"/>
              </w:rPr>
            </w:pPr>
          </w:p>
        </w:tc>
        <w:tc>
          <w:tcPr>
            <w:tcW w:w="783" w:type="pct"/>
          </w:tcPr>
          <w:p w:rsidR="00D449E4" w:rsidRPr="00D449E4" w:rsidRDefault="00D449E4" w:rsidP="00375C2E">
            <w:pPr>
              <w:jc w:val="center"/>
              <w:rPr>
                <w:rFonts w:ascii="Times New Roman" w:hAnsi="Times New Roman" w:cs="Times New Roman"/>
              </w:rPr>
            </w:pPr>
          </w:p>
        </w:tc>
      </w:tr>
      <w:tr w:rsidR="00D449E4" w:rsidRPr="00D449E4" w:rsidTr="00375C2E">
        <w:tc>
          <w:tcPr>
            <w:tcW w:w="1448" w:type="pct"/>
            <w:vMerge/>
          </w:tcPr>
          <w:p w:rsidR="00D449E4" w:rsidRPr="00D449E4" w:rsidRDefault="00D449E4" w:rsidP="00375C2E">
            <w:pPr>
              <w:jc w:val="center"/>
              <w:rPr>
                <w:rFonts w:ascii="Times New Roman" w:hAnsi="Times New Roman" w:cs="Times New Roman"/>
              </w:rPr>
            </w:pPr>
          </w:p>
        </w:tc>
        <w:tc>
          <w:tcPr>
            <w:tcW w:w="1123" w:type="pct"/>
          </w:tcPr>
          <w:p w:rsidR="00D449E4" w:rsidRPr="00D449E4" w:rsidRDefault="00D449E4" w:rsidP="00375C2E">
            <w:pPr>
              <w:rPr>
                <w:rFonts w:ascii="Times New Roman" w:hAnsi="Times New Roman" w:cs="Times New Roman"/>
                <w:b/>
              </w:rPr>
            </w:pPr>
            <w:r w:rsidRPr="00D449E4">
              <w:rPr>
                <w:rFonts w:ascii="Times New Roman" w:hAnsi="Times New Roman" w:cs="Times New Roman"/>
                <w:b/>
              </w:rPr>
              <w:t xml:space="preserve">Местный бюджет, в </w:t>
            </w:r>
            <w:proofErr w:type="spellStart"/>
            <w:r w:rsidRPr="00D449E4">
              <w:rPr>
                <w:rFonts w:ascii="Times New Roman" w:hAnsi="Times New Roman" w:cs="Times New Roman"/>
                <w:b/>
              </w:rPr>
              <w:t>т.ч</w:t>
            </w:r>
            <w:proofErr w:type="spellEnd"/>
            <w:r w:rsidRPr="00D449E4">
              <w:rPr>
                <w:rFonts w:ascii="Times New Roman" w:hAnsi="Times New Roman" w:cs="Times New Roman"/>
                <w:b/>
              </w:rPr>
              <w:t>.</w:t>
            </w:r>
          </w:p>
        </w:tc>
        <w:tc>
          <w:tcPr>
            <w:tcW w:w="784" w:type="pc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50,0</w:t>
            </w:r>
          </w:p>
        </w:tc>
        <w:tc>
          <w:tcPr>
            <w:tcW w:w="862" w:type="pc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57,0</w:t>
            </w:r>
          </w:p>
        </w:tc>
        <w:tc>
          <w:tcPr>
            <w:tcW w:w="783" w:type="pc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0</w:t>
            </w:r>
          </w:p>
        </w:tc>
      </w:tr>
      <w:tr w:rsidR="00D449E4" w:rsidRPr="00D449E4" w:rsidTr="00375C2E">
        <w:tc>
          <w:tcPr>
            <w:tcW w:w="1448" w:type="pct"/>
            <w:vMerge/>
          </w:tcPr>
          <w:p w:rsidR="00D449E4" w:rsidRPr="00D449E4" w:rsidRDefault="00D449E4" w:rsidP="00375C2E">
            <w:pPr>
              <w:jc w:val="center"/>
              <w:rPr>
                <w:rFonts w:ascii="Times New Roman" w:hAnsi="Times New Roman" w:cs="Times New Roman"/>
              </w:rPr>
            </w:pPr>
          </w:p>
        </w:tc>
        <w:tc>
          <w:tcPr>
            <w:tcW w:w="1123" w:type="pct"/>
          </w:tcPr>
          <w:p w:rsidR="00D449E4" w:rsidRPr="00D449E4" w:rsidRDefault="00D449E4" w:rsidP="00375C2E">
            <w:pPr>
              <w:rPr>
                <w:rFonts w:ascii="Times New Roman" w:hAnsi="Times New Roman" w:cs="Times New Roman"/>
              </w:rPr>
            </w:pPr>
            <w:r w:rsidRPr="00D449E4">
              <w:rPr>
                <w:rFonts w:ascii="Times New Roman" w:hAnsi="Times New Roman" w:cs="Times New Roman"/>
              </w:rPr>
              <w:t>Капвложения</w:t>
            </w:r>
          </w:p>
        </w:tc>
        <w:tc>
          <w:tcPr>
            <w:tcW w:w="784" w:type="pct"/>
          </w:tcPr>
          <w:p w:rsidR="00D449E4" w:rsidRPr="00D449E4" w:rsidRDefault="00D449E4" w:rsidP="00375C2E">
            <w:pPr>
              <w:jc w:val="center"/>
              <w:rPr>
                <w:rFonts w:ascii="Times New Roman" w:hAnsi="Times New Roman" w:cs="Times New Roman"/>
              </w:rPr>
            </w:pPr>
          </w:p>
        </w:tc>
        <w:tc>
          <w:tcPr>
            <w:tcW w:w="862" w:type="pct"/>
          </w:tcPr>
          <w:p w:rsidR="00D449E4" w:rsidRPr="00D449E4" w:rsidRDefault="00D449E4" w:rsidP="00375C2E">
            <w:pPr>
              <w:jc w:val="center"/>
              <w:rPr>
                <w:rFonts w:ascii="Times New Roman" w:hAnsi="Times New Roman" w:cs="Times New Roman"/>
              </w:rPr>
            </w:pPr>
          </w:p>
        </w:tc>
        <w:tc>
          <w:tcPr>
            <w:tcW w:w="783" w:type="pct"/>
          </w:tcPr>
          <w:p w:rsidR="00D449E4" w:rsidRPr="00D449E4" w:rsidRDefault="00D449E4" w:rsidP="00375C2E">
            <w:pPr>
              <w:jc w:val="center"/>
              <w:rPr>
                <w:rFonts w:ascii="Times New Roman" w:hAnsi="Times New Roman" w:cs="Times New Roman"/>
              </w:rPr>
            </w:pPr>
          </w:p>
        </w:tc>
      </w:tr>
      <w:tr w:rsidR="00D449E4" w:rsidRPr="00D449E4" w:rsidTr="00375C2E">
        <w:tc>
          <w:tcPr>
            <w:tcW w:w="1448" w:type="pct"/>
            <w:vMerge/>
          </w:tcPr>
          <w:p w:rsidR="00D449E4" w:rsidRPr="00D449E4" w:rsidRDefault="00D449E4" w:rsidP="00375C2E">
            <w:pPr>
              <w:jc w:val="center"/>
              <w:rPr>
                <w:rFonts w:ascii="Times New Roman" w:hAnsi="Times New Roman" w:cs="Times New Roman"/>
              </w:rPr>
            </w:pPr>
          </w:p>
        </w:tc>
        <w:tc>
          <w:tcPr>
            <w:tcW w:w="1123" w:type="pct"/>
          </w:tcPr>
          <w:p w:rsidR="00D449E4" w:rsidRPr="00D449E4" w:rsidRDefault="00D449E4" w:rsidP="00375C2E">
            <w:pPr>
              <w:rPr>
                <w:rFonts w:ascii="Times New Roman" w:hAnsi="Times New Roman" w:cs="Times New Roman"/>
              </w:rPr>
            </w:pPr>
            <w:r w:rsidRPr="00D449E4">
              <w:rPr>
                <w:rFonts w:ascii="Times New Roman" w:hAnsi="Times New Roman" w:cs="Times New Roman"/>
              </w:rPr>
              <w:t>НИОКР</w:t>
            </w:r>
          </w:p>
        </w:tc>
        <w:tc>
          <w:tcPr>
            <w:tcW w:w="784" w:type="pct"/>
          </w:tcPr>
          <w:p w:rsidR="00D449E4" w:rsidRPr="00D449E4" w:rsidRDefault="00D449E4" w:rsidP="00375C2E">
            <w:pPr>
              <w:jc w:val="center"/>
              <w:rPr>
                <w:rFonts w:ascii="Times New Roman" w:hAnsi="Times New Roman" w:cs="Times New Roman"/>
              </w:rPr>
            </w:pPr>
          </w:p>
        </w:tc>
        <w:tc>
          <w:tcPr>
            <w:tcW w:w="862" w:type="pct"/>
          </w:tcPr>
          <w:p w:rsidR="00D449E4" w:rsidRPr="00D449E4" w:rsidRDefault="00D449E4" w:rsidP="00375C2E">
            <w:pPr>
              <w:jc w:val="center"/>
              <w:rPr>
                <w:rFonts w:ascii="Times New Roman" w:hAnsi="Times New Roman" w:cs="Times New Roman"/>
              </w:rPr>
            </w:pPr>
          </w:p>
        </w:tc>
        <w:tc>
          <w:tcPr>
            <w:tcW w:w="783" w:type="pct"/>
          </w:tcPr>
          <w:p w:rsidR="00D449E4" w:rsidRPr="00D449E4" w:rsidRDefault="00D449E4" w:rsidP="00375C2E">
            <w:pPr>
              <w:jc w:val="center"/>
              <w:rPr>
                <w:rFonts w:ascii="Times New Roman" w:hAnsi="Times New Roman" w:cs="Times New Roman"/>
              </w:rPr>
            </w:pPr>
          </w:p>
        </w:tc>
      </w:tr>
      <w:tr w:rsidR="00D449E4" w:rsidRPr="00D449E4" w:rsidTr="00375C2E">
        <w:tc>
          <w:tcPr>
            <w:tcW w:w="1448" w:type="pct"/>
            <w:vMerge/>
          </w:tcPr>
          <w:p w:rsidR="00D449E4" w:rsidRPr="00D449E4" w:rsidRDefault="00D449E4" w:rsidP="00375C2E">
            <w:pPr>
              <w:jc w:val="center"/>
              <w:rPr>
                <w:rFonts w:ascii="Times New Roman" w:hAnsi="Times New Roman" w:cs="Times New Roman"/>
              </w:rPr>
            </w:pPr>
          </w:p>
        </w:tc>
        <w:tc>
          <w:tcPr>
            <w:tcW w:w="1123" w:type="pct"/>
          </w:tcPr>
          <w:p w:rsidR="00D449E4" w:rsidRPr="00D449E4" w:rsidRDefault="00D449E4" w:rsidP="00375C2E">
            <w:pPr>
              <w:tabs>
                <w:tab w:val="left" w:pos="175"/>
              </w:tabs>
              <w:rPr>
                <w:rFonts w:ascii="Times New Roman" w:hAnsi="Times New Roman" w:cs="Times New Roman"/>
              </w:rPr>
            </w:pPr>
            <w:r w:rsidRPr="00D449E4">
              <w:rPr>
                <w:rFonts w:ascii="Times New Roman" w:hAnsi="Times New Roman" w:cs="Times New Roman"/>
              </w:rPr>
              <w:t>Прочие расходы</w:t>
            </w:r>
          </w:p>
        </w:tc>
        <w:tc>
          <w:tcPr>
            <w:tcW w:w="784" w:type="pc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50,0</w:t>
            </w:r>
          </w:p>
        </w:tc>
        <w:tc>
          <w:tcPr>
            <w:tcW w:w="862" w:type="pc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57,0</w:t>
            </w:r>
          </w:p>
        </w:tc>
        <w:tc>
          <w:tcPr>
            <w:tcW w:w="783" w:type="pc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0</w:t>
            </w:r>
          </w:p>
        </w:tc>
      </w:tr>
      <w:tr w:rsidR="00D449E4" w:rsidRPr="00D449E4" w:rsidTr="00375C2E">
        <w:tc>
          <w:tcPr>
            <w:tcW w:w="1448" w:type="pct"/>
            <w:vMerge/>
          </w:tcPr>
          <w:p w:rsidR="00D449E4" w:rsidRPr="00D449E4" w:rsidRDefault="00D449E4" w:rsidP="00375C2E">
            <w:pPr>
              <w:jc w:val="center"/>
              <w:rPr>
                <w:rFonts w:ascii="Times New Roman" w:hAnsi="Times New Roman" w:cs="Times New Roman"/>
              </w:rPr>
            </w:pPr>
          </w:p>
        </w:tc>
        <w:tc>
          <w:tcPr>
            <w:tcW w:w="1123" w:type="pct"/>
          </w:tcPr>
          <w:p w:rsidR="00D449E4" w:rsidRPr="00D449E4" w:rsidRDefault="00D449E4" w:rsidP="00375C2E">
            <w:pPr>
              <w:rPr>
                <w:rFonts w:ascii="Times New Roman" w:hAnsi="Times New Roman" w:cs="Times New Roman"/>
                <w:b/>
              </w:rPr>
            </w:pPr>
            <w:r w:rsidRPr="00D449E4">
              <w:rPr>
                <w:rFonts w:ascii="Times New Roman" w:hAnsi="Times New Roman" w:cs="Times New Roman"/>
                <w:b/>
              </w:rPr>
              <w:t xml:space="preserve">Прочие источники, в </w:t>
            </w:r>
            <w:proofErr w:type="spellStart"/>
            <w:r w:rsidRPr="00D449E4">
              <w:rPr>
                <w:rFonts w:ascii="Times New Roman" w:hAnsi="Times New Roman" w:cs="Times New Roman"/>
                <w:b/>
              </w:rPr>
              <w:t>т.ч</w:t>
            </w:r>
            <w:proofErr w:type="spellEnd"/>
            <w:r w:rsidRPr="00D449E4">
              <w:rPr>
                <w:rFonts w:ascii="Times New Roman" w:hAnsi="Times New Roman" w:cs="Times New Roman"/>
                <w:b/>
              </w:rPr>
              <w:t>.</w:t>
            </w:r>
          </w:p>
        </w:tc>
        <w:tc>
          <w:tcPr>
            <w:tcW w:w="784" w:type="pct"/>
          </w:tcPr>
          <w:p w:rsidR="00D449E4" w:rsidRPr="00D449E4" w:rsidRDefault="00D449E4" w:rsidP="00375C2E">
            <w:pPr>
              <w:jc w:val="center"/>
              <w:rPr>
                <w:rFonts w:ascii="Times New Roman" w:hAnsi="Times New Roman" w:cs="Times New Roman"/>
              </w:rPr>
            </w:pPr>
          </w:p>
        </w:tc>
        <w:tc>
          <w:tcPr>
            <w:tcW w:w="862" w:type="pct"/>
          </w:tcPr>
          <w:p w:rsidR="00D449E4" w:rsidRPr="00D449E4" w:rsidRDefault="00D449E4" w:rsidP="00375C2E">
            <w:pPr>
              <w:jc w:val="center"/>
              <w:rPr>
                <w:rFonts w:ascii="Times New Roman" w:hAnsi="Times New Roman" w:cs="Times New Roman"/>
              </w:rPr>
            </w:pPr>
          </w:p>
        </w:tc>
        <w:tc>
          <w:tcPr>
            <w:tcW w:w="783" w:type="pct"/>
          </w:tcPr>
          <w:p w:rsidR="00D449E4" w:rsidRPr="00D449E4" w:rsidRDefault="00D449E4" w:rsidP="00375C2E">
            <w:pPr>
              <w:jc w:val="center"/>
              <w:rPr>
                <w:rFonts w:ascii="Times New Roman" w:hAnsi="Times New Roman" w:cs="Times New Roman"/>
              </w:rPr>
            </w:pPr>
          </w:p>
        </w:tc>
      </w:tr>
      <w:tr w:rsidR="00D449E4" w:rsidRPr="00D449E4" w:rsidTr="00375C2E">
        <w:tc>
          <w:tcPr>
            <w:tcW w:w="1448" w:type="pct"/>
            <w:vMerge/>
          </w:tcPr>
          <w:p w:rsidR="00D449E4" w:rsidRPr="00D449E4" w:rsidRDefault="00D449E4" w:rsidP="00375C2E">
            <w:pPr>
              <w:jc w:val="center"/>
              <w:rPr>
                <w:rFonts w:ascii="Times New Roman" w:hAnsi="Times New Roman" w:cs="Times New Roman"/>
              </w:rPr>
            </w:pPr>
          </w:p>
        </w:tc>
        <w:tc>
          <w:tcPr>
            <w:tcW w:w="1123" w:type="pct"/>
          </w:tcPr>
          <w:p w:rsidR="00D449E4" w:rsidRPr="00D449E4" w:rsidRDefault="00D449E4" w:rsidP="00375C2E">
            <w:pPr>
              <w:rPr>
                <w:rFonts w:ascii="Times New Roman" w:hAnsi="Times New Roman" w:cs="Times New Roman"/>
              </w:rPr>
            </w:pPr>
            <w:r w:rsidRPr="00D449E4">
              <w:rPr>
                <w:rFonts w:ascii="Times New Roman" w:hAnsi="Times New Roman" w:cs="Times New Roman"/>
              </w:rPr>
              <w:t>Капвложения</w:t>
            </w:r>
          </w:p>
        </w:tc>
        <w:tc>
          <w:tcPr>
            <w:tcW w:w="784" w:type="pct"/>
          </w:tcPr>
          <w:p w:rsidR="00D449E4" w:rsidRPr="00D449E4" w:rsidRDefault="00D449E4" w:rsidP="00375C2E">
            <w:pPr>
              <w:jc w:val="center"/>
              <w:rPr>
                <w:rFonts w:ascii="Times New Roman" w:hAnsi="Times New Roman" w:cs="Times New Roman"/>
              </w:rPr>
            </w:pPr>
          </w:p>
        </w:tc>
        <w:tc>
          <w:tcPr>
            <w:tcW w:w="862" w:type="pct"/>
          </w:tcPr>
          <w:p w:rsidR="00D449E4" w:rsidRPr="00D449E4" w:rsidRDefault="00D449E4" w:rsidP="00375C2E">
            <w:pPr>
              <w:jc w:val="center"/>
              <w:rPr>
                <w:rFonts w:ascii="Times New Roman" w:hAnsi="Times New Roman" w:cs="Times New Roman"/>
              </w:rPr>
            </w:pPr>
          </w:p>
        </w:tc>
        <w:tc>
          <w:tcPr>
            <w:tcW w:w="783" w:type="pct"/>
          </w:tcPr>
          <w:p w:rsidR="00D449E4" w:rsidRPr="00D449E4" w:rsidRDefault="00D449E4" w:rsidP="00375C2E">
            <w:pPr>
              <w:jc w:val="center"/>
              <w:rPr>
                <w:rFonts w:ascii="Times New Roman" w:hAnsi="Times New Roman" w:cs="Times New Roman"/>
              </w:rPr>
            </w:pPr>
          </w:p>
        </w:tc>
      </w:tr>
      <w:tr w:rsidR="00D449E4" w:rsidRPr="00D449E4" w:rsidTr="00375C2E">
        <w:tc>
          <w:tcPr>
            <w:tcW w:w="1448" w:type="pct"/>
            <w:vMerge/>
          </w:tcPr>
          <w:p w:rsidR="00D449E4" w:rsidRPr="00D449E4" w:rsidRDefault="00D449E4" w:rsidP="00375C2E">
            <w:pPr>
              <w:jc w:val="center"/>
              <w:rPr>
                <w:rFonts w:ascii="Times New Roman" w:hAnsi="Times New Roman" w:cs="Times New Roman"/>
              </w:rPr>
            </w:pPr>
          </w:p>
        </w:tc>
        <w:tc>
          <w:tcPr>
            <w:tcW w:w="1123" w:type="pct"/>
          </w:tcPr>
          <w:p w:rsidR="00D449E4" w:rsidRPr="00D449E4" w:rsidRDefault="00D449E4" w:rsidP="00375C2E">
            <w:pPr>
              <w:rPr>
                <w:rFonts w:ascii="Times New Roman" w:hAnsi="Times New Roman" w:cs="Times New Roman"/>
              </w:rPr>
            </w:pPr>
            <w:r w:rsidRPr="00D449E4">
              <w:rPr>
                <w:rFonts w:ascii="Times New Roman" w:hAnsi="Times New Roman" w:cs="Times New Roman"/>
              </w:rPr>
              <w:t>НИОКР</w:t>
            </w:r>
          </w:p>
        </w:tc>
        <w:tc>
          <w:tcPr>
            <w:tcW w:w="784" w:type="pct"/>
          </w:tcPr>
          <w:p w:rsidR="00D449E4" w:rsidRPr="00D449E4" w:rsidRDefault="00D449E4" w:rsidP="00375C2E">
            <w:pPr>
              <w:jc w:val="center"/>
              <w:rPr>
                <w:rFonts w:ascii="Times New Roman" w:hAnsi="Times New Roman" w:cs="Times New Roman"/>
              </w:rPr>
            </w:pPr>
          </w:p>
        </w:tc>
        <w:tc>
          <w:tcPr>
            <w:tcW w:w="862" w:type="pct"/>
          </w:tcPr>
          <w:p w:rsidR="00D449E4" w:rsidRPr="00D449E4" w:rsidRDefault="00D449E4" w:rsidP="00375C2E">
            <w:pPr>
              <w:jc w:val="center"/>
              <w:rPr>
                <w:rFonts w:ascii="Times New Roman" w:hAnsi="Times New Roman" w:cs="Times New Roman"/>
              </w:rPr>
            </w:pPr>
          </w:p>
        </w:tc>
        <w:tc>
          <w:tcPr>
            <w:tcW w:w="783" w:type="pct"/>
          </w:tcPr>
          <w:p w:rsidR="00D449E4" w:rsidRPr="00D449E4" w:rsidRDefault="00D449E4" w:rsidP="00375C2E">
            <w:pPr>
              <w:jc w:val="center"/>
              <w:rPr>
                <w:rFonts w:ascii="Times New Roman" w:hAnsi="Times New Roman" w:cs="Times New Roman"/>
              </w:rPr>
            </w:pPr>
          </w:p>
        </w:tc>
      </w:tr>
      <w:tr w:rsidR="00D449E4" w:rsidRPr="00D449E4" w:rsidTr="00375C2E">
        <w:tc>
          <w:tcPr>
            <w:tcW w:w="1448" w:type="pct"/>
            <w:vMerge/>
          </w:tcPr>
          <w:p w:rsidR="00D449E4" w:rsidRPr="00D449E4" w:rsidRDefault="00D449E4" w:rsidP="00375C2E">
            <w:pPr>
              <w:jc w:val="center"/>
              <w:rPr>
                <w:rFonts w:ascii="Times New Roman" w:hAnsi="Times New Roman" w:cs="Times New Roman"/>
              </w:rPr>
            </w:pPr>
          </w:p>
        </w:tc>
        <w:tc>
          <w:tcPr>
            <w:tcW w:w="1123" w:type="pct"/>
          </w:tcPr>
          <w:p w:rsidR="00D449E4" w:rsidRPr="00D449E4" w:rsidRDefault="00D449E4" w:rsidP="00375C2E">
            <w:pPr>
              <w:tabs>
                <w:tab w:val="left" w:pos="175"/>
              </w:tabs>
              <w:rPr>
                <w:rFonts w:ascii="Times New Roman" w:hAnsi="Times New Roman" w:cs="Times New Roman"/>
              </w:rPr>
            </w:pPr>
            <w:r w:rsidRPr="00D449E4">
              <w:rPr>
                <w:rFonts w:ascii="Times New Roman" w:hAnsi="Times New Roman" w:cs="Times New Roman"/>
              </w:rPr>
              <w:t>Прочие расходы</w:t>
            </w:r>
          </w:p>
        </w:tc>
        <w:tc>
          <w:tcPr>
            <w:tcW w:w="784" w:type="pct"/>
          </w:tcPr>
          <w:p w:rsidR="00D449E4" w:rsidRPr="00D449E4" w:rsidRDefault="00D449E4" w:rsidP="00375C2E">
            <w:pPr>
              <w:jc w:val="center"/>
              <w:rPr>
                <w:rFonts w:ascii="Times New Roman" w:hAnsi="Times New Roman" w:cs="Times New Roman"/>
              </w:rPr>
            </w:pPr>
          </w:p>
        </w:tc>
        <w:tc>
          <w:tcPr>
            <w:tcW w:w="862" w:type="pct"/>
          </w:tcPr>
          <w:p w:rsidR="00D449E4" w:rsidRPr="00D449E4" w:rsidRDefault="00D449E4" w:rsidP="00375C2E">
            <w:pPr>
              <w:jc w:val="center"/>
              <w:rPr>
                <w:rFonts w:ascii="Times New Roman" w:hAnsi="Times New Roman" w:cs="Times New Roman"/>
              </w:rPr>
            </w:pPr>
          </w:p>
        </w:tc>
        <w:tc>
          <w:tcPr>
            <w:tcW w:w="783" w:type="pct"/>
          </w:tcPr>
          <w:p w:rsidR="00D449E4" w:rsidRPr="00D449E4" w:rsidRDefault="00D449E4" w:rsidP="00375C2E">
            <w:pPr>
              <w:jc w:val="center"/>
              <w:rPr>
                <w:rFonts w:ascii="Times New Roman" w:hAnsi="Times New Roman" w:cs="Times New Roman"/>
              </w:rPr>
            </w:pPr>
          </w:p>
        </w:tc>
      </w:tr>
      <w:tr w:rsidR="00D449E4" w:rsidRPr="00D449E4" w:rsidTr="00375C2E">
        <w:tc>
          <w:tcPr>
            <w:tcW w:w="1448" w:type="pct"/>
            <w:vMerge/>
          </w:tcPr>
          <w:p w:rsidR="00D449E4" w:rsidRPr="00D449E4" w:rsidRDefault="00D449E4" w:rsidP="00375C2E">
            <w:pPr>
              <w:jc w:val="center"/>
              <w:rPr>
                <w:rFonts w:ascii="Times New Roman" w:hAnsi="Times New Roman" w:cs="Times New Roman"/>
              </w:rPr>
            </w:pPr>
          </w:p>
        </w:tc>
        <w:tc>
          <w:tcPr>
            <w:tcW w:w="1123" w:type="pct"/>
          </w:tcPr>
          <w:p w:rsidR="00D449E4" w:rsidRPr="00D449E4" w:rsidRDefault="00D449E4" w:rsidP="00375C2E">
            <w:pPr>
              <w:tabs>
                <w:tab w:val="left" w:pos="175"/>
              </w:tabs>
              <w:rPr>
                <w:rFonts w:ascii="Times New Roman" w:hAnsi="Times New Roman" w:cs="Times New Roman"/>
                <w:b/>
              </w:rPr>
            </w:pPr>
            <w:r w:rsidRPr="00D449E4">
              <w:rPr>
                <w:rFonts w:ascii="Times New Roman" w:hAnsi="Times New Roman" w:cs="Times New Roman"/>
                <w:b/>
              </w:rPr>
              <w:t>ИТОГО</w:t>
            </w:r>
          </w:p>
        </w:tc>
        <w:tc>
          <w:tcPr>
            <w:tcW w:w="784" w:type="pc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50,0</w:t>
            </w:r>
          </w:p>
        </w:tc>
        <w:tc>
          <w:tcPr>
            <w:tcW w:w="862" w:type="pc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57,0</w:t>
            </w:r>
          </w:p>
        </w:tc>
        <w:tc>
          <w:tcPr>
            <w:tcW w:w="783" w:type="pc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0</w:t>
            </w:r>
          </w:p>
        </w:tc>
      </w:tr>
      <w:tr w:rsidR="00D449E4" w:rsidRPr="00D449E4" w:rsidTr="00375C2E">
        <w:tc>
          <w:tcPr>
            <w:tcW w:w="1448" w:type="pct"/>
            <w:vMerge/>
          </w:tcPr>
          <w:p w:rsidR="00D449E4" w:rsidRPr="00D449E4" w:rsidRDefault="00D449E4" w:rsidP="00375C2E">
            <w:pPr>
              <w:jc w:val="center"/>
              <w:rPr>
                <w:rFonts w:ascii="Times New Roman" w:hAnsi="Times New Roman" w:cs="Times New Roman"/>
              </w:rPr>
            </w:pPr>
          </w:p>
        </w:tc>
        <w:tc>
          <w:tcPr>
            <w:tcW w:w="1123" w:type="pct"/>
          </w:tcPr>
          <w:p w:rsidR="00D449E4" w:rsidRPr="00D449E4" w:rsidRDefault="00D449E4" w:rsidP="00375C2E">
            <w:pPr>
              <w:rPr>
                <w:rFonts w:ascii="Times New Roman" w:hAnsi="Times New Roman" w:cs="Times New Roman"/>
              </w:rPr>
            </w:pPr>
            <w:r w:rsidRPr="00D449E4">
              <w:rPr>
                <w:rFonts w:ascii="Times New Roman" w:hAnsi="Times New Roman" w:cs="Times New Roman"/>
              </w:rPr>
              <w:t>Капвложения</w:t>
            </w:r>
          </w:p>
        </w:tc>
        <w:tc>
          <w:tcPr>
            <w:tcW w:w="784" w:type="pct"/>
          </w:tcPr>
          <w:p w:rsidR="00D449E4" w:rsidRPr="00D449E4" w:rsidRDefault="00D449E4" w:rsidP="00375C2E">
            <w:pPr>
              <w:jc w:val="center"/>
              <w:rPr>
                <w:rFonts w:ascii="Times New Roman" w:hAnsi="Times New Roman" w:cs="Times New Roman"/>
              </w:rPr>
            </w:pPr>
          </w:p>
        </w:tc>
        <w:tc>
          <w:tcPr>
            <w:tcW w:w="862" w:type="pct"/>
          </w:tcPr>
          <w:p w:rsidR="00D449E4" w:rsidRPr="00D449E4" w:rsidRDefault="00D449E4" w:rsidP="00375C2E">
            <w:pPr>
              <w:jc w:val="center"/>
              <w:rPr>
                <w:rFonts w:ascii="Times New Roman" w:hAnsi="Times New Roman" w:cs="Times New Roman"/>
              </w:rPr>
            </w:pPr>
          </w:p>
        </w:tc>
        <w:tc>
          <w:tcPr>
            <w:tcW w:w="783" w:type="pct"/>
          </w:tcPr>
          <w:p w:rsidR="00D449E4" w:rsidRPr="00D449E4" w:rsidRDefault="00D449E4" w:rsidP="00375C2E">
            <w:pPr>
              <w:jc w:val="center"/>
              <w:rPr>
                <w:rFonts w:ascii="Times New Roman" w:hAnsi="Times New Roman" w:cs="Times New Roman"/>
              </w:rPr>
            </w:pPr>
          </w:p>
        </w:tc>
      </w:tr>
      <w:tr w:rsidR="00D449E4" w:rsidRPr="00D449E4" w:rsidTr="00375C2E">
        <w:tc>
          <w:tcPr>
            <w:tcW w:w="1448" w:type="pct"/>
            <w:vMerge/>
          </w:tcPr>
          <w:p w:rsidR="00D449E4" w:rsidRPr="00D449E4" w:rsidRDefault="00D449E4" w:rsidP="00375C2E">
            <w:pPr>
              <w:jc w:val="center"/>
              <w:rPr>
                <w:rFonts w:ascii="Times New Roman" w:hAnsi="Times New Roman" w:cs="Times New Roman"/>
              </w:rPr>
            </w:pPr>
          </w:p>
        </w:tc>
        <w:tc>
          <w:tcPr>
            <w:tcW w:w="1123" w:type="pct"/>
          </w:tcPr>
          <w:p w:rsidR="00D449E4" w:rsidRPr="00D449E4" w:rsidRDefault="00D449E4" w:rsidP="00375C2E">
            <w:pPr>
              <w:rPr>
                <w:rFonts w:ascii="Times New Roman" w:hAnsi="Times New Roman" w:cs="Times New Roman"/>
              </w:rPr>
            </w:pPr>
            <w:r w:rsidRPr="00D449E4">
              <w:rPr>
                <w:rFonts w:ascii="Times New Roman" w:hAnsi="Times New Roman" w:cs="Times New Roman"/>
              </w:rPr>
              <w:t>НИОКР</w:t>
            </w:r>
          </w:p>
        </w:tc>
        <w:tc>
          <w:tcPr>
            <w:tcW w:w="784" w:type="pct"/>
          </w:tcPr>
          <w:p w:rsidR="00D449E4" w:rsidRPr="00D449E4" w:rsidRDefault="00D449E4" w:rsidP="00375C2E">
            <w:pPr>
              <w:jc w:val="center"/>
              <w:rPr>
                <w:rFonts w:ascii="Times New Roman" w:hAnsi="Times New Roman" w:cs="Times New Roman"/>
              </w:rPr>
            </w:pPr>
          </w:p>
        </w:tc>
        <w:tc>
          <w:tcPr>
            <w:tcW w:w="862" w:type="pct"/>
          </w:tcPr>
          <w:p w:rsidR="00D449E4" w:rsidRPr="00D449E4" w:rsidRDefault="00D449E4" w:rsidP="00375C2E">
            <w:pPr>
              <w:jc w:val="center"/>
              <w:rPr>
                <w:rFonts w:ascii="Times New Roman" w:hAnsi="Times New Roman" w:cs="Times New Roman"/>
              </w:rPr>
            </w:pPr>
          </w:p>
        </w:tc>
        <w:tc>
          <w:tcPr>
            <w:tcW w:w="783" w:type="pct"/>
          </w:tcPr>
          <w:p w:rsidR="00D449E4" w:rsidRPr="00D449E4" w:rsidRDefault="00D449E4" w:rsidP="00375C2E">
            <w:pPr>
              <w:jc w:val="center"/>
              <w:rPr>
                <w:rFonts w:ascii="Times New Roman" w:hAnsi="Times New Roman" w:cs="Times New Roman"/>
              </w:rPr>
            </w:pPr>
          </w:p>
        </w:tc>
      </w:tr>
      <w:tr w:rsidR="00D449E4" w:rsidRPr="00D449E4" w:rsidTr="00375C2E">
        <w:tc>
          <w:tcPr>
            <w:tcW w:w="1448" w:type="pct"/>
            <w:vMerge/>
          </w:tcPr>
          <w:p w:rsidR="00D449E4" w:rsidRPr="00D449E4" w:rsidRDefault="00D449E4" w:rsidP="00375C2E">
            <w:pPr>
              <w:jc w:val="center"/>
              <w:rPr>
                <w:rFonts w:ascii="Times New Roman" w:hAnsi="Times New Roman" w:cs="Times New Roman"/>
              </w:rPr>
            </w:pPr>
          </w:p>
        </w:tc>
        <w:tc>
          <w:tcPr>
            <w:tcW w:w="1123" w:type="pct"/>
          </w:tcPr>
          <w:p w:rsidR="00D449E4" w:rsidRPr="00D449E4" w:rsidRDefault="00D449E4" w:rsidP="00375C2E">
            <w:pPr>
              <w:tabs>
                <w:tab w:val="left" w:pos="175"/>
              </w:tabs>
              <w:rPr>
                <w:rFonts w:ascii="Times New Roman" w:hAnsi="Times New Roman" w:cs="Times New Roman"/>
              </w:rPr>
            </w:pPr>
            <w:r w:rsidRPr="00D449E4">
              <w:rPr>
                <w:rFonts w:ascii="Times New Roman" w:hAnsi="Times New Roman" w:cs="Times New Roman"/>
              </w:rPr>
              <w:t>Прочие расходы</w:t>
            </w:r>
          </w:p>
        </w:tc>
        <w:tc>
          <w:tcPr>
            <w:tcW w:w="784" w:type="pc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50,0</w:t>
            </w:r>
          </w:p>
        </w:tc>
        <w:tc>
          <w:tcPr>
            <w:tcW w:w="862" w:type="pc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57,0</w:t>
            </w:r>
          </w:p>
        </w:tc>
        <w:tc>
          <w:tcPr>
            <w:tcW w:w="783" w:type="pct"/>
          </w:tcPr>
          <w:p w:rsidR="00D449E4" w:rsidRPr="00D449E4" w:rsidRDefault="00D449E4" w:rsidP="00375C2E">
            <w:pPr>
              <w:jc w:val="center"/>
              <w:rPr>
                <w:rFonts w:ascii="Times New Roman" w:hAnsi="Times New Roman" w:cs="Times New Roman"/>
              </w:rPr>
            </w:pPr>
            <w:r w:rsidRPr="00D449E4">
              <w:rPr>
                <w:rFonts w:ascii="Times New Roman" w:hAnsi="Times New Roman" w:cs="Times New Roman"/>
              </w:rPr>
              <w:t>0</w:t>
            </w:r>
          </w:p>
        </w:tc>
      </w:tr>
    </w:tbl>
    <w:p w:rsidR="00D449E4" w:rsidRPr="00D449E4" w:rsidRDefault="00D449E4" w:rsidP="00375C2E">
      <w:pPr>
        <w:shd w:val="clear" w:color="auto" w:fill="FFFFFF"/>
        <w:ind w:firstLine="567"/>
        <w:jc w:val="both"/>
        <w:textAlignment w:val="baseline"/>
        <w:rPr>
          <w:rFonts w:ascii="Times New Roman" w:hAnsi="Times New Roman" w:cs="Times New Roman"/>
          <w:color w:val="000000"/>
        </w:rPr>
        <w:sectPr w:rsidR="00D449E4" w:rsidRPr="00D449E4" w:rsidSect="0022415D">
          <w:footerReference w:type="default" r:id="rId33"/>
          <w:pgSz w:w="11906" w:h="16838"/>
          <w:pgMar w:top="1134" w:right="851" w:bottom="1134" w:left="1701" w:header="709" w:footer="709" w:gutter="0"/>
          <w:cols w:space="708"/>
          <w:docGrid w:linePitch="360"/>
        </w:sectPr>
      </w:pPr>
    </w:p>
    <w:p w:rsidR="00D449E4" w:rsidRPr="00D449E4" w:rsidRDefault="00D449E4" w:rsidP="00375C2E">
      <w:pPr>
        <w:pStyle w:val="ConsPlusNormal"/>
        <w:widowControl/>
        <w:ind w:firstLine="540"/>
        <w:rPr>
          <w:rFonts w:ascii="Times New Roman" w:hAnsi="Times New Roman" w:cs="Times New Roman"/>
          <w:sz w:val="22"/>
          <w:szCs w:val="22"/>
        </w:rPr>
        <w:sectPr w:rsidR="00D449E4" w:rsidRPr="00D449E4" w:rsidSect="0022415D">
          <w:pgSz w:w="11906" w:h="16838"/>
          <w:pgMar w:top="539" w:right="991" w:bottom="1134" w:left="1200" w:header="708" w:footer="708" w:gutter="0"/>
          <w:cols w:space="720"/>
        </w:sectPr>
      </w:pPr>
    </w:p>
    <w:p w:rsidR="00D449E4" w:rsidRPr="00D449E4" w:rsidRDefault="00D449E4" w:rsidP="00375C2E">
      <w:pPr>
        <w:pStyle w:val="ConsPlusNormal"/>
        <w:widowControl/>
        <w:ind w:firstLine="0"/>
        <w:jc w:val="right"/>
        <w:outlineLvl w:val="1"/>
        <w:rPr>
          <w:rFonts w:ascii="Times New Roman" w:hAnsi="Times New Roman" w:cs="Times New Roman"/>
          <w:sz w:val="28"/>
          <w:szCs w:val="28"/>
        </w:rPr>
      </w:pPr>
      <w:r w:rsidRPr="00D449E4">
        <w:rPr>
          <w:rFonts w:ascii="Times New Roman" w:hAnsi="Times New Roman" w:cs="Times New Roman"/>
          <w:sz w:val="28"/>
          <w:szCs w:val="28"/>
        </w:rPr>
        <w:lastRenderedPageBreak/>
        <w:t>Приложение 1 к Подпрограмме</w:t>
      </w:r>
    </w:p>
    <w:p w:rsidR="00D449E4" w:rsidRPr="00D449E4" w:rsidRDefault="00D449E4" w:rsidP="00375C2E">
      <w:pPr>
        <w:pStyle w:val="ConsPlusNormal"/>
        <w:widowControl/>
        <w:ind w:firstLine="0"/>
        <w:jc w:val="right"/>
        <w:rPr>
          <w:rFonts w:ascii="Times New Roman" w:hAnsi="Times New Roman" w:cs="Times New Roman"/>
          <w:sz w:val="28"/>
          <w:szCs w:val="28"/>
        </w:rPr>
      </w:pPr>
      <w:r w:rsidRPr="00D449E4">
        <w:rPr>
          <w:rFonts w:ascii="Times New Roman" w:hAnsi="Times New Roman" w:cs="Times New Roman"/>
          <w:sz w:val="28"/>
          <w:szCs w:val="28"/>
        </w:rPr>
        <w:t xml:space="preserve">«Развитие молодежной политики </w:t>
      </w:r>
    </w:p>
    <w:p w:rsidR="00D449E4" w:rsidRPr="00D449E4" w:rsidRDefault="00D449E4" w:rsidP="00375C2E">
      <w:pPr>
        <w:pStyle w:val="ConsPlusNormal"/>
        <w:widowControl/>
        <w:ind w:firstLine="0"/>
        <w:jc w:val="right"/>
        <w:rPr>
          <w:rFonts w:ascii="Times New Roman" w:hAnsi="Times New Roman" w:cs="Times New Roman"/>
          <w:sz w:val="28"/>
          <w:szCs w:val="28"/>
        </w:rPr>
      </w:pPr>
      <w:r w:rsidRPr="00D449E4">
        <w:rPr>
          <w:rFonts w:ascii="Times New Roman" w:hAnsi="Times New Roman" w:cs="Times New Roman"/>
          <w:sz w:val="28"/>
          <w:szCs w:val="28"/>
        </w:rPr>
        <w:t xml:space="preserve">Большемурашкинского муниципального района» </w:t>
      </w:r>
    </w:p>
    <w:p w:rsidR="00D449E4" w:rsidRPr="00D449E4" w:rsidRDefault="00D449E4" w:rsidP="00375C2E">
      <w:pPr>
        <w:pStyle w:val="ConsPlusNormal"/>
        <w:widowControl/>
        <w:ind w:firstLine="0"/>
        <w:jc w:val="right"/>
        <w:rPr>
          <w:rFonts w:ascii="Times New Roman" w:hAnsi="Times New Roman" w:cs="Times New Roman"/>
          <w:sz w:val="28"/>
          <w:szCs w:val="28"/>
        </w:rPr>
      </w:pPr>
      <w:r w:rsidRPr="00D449E4">
        <w:rPr>
          <w:rFonts w:ascii="Times New Roman" w:hAnsi="Times New Roman" w:cs="Times New Roman"/>
          <w:sz w:val="28"/>
          <w:szCs w:val="28"/>
        </w:rPr>
        <w:t>на 2018 -2020 годы.</w:t>
      </w:r>
    </w:p>
    <w:p w:rsidR="00D449E4" w:rsidRPr="00D449E4" w:rsidRDefault="00D449E4" w:rsidP="00375C2E">
      <w:pPr>
        <w:pStyle w:val="ConsPlusNormal"/>
        <w:widowControl/>
        <w:ind w:firstLine="0"/>
        <w:rPr>
          <w:rFonts w:ascii="Times New Roman" w:hAnsi="Times New Roman" w:cs="Times New Roman"/>
          <w:sz w:val="22"/>
          <w:szCs w:val="22"/>
        </w:rPr>
      </w:pPr>
    </w:p>
    <w:p w:rsidR="00D449E4" w:rsidRPr="00D449E4" w:rsidRDefault="00D449E4" w:rsidP="00375C2E">
      <w:pPr>
        <w:pStyle w:val="ConsPlusNormal"/>
        <w:widowControl/>
        <w:ind w:firstLine="0"/>
        <w:jc w:val="right"/>
        <w:rPr>
          <w:rFonts w:ascii="Times New Roman" w:hAnsi="Times New Roman" w:cs="Times New Roman"/>
          <w:sz w:val="22"/>
          <w:szCs w:val="22"/>
        </w:rPr>
      </w:pP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Перечень основных мероприятий подпрограммы</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«Развитие молодежной политики Большемурашкинского муниципального района» на 2018 -2020 годы.</w:t>
      </w:r>
    </w:p>
    <w:p w:rsidR="00D449E4" w:rsidRPr="00D449E4" w:rsidRDefault="00D449E4" w:rsidP="00375C2E">
      <w:pPr>
        <w:pStyle w:val="ConsPlusNormal"/>
        <w:widowControl/>
        <w:ind w:firstLine="0"/>
        <w:jc w:val="center"/>
        <w:rPr>
          <w:rFonts w:ascii="Times New Roman" w:hAnsi="Times New Roman" w:cs="Times New Roman"/>
          <w:sz w:val="22"/>
          <w:szCs w:val="22"/>
        </w:rPr>
      </w:pPr>
    </w:p>
    <w:tbl>
      <w:tblPr>
        <w:tblW w:w="15120" w:type="dxa"/>
        <w:tblInd w:w="-50" w:type="dxa"/>
        <w:tblLayout w:type="fixed"/>
        <w:tblCellMar>
          <w:left w:w="70" w:type="dxa"/>
          <w:right w:w="70" w:type="dxa"/>
        </w:tblCellMar>
        <w:tblLook w:val="04A0" w:firstRow="1" w:lastRow="0" w:firstColumn="1" w:lastColumn="0" w:noHBand="0" w:noVBand="1"/>
      </w:tblPr>
      <w:tblGrid>
        <w:gridCol w:w="600"/>
        <w:gridCol w:w="2353"/>
        <w:gridCol w:w="167"/>
        <w:gridCol w:w="828"/>
        <w:gridCol w:w="132"/>
        <w:gridCol w:w="1320"/>
        <w:gridCol w:w="1808"/>
        <w:gridCol w:w="112"/>
        <w:gridCol w:w="30"/>
        <w:gridCol w:w="690"/>
        <w:gridCol w:w="840"/>
        <w:gridCol w:w="840"/>
        <w:gridCol w:w="840"/>
        <w:gridCol w:w="1680"/>
        <w:gridCol w:w="120"/>
        <w:gridCol w:w="2760"/>
      </w:tblGrid>
      <w:tr w:rsidR="00D449E4" w:rsidRPr="00D449E4" w:rsidTr="00375C2E">
        <w:trPr>
          <w:cantSplit/>
          <w:trHeight w:val="240"/>
        </w:trPr>
        <w:tc>
          <w:tcPr>
            <w:tcW w:w="600" w:type="dxa"/>
            <w:vMerge w:val="restart"/>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N </w:t>
            </w:r>
            <w:r w:rsidRPr="00D449E4">
              <w:rPr>
                <w:rFonts w:ascii="Times New Roman" w:hAnsi="Times New Roman" w:cs="Times New Roman"/>
                <w:sz w:val="28"/>
                <w:szCs w:val="28"/>
              </w:rPr>
              <w:br/>
              <w:t>п/п</w:t>
            </w:r>
          </w:p>
        </w:tc>
        <w:tc>
          <w:tcPr>
            <w:tcW w:w="2353" w:type="dxa"/>
            <w:vMerge w:val="restart"/>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b/>
                <w:sz w:val="28"/>
                <w:szCs w:val="28"/>
              </w:rPr>
            </w:pPr>
            <w:r w:rsidRPr="00D449E4">
              <w:rPr>
                <w:rFonts w:ascii="Times New Roman" w:hAnsi="Times New Roman" w:cs="Times New Roman"/>
                <w:sz w:val="28"/>
                <w:szCs w:val="28"/>
              </w:rPr>
              <w:t>Цель, задачи, направления деятельности,</w:t>
            </w:r>
            <w:r w:rsidRPr="00D449E4">
              <w:rPr>
                <w:rFonts w:ascii="Times New Roman" w:hAnsi="Times New Roman" w:cs="Times New Roman"/>
                <w:sz w:val="28"/>
                <w:szCs w:val="28"/>
              </w:rPr>
              <w:br/>
            </w:r>
            <w:r w:rsidRPr="00D449E4">
              <w:rPr>
                <w:rFonts w:ascii="Times New Roman" w:hAnsi="Times New Roman" w:cs="Times New Roman"/>
                <w:b/>
                <w:sz w:val="28"/>
                <w:szCs w:val="28"/>
              </w:rPr>
              <w:t xml:space="preserve">Наименование </w:t>
            </w:r>
            <w:r w:rsidRPr="00D449E4">
              <w:rPr>
                <w:rFonts w:ascii="Times New Roman" w:hAnsi="Times New Roman" w:cs="Times New Roman"/>
                <w:b/>
                <w:sz w:val="28"/>
                <w:szCs w:val="28"/>
              </w:rPr>
              <w:br/>
              <w:t>мероприятия  Программы</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b/>
                <w:sz w:val="28"/>
                <w:szCs w:val="28"/>
              </w:rPr>
              <w:t>(Подпрограммы)</w:t>
            </w:r>
          </w:p>
        </w:tc>
        <w:tc>
          <w:tcPr>
            <w:tcW w:w="1127" w:type="dxa"/>
            <w:gridSpan w:val="3"/>
            <w:vMerge w:val="restart"/>
            <w:tcBorders>
              <w:top w:val="single" w:sz="6" w:space="0" w:color="auto"/>
              <w:left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proofErr w:type="spellStart"/>
            <w:r w:rsidRPr="00D449E4">
              <w:rPr>
                <w:rFonts w:ascii="Times New Roman" w:hAnsi="Times New Roman" w:cs="Times New Roman"/>
                <w:sz w:val="28"/>
                <w:szCs w:val="28"/>
              </w:rPr>
              <w:t>Катего-рия</w:t>
            </w:r>
            <w:proofErr w:type="spellEnd"/>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расхо-дов</w:t>
            </w:r>
            <w:proofErr w:type="spellEnd"/>
            <w:r w:rsidRPr="00D449E4">
              <w:rPr>
                <w:rFonts w:ascii="Times New Roman" w:hAnsi="Times New Roman" w:cs="Times New Roman"/>
                <w:sz w:val="28"/>
                <w:szCs w:val="28"/>
              </w:rPr>
              <w:t xml:space="preserve"> (капвложения, НИОКР и прочие </w:t>
            </w:r>
            <w:proofErr w:type="spellStart"/>
            <w:r w:rsidRPr="00D449E4">
              <w:rPr>
                <w:rFonts w:ascii="Times New Roman" w:hAnsi="Times New Roman" w:cs="Times New Roman"/>
                <w:sz w:val="28"/>
                <w:szCs w:val="28"/>
              </w:rPr>
              <w:t>расхо-ды</w:t>
            </w:r>
            <w:proofErr w:type="spellEnd"/>
            <w:r w:rsidRPr="00D449E4">
              <w:rPr>
                <w:rFonts w:ascii="Times New Roman" w:hAnsi="Times New Roman" w:cs="Times New Roman"/>
                <w:sz w:val="28"/>
                <w:szCs w:val="28"/>
              </w:rPr>
              <w:t>)</w:t>
            </w:r>
          </w:p>
        </w:tc>
        <w:tc>
          <w:tcPr>
            <w:tcW w:w="1320" w:type="dxa"/>
            <w:vMerge w:val="restart"/>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Срок исполнения (годы реализации)    </w:t>
            </w:r>
          </w:p>
        </w:tc>
        <w:tc>
          <w:tcPr>
            <w:tcW w:w="1920" w:type="dxa"/>
            <w:gridSpan w:val="2"/>
            <w:vMerge w:val="restart"/>
            <w:tcBorders>
              <w:top w:val="single" w:sz="6" w:space="0" w:color="auto"/>
              <w:left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Объем   </w:t>
            </w:r>
            <w:proofErr w:type="spellStart"/>
            <w:r w:rsidRPr="00D449E4">
              <w:rPr>
                <w:rFonts w:ascii="Times New Roman" w:hAnsi="Times New Roman" w:cs="Times New Roman"/>
                <w:sz w:val="28"/>
                <w:szCs w:val="28"/>
              </w:rPr>
              <w:t>финансиро</w:t>
            </w:r>
            <w:proofErr w:type="spellEnd"/>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вания</w:t>
            </w:r>
            <w:proofErr w:type="spellEnd"/>
            <w:r w:rsidRPr="00D449E4">
              <w:rPr>
                <w:rFonts w:ascii="Times New Roman" w:hAnsi="Times New Roman" w:cs="Times New Roman"/>
                <w:sz w:val="28"/>
                <w:szCs w:val="28"/>
              </w:rPr>
              <w:t xml:space="preserve"> - всего, в </w:t>
            </w:r>
            <w:proofErr w:type="spellStart"/>
            <w:r w:rsidRPr="00D449E4">
              <w:rPr>
                <w:rFonts w:ascii="Times New Roman" w:hAnsi="Times New Roman" w:cs="Times New Roman"/>
                <w:sz w:val="28"/>
                <w:szCs w:val="28"/>
              </w:rPr>
              <w:t>т.ч</w:t>
            </w:r>
            <w:proofErr w:type="spellEnd"/>
            <w:r w:rsidRPr="00D449E4">
              <w:rPr>
                <w:rFonts w:ascii="Times New Roman" w:hAnsi="Times New Roman" w:cs="Times New Roman"/>
                <w:sz w:val="28"/>
                <w:szCs w:val="28"/>
              </w:rPr>
              <w:t>. по бюджетам  (тыс. руб.)</w:t>
            </w:r>
          </w:p>
        </w:tc>
        <w:tc>
          <w:tcPr>
            <w:tcW w:w="3240" w:type="dxa"/>
            <w:gridSpan w:val="5"/>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Финансирование</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(тыс. руб.)</w:t>
            </w:r>
          </w:p>
        </w:tc>
        <w:tc>
          <w:tcPr>
            <w:tcW w:w="1680"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Исполните-</w:t>
            </w:r>
          </w:p>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ли, ответствен-</w:t>
            </w:r>
          </w:p>
          <w:p w:rsidR="00D449E4" w:rsidRPr="00D449E4" w:rsidRDefault="00D449E4">
            <w:pPr>
              <w:pStyle w:val="ConsPlusNormal"/>
              <w:widowControl/>
              <w:ind w:firstLine="0"/>
              <w:rPr>
                <w:rFonts w:ascii="Times New Roman" w:hAnsi="Times New Roman" w:cs="Times New Roman"/>
                <w:sz w:val="28"/>
                <w:szCs w:val="28"/>
              </w:rPr>
            </w:pPr>
            <w:proofErr w:type="spellStart"/>
            <w:r w:rsidRPr="00D449E4">
              <w:rPr>
                <w:rFonts w:ascii="Times New Roman" w:hAnsi="Times New Roman" w:cs="Times New Roman"/>
                <w:sz w:val="28"/>
                <w:szCs w:val="28"/>
              </w:rPr>
              <w:t>ные</w:t>
            </w:r>
            <w:proofErr w:type="spellEnd"/>
            <w:r w:rsidRPr="00D449E4">
              <w:rPr>
                <w:rFonts w:ascii="Times New Roman" w:hAnsi="Times New Roman" w:cs="Times New Roman"/>
                <w:sz w:val="28"/>
                <w:szCs w:val="28"/>
              </w:rPr>
              <w:t xml:space="preserve"> за реализацию </w:t>
            </w:r>
            <w:proofErr w:type="spellStart"/>
            <w:r w:rsidRPr="00D449E4">
              <w:rPr>
                <w:rFonts w:ascii="Times New Roman" w:hAnsi="Times New Roman" w:cs="Times New Roman"/>
                <w:sz w:val="28"/>
                <w:szCs w:val="28"/>
              </w:rPr>
              <w:t>мероприя</w:t>
            </w:r>
            <w:proofErr w:type="spellEnd"/>
            <w:r w:rsidRPr="00D449E4">
              <w:rPr>
                <w:rFonts w:ascii="Times New Roman" w:hAnsi="Times New Roman" w:cs="Times New Roman"/>
                <w:sz w:val="28"/>
                <w:szCs w:val="28"/>
              </w:rPr>
              <w:t>-</w:t>
            </w:r>
          </w:p>
          <w:p w:rsidR="00D449E4" w:rsidRPr="00D449E4" w:rsidRDefault="00D449E4">
            <w:pPr>
              <w:pStyle w:val="ConsPlusNormal"/>
              <w:widowControl/>
              <w:ind w:firstLine="0"/>
              <w:rPr>
                <w:rFonts w:ascii="Times New Roman" w:hAnsi="Times New Roman" w:cs="Times New Roman"/>
                <w:sz w:val="28"/>
                <w:szCs w:val="28"/>
              </w:rPr>
            </w:pPr>
            <w:proofErr w:type="spellStart"/>
            <w:r w:rsidRPr="00D449E4">
              <w:rPr>
                <w:rFonts w:ascii="Times New Roman" w:hAnsi="Times New Roman" w:cs="Times New Roman"/>
                <w:sz w:val="28"/>
                <w:szCs w:val="28"/>
              </w:rPr>
              <w:t>тий</w:t>
            </w:r>
            <w:proofErr w:type="spellEnd"/>
            <w:r w:rsidRPr="00D449E4">
              <w:rPr>
                <w:rFonts w:ascii="Times New Roman" w:hAnsi="Times New Roman" w:cs="Times New Roman"/>
                <w:sz w:val="28"/>
                <w:szCs w:val="28"/>
              </w:rPr>
              <w:t xml:space="preserve">     </w:t>
            </w:r>
          </w:p>
        </w:tc>
        <w:tc>
          <w:tcPr>
            <w:tcW w:w="288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tabs>
                <w:tab w:val="left" w:pos="2330"/>
              </w:tabs>
              <w:ind w:right="-70" w:firstLine="0"/>
              <w:rPr>
                <w:rFonts w:ascii="Times New Roman" w:hAnsi="Times New Roman" w:cs="Times New Roman"/>
                <w:sz w:val="28"/>
                <w:szCs w:val="28"/>
              </w:rPr>
            </w:pPr>
            <w:r w:rsidRPr="00D449E4">
              <w:rPr>
                <w:rFonts w:ascii="Times New Roman" w:hAnsi="Times New Roman" w:cs="Times New Roman"/>
                <w:sz w:val="28"/>
                <w:szCs w:val="28"/>
              </w:rPr>
              <w:t xml:space="preserve">Ожидаемые результаты </w:t>
            </w:r>
          </w:p>
          <w:p w:rsidR="00D449E4" w:rsidRPr="00D449E4" w:rsidRDefault="00D449E4" w:rsidP="00375C2E">
            <w:pPr>
              <w:pStyle w:val="ConsPlusNormal"/>
              <w:widowControl/>
              <w:tabs>
                <w:tab w:val="left" w:pos="2330"/>
              </w:tabs>
              <w:ind w:right="-70" w:firstLine="0"/>
              <w:rPr>
                <w:rFonts w:ascii="Times New Roman" w:hAnsi="Times New Roman" w:cs="Times New Roman"/>
                <w:sz w:val="28"/>
                <w:szCs w:val="28"/>
              </w:rPr>
            </w:pPr>
            <w:r w:rsidRPr="00D449E4">
              <w:rPr>
                <w:rFonts w:ascii="Times New Roman" w:hAnsi="Times New Roman" w:cs="Times New Roman"/>
                <w:sz w:val="28"/>
                <w:szCs w:val="28"/>
              </w:rPr>
              <w:t>(целевые индикаторы)</w:t>
            </w:r>
          </w:p>
        </w:tc>
      </w:tr>
      <w:tr w:rsidR="00D449E4" w:rsidRPr="00D449E4" w:rsidTr="00375C2E">
        <w:trPr>
          <w:cantSplit/>
          <w:trHeight w:val="240"/>
        </w:trPr>
        <w:tc>
          <w:tcPr>
            <w:tcW w:w="600" w:type="dxa"/>
            <w:vMerge/>
            <w:tcBorders>
              <w:top w:val="single" w:sz="6" w:space="0" w:color="auto"/>
              <w:left w:val="single" w:sz="6" w:space="0" w:color="auto"/>
              <w:bottom w:val="single" w:sz="6" w:space="0" w:color="auto"/>
              <w:right w:val="single" w:sz="6" w:space="0" w:color="auto"/>
            </w:tcBorders>
            <w:vAlign w:val="center"/>
          </w:tcPr>
          <w:p w:rsidR="00D449E4" w:rsidRPr="00D449E4" w:rsidRDefault="00D449E4">
            <w:pPr>
              <w:rPr>
                <w:rFonts w:ascii="Times New Roman" w:hAnsi="Times New Roman" w:cs="Times New Roman"/>
                <w:sz w:val="28"/>
                <w:szCs w:val="28"/>
              </w:rPr>
            </w:pPr>
          </w:p>
        </w:tc>
        <w:tc>
          <w:tcPr>
            <w:tcW w:w="2353" w:type="dxa"/>
            <w:vMerge/>
            <w:tcBorders>
              <w:top w:val="single" w:sz="6" w:space="0" w:color="auto"/>
              <w:left w:val="single" w:sz="6" w:space="0" w:color="auto"/>
              <w:bottom w:val="single" w:sz="6" w:space="0" w:color="auto"/>
              <w:right w:val="single" w:sz="6" w:space="0" w:color="auto"/>
            </w:tcBorders>
            <w:vAlign w:val="center"/>
          </w:tcPr>
          <w:p w:rsidR="00D449E4" w:rsidRPr="00D449E4" w:rsidRDefault="00D449E4">
            <w:pPr>
              <w:rPr>
                <w:rFonts w:ascii="Times New Roman" w:hAnsi="Times New Roman" w:cs="Times New Roman"/>
                <w:sz w:val="28"/>
                <w:szCs w:val="28"/>
              </w:rPr>
            </w:pPr>
          </w:p>
        </w:tc>
        <w:tc>
          <w:tcPr>
            <w:tcW w:w="1127" w:type="dxa"/>
            <w:gridSpan w:val="3"/>
            <w:vMerge/>
            <w:tcBorders>
              <w:left w:val="single" w:sz="6" w:space="0" w:color="auto"/>
              <w:bottom w:val="single" w:sz="6" w:space="0" w:color="auto"/>
              <w:right w:val="single" w:sz="6" w:space="0" w:color="auto"/>
            </w:tcBorders>
          </w:tcPr>
          <w:p w:rsidR="00D449E4" w:rsidRPr="00D449E4" w:rsidRDefault="00D449E4">
            <w:pPr>
              <w:rPr>
                <w:rFonts w:ascii="Times New Roman" w:hAnsi="Times New Roman" w:cs="Times New Roman"/>
                <w:sz w:val="28"/>
                <w:szCs w:val="28"/>
              </w:rPr>
            </w:pPr>
          </w:p>
        </w:tc>
        <w:tc>
          <w:tcPr>
            <w:tcW w:w="1320" w:type="dxa"/>
            <w:vMerge/>
            <w:tcBorders>
              <w:top w:val="single" w:sz="6" w:space="0" w:color="auto"/>
              <w:left w:val="single" w:sz="6" w:space="0" w:color="auto"/>
              <w:bottom w:val="single" w:sz="6" w:space="0" w:color="auto"/>
              <w:right w:val="single" w:sz="6" w:space="0" w:color="auto"/>
            </w:tcBorders>
            <w:vAlign w:val="center"/>
          </w:tcPr>
          <w:p w:rsidR="00D449E4" w:rsidRPr="00D449E4" w:rsidRDefault="00D449E4">
            <w:pPr>
              <w:rPr>
                <w:rFonts w:ascii="Times New Roman" w:hAnsi="Times New Roman" w:cs="Times New Roman"/>
                <w:sz w:val="28"/>
                <w:szCs w:val="28"/>
              </w:rPr>
            </w:pPr>
          </w:p>
        </w:tc>
        <w:tc>
          <w:tcPr>
            <w:tcW w:w="1920" w:type="dxa"/>
            <w:gridSpan w:val="2"/>
            <w:vMerge/>
            <w:tcBorders>
              <w:left w:val="single" w:sz="6" w:space="0" w:color="auto"/>
              <w:bottom w:val="single" w:sz="6" w:space="0" w:color="auto"/>
              <w:right w:val="single" w:sz="6" w:space="0" w:color="auto"/>
            </w:tcBorders>
          </w:tcPr>
          <w:p w:rsidR="00D449E4" w:rsidRPr="00D449E4" w:rsidRDefault="00D449E4">
            <w:pPr>
              <w:rPr>
                <w:rFonts w:ascii="Times New Roman" w:hAnsi="Times New Roman" w:cs="Times New Roman"/>
                <w:sz w:val="28"/>
                <w:szCs w:val="28"/>
              </w:rPr>
            </w:pP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2018  </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2019  </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2020  </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итого</w:t>
            </w:r>
          </w:p>
        </w:tc>
        <w:tc>
          <w:tcPr>
            <w:tcW w:w="1680" w:type="dxa"/>
            <w:tcBorders>
              <w:top w:val="single" w:sz="6" w:space="0" w:color="auto"/>
              <w:left w:val="single" w:sz="6" w:space="0" w:color="auto"/>
              <w:bottom w:val="single" w:sz="6" w:space="0" w:color="auto"/>
              <w:right w:val="single" w:sz="6" w:space="0" w:color="auto"/>
            </w:tcBorders>
            <w:vAlign w:val="center"/>
          </w:tcPr>
          <w:p w:rsidR="00D449E4" w:rsidRPr="00D449E4" w:rsidRDefault="00D449E4">
            <w:pPr>
              <w:rPr>
                <w:rFonts w:ascii="Times New Roman" w:hAnsi="Times New Roman" w:cs="Times New Roman"/>
                <w:sz w:val="28"/>
                <w:szCs w:val="28"/>
              </w:rPr>
            </w:pPr>
          </w:p>
        </w:tc>
        <w:tc>
          <w:tcPr>
            <w:tcW w:w="2880" w:type="dxa"/>
            <w:gridSpan w:val="2"/>
            <w:tcBorders>
              <w:top w:val="single" w:sz="6" w:space="0" w:color="auto"/>
              <w:left w:val="single" w:sz="6" w:space="0" w:color="auto"/>
              <w:bottom w:val="single" w:sz="6" w:space="0" w:color="auto"/>
              <w:right w:val="single" w:sz="6" w:space="0" w:color="auto"/>
            </w:tcBorders>
            <w:vAlign w:val="center"/>
          </w:tcPr>
          <w:p w:rsidR="00D449E4" w:rsidRPr="00D449E4" w:rsidRDefault="00D449E4">
            <w:pPr>
              <w:rPr>
                <w:rFonts w:ascii="Times New Roman" w:hAnsi="Times New Roman" w:cs="Times New Roman"/>
                <w:sz w:val="28"/>
                <w:szCs w:val="28"/>
              </w:rPr>
            </w:pPr>
          </w:p>
        </w:tc>
      </w:tr>
      <w:tr w:rsidR="00D449E4" w:rsidRPr="00D449E4" w:rsidTr="00375C2E">
        <w:trPr>
          <w:cantSplit/>
          <w:trHeight w:val="240"/>
        </w:trPr>
        <w:tc>
          <w:tcPr>
            <w:tcW w:w="15120" w:type="dxa"/>
            <w:gridSpan w:val="16"/>
            <w:tcBorders>
              <w:top w:val="single" w:sz="6" w:space="0" w:color="auto"/>
              <w:left w:val="single" w:sz="6" w:space="0" w:color="auto"/>
              <w:bottom w:val="single" w:sz="6" w:space="0" w:color="auto"/>
              <w:right w:val="single" w:sz="6" w:space="0" w:color="auto"/>
            </w:tcBorders>
            <w:vAlign w:val="center"/>
          </w:tcPr>
          <w:p w:rsidR="00D449E4" w:rsidRPr="00D449E4" w:rsidRDefault="00D449E4" w:rsidP="00375C2E">
            <w:pPr>
              <w:pStyle w:val="ConsPlusNormal"/>
              <w:widowControl/>
              <w:ind w:right="650" w:firstLine="0"/>
              <w:jc w:val="center"/>
              <w:rPr>
                <w:rFonts w:ascii="Times New Roman" w:hAnsi="Times New Roman" w:cs="Times New Roman"/>
                <w:sz w:val="28"/>
                <w:szCs w:val="28"/>
              </w:rPr>
            </w:pPr>
            <w:r w:rsidRPr="00D449E4">
              <w:rPr>
                <w:rFonts w:ascii="Times New Roman" w:hAnsi="Times New Roman" w:cs="Times New Roman"/>
                <w:sz w:val="28"/>
                <w:szCs w:val="28"/>
              </w:rPr>
              <w:t xml:space="preserve">Задача 1: Развитие правовых основ реализации государственной молодежной политики в </w:t>
            </w:r>
            <w:proofErr w:type="spellStart"/>
            <w:r w:rsidRPr="00D449E4">
              <w:rPr>
                <w:rFonts w:ascii="Times New Roman" w:hAnsi="Times New Roman" w:cs="Times New Roman"/>
                <w:sz w:val="28"/>
                <w:szCs w:val="28"/>
              </w:rPr>
              <w:t>Большемурашкинском</w:t>
            </w:r>
            <w:proofErr w:type="spellEnd"/>
            <w:r w:rsidRPr="00D449E4">
              <w:rPr>
                <w:rFonts w:ascii="Times New Roman" w:hAnsi="Times New Roman" w:cs="Times New Roman"/>
                <w:sz w:val="28"/>
                <w:szCs w:val="28"/>
              </w:rPr>
              <w:t xml:space="preserve"> муниципальном районе (совершенствование нормативно-правовой базы реализации государственной молодежной политики).</w:t>
            </w:r>
          </w:p>
          <w:p w:rsidR="00D449E4" w:rsidRPr="00D449E4" w:rsidRDefault="00D449E4" w:rsidP="00375C2E">
            <w:pPr>
              <w:pStyle w:val="ConsPlusNormal"/>
              <w:widowControl/>
              <w:ind w:right="4375" w:firstLine="0"/>
              <w:jc w:val="center"/>
              <w:rPr>
                <w:rFonts w:ascii="Times New Roman" w:hAnsi="Times New Roman" w:cs="Times New Roman"/>
                <w:sz w:val="28"/>
                <w:szCs w:val="28"/>
              </w:rPr>
            </w:pPr>
          </w:p>
        </w:tc>
      </w:tr>
      <w:tr w:rsidR="00D449E4" w:rsidRPr="00D449E4" w:rsidTr="00375C2E">
        <w:trPr>
          <w:cantSplit/>
          <w:trHeight w:val="8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lastRenderedPageBreak/>
              <w:t>1.</w:t>
            </w:r>
          </w:p>
        </w:tc>
        <w:tc>
          <w:tcPr>
            <w:tcW w:w="2353"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Внесение изменений и дополнений в   </w:t>
            </w:r>
            <w:r w:rsidRPr="00D449E4">
              <w:rPr>
                <w:rFonts w:ascii="Times New Roman" w:hAnsi="Times New Roman" w:cs="Times New Roman"/>
                <w:sz w:val="28"/>
                <w:szCs w:val="28"/>
              </w:rPr>
              <w:br/>
              <w:t xml:space="preserve">регламентирующие документы управления образования      </w:t>
            </w:r>
            <w:r w:rsidRPr="00D449E4">
              <w:rPr>
                <w:rFonts w:ascii="Times New Roman" w:hAnsi="Times New Roman" w:cs="Times New Roman"/>
                <w:sz w:val="28"/>
                <w:szCs w:val="28"/>
              </w:rPr>
              <w:br/>
              <w:t xml:space="preserve">по реализации государственной молодежной политики на территории района (по необходимости) </w:t>
            </w:r>
          </w:p>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в соответствии </w:t>
            </w:r>
          </w:p>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с </w:t>
            </w:r>
            <w:proofErr w:type="spellStart"/>
            <w:r w:rsidRPr="00D449E4">
              <w:rPr>
                <w:rFonts w:ascii="Times New Roman" w:hAnsi="Times New Roman" w:cs="Times New Roman"/>
                <w:sz w:val="28"/>
                <w:szCs w:val="28"/>
              </w:rPr>
              <w:t>Законодательст</w:t>
            </w:r>
            <w:proofErr w:type="spellEnd"/>
          </w:p>
          <w:p w:rsidR="00D449E4" w:rsidRPr="00D449E4" w:rsidRDefault="00D449E4">
            <w:pPr>
              <w:pStyle w:val="ConsPlusNormal"/>
              <w:widowControl/>
              <w:ind w:firstLine="0"/>
              <w:rPr>
                <w:rFonts w:ascii="Times New Roman" w:hAnsi="Times New Roman" w:cs="Times New Roman"/>
                <w:sz w:val="28"/>
                <w:szCs w:val="28"/>
              </w:rPr>
            </w:pPr>
            <w:proofErr w:type="spellStart"/>
            <w:r w:rsidRPr="00D449E4">
              <w:rPr>
                <w:rFonts w:ascii="Times New Roman" w:hAnsi="Times New Roman" w:cs="Times New Roman"/>
                <w:sz w:val="28"/>
                <w:szCs w:val="28"/>
              </w:rPr>
              <w:t>вом</w:t>
            </w:r>
            <w:proofErr w:type="spellEnd"/>
            <w:r w:rsidRPr="00D449E4">
              <w:rPr>
                <w:rFonts w:ascii="Times New Roman" w:hAnsi="Times New Roman" w:cs="Times New Roman"/>
                <w:sz w:val="28"/>
                <w:szCs w:val="28"/>
              </w:rPr>
              <w:br/>
            </w:r>
          </w:p>
        </w:tc>
        <w:tc>
          <w:tcPr>
            <w:tcW w:w="1127" w:type="dxa"/>
            <w:gridSpan w:val="3"/>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    (по необходимости)</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680"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Управление образования и молодежной политики</w:t>
            </w:r>
          </w:p>
        </w:tc>
        <w:tc>
          <w:tcPr>
            <w:tcW w:w="2880" w:type="dxa"/>
            <w:gridSpan w:val="2"/>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Совершенствование </w:t>
            </w:r>
            <w:r w:rsidRPr="00D449E4">
              <w:rPr>
                <w:rFonts w:ascii="Times New Roman" w:hAnsi="Times New Roman" w:cs="Times New Roman"/>
                <w:sz w:val="28"/>
                <w:szCs w:val="28"/>
              </w:rPr>
              <w:br/>
              <w:t>нормативно-</w:t>
            </w:r>
            <w:r w:rsidRPr="00D449E4">
              <w:rPr>
                <w:rFonts w:ascii="Times New Roman" w:hAnsi="Times New Roman" w:cs="Times New Roman"/>
                <w:sz w:val="28"/>
                <w:szCs w:val="28"/>
              </w:rPr>
              <w:br/>
              <w:t>правовой      базы</w:t>
            </w:r>
            <w:r w:rsidRPr="00D449E4">
              <w:rPr>
                <w:rFonts w:ascii="Times New Roman" w:hAnsi="Times New Roman" w:cs="Times New Roman"/>
                <w:sz w:val="28"/>
                <w:szCs w:val="28"/>
              </w:rPr>
              <w:br/>
              <w:t xml:space="preserve">реализации        </w:t>
            </w:r>
            <w:r w:rsidRPr="00D449E4">
              <w:rPr>
                <w:rFonts w:ascii="Times New Roman" w:hAnsi="Times New Roman" w:cs="Times New Roman"/>
                <w:sz w:val="28"/>
                <w:szCs w:val="28"/>
              </w:rPr>
              <w:br/>
              <w:t xml:space="preserve">молодежной        </w:t>
            </w:r>
            <w:r w:rsidRPr="00D449E4">
              <w:rPr>
                <w:rFonts w:ascii="Times New Roman" w:hAnsi="Times New Roman" w:cs="Times New Roman"/>
                <w:sz w:val="28"/>
                <w:szCs w:val="28"/>
              </w:rPr>
              <w:br/>
              <w:t>политики в районе</w:t>
            </w:r>
          </w:p>
        </w:tc>
      </w:tr>
      <w:tr w:rsidR="00D449E4" w:rsidRPr="00D449E4" w:rsidTr="00375C2E">
        <w:trPr>
          <w:cantSplit/>
          <w:trHeight w:val="60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w:t>
            </w:r>
          </w:p>
        </w:tc>
        <w:tc>
          <w:tcPr>
            <w:tcW w:w="2353"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Разработка      </w:t>
            </w:r>
            <w:r w:rsidRPr="00D449E4">
              <w:rPr>
                <w:rFonts w:ascii="Times New Roman" w:hAnsi="Times New Roman" w:cs="Times New Roman"/>
                <w:sz w:val="28"/>
                <w:szCs w:val="28"/>
              </w:rPr>
              <w:br/>
              <w:t xml:space="preserve">перспективного  </w:t>
            </w:r>
            <w:r w:rsidRPr="00D449E4">
              <w:rPr>
                <w:rFonts w:ascii="Times New Roman" w:hAnsi="Times New Roman" w:cs="Times New Roman"/>
                <w:sz w:val="28"/>
                <w:szCs w:val="28"/>
              </w:rPr>
              <w:br/>
              <w:t>плана работы</w:t>
            </w:r>
            <w:r w:rsidRPr="00D449E4">
              <w:rPr>
                <w:rFonts w:ascii="Times New Roman" w:hAnsi="Times New Roman" w:cs="Times New Roman"/>
                <w:sz w:val="28"/>
                <w:szCs w:val="28"/>
              </w:rPr>
              <w:br/>
            </w:r>
          </w:p>
        </w:tc>
        <w:tc>
          <w:tcPr>
            <w:tcW w:w="1127" w:type="dxa"/>
            <w:gridSpan w:val="3"/>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 xml:space="preserve">I квартал  </w:t>
            </w:r>
            <w:r w:rsidRPr="00D449E4">
              <w:rPr>
                <w:rFonts w:ascii="Times New Roman" w:hAnsi="Times New Roman" w:cs="Times New Roman"/>
                <w:sz w:val="28"/>
                <w:szCs w:val="28"/>
              </w:rPr>
              <w:br/>
              <w:t>2018 г.</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680"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Управление образования и молодежной политики</w:t>
            </w:r>
          </w:p>
        </w:tc>
        <w:tc>
          <w:tcPr>
            <w:tcW w:w="2880" w:type="dxa"/>
            <w:gridSpan w:val="2"/>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Реализация     </w:t>
            </w:r>
            <w:r w:rsidRPr="00D449E4">
              <w:rPr>
                <w:rFonts w:ascii="Times New Roman" w:hAnsi="Times New Roman" w:cs="Times New Roman"/>
                <w:sz w:val="28"/>
                <w:szCs w:val="28"/>
              </w:rPr>
              <w:br/>
              <w:t xml:space="preserve">приоритетных      </w:t>
            </w:r>
            <w:r w:rsidRPr="00D449E4">
              <w:rPr>
                <w:rFonts w:ascii="Times New Roman" w:hAnsi="Times New Roman" w:cs="Times New Roman"/>
                <w:sz w:val="28"/>
                <w:szCs w:val="28"/>
              </w:rPr>
              <w:br/>
              <w:t xml:space="preserve">направлений       </w:t>
            </w:r>
            <w:r w:rsidRPr="00D449E4">
              <w:rPr>
                <w:rFonts w:ascii="Times New Roman" w:hAnsi="Times New Roman" w:cs="Times New Roman"/>
                <w:sz w:val="28"/>
                <w:szCs w:val="28"/>
              </w:rPr>
              <w:br/>
              <w:t xml:space="preserve">деятельности      </w:t>
            </w:r>
          </w:p>
        </w:tc>
      </w:tr>
      <w:tr w:rsidR="00D449E4" w:rsidRPr="00D449E4" w:rsidTr="00375C2E">
        <w:trPr>
          <w:cantSplit/>
          <w:trHeight w:val="96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lastRenderedPageBreak/>
              <w:t>3.</w:t>
            </w:r>
          </w:p>
        </w:tc>
        <w:tc>
          <w:tcPr>
            <w:tcW w:w="2353"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Разработка      </w:t>
            </w:r>
            <w:r w:rsidRPr="00D449E4">
              <w:rPr>
                <w:rFonts w:ascii="Times New Roman" w:hAnsi="Times New Roman" w:cs="Times New Roman"/>
                <w:sz w:val="28"/>
                <w:szCs w:val="28"/>
              </w:rPr>
              <w:br/>
              <w:t xml:space="preserve">концепции        работы </w:t>
            </w:r>
          </w:p>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с подростками и</w:t>
            </w:r>
            <w:r w:rsidRPr="00D449E4">
              <w:rPr>
                <w:rFonts w:ascii="Times New Roman" w:hAnsi="Times New Roman" w:cs="Times New Roman"/>
                <w:sz w:val="28"/>
                <w:szCs w:val="28"/>
              </w:rPr>
              <w:br/>
              <w:t>молодежью по</w:t>
            </w:r>
            <w:r w:rsidRPr="00D449E4">
              <w:rPr>
                <w:rFonts w:ascii="Times New Roman" w:hAnsi="Times New Roman" w:cs="Times New Roman"/>
                <w:sz w:val="28"/>
                <w:szCs w:val="28"/>
              </w:rPr>
              <w:br/>
              <w:t>месту жительства</w:t>
            </w:r>
          </w:p>
        </w:tc>
        <w:tc>
          <w:tcPr>
            <w:tcW w:w="1127" w:type="dxa"/>
            <w:gridSpan w:val="3"/>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 xml:space="preserve">IV квартал  </w:t>
            </w:r>
            <w:r w:rsidRPr="00D449E4">
              <w:rPr>
                <w:rFonts w:ascii="Times New Roman" w:hAnsi="Times New Roman" w:cs="Times New Roman"/>
                <w:sz w:val="28"/>
                <w:szCs w:val="28"/>
              </w:rPr>
              <w:br/>
              <w:t>2017 г.</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680"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Управление образования и молодежной политики</w:t>
            </w:r>
          </w:p>
        </w:tc>
        <w:tc>
          <w:tcPr>
            <w:tcW w:w="2880" w:type="dxa"/>
            <w:gridSpan w:val="2"/>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Реализация основных задач по работе с молодежью по месту жительства</w:t>
            </w: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4.</w:t>
            </w:r>
          </w:p>
        </w:tc>
        <w:tc>
          <w:tcPr>
            <w:tcW w:w="2353"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Подготовка      </w:t>
            </w:r>
            <w:r w:rsidRPr="00D449E4">
              <w:rPr>
                <w:rFonts w:ascii="Times New Roman" w:hAnsi="Times New Roman" w:cs="Times New Roman"/>
                <w:sz w:val="28"/>
                <w:szCs w:val="28"/>
              </w:rPr>
              <w:br/>
              <w:t xml:space="preserve">предложений </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по оптимизации     </w:t>
            </w:r>
            <w:r w:rsidRPr="00D449E4">
              <w:rPr>
                <w:rFonts w:ascii="Times New Roman" w:hAnsi="Times New Roman" w:cs="Times New Roman"/>
                <w:sz w:val="28"/>
                <w:szCs w:val="28"/>
              </w:rPr>
              <w:br/>
              <w:t>работы детских и</w:t>
            </w:r>
            <w:r w:rsidRPr="00D449E4">
              <w:rPr>
                <w:rFonts w:ascii="Times New Roman" w:hAnsi="Times New Roman" w:cs="Times New Roman"/>
                <w:sz w:val="28"/>
                <w:szCs w:val="28"/>
              </w:rPr>
              <w:br/>
              <w:t xml:space="preserve">молодежных      </w:t>
            </w:r>
            <w:r w:rsidRPr="00D449E4">
              <w:rPr>
                <w:rFonts w:ascii="Times New Roman" w:hAnsi="Times New Roman" w:cs="Times New Roman"/>
                <w:sz w:val="28"/>
                <w:szCs w:val="28"/>
              </w:rPr>
              <w:br/>
              <w:t xml:space="preserve">общественных    </w:t>
            </w:r>
            <w:r w:rsidRPr="00D449E4">
              <w:rPr>
                <w:rFonts w:ascii="Times New Roman" w:hAnsi="Times New Roman" w:cs="Times New Roman"/>
                <w:sz w:val="28"/>
                <w:szCs w:val="28"/>
              </w:rPr>
              <w:br/>
              <w:t>объединений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на территории      </w:t>
            </w:r>
            <w:r w:rsidRPr="00D449E4">
              <w:rPr>
                <w:rFonts w:ascii="Times New Roman" w:hAnsi="Times New Roman" w:cs="Times New Roman"/>
                <w:sz w:val="28"/>
                <w:szCs w:val="28"/>
              </w:rPr>
              <w:br/>
              <w:t xml:space="preserve">района          </w:t>
            </w:r>
          </w:p>
        </w:tc>
        <w:tc>
          <w:tcPr>
            <w:tcW w:w="1127" w:type="dxa"/>
            <w:gridSpan w:val="3"/>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 xml:space="preserve">I - III   </w:t>
            </w:r>
            <w:r w:rsidRPr="00D449E4">
              <w:rPr>
                <w:rFonts w:ascii="Times New Roman" w:hAnsi="Times New Roman" w:cs="Times New Roman"/>
                <w:sz w:val="28"/>
                <w:szCs w:val="28"/>
              </w:rPr>
              <w:br/>
              <w:t>квартал</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 г.</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680"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Управление образования и молодежной политики, МБОУ ДОД ЦРТДЮ </w:t>
            </w:r>
          </w:p>
        </w:tc>
        <w:tc>
          <w:tcPr>
            <w:tcW w:w="2880" w:type="dxa"/>
            <w:gridSpan w:val="2"/>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Определение       </w:t>
            </w:r>
            <w:r w:rsidRPr="00D449E4">
              <w:rPr>
                <w:rFonts w:ascii="Times New Roman" w:hAnsi="Times New Roman" w:cs="Times New Roman"/>
                <w:sz w:val="28"/>
                <w:szCs w:val="28"/>
              </w:rPr>
              <w:br/>
              <w:t xml:space="preserve">приоритетных      </w:t>
            </w:r>
            <w:r w:rsidRPr="00D449E4">
              <w:rPr>
                <w:rFonts w:ascii="Times New Roman" w:hAnsi="Times New Roman" w:cs="Times New Roman"/>
                <w:sz w:val="28"/>
                <w:szCs w:val="28"/>
              </w:rPr>
              <w:br/>
              <w:t>направлений      в</w:t>
            </w:r>
            <w:r w:rsidRPr="00D449E4">
              <w:rPr>
                <w:rFonts w:ascii="Times New Roman" w:hAnsi="Times New Roman" w:cs="Times New Roman"/>
                <w:sz w:val="28"/>
                <w:szCs w:val="28"/>
              </w:rPr>
              <w:br/>
              <w:t>работе  детских  и</w:t>
            </w:r>
            <w:r w:rsidRPr="00D449E4">
              <w:rPr>
                <w:rFonts w:ascii="Times New Roman" w:hAnsi="Times New Roman" w:cs="Times New Roman"/>
                <w:sz w:val="28"/>
                <w:szCs w:val="28"/>
              </w:rPr>
              <w:br/>
              <w:t xml:space="preserve">молодежных        </w:t>
            </w:r>
            <w:r w:rsidRPr="00D449E4">
              <w:rPr>
                <w:rFonts w:ascii="Times New Roman" w:hAnsi="Times New Roman" w:cs="Times New Roman"/>
                <w:sz w:val="28"/>
                <w:szCs w:val="28"/>
              </w:rPr>
              <w:br/>
              <w:t xml:space="preserve">общественных      </w:t>
            </w:r>
            <w:r w:rsidRPr="00D449E4">
              <w:rPr>
                <w:rFonts w:ascii="Times New Roman" w:hAnsi="Times New Roman" w:cs="Times New Roman"/>
                <w:sz w:val="28"/>
                <w:szCs w:val="28"/>
              </w:rPr>
              <w:br/>
              <w:t>объединений     на</w:t>
            </w:r>
            <w:r w:rsidRPr="00D449E4">
              <w:rPr>
                <w:rFonts w:ascii="Times New Roman" w:hAnsi="Times New Roman" w:cs="Times New Roman"/>
                <w:sz w:val="28"/>
                <w:szCs w:val="28"/>
              </w:rPr>
              <w:br/>
              <w:t>территории района.</w:t>
            </w:r>
          </w:p>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Совершенствование </w:t>
            </w:r>
            <w:r w:rsidRPr="00D449E4">
              <w:rPr>
                <w:rFonts w:ascii="Times New Roman" w:hAnsi="Times New Roman" w:cs="Times New Roman"/>
                <w:sz w:val="28"/>
                <w:szCs w:val="28"/>
              </w:rPr>
              <w:br/>
              <w:t>нормативно-</w:t>
            </w:r>
            <w:r w:rsidRPr="00D449E4">
              <w:rPr>
                <w:rFonts w:ascii="Times New Roman" w:hAnsi="Times New Roman" w:cs="Times New Roman"/>
                <w:sz w:val="28"/>
                <w:szCs w:val="28"/>
              </w:rPr>
              <w:br/>
              <w:t>правовой  базы</w:t>
            </w: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5</w:t>
            </w:r>
          </w:p>
        </w:tc>
        <w:tc>
          <w:tcPr>
            <w:tcW w:w="2353"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Создание базы данных детских и</w:t>
            </w:r>
            <w:r w:rsidRPr="00D449E4">
              <w:rPr>
                <w:rFonts w:ascii="Times New Roman" w:hAnsi="Times New Roman" w:cs="Times New Roman"/>
                <w:sz w:val="28"/>
                <w:szCs w:val="28"/>
              </w:rPr>
              <w:br/>
              <w:t xml:space="preserve">молодежных      </w:t>
            </w:r>
            <w:r w:rsidRPr="00D449E4">
              <w:rPr>
                <w:rFonts w:ascii="Times New Roman" w:hAnsi="Times New Roman" w:cs="Times New Roman"/>
                <w:sz w:val="28"/>
                <w:szCs w:val="28"/>
              </w:rPr>
              <w:br/>
              <w:t xml:space="preserve">общественных    </w:t>
            </w:r>
            <w:r w:rsidRPr="00D449E4">
              <w:rPr>
                <w:rFonts w:ascii="Times New Roman" w:hAnsi="Times New Roman" w:cs="Times New Roman"/>
                <w:sz w:val="28"/>
                <w:szCs w:val="28"/>
              </w:rPr>
              <w:br/>
              <w:t>объединений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на территории      </w:t>
            </w:r>
            <w:r w:rsidRPr="00D449E4">
              <w:rPr>
                <w:rFonts w:ascii="Times New Roman" w:hAnsi="Times New Roman" w:cs="Times New Roman"/>
                <w:sz w:val="28"/>
                <w:szCs w:val="28"/>
              </w:rPr>
              <w:br/>
              <w:t xml:space="preserve">района          </w:t>
            </w:r>
          </w:p>
        </w:tc>
        <w:tc>
          <w:tcPr>
            <w:tcW w:w="1127" w:type="dxa"/>
            <w:gridSpan w:val="3"/>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680"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Управление образования и молодежной политики, МБОУ ДОД ЦРТДЮ</w:t>
            </w:r>
          </w:p>
        </w:tc>
        <w:tc>
          <w:tcPr>
            <w:tcW w:w="2880" w:type="dxa"/>
            <w:gridSpan w:val="2"/>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Совершенствование </w:t>
            </w:r>
            <w:r w:rsidRPr="00D449E4">
              <w:rPr>
                <w:rFonts w:ascii="Times New Roman" w:hAnsi="Times New Roman" w:cs="Times New Roman"/>
                <w:sz w:val="28"/>
                <w:szCs w:val="28"/>
              </w:rPr>
              <w:br/>
              <w:t>нормативно-</w:t>
            </w:r>
            <w:r w:rsidRPr="00D449E4">
              <w:rPr>
                <w:rFonts w:ascii="Times New Roman" w:hAnsi="Times New Roman" w:cs="Times New Roman"/>
                <w:sz w:val="28"/>
                <w:szCs w:val="28"/>
              </w:rPr>
              <w:br/>
              <w:t>правовой  базы.</w:t>
            </w:r>
          </w:p>
        </w:tc>
      </w:tr>
      <w:tr w:rsidR="00D449E4" w:rsidRPr="00D449E4" w:rsidTr="00375C2E">
        <w:trPr>
          <w:cantSplit/>
          <w:trHeight w:val="1440"/>
        </w:trPr>
        <w:tc>
          <w:tcPr>
            <w:tcW w:w="5400" w:type="dxa"/>
            <w:gridSpan w:val="6"/>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lastRenderedPageBreak/>
              <w:t>Итого финансирование по Задаче 1:</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4560" w:type="dxa"/>
            <w:gridSpan w:val="3"/>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p>
        </w:tc>
      </w:tr>
      <w:tr w:rsidR="00D449E4" w:rsidRPr="00D449E4" w:rsidTr="00375C2E">
        <w:trPr>
          <w:cantSplit/>
          <w:trHeight w:val="1440"/>
        </w:trPr>
        <w:tc>
          <w:tcPr>
            <w:tcW w:w="15120" w:type="dxa"/>
            <w:gridSpan w:val="16"/>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 xml:space="preserve">Задача 2: Совершенствование организационной структуры и ресурсного обеспечения реализации государственной молодежной политики в </w:t>
            </w:r>
            <w:proofErr w:type="spellStart"/>
            <w:r w:rsidRPr="00D449E4">
              <w:rPr>
                <w:rFonts w:ascii="Times New Roman" w:hAnsi="Times New Roman" w:cs="Times New Roman"/>
                <w:sz w:val="28"/>
                <w:szCs w:val="28"/>
              </w:rPr>
              <w:t>Большемурашкинском</w:t>
            </w:r>
            <w:proofErr w:type="spellEnd"/>
            <w:r w:rsidRPr="00D449E4">
              <w:rPr>
                <w:rFonts w:ascii="Times New Roman" w:hAnsi="Times New Roman" w:cs="Times New Roman"/>
                <w:sz w:val="28"/>
                <w:szCs w:val="28"/>
              </w:rPr>
              <w:t xml:space="preserve"> муниципальном районе: кадрового, финансового, информационного (кадровое и информационное обеспечение реализации государственной молодежной политики)".</w:t>
            </w: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1.</w:t>
            </w:r>
          </w:p>
        </w:tc>
        <w:tc>
          <w:tcPr>
            <w:tcW w:w="2353"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nformat"/>
              <w:rPr>
                <w:rFonts w:ascii="Times New Roman" w:hAnsi="Times New Roman" w:cs="Times New Roman"/>
                <w:sz w:val="28"/>
                <w:szCs w:val="28"/>
              </w:rPr>
            </w:pPr>
            <w:r w:rsidRPr="00D449E4">
              <w:rPr>
                <w:rFonts w:ascii="Times New Roman" w:hAnsi="Times New Roman" w:cs="Times New Roman"/>
                <w:sz w:val="28"/>
                <w:szCs w:val="28"/>
              </w:rPr>
              <w:t xml:space="preserve">Участие специалистов молодежной политики в </w:t>
            </w:r>
            <w:proofErr w:type="spellStart"/>
            <w:r w:rsidRPr="00D449E4">
              <w:rPr>
                <w:rFonts w:ascii="Times New Roman" w:hAnsi="Times New Roman" w:cs="Times New Roman"/>
                <w:sz w:val="28"/>
                <w:szCs w:val="28"/>
              </w:rPr>
              <w:t>межрегиональных,областных</w:t>
            </w:r>
            <w:proofErr w:type="spellEnd"/>
            <w:r w:rsidRPr="00D449E4">
              <w:rPr>
                <w:rFonts w:ascii="Times New Roman" w:hAnsi="Times New Roman" w:cs="Times New Roman"/>
                <w:sz w:val="28"/>
                <w:szCs w:val="28"/>
              </w:rPr>
              <w:t xml:space="preserve"> семинарах, конференциях, совещаниях, курсах повышения квалификации</w:t>
            </w:r>
          </w:p>
        </w:tc>
        <w:tc>
          <w:tcPr>
            <w:tcW w:w="1127" w:type="dxa"/>
            <w:gridSpan w:val="3"/>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nformat"/>
              <w:jc w:val="both"/>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6,0</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6,0</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0</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12,0</w:t>
            </w:r>
          </w:p>
        </w:tc>
        <w:tc>
          <w:tcPr>
            <w:tcW w:w="1680" w:type="dxa"/>
            <w:tcBorders>
              <w:top w:val="single" w:sz="6" w:space="0" w:color="auto"/>
              <w:left w:val="single" w:sz="6" w:space="0" w:color="auto"/>
              <w:bottom w:val="single" w:sz="6" w:space="0" w:color="auto"/>
              <w:right w:val="single" w:sz="6" w:space="0" w:color="auto"/>
            </w:tcBorders>
          </w:tcPr>
          <w:p w:rsidR="00D449E4" w:rsidRPr="00D449E4" w:rsidRDefault="00D449E4">
            <w:pPr>
              <w:rPr>
                <w:rFonts w:ascii="Times New Roman" w:hAnsi="Times New Roman" w:cs="Times New Roman"/>
              </w:rPr>
            </w:pPr>
            <w:r w:rsidRPr="00D449E4">
              <w:rPr>
                <w:rFonts w:ascii="Times New Roman" w:hAnsi="Times New Roman" w:cs="Times New Roman"/>
                <w:sz w:val="28"/>
                <w:szCs w:val="28"/>
              </w:rPr>
              <w:t>Управление образования и молодежной политики</w:t>
            </w:r>
          </w:p>
        </w:tc>
        <w:tc>
          <w:tcPr>
            <w:tcW w:w="2880" w:type="dxa"/>
            <w:gridSpan w:val="2"/>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Приобретение опыта по организации работы с молодежью</w:t>
            </w: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lastRenderedPageBreak/>
              <w:t>2.</w:t>
            </w:r>
          </w:p>
        </w:tc>
        <w:tc>
          <w:tcPr>
            <w:tcW w:w="2353"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Подготовка листовок, буклетов, отражающих деятельность в сфере реализации государственной молодежной политики в районе</w:t>
            </w:r>
          </w:p>
        </w:tc>
        <w:tc>
          <w:tcPr>
            <w:tcW w:w="1127" w:type="dxa"/>
            <w:gridSpan w:val="3"/>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-прочие </w:t>
            </w:r>
            <w:proofErr w:type="spellStart"/>
            <w:r w:rsidRPr="00D449E4">
              <w:rPr>
                <w:rFonts w:ascii="Times New Roman" w:hAnsi="Times New Roman" w:cs="Times New Roman"/>
                <w:sz w:val="28"/>
                <w:szCs w:val="28"/>
              </w:rPr>
              <w:t>ист</w:t>
            </w:r>
            <w:proofErr w:type="spellEnd"/>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w:t>
            </w:r>
          </w:p>
        </w:tc>
        <w:tc>
          <w:tcPr>
            <w:tcW w:w="1680" w:type="dxa"/>
            <w:tcBorders>
              <w:top w:val="single" w:sz="6" w:space="0" w:color="auto"/>
              <w:left w:val="single" w:sz="6" w:space="0" w:color="auto"/>
              <w:bottom w:val="single" w:sz="6" w:space="0" w:color="auto"/>
              <w:right w:val="single" w:sz="6" w:space="0" w:color="auto"/>
            </w:tcBorders>
          </w:tcPr>
          <w:p w:rsidR="00D449E4" w:rsidRPr="00D449E4" w:rsidRDefault="00D449E4">
            <w:pPr>
              <w:rPr>
                <w:rFonts w:ascii="Times New Roman" w:hAnsi="Times New Roman" w:cs="Times New Roman"/>
              </w:rPr>
            </w:pPr>
            <w:r w:rsidRPr="00D449E4">
              <w:rPr>
                <w:rFonts w:ascii="Times New Roman" w:hAnsi="Times New Roman" w:cs="Times New Roman"/>
                <w:sz w:val="28"/>
                <w:szCs w:val="28"/>
              </w:rPr>
              <w:t>Управление образования и молодежной политики</w:t>
            </w:r>
          </w:p>
        </w:tc>
        <w:tc>
          <w:tcPr>
            <w:tcW w:w="288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Привлечение молодежи к участию в реализации молодежных мероприятий. </w:t>
            </w: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3.</w:t>
            </w:r>
          </w:p>
          <w:p w:rsidR="00D449E4" w:rsidRPr="00D449E4" w:rsidRDefault="00D449E4" w:rsidP="00375C2E">
            <w:pPr>
              <w:pStyle w:val="ConsPlusNormal"/>
              <w:widowControl/>
              <w:ind w:firstLine="0"/>
              <w:rPr>
                <w:rFonts w:ascii="Times New Roman" w:hAnsi="Times New Roman" w:cs="Times New Roman"/>
                <w:sz w:val="28"/>
                <w:szCs w:val="28"/>
              </w:rPr>
            </w:pPr>
          </w:p>
          <w:p w:rsidR="00D449E4" w:rsidRPr="00D449E4" w:rsidRDefault="00D449E4" w:rsidP="00375C2E">
            <w:pPr>
              <w:pStyle w:val="ConsPlusNormal"/>
              <w:widowControl/>
              <w:ind w:firstLine="0"/>
              <w:rPr>
                <w:rFonts w:ascii="Times New Roman" w:hAnsi="Times New Roman" w:cs="Times New Roman"/>
                <w:sz w:val="28"/>
                <w:szCs w:val="28"/>
              </w:rPr>
            </w:pPr>
          </w:p>
          <w:p w:rsidR="00D449E4" w:rsidRPr="00D449E4" w:rsidRDefault="00D449E4" w:rsidP="00375C2E">
            <w:pPr>
              <w:pStyle w:val="ConsPlusNormal"/>
              <w:widowControl/>
              <w:ind w:firstLine="0"/>
              <w:rPr>
                <w:rFonts w:ascii="Times New Roman" w:hAnsi="Times New Roman" w:cs="Times New Roman"/>
                <w:sz w:val="28"/>
                <w:szCs w:val="28"/>
              </w:rPr>
            </w:pPr>
          </w:p>
          <w:p w:rsidR="00D449E4" w:rsidRPr="00D449E4" w:rsidRDefault="00D449E4" w:rsidP="00375C2E">
            <w:pPr>
              <w:pStyle w:val="ConsPlusNormal"/>
              <w:widowControl/>
              <w:ind w:firstLine="0"/>
              <w:rPr>
                <w:rFonts w:ascii="Times New Roman" w:hAnsi="Times New Roman" w:cs="Times New Roman"/>
                <w:sz w:val="28"/>
                <w:szCs w:val="28"/>
              </w:rPr>
            </w:pPr>
          </w:p>
          <w:p w:rsidR="00D449E4" w:rsidRPr="00D449E4" w:rsidRDefault="00D449E4" w:rsidP="00375C2E">
            <w:pPr>
              <w:pStyle w:val="ConsPlusNormal"/>
              <w:widowControl/>
              <w:ind w:firstLine="0"/>
              <w:rPr>
                <w:rFonts w:ascii="Times New Roman" w:hAnsi="Times New Roman" w:cs="Times New Roman"/>
                <w:sz w:val="28"/>
                <w:szCs w:val="28"/>
              </w:rPr>
            </w:pPr>
          </w:p>
          <w:p w:rsidR="00D449E4" w:rsidRPr="00D449E4" w:rsidRDefault="00D449E4" w:rsidP="00375C2E">
            <w:pPr>
              <w:pStyle w:val="ConsPlusNormal"/>
              <w:widowControl/>
              <w:ind w:firstLine="0"/>
              <w:rPr>
                <w:rFonts w:ascii="Times New Roman" w:hAnsi="Times New Roman" w:cs="Times New Roman"/>
                <w:sz w:val="28"/>
                <w:szCs w:val="28"/>
              </w:rPr>
            </w:pPr>
          </w:p>
          <w:p w:rsidR="00D449E4" w:rsidRPr="00D449E4" w:rsidRDefault="00D449E4" w:rsidP="00375C2E">
            <w:pPr>
              <w:pStyle w:val="ConsPlusNormal"/>
              <w:widowControl/>
              <w:ind w:firstLine="0"/>
              <w:rPr>
                <w:rFonts w:ascii="Times New Roman" w:hAnsi="Times New Roman" w:cs="Times New Roman"/>
                <w:sz w:val="28"/>
                <w:szCs w:val="28"/>
              </w:rPr>
            </w:pPr>
          </w:p>
        </w:tc>
        <w:tc>
          <w:tcPr>
            <w:tcW w:w="2353"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Молодежные выпуски в СМИ</w:t>
            </w:r>
          </w:p>
        </w:tc>
        <w:tc>
          <w:tcPr>
            <w:tcW w:w="1127" w:type="dxa"/>
            <w:gridSpan w:val="3"/>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i/>
                <w:sz w:val="28"/>
                <w:szCs w:val="28"/>
              </w:rPr>
            </w:pPr>
            <w:r w:rsidRPr="00D449E4">
              <w:rPr>
                <w:rFonts w:ascii="Times New Roman" w:hAnsi="Times New Roman" w:cs="Times New Roman"/>
                <w:sz w:val="28"/>
                <w:szCs w:val="28"/>
              </w:rPr>
              <w:t xml:space="preserve">-прочие </w:t>
            </w:r>
            <w:proofErr w:type="spellStart"/>
            <w:r w:rsidRPr="00D449E4">
              <w:rPr>
                <w:rFonts w:ascii="Times New Roman" w:hAnsi="Times New Roman" w:cs="Times New Roman"/>
                <w:sz w:val="28"/>
                <w:szCs w:val="28"/>
              </w:rPr>
              <w:t>ист</w:t>
            </w:r>
            <w:proofErr w:type="spellEnd"/>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w:t>
            </w:r>
          </w:p>
        </w:tc>
        <w:tc>
          <w:tcPr>
            <w:tcW w:w="1680" w:type="dxa"/>
            <w:tcBorders>
              <w:top w:val="single" w:sz="6" w:space="0" w:color="auto"/>
              <w:left w:val="single" w:sz="6" w:space="0" w:color="auto"/>
              <w:bottom w:val="single" w:sz="6" w:space="0" w:color="auto"/>
              <w:right w:val="single" w:sz="6" w:space="0" w:color="auto"/>
            </w:tcBorders>
          </w:tcPr>
          <w:p w:rsidR="00D449E4" w:rsidRPr="00D449E4" w:rsidRDefault="00D449E4">
            <w:pPr>
              <w:rPr>
                <w:rFonts w:ascii="Times New Roman" w:hAnsi="Times New Roman" w:cs="Times New Roman"/>
              </w:rPr>
            </w:pPr>
            <w:r w:rsidRPr="00D449E4">
              <w:rPr>
                <w:rFonts w:ascii="Times New Roman" w:hAnsi="Times New Roman" w:cs="Times New Roman"/>
                <w:sz w:val="28"/>
                <w:szCs w:val="28"/>
              </w:rPr>
              <w:t>Управление образования и молодежной политики</w:t>
            </w:r>
          </w:p>
        </w:tc>
        <w:tc>
          <w:tcPr>
            <w:tcW w:w="288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Освещение хода реализации и результатов работы в сфере молодежной политики</w:t>
            </w: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lastRenderedPageBreak/>
              <w:t>4.</w:t>
            </w:r>
          </w:p>
        </w:tc>
        <w:tc>
          <w:tcPr>
            <w:tcW w:w="2353"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Совершенствование системы работы по реализации молодежной политики посредством подключение к сети интернет (оплата интернет трафика)       </w:t>
            </w:r>
          </w:p>
        </w:tc>
        <w:tc>
          <w:tcPr>
            <w:tcW w:w="1127" w:type="dxa"/>
            <w:gridSpan w:val="3"/>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w:t>
            </w:r>
          </w:p>
        </w:tc>
        <w:tc>
          <w:tcPr>
            <w:tcW w:w="132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-прочие </w:t>
            </w:r>
            <w:proofErr w:type="spellStart"/>
            <w:r w:rsidRPr="00D449E4">
              <w:rPr>
                <w:rFonts w:ascii="Times New Roman" w:hAnsi="Times New Roman" w:cs="Times New Roman"/>
                <w:sz w:val="28"/>
                <w:szCs w:val="28"/>
              </w:rPr>
              <w:t>ист</w:t>
            </w:r>
            <w:proofErr w:type="spellEnd"/>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680" w:type="dxa"/>
            <w:tcBorders>
              <w:top w:val="single" w:sz="6" w:space="0" w:color="auto"/>
              <w:left w:val="single" w:sz="6" w:space="0" w:color="auto"/>
              <w:bottom w:val="single" w:sz="6" w:space="0" w:color="auto"/>
              <w:right w:val="single" w:sz="6" w:space="0" w:color="auto"/>
            </w:tcBorders>
          </w:tcPr>
          <w:p w:rsidR="00D449E4" w:rsidRPr="00D449E4" w:rsidRDefault="00D449E4">
            <w:pPr>
              <w:rPr>
                <w:rFonts w:ascii="Times New Roman" w:hAnsi="Times New Roman" w:cs="Times New Roman"/>
              </w:rPr>
            </w:pPr>
            <w:r w:rsidRPr="00D449E4">
              <w:rPr>
                <w:rFonts w:ascii="Times New Roman" w:hAnsi="Times New Roman" w:cs="Times New Roman"/>
                <w:sz w:val="28"/>
                <w:szCs w:val="28"/>
              </w:rPr>
              <w:t>Управление образования и молодежной политики</w:t>
            </w:r>
          </w:p>
        </w:tc>
        <w:tc>
          <w:tcPr>
            <w:tcW w:w="2880" w:type="dxa"/>
            <w:gridSpan w:val="2"/>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Эффективность в решении задач по реализации государственной молодежной политики.</w:t>
            </w:r>
          </w:p>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Расширение возможности межрайонного и межрегионального сотрудничества посредством технического оснащения в сфере молодежной политики     </w:t>
            </w:r>
          </w:p>
        </w:tc>
      </w:tr>
      <w:tr w:rsidR="00D449E4" w:rsidRPr="00D449E4" w:rsidTr="00375C2E">
        <w:trPr>
          <w:cantSplit/>
          <w:trHeight w:val="1440"/>
        </w:trPr>
        <w:tc>
          <w:tcPr>
            <w:tcW w:w="5400" w:type="dxa"/>
            <w:gridSpan w:val="6"/>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Итого финансирование по Задаче 2:</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6,0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6,0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12,0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4560" w:type="dxa"/>
            <w:gridSpan w:val="3"/>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p>
        </w:tc>
      </w:tr>
      <w:tr w:rsidR="00D449E4" w:rsidRPr="00D449E4" w:rsidTr="00375C2E">
        <w:trPr>
          <w:cantSplit/>
          <w:trHeight w:val="1440"/>
        </w:trPr>
        <w:tc>
          <w:tcPr>
            <w:tcW w:w="15120" w:type="dxa"/>
            <w:gridSpan w:val="16"/>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2"/>
                <w:szCs w:val="22"/>
              </w:rPr>
            </w:pPr>
          </w:p>
          <w:p w:rsidR="00D449E4" w:rsidRPr="00D449E4" w:rsidRDefault="00D449E4" w:rsidP="00375C2E">
            <w:pPr>
              <w:pStyle w:val="ConsPlusNormal"/>
              <w:widowControl/>
              <w:ind w:firstLine="540"/>
              <w:jc w:val="both"/>
              <w:outlineLvl w:val="2"/>
              <w:rPr>
                <w:rFonts w:ascii="Times New Roman" w:hAnsi="Times New Roman" w:cs="Times New Roman"/>
                <w:sz w:val="28"/>
                <w:szCs w:val="28"/>
              </w:rPr>
            </w:pPr>
            <w:r w:rsidRPr="00D449E4">
              <w:rPr>
                <w:rFonts w:ascii="Times New Roman" w:hAnsi="Times New Roman" w:cs="Times New Roman"/>
                <w:sz w:val="28"/>
                <w:szCs w:val="28"/>
              </w:rPr>
              <w:t>Задача 3. Содействие заинтересованным субъектам в реализации государственной молодежной политики (Система социального партнерства. Поддержка общественных объединений. Развитие лидерства.).</w:t>
            </w:r>
          </w:p>
          <w:p w:rsidR="00D449E4" w:rsidRPr="00D449E4" w:rsidRDefault="00D449E4">
            <w:pPr>
              <w:pStyle w:val="ConsPlusNormal"/>
              <w:widowControl/>
              <w:ind w:firstLine="0"/>
              <w:rPr>
                <w:rFonts w:ascii="Times New Roman" w:hAnsi="Times New Roman" w:cs="Times New Roman"/>
                <w:sz w:val="28"/>
                <w:szCs w:val="28"/>
              </w:rPr>
            </w:pP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lastRenderedPageBreak/>
              <w:t>1</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Организация шефской работы в проведении культурно-массовых и спортивных мероприятий: «Веселые старты», «Новогодняя сказка», </w:t>
            </w:r>
          </w:p>
          <w:p w:rsidR="00D449E4" w:rsidRPr="00D449E4" w:rsidRDefault="00D449E4" w:rsidP="00375C2E">
            <w:pPr>
              <w:pStyle w:val="ConsPlusNormal"/>
              <w:widowControl/>
              <w:ind w:firstLine="0"/>
              <w:jc w:val="both"/>
              <w:rPr>
                <w:rFonts w:ascii="Times New Roman" w:hAnsi="Times New Roman" w:cs="Times New Roman"/>
                <w:sz w:val="28"/>
                <w:szCs w:val="28"/>
              </w:rPr>
            </w:pPr>
            <w:r w:rsidRPr="00D449E4">
              <w:rPr>
                <w:rFonts w:ascii="Times New Roman" w:hAnsi="Times New Roman" w:cs="Times New Roman"/>
                <w:sz w:val="28"/>
                <w:szCs w:val="28"/>
              </w:rPr>
              <w:t>«День здоровья»,</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и другие</w:t>
            </w:r>
          </w:p>
        </w:tc>
        <w:tc>
          <w:tcPr>
            <w:tcW w:w="82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проч.</w:t>
            </w:r>
          </w:p>
        </w:tc>
        <w:tc>
          <w:tcPr>
            <w:tcW w:w="1452"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Управление образования и молодежной политики, члены молодежной палаты</w:t>
            </w:r>
          </w:p>
        </w:tc>
        <w:tc>
          <w:tcPr>
            <w:tcW w:w="2760"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Развитие наставничества и шефской работы работающей молодежи над детьми, нуждающимися в особой заботе и поддержке     </w:t>
            </w: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Проведение совместно с общественными организациями и жителями района акции «Чистые берега реке </w:t>
            </w:r>
            <w:proofErr w:type="spellStart"/>
            <w:r w:rsidRPr="00D449E4">
              <w:rPr>
                <w:rFonts w:ascii="Times New Roman" w:hAnsi="Times New Roman" w:cs="Times New Roman"/>
                <w:sz w:val="28"/>
                <w:szCs w:val="28"/>
              </w:rPr>
              <w:t>Сундовик</w:t>
            </w:r>
            <w:proofErr w:type="spellEnd"/>
            <w:r w:rsidRPr="00D449E4">
              <w:rPr>
                <w:rFonts w:ascii="Times New Roman" w:hAnsi="Times New Roman" w:cs="Times New Roman"/>
                <w:sz w:val="28"/>
                <w:szCs w:val="28"/>
              </w:rPr>
              <w:t xml:space="preserve">»  </w:t>
            </w:r>
          </w:p>
        </w:tc>
        <w:tc>
          <w:tcPr>
            <w:tcW w:w="82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проч.</w:t>
            </w:r>
          </w:p>
        </w:tc>
        <w:tc>
          <w:tcPr>
            <w:tcW w:w="1452"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(апрель-май, ежегодно)</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Управление образования и молодежной политики, члены</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молодежной</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палаты</w:t>
            </w:r>
          </w:p>
          <w:p w:rsidR="00D449E4" w:rsidRPr="00D449E4" w:rsidRDefault="00D449E4" w:rsidP="00375C2E">
            <w:pPr>
              <w:rPr>
                <w:rFonts w:ascii="Times New Roman" w:hAnsi="Times New Roman" w:cs="Times New Roman"/>
                <w:sz w:val="28"/>
                <w:szCs w:val="28"/>
              </w:rPr>
            </w:pPr>
            <w:r w:rsidRPr="00D449E4">
              <w:rPr>
                <w:rFonts w:ascii="Times New Roman" w:hAnsi="Times New Roman" w:cs="Times New Roman"/>
                <w:sz w:val="28"/>
                <w:szCs w:val="28"/>
              </w:rPr>
              <w:t xml:space="preserve"> </w:t>
            </w:r>
          </w:p>
        </w:tc>
        <w:tc>
          <w:tcPr>
            <w:tcW w:w="2760"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Решение проблем охраны берегов реки </w:t>
            </w:r>
            <w:proofErr w:type="spellStart"/>
            <w:r w:rsidRPr="00D449E4">
              <w:rPr>
                <w:rFonts w:ascii="Times New Roman" w:hAnsi="Times New Roman" w:cs="Times New Roman"/>
                <w:sz w:val="28"/>
                <w:szCs w:val="28"/>
              </w:rPr>
              <w:t>Сундовик</w:t>
            </w:r>
            <w:proofErr w:type="spellEnd"/>
            <w:r w:rsidRPr="00D449E4">
              <w:rPr>
                <w:rFonts w:ascii="Times New Roman" w:hAnsi="Times New Roman" w:cs="Times New Roman"/>
                <w:sz w:val="28"/>
                <w:szCs w:val="28"/>
              </w:rPr>
              <w:t xml:space="preserve">. Вовлечение населения в значимое совместное мероприятие. Привлечение от 50 до 150 чел. из числа молодежи к участию в акции.            </w:t>
            </w: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lastRenderedPageBreak/>
              <w:t>3</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Организация мероприятий для молодых любителей здорового образа жизни, таких как</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Турнир дворовых команд по волейболу </w:t>
            </w:r>
          </w:p>
          <w:p w:rsidR="00D449E4" w:rsidRPr="00D449E4" w:rsidRDefault="00D449E4" w:rsidP="00375C2E">
            <w:pPr>
              <w:pStyle w:val="ConsPlusNormal"/>
              <w:widowControl/>
              <w:ind w:firstLine="0"/>
              <w:rPr>
                <w:rFonts w:ascii="Times New Roman" w:hAnsi="Times New Roman" w:cs="Times New Roman"/>
                <w:sz w:val="28"/>
                <w:szCs w:val="28"/>
              </w:rPr>
            </w:pPr>
          </w:p>
        </w:tc>
        <w:tc>
          <w:tcPr>
            <w:tcW w:w="82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проч.</w:t>
            </w:r>
          </w:p>
        </w:tc>
        <w:tc>
          <w:tcPr>
            <w:tcW w:w="1452"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(июнь-август, ежегодно)</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Управление образования и молодежной политики, члены</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молодежной</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палаты</w:t>
            </w:r>
          </w:p>
          <w:p w:rsidR="00D449E4" w:rsidRPr="00D449E4" w:rsidRDefault="00D449E4">
            <w:pPr>
              <w:rPr>
                <w:rFonts w:ascii="Times New Roman" w:hAnsi="Times New Roman" w:cs="Times New Roman"/>
                <w:sz w:val="28"/>
                <w:szCs w:val="28"/>
              </w:rPr>
            </w:pPr>
          </w:p>
        </w:tc>
        <w:tc>
          <w:tcPr>
            <w:tcW w:w="276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Поддержка молодежного движения:</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Молодых любителей волейбола.   </w:t>
            </w:r>
          </w:p>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Создание имиджа молодежи, поддерживающей здоровый образ жизни.</w:t>
            </w:r>
          </w:p>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2"/>
                <w:szCs w:val="22"/>
              </w:rPr>
              <w:t xml:space="preserve">    </w:t>
            </w: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4</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Проведение      </w:t>
            </w:r>
            <w:r w:rsidRPr="00D449E4">
              <w:rPr>
                <w:rFonts w:ascii="Times New Roman" w:hAnsi="Times New Roman" w:cs="Times New Roman"/>
                <w:sz w:val="28"/>
                <w:szCs w:val="28"/>
              </w:rPr>
              <w:br/>
              <w:t>семинаров для</w:t>
            </w:r>
            <w:r w:rsidRPr="00D449E4">
              <w:rPr>
                <w:rFonts w:ascii="Times New Roman" w:hAnsi="Times New Roman" w:cs="Times New Roman"/>
                <w:sz w:val="28"/>
                <w:szCs w:val="28"/>
              </w:rPr>
              <w:br/>
              <w:t xml:space="preserve">молодежных      </w:t>
            </w:r>
            <w:r w:rsidRPr="00D449E4">
              <w:rPr>
                <w:rFonts w:ascii="Times New Roman" w:hAnsi="Times New Roman" w:cs="Times New Roman"/>
                <w:sz w:val="28"/>
                <w:szCs w:val="28"/>
              </w:rPr>
              <w:br/>
              <w:t xml:space="preserve">лидеров, помощь </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в организации работы совета работающей молодежи, Молодежной Палаты. </w:t>
            </w:r>
            <w:r w:rsidRPr="00D449E4">
              <w:rPr>
                <w:rFonts w:ascii="Times New Roman" w:hAnsi="Times New Roman" w:cs="Times New Roman"/>
                <w:sz w:val="28"/>
                <w:szCs w:val="28"/>
              </w:rPr>
              <w:br/>
            </w:r>
            <w:r w:rsidRPr="00D449E4">
              <w:rPr>
                <w:rFonts w:ascii="Times New Roman" w:hAnsi="Times New Roman" w:cs="Times New Roman"/>
                <w:sz w:val="28"/>
                <w:szCs w:val="28"/>
              </w:rPr>
              <w:br/>
            </w:r>
          </w:p>
        </w:tc>
        <w:tc>
          <w:tcPr>
            <w:tcW w:w="82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p>
        </w:tc>
        <w:tc>
          <w:tcPr>
            <w:tcW w:w="1452"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Управление образования и молодежной политики, члены</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молодежной</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палаты</w:t>
            </w:r>
          </w:p>
          <w:p w:rsidR="00D449E4" w:rsidRPr="00D449E4" w:rsidRDefault="00D449E4">
            <w:pPr>
              <w:rPr>
                <w:rFonts w:ascii="Times New Roman" w:hAnsi="Times New Roman" w:cs="Times New Roman"/>
                <w:sz w:val="28"/>
                <w:szCs w:val="28"/>
              </w:rPr>
            </w:pPr>
          </w:p>
        </w:tc>
        <w:tc>
          <w:tcPr>
            <w:tcW w:w="2760"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2"/>
                <w:szCs w:val="22"/>
              </w:rPr>
              <w:t xml:space="preserve"> </w:t>
            </w:r>
            <w:r w:rsidRPr="00D449E4">
              <w:rPr>
                <w:rFonts w:ascii="Times New Roman" w:hAnsi="Times New Roman" w:cs="Times New Roman"/>
                <w:sz w:val="28"/>
                <w:szCs w:val="28"/>
              </w:rPr>
              <w:t>Создание</w:t>
            </w:r>
            <w:r w:rsidRPr="00D449E4">
              <w:rPr>
                <w:rFonts w:ascii="Times New Roman" w:hAnsi="Times New Roman" w:cs="Times New Roman"/>
                <w:sz w:val="28"/>
                <w:szCs w:val="28"/>
              </w:rPr>
              <w:br/>
              <w:t xml:space="preserve">системы           </w:t>
            </w:r>
            <w:r w:rsidRPr="00D449E4">
              <w:rPr>
                <w:rFonts w:ascii="Times New Roman" w:hAnsi="Times New Roman" w:cs="Times New Roman"/>
                <w:sz w:val="28"/>
                <w:szCs w:val="28"/>
              </w:rPr>
              <w:br/>
              <w:t xml:space="preserve">социального       </w:t>
            </w:r>
            <w:r w:rsidRPr="00D449E4">
              <w:rPr>
                <w:rFonts w:ascii="Times New Roman" w:hAnsi="Times New Roman" w:cs="Times New Roman"/>
                <w:sz w:val="28"/>
                <w:szCs w:val="28"/>
              </w:rPr>
              <w:br/>
              <w:t>партнерства,    налаживание</w:t>
            </w:r>
            <w:r w:rsidRPr="00D449E4">
              <w:rPr>
                <w:rFonts w:ascii="Times New Roman" w:hAnsi="Times New Roman" w:cs="Times New Roman"/>
                <w:sz w:val="28"/>
                <w:szCs w:val="28"/>
              </w:rPr>
              <w:br/>
              <w:t>контактов между</w:t>
            </w:r>
            <w:r w:rsidRPr="00D449E4">
              <w:rPr>
                <w:rFonts w:ascii="Times New Roman" w:hAnsi="Times New Roman" w:cs="Times New Roman"/>
                <w:sz w:val="28"/>
                <w:szCs w:val="28"/>
              </w:rPr>
              <w:br/>
              <w:t>активистами на</w:t>
            </w:r>
            <w:r w:rsidRPr="00D449E4">
              <w:rPr>
                <w:rFonts w:ascii="Times New Roman" w:hAnsi="Times New Roman" w:cs="Times New Roman"/>
                <w:sz w:val="28"/>
                <w:szCs w:val="28"/>
              </w:rPr>
              <w:br/>
              <w:t xml:space="preserve">местах.  Стимулирование    </w:t>
            </w:r>
            <w:r w:rsidRPr="00D449E4">
              <w:rPr>
                <w:rFonts w:ascii="Times New Roman" w:hAnsi="Times New Roman" w:cs="Times New Roman"/>
                <w:sz w:val="28"/>
                <w:szCs w:val="28"/>
              </w:rPr>
              <w:br/>
              <w:t xml:space="preserve">деятельности      </w:t>
            </w:r>
            <w:r w:rsidRPr="00D449E4">
              <w:rPr>
                <w:rFonts w:ascii="Times New Roman" w:hAnsi="Times New Roman" w:cs="Times New Roman"/>
                <w:sz w:val="28"/>
                <w:szCs w:val="28"/>
              </w:rPr>
              <w:br/>
              <w:t xml:space="preserve">молодежного       </w:t>
            </w:r>
            <w:r w:rsidRPr="00D449E4">
              <w:rPr>
                <w:rFonts w:ascii="Times New Roman" w:hAnsi="Times New Roman" w:cs="Times New Roman"/>
                <w:sz w:val="28"/>
                <w:szCs w:val="28"/>
              </w:rPr>
              <w:br/>
              <w:t>актива, развитие творческого потенциала</w:t>
            </w:r>
            <w:r w:rsidRPr="00D449E4">
              <w:rPr>
                <w:rFonts w:ascii="Times New Roman" w:hAnsi="Times New Roman" w:cs="Times New Roman"/>
                <w:sz w:val="22"/>
                <w:szCs w:val="22"/>
              </w:rPr>
              <w:t xml:space="preserve">. </w:t>
            </w: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lastRenderedPageBreak/>
              <w:t>5</w:t>
            </w: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D449E4" w:rsidRPr="00D449E4" w:rsidRDefault="00D449E4" w:rsidP="00375C2E">
            <w:pPr>
              <w:rPr>
                <w:rFonts w:ascii="Times New Roman" w:hAnsi="Times New Roman" w:cs="Times New Roman"/>
                <w:sz w:val="28"/>
                <w:szCs w:val="28"/>
              </w:rPr>
            </w:pPr>
            <w:r w:rsidRPr="00D449E4">
              <w:rPr>
                <w:rFonts w:ascii="Times New Roman" w:hAnsi="Times New Roman" w:cs="Times New Roman"/>
                <w:sz w:val="28"/>
                <w:szCs w:val="28"/>
              </w:rPr>
              <w:t>Работа по</w:t>
            </w:r>
            <w:r w:rsidRPr="00D449E4">
              <w:rPr>
                <w:rFonts w:ascii="Times New Roman" w:hAnsi="Times New Roman" w:cs="Times New Roman"/>
                <w:sz w:val="28"/>
                <w:szCs w:val="28"/>
              </w:rPr>
              <w:br/>
              <w:t xml:space="preserve">социальному     </w:t>
            </w:r>
            <w:r w:rsidRPr="00D449E4">
              <w:rPr>
                <w:rFonts w:ascii="Times New Roman" w:hAnsi="Times New Roman" w:cs="Times New Roman"/>
                <w:sz w:val="28"/>
                <w:szCs w:val="28"/>
              </w:rPr>
              <w:br/>
              <w:t xml:space="preserve">проектированию, </w:t>
            </w:r>
            <w:r w:rsidRPr="00D449E4">
              <w:rPr>
                <w:rFonts w:ascii="Times New Roman" w:hAnsi="Times New Roman" w:cs="Times New Roman"/>
                <w:sz w:val="28"/>
                <w:szCs w:val="28"/>
              </w:rPr>
              <w:br/>
              <w:t>участие в</w:t>
            </w:r>
            <w:r w:rsidRPr="00D449E4">
              <w:rPr>
                <w:rFonts w:ascii="Times New Roman" w:hAnsi="Times New Roman" w:cs="Times New Roman"/>
                <w:sz w:val="28"/>
                <w:szCs w:val="28"/>
              </w:rPr>
              <w:br/>
              <w:t xml:space="preserve">конкурсах       </w:t>
            </w:r>
            <w:r w:rsidRPr="00D449E4">
              <w:rPr>
                <w:rFonts w:ascii="Times New Roman" w:hAnsi="Times New Roman" w:cs="Times New Roman"/>
                <w:sz w:val="28"/>
                <w:szCs w:val="28"/>
              </w:rPr>
              <w:br/>
              <w:t xml:space="preserve">проектов,     </w:t>
            </w:r>
            <w:r w:rsidRPr="00D449E4">
              <w:rPr>
                <w:rFonts w:ascii="Times New Roman" w:hAnsi="Times New Roman" w:cs="Times New Roman"/>
                <w:sz w:val="28"/>
                <w:szCs w:val="28"/>
              </w:rPr>
              <w:br/>
              <w:t xml:space="preserve">отражающих      </w:t>
            </w:r>
            <w:r w:rsidRPr="00D449E4">
              <w:rPr>
                <w:rFonts w:ascii="Times New Roman" w:hAnsi="Times New Roman" w:cs="Times New Roman"/>
                <w:sz w:val="28"/>
                <w:szCs w:val="28"/>
              </w:rPr>
              <w:br/>
              <w:t>интересы       и</w:t>
            </w:r>
            <w:r w:rsidRPr="00D449E4">
              <w:rPr>
                <w:rFonts w:ascii="Times New Roman" w:hAnsi="Times New Roman" w:cs="Times New Roman"/>
                <w:sz w:val="28"/>
                <w:szCs w:val="28"/>
              </w:rPr>
              <w:br/>
              <w:t xml:space="preserve">проблемы        </w:t>
            </w:r>
            <w:r w:rsidRPr="00D449E4">
              <w:rPr>
                <w:rFonts w:ascii="Times New Roman" w:hAnsi="Times New Roman" w:cs="Times New Roman"/>
                <w:sz w:val="28"/>
                <w:szCs w:val="28"/>
              </w:rPr>
              <w:br/>
              <w:t xml:space="preserve">молодежи   в рамках </w:t>
            </w:r>
            <w:proofErr w:type="spellStart"/>
            <w:r w:rsidRPr="00D449E4">
              <w:rPr>
                <w:rFonts w:ascii="Times New Roman" w:hAnsi="Times New Roman" w:cs="Times New Roman"/>
                <w:sz w:val="28"/>
                <w:szCs w:val="28"/>
              </w:rPr>
              <w:t>этно</w:t>
            </w:r>
            <w:proofErr w:type="spellEnd"/>
            <w:r w:rsidRPr="00D449E4">
              <w:rPr>
                <w:rFonts w:ascii="Times New Roman" w:hAnsi="Times New Roman" w:cs="Times New Roman"/>
                <w:sz w:val="28"/>
                <w:szCs w:val="28"/>
              </w:rPr>
              <w:t xml:space="preserve"> – культурной конференции «Дети и Земля»     </w:t>
            </w:r>
          </w:p>
        </w:tc>
        <w:tc>
          <w:tcPr>
            <w:tcW w:w="82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проч.</w:t>
            </w:r>
          </w:p>
        </w:tc>
        <w:tc>
          <w:tcPr>
            <w:tcW w:w="1452"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(апрель, ежегодно)</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Управление образования и молодежной политики, МБОУ ДОД ЦРТДЮ,</w:t>
            </w:r>
          </w:p>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ОО района, районный центр культуры и досуга.</w:t>
            </w:r>
          </w:p>
        </w:tc>
        <w:tc>
          <w:tcPr>
            <w:tcW w:w="2760"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Повышение активности молодежи в реализации молодежных проектов, конкурсах. Участие в реализации молодежной инициативы от 50 до 100 человек.</w:t>
            </w: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lastRenderedPageBreak/>
              <w:t>6</w:t>
            </w: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D449E4" w:rsidRPr="00D449E4" w:rsidRDefault="00D449E4" w:rsidP="00375C2E">
            <w:pPr>
              <w:rPr>
                <w:rFonts w:ascii="Times New Roman" w:hAnsi="Times New Roman" w:cs="Times New Roman"/>
                <w:sz w:val="28"/>
                <w:szCs w:val="28"/>
              </w:rPr>
            </w:pPr>
            <w:r w:rsidRPr="00D449E4">
              <w:rPr>
                <w:rFonts w:ascii="Times New Roman" w:hAnsi="Times New Roman" w:cs="Times New Roman"/>
                <w:sz w:val="28"/>
                <w:szCs w:val="28"/>
              </w:rPr>
              <w:t xml:space="preserve">Участие в различных молодежных областных проектах и мероприятиях, соревнованиях, конкурсах, фестивалях. </w:t>
            </w:r>
          </w:p>
        </w:tc>
        <w:tc>
          <w:tcPr>
            <w:tcW w:w="82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проч.</w:t>
            </w:r>
          </w:p>
        </w:tc>
        <w:tc>
          <w:tcPr>
            <w:tcW w:w="1452"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10,0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10,0</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0</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20,0</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 xml:space="preserve">Управление образования и молодежной политики, </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молодежная</w:t>
            </w:r>
          </w:p>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палата</w:t>
            </w:r>
          </w:p>
        </w:tc>
        <w:tc>
          <w:tcPr>
            <w:tcW w:w="2760"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Привлечение молодежи к решению проблем, выносимых на областной уровень. Повышение значимости общественной организации. Стимулирование деятельности молодежного актива.</w:t>
            </w:r>
          </w:p>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Ежегодное участие  от 50 до 1000 чел. молодежи в областных мероприятиях. </w:t>
            </w: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lastRenderedPageBreak/>
              <w:t>7</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Акция «Ритмы сердца»</w:t>
            </w:r>
          </w:p>
        </w:tc>
        <w:tc>
          <w:tcPr>
            <w:tcW w:w="82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p>
        </w:tc>
        <w:tc>
          <w:tcPr>
            <w:tcW w:w="1452"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(апрель, ежегодно)</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Управление образования и молодежной политики, члены</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молодежной</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палаты</w:t>
            </w:r>
          </w:p>
          <w:p w:rsidR="00D449E4" w:rsidRPr="00D449E4" w:rsidRDefault="00D449E4">
            <w:pPr>
              <w:rPr>
                <w:rFonts w:ascii="Times New Roman" w:hAnsi="Times New Roman" w:cs="Times New Roman"/>
                <w:sz w:val="28"/>
                <w:szCs w:val="28"/>
              </w:rPr>
            </w:pPr>
          </w:p>
        </w:tc>
        <w:tc>
          <w:tcPr>
            <w:tcW w:w="2760"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Повышение       </w:t>
            </w:r>
            <w:r w:rsidRPr="00D449E4">
              <w:rPr>
                <w:rFonts w:ascii="Times New Roman" w:hAnsi="Times New Roman" w:cs="Times New Roman"/>
                <w:sz w:val="28"/>
                <w:szCs w:val="28"/>
              </w:rPr>
              <w:br/>
              <w:t xml:space="preserve">социальной        </w:t>
            </w:r>
            <w:r w:rsidRPr="00D449E4">
              <w:rPr>
                <w:rFonts w:ascii="Times New Roman" w:hAnsi="Times New Roman" w:cs="Times New Roman"/>
                <w:sz w:val="28"/>
                <w:szCs w:val="28"/>
              </w:rPr>
              <w:br/>
              <w:t xml:space="preserve">ответственности   </w:t>
            </w:r>
            <w:r w:rsidRPr="00D449E4">
              <w:rPr>
                <w:rFonts w:ascii="Times New Roman" w:hAnsi="Times New Roman" w:cs="Times New Roman"/>
                <w:sz w:val="28"/>
                <w:szCs w:val="28"/>
              </w:rPr>
              <w:br/>
              <w:t>молодежи. Участие молодежи в оказании помощи детям и молодежи, попавшим в трудную жизненную ситуацию.</w:t>
            </w:r>
          </w:p>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Привлечение от 50 до 150 чел. из числа молодежи к участию в акции.</w:t>
            </w: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8</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Акция «Чистые улицы»</w:t>
            </w:r>
          </w:p>
        </w:tc>
        <w:tc>
          <w:tcPr>
            <w:tcW w:w="82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p>
        </w:tc>
        <w:tc>
          <w:tcPr>
            <w:tcW w:w="1452"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(май, ежегодно)</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Управление образования и молодежной политики, члены</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молодежной</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палаты</w:t>
            </w:r>
          </w:p>
          <w:p w:rsidR="00D449E4" w:rsidRPr="00D449E4" w:rsidRDefault="00D449E4">
            <w:pPr>
              <w:rPr>
                <w:rFonts w:ascii="Times New Roman" w:hAnsi="Times New Roman" w:cs="Times New Roman"/>
                <w:sz w:val="28"/>
                <w:szCs w:val="28"/>
              </w:rPr>
            </w:pPr>
          </w:p>
        </w:tc>
        <w:tc>
          <w:tcPr>
            <w:tcW w:w="2760"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Привлечение до 100 человек молодежи к труду, воспитание чувства заботы о родном поселке, селе</w:t>
            </w:r>
          </w:p>
        </w:tc>
      </w:tr>
      <w:tr w:rsidR="00D449E4" w:rsidRPr="00D449E4" w:rsidTr="00375C2E">
        <w:trPr>
          <w:cantSplit/>
          <w:trHeight w:val="1440"/>
        </w:trPr>
        <w:tc>
          <w:tcPr>
            <w:tcW w:w="5400" w:type="dxa"/>
            <w:gridSpan w:val="6"/>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lastRenderedPageBreak/>
              <w:t>Итого финансирование по Задаче 3:</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10,0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10,0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4560" w:type="dxa"/>
            <w:gridSpan w:val="3"/>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p>
        </w:tc>
      </w:tr>
      <w:tr w:rsidR="00D449E4" w:rsidRPr="00D449E4" w:rsidTr="00375C2E">
        <w:trPr>
          <w:cantSplit/>
          <w:trHeight w:val="691"/>
        </w:trPr>
        <w:tc>
          <w:tcPr>
            <w:tcW w:w="15120" w:type="dxa"/>
            <w:gridSpan w:val="16"/>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540"/>
              <w:jc w:val="center"/>
              <w:outlineLvl w:val="2"/>
              <w:rPr>
                <w:rFonts w:ascii="Times New Roman" w:hAnsi="Times New Roman" w:cs="Times New Roman"/>
                <w:sz w:val="28"/>
                <w:szCs w:val="28"/>
              </w:rPr>
            </w:pPr>
          </w:p>
          <w:p w:rsidR="00D449E4" w:rsidRPr="00D449E4" w:rsidRDefault="00D449E4" w:rsidP="00375C2E">
            <w:pPr>
              <w:pStyle w:val="ConsPlusNormal"/>
              <w:widowControl/>
              <w:ind w:firstLine="540"/>
              <w:jc w:val="center"/>
              <w:outlineLvl w:val="2"/>
              <w:rPr>
                <w:rFonts w:ascii="Times New Roman" w:hAnsi="Times New Roman" w:cs="Times New Roman"/>
                <w:sz w:val="28"/>
                <w:szCs w:val="28"/>
              </w:rPr>
            </w:pPr>
            <w:r w:rsidRPr="00D449E4">
              <w:rPr>
                <w:rFonts w:ascii="Times New Roman" w:hAnsi="Times New Roman" w:cs="Times New Roman"/>
                <w:sz w:val="28"/>
                <w:szCs w:val="28"/>
              </w:rPr>
              <w:t>Задача 4. Содействие в решении социально-экономических проблем молодежи. Поддержка молодой семьи.</w:t>
            </w:r>
          </w:p>
          <w:p w:rsidR="00D449E4" w:rsidRPr="00D449E4" w:rsidRDefault="00D449E4">
            <w:pPr>
              <w:pStyle w:val="ConsPlusNormal"/>
              <w:widowControl/>
              <w:ind w:firstLine="0"/>
              <w:rPr>
                <w:rFonts w:ascii="Times New Roman" w:hAnsi="Times New Roman" w:cs="Times New Roman"/>
                <w:sz w:val="28"/>
                <w:szCs w:val="28"/>
              </w:rPr>
            </w:pP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1</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Круглый стол   по жилищным проблемам молодой семьи (апрель), реализация программы «Молодая семья»</w:t>
            </w:r>
          </w:p>
        </w:tc>
        <w:tc>
          <w:tcPr>
            <w:tcW w:w="82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p>
        </w:tc>
        <w:tc>
          <w:tcPr>
            <w:tcW w:w="1452"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Управление образования и молодежной политики, районная</w:t>
            </w:r>
            <w:r w:rsidRPr="00D449E4">
              <w:rPr>
                <w:rFonts w:ascii="Times New Roman" w:hAnsi="Times New Roman" w:cs="Times New Roman"/>
                <w:sz w:val="28"/>
                <w:szCs w:val="28"/>
              </w:rPr>
              <w:br/>
              <w:t xml:space="preserve">жилищная    </w:t>
            </w:r>
            <w:r w:rsidRPr="00D449E4">
              <w:rPr>
                <w:rFonts w:ascii="Times New Roman" w:hAnsi="Times New Roman" w:cs="Times New Roman"/>
                <w:sz w:val="28"/>
                <w:szCs w:val="28"/>
              </w:rPr>
              <w:br/>
              <w:t>комиссия</w:t>
            </w:r>
          </w:p>
        </w:tc>
        <w:tc>
          <w:tcPr>
            <w:tcW w:w="2760"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Обсуждение жилищных   проблем молодежи.         Предоставление субсидии на приобретение (строительство) жилья Увеличение участников программы «молодая семья», не менее 1 семьи в год.</w:t>
            </w: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lastRenderedPageBreak/>
              <w:t>2</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Акция «Здравствуй, малыш!»</w:t>
            </w:r>
          </w:p>
          <w:p w:rsidR="00D449E4" w:rsidRPr="00D449E4" w:rsidRDefault="00D449E4" w:rsidP="00375C2E">
            <w:pPr>
              <w:pStyle w:val="ConsPlusNormal"/>
              <w:widowControl/>
              <w:ind w:firstLine="0"/>
              <w:rPr>
                <w:rFonts w:ascii="Times New Roman" w:hAnsi="Times New Roman" w:cs="Times New Roman"/>
                <w:sz w:val="28"/>
                <w:szCs w:val="28"/>
              </w:rPr>
            </w:pPr>
          </w:p>
        </w:tc>
        <w:tc>
          <w:tcPr>
            <w:tcW w:w="82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proofErr w:type="spellStart"/>
            <w:r w:rsidRPr="00D449E4">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ind w:firstLine="0"/>
              <w:jc w:val="center"/>
              <w:rPr>
                <w:rFonts w:ascii="Times New Roman" w:hAnsi="Times New Roman" w:cs="Times New Roman"/>
                <w:sz w:val="28"/>
                <w:szCs w:val="28"/>
              </w:rPr>
            </w:pPr>
            <w:r w:rsidRPr="00D449E4">
              <w:rPr>
                <w:rFonts w:ascii="Times New Roman" w:hAnsi="Times New Roman" w:cs="Times New Roman"/>
                <w:sz w:val="28"/>
                <w:szCs w:val="28"/>
              </w:rPr>
              <w:t>Управление образования и молодежной политики,</w:t>
            </w:r>
          </w:p>
          <w:p w:rsidR="00D449E4" w:rsidRPr="00D449E4" w:rsidRDefault="00D449E4" w:rsidP="00375C2E">
            <w:pPr>
              <w:pStyle w:val="ConsPlusNormal"/>
              <w:ind w:firstLine="0"/>
              <w:jc w:val="center"/>
              <w:rPr>
                <w:rFonts w:ascii="Times New Roman" w:hAnsi="Times New Roman" w:cs="Times New Roman"/>
                <w:sz w:val="28"/>
                <w:szCs w:val="28"/>
              </w:rPr>
            </w:pPr>
            <w:r w:rsidRPr="00D449E4">
              <w:rPr>
                <w:rFonts w:ascii="Times New Roman" w:hAnsi="Times New Roman" w:cs="Times New Roman"/>
                <w:sz w:val="28"/>
                <w:szCs w:val="28"/>
              </w:rPr>
              <w:t>отдел ЗАГС,</w:t>
            </w:r>
          </w:p>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Социальный фонд «Добрая сила»</w:t>
            </w:r>
          </w:p>
        </w:tc>
        <w:tc>
          <w:tcPr>
            <w:tcW w:w="2760"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Поддержка молодых семей при рождении детей.</w:t>
            </w:r>
          </w:p>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Вручение подарков за счет средств социального фонда «Добрая сила» - от 50 до 100 подарков, ежегодно</w:t>
            </w: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3</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Праздник «Крепка семья – крепка держава»</w:t>
            </w:r>
          </w:p>
        </w:tc>
        <w:tc>
          <w:tcPr>
            <w:tcW w:w="82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proofErr w:type="spellStart"/>
            <w:r w:rsidRPr="00D449E4">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ind w:firstLine="0"/>
              <w:jc w:val="center"/>
              <w:rPr>
                <w:rFonts w:ascii="Times New Roman" w:hAnsi="Times New Roman" w:cs="Times New Roman"/>
                <w:sz w:val="28"/>
                <w:szCs w:val="28"/>
              </w:rPr>
            </w:pPr>
            <w:r w:rsidRPr="00D449E4">
              <w:rPr>
                <w:rFonts w:ascii="Times New Roman" w:hAnsi="Times New Roman" w:cs="Times New Roman"/>
                <w:sz w:val="28"/>
                <w:szCs w:val="28"/>
              </w:rPr>
              <w:t>Управление образования и молодежной политики,</w:t>
            </w:r>
          </w:p>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отдел ЗАГС,</w:t>
            </w:r>
          </w:p>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районный центр культуры и досуга.</w:t>
            </w:r>
          </w:p>
        </w:tc>
        <w:tc>
          <w:tcPr>
            <w:tcW w:w="2760"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Увеличение количества семей – участников мероприятий до 10 семей.</w:t>
            </w:r>
            <w:r w:rsidRPr="00D449E4">
              <w:rPr>
                <w:rFonts w:ascii="Times New Roman" w:hAnsi="Times New Roman" w:cs="Times New Roman"/>
                <w:sz w:val="28"/>
                <w:szCs w:val="28"/>
              </w:rPr>
              <w:br/>
            </w: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lastRenderedPageBreak/>
              <w:t>4</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Спортивный      </w:t>
            </w:r>
            <w:r w:rsidRPr="00D449E4">
              <w:rPr>
                <w:rFonts w:ascii="Times New Roman" w:hAnsi="Times New Roman" w:cs="Times New Roman"/>
                <w:sz w:val="28"/>
                <w:szCs w:val="28"/>
              </w:rPr>
              <w:br/>
              <w:t>праздник «Папа,</w:t>
            </w:r>
            <w:r w:rsidRPr="00D449E4">
              <w:rPr>
                <w:rFonts w:ascii="Times New Roman" w:hAnsi="Times New Roman" w:cs="Times New Roman"/>
                <w:sz w:val="28"/>
                <w:szCs w:val="28"/>
              </w:rPr>
              <w:br/>
              <w:t>мама, я -МЫ спортивная страна»</w:t>
            </w:r>
          </w:p>
        </w:tc>
        <w:tc>
          <w:tcPr>
            <w:tcW w:w="82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proofErr w:type="spellStart"/>
            <w:r w:rsidRPr="00D449E4">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(сентябрь, ежегодно)</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3,0</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3,0</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0</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6,0</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ind w:firstLine="0"/>
              <w:jc w:val="center"/>
              <w:rPr>
                <w:rFonts w:ascii="Times New Roman" w:hAnsi="Times New Roman" w:cs="Times New Roman"/>
                <w:sz w:val="28"/>
                <w:szCs w:val="28"/>
              </w:rPr>
            </w:pPr>
            <w:r w:rsidRPr="00D449E4">
              <w:rPr>
                <w:rFonts w:ascii="Times New Roman" w:hAnsi="Times New Roman" w:cs="Times New Roman"/>
                <w:sz w:val="28"/>
                <w:szCs w:val="28"/>
              </w:rPr>
              <w:t>Управление образования и молодежной политики,</w:t>
            </w:r>
          </w:p>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районный центр физкультуры и спорта, районный центр культуры и досуга.</w:t>
            </w:r>
          </w:p>
        </w:tc>
        <w:tc>
          <w:tcPr>
            <w:tcW w:w="2760"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Участие молодых семей в спортивных соревнованиях. Привлечение к участию до 20 семей</w:t>
            </w: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5</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Поддержка    </w:t>
            </w:r>
            <w:r w:rsidRPr="00D449E4">
              <w:rPr>
                <w:rFonts w:ascii="Times New Roman" w:hAnsi="Times New Roman" w:cs="Times New Roman"/>
                <w:sz w:val="28"/>
                <w:szCs w:val="28"/>
              </w:rPr>
              <w:br/>
              <w:t>работы   общественного объединения молодых семей (клуба молодых семей «Ромашка»)</w:t>
            </w:r>
          </w:p>
        </w:tc>
        <w:tc>
          <w:tcPr>
            <w:tcW w:w="82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proofErr w:type="spellStart"/>
            <w:r w:rsidRPr="00D449E4">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3,0</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3,0</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0</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6,0</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 xml:space="preserve">Управление образования и молодежной политики, отдел ЗАГС,  </w:t>
            </w:r>
            <w:r w:rsidRPr="00D449E4">
              <w:rPr>
                <w:rFonts w:ascii="Times New Roman" w:hAnsi="Times New Roman" w:cs="Times New Roman"/>
                <w:sz w:val="28"/>
                <w:szCs w:val="28"/>
              </w:rPr>
              <w:br/>
              <w:t xml:space="preserve"> управление социальной защиты населения,</w:t>
            </w:r>
          </w:p>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районный центр культуры и досуга.</w:t>
            </w:r>
          </w:p>
        </w:tc>
        <w:tc>
          <w:tcPr>
            <w:tcW w:w="2760"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Организация       </w:t>
            </w:r>
            <w:r w:rsidRPr="00D449E4">
              <w:rPr>
                <w:rFonts w:ascii="Times New Roman" w:hAnsi="Times New Roman" w:cs="Times New Roman"/>
                <w:sz w:val="28"/>
                <w:szCs w:val="28"/>
              </w:rPr>
              <w:br/>
              <w:t>досуга, развитие</w:t>
            </w:r>
            <w:r w:rsidRPr="00D449E4">
              <w:rPr>
                <w:rFonts w:ascii="Times New Roman" w:hAnsi="Times New Roman" w:cs="Times New Roman"/>
                <w:sz w:val="28"/>
                <w:szCs w:val="28"/>
              </w:rPr>
              <w:br/>
              <w:t>семейных видов</w:t>
            </w:r>
            <w:r w:rsidRPr="00D449E4">
              <w:rPr>
                <w:rFonts w:ascii="Times New Roman" w:hAnsi="Times New Roman" w:cs="Times New Roman"/>
                <w:sz w:val="28"/>
                <w:szCs w:val="28"/>
              </w:rPr>
              <w:br/>
              <w:t>отдыха, повышение</w:t>
            </w:r>
            <w:r w:rsidRPr="00D449E4">
              <w:rPr>
                <w:rFonts w:ascii="Times New Roman" w:hAnsi="Times New Roman" w:cs="Times New Roman"/>
                <w:sz w:val="28"/>
                <w:szCs w:val="28"/>
              </w:rPr>
              <w:br/>
              <w:t xml:space="preserve">уровня родительской      </w:t>
            </w:r>
            <w:r w:rsidRPr="00D449E4">
              <w:rPr>
                <w:rFonts w:ascii="Times New Roman" w:hAnsi="Times New Roman" w:cs="Times New Roman"/>
                <w:sz w:val="28"/>
                <w:szCs w:val="28"/>
              </w:rPr>
              <w:br/>
              <w:t xml:space="preserve">культуры.   </w:t>
            </w:r>
          </w:p>
        </w:tc>
      </w:tr>
      <w:tr w:rsidR="00D449E4" w:rsidRPr="00D449E4" w:rsidTr="00375C2E">
        <w:trPr>
          <w:cantSplit/>
          <w:trHeight w:val="1440"/>
        </w:trPr>
        <w:tc>
          <w:tcPr>
            <w:tcW w:w="5400" w:type="dxa"/>
            <w:gridSpan w:val="6"/>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Итого финансирование по Задаче 4:</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6,0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6,0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12,0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4560" w:type="dxa"/>
            <w:gridSpan w:val="3"/>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p>
          <w:p w:rsidR="00D449E4" w:rsidRPr="00D449E4" w:rsidRDefault="00D449E4">
            <w:pPr>
              <w:pStyle w:val="ConsPlusNormal"/>
              <w:widowControl/>
              <w:ind w:firstLine="0"/>
              <w:rPr>
                <w:rFonts w:ascii="Times New Roman" w:hAnsi="Times New Roman" w:cs="Times New Roman"/>
                <w:sz w:val="28"/>
                <w:szCs w:val="28"/>
              </w:rPr>
            </w:pPr>
          </w:p>
          <w:p w:rsidR="00D449E4" w:rsidRPr="00D449E4" w:rsidRDefault="00D449E4">
            <w:pPr>
              <w:pStyle w:val="ConsPlusNormal"/>
              <w:widowControl/>
              <w:ind w:firstLine="0"/>
              <w:rPr>
                <w:rFonts w:ascii="Times New Roman" w:hAnsi="Times New Roman" w:cs="Times New Roman"/>
                <w:sz w:val="28"/>
                <w:szCs w:val="28"/>
              </w:rPr>
            </w:pPr>
          </w:p>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Средства СФ «Добрая сила»</w:t>
            </w:r>
          </w:p>
        </w:tc>
      </w:tr>
      <w:tr w:rsidR="00D449E4" w:rsidRPr="00D449E4" w:rsidTr="00375C2E">
        <w:trPr>
          <w:cantSplit/>
          <w:trHeight w:val="1440"/>
        </w:trPr>
        <w:tc>
          <w:tcPr>
            <w:tcW w:w="15120" w:type="dxa"/>
            <w:gridSpan w:val="16"/>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540"/>
              <w:jc w:val="both"/>
              <w:outlineLvl w:val="3"/>
              <w:rPr>
                <w:rFonts w:ascii="Times New Roman" w:hAnsi="Times New Roman" w:cs="Times New Roman"/>
                <w:sz w:val="28"/>
                <w:szCs w:val="28"/>
              </w:rPr>
            </w:pP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 xml:space="preserve">Задача 5.  Формирование патриотического воспитания молодежи. </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Формирование условий для гражданского становления, духовно-нравственного воспитания молодежи.</w:t>
            </w: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1</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Конкурс </w:t>
            </w:r>
            <w:proofErr w:type="spellStart"/>
            <w:r w:rsidRPr="00D449E4">
              <w:rPr>
                <w:rFonts w:ascii="Times New Roman" w:hAnsi="Times New Roman" w:cs="Times New Roman"/>
                <w:sz w:val="28"/>
                <w:szCs w:val="28"/>
              </w:rPr>
              <w:t>военно</w:t>
            </w:r>
            <w:proofErr w:type="spellEnd"/>
            <w:r w:rsidRPr="00D449E4">
              <w:rPr>
                <w:rFonts w:ascii="Times New Roman" w:hAnsi="Times New Roman" w:cs="Times New Roman"/>
                <w:sz w:val="28"/>
                <w:szCs w:val="28"/>
              </w:rPr>
              <w:t xml:space="preserve"> – прикладного спорта  </w:t>
            </w:r>
          </w:p>
        </w:tc>
        <w:tc>
          <w:tcPr>
            <w:tcW w:w="82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proofErr w:type="spellStart"/>
            <w:r w:rsidRPr="00D449E4">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(февраль, ежегодно)</w:t>
            </w:r>
          </w:p>
        </w:tc>
        <w:tc>
          <w:tcPr>
            <w:tcW w:w="1950" w:type="dxa"/>
            <w:gridSpan w:val="3"/>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6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Управление образования и молодежной политики,</w:t>
            </w:r>
          </w:p>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районный центр физкультуры и спорта, военный комиссариат</w:t>
            </w:r>
          </w:p>
        </w:tc>
        <w:tc>
          <w:tcPr>
            <w:tcW w:w="276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Увеличение количества участников патриотического мероприятия до 100 чел.</w:t>
            </w:r>
          </w:p>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Подготовка молодежи          </w:t>
            </w:r>
            <w:r w:rsidRPr="00D449E4">
              <w:rPr>
                <w:rFonts w:ascii="Times New Roman" w:hAnsi="Times New Roman" w:cs="Times New Roman"/>
                <w:sz w:val="28"/>
                <w:szCs w:val="28"/>
              </w:rPr>
              <w:br/>
              <w:t>допризывного возраста к военной службе.</w:t>
            </w: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lastRenderedPageBreak/>
              <w:t>2</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Фестиваль патриотической песни «Голоса России».</w:t>
            </w:r>
          </w:p>
        </w:tc>
        <w:tc>
          <w:tcPr>
            <w:tcW w:w="82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proofErr w:type="spellStart"/>
            <w:r w:rsidRPr="00D449E4">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(февраль, ежегодно)</w:t>
            </w:r>
          </w:p>
        </w:tc>
        <w:tc>
          <w:tcPr>
            <w:tcW w:w="1950" w:type="dxa"/>
            <w:gridSpan w:val="3"/>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6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Управление образования и молодежной политики,</w:t>
            </w:r>
          </w:p>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районный центр физкультуры и спорта, военный комиссариат, совет ветеранов, районный центр культуры и досуга.</w:t>
            </w:r>
          </w:p>
        </w:tc>
        <w:tc>
          <w:tcPr>
            <w:tcW w:w="276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Поднятие духовно-          </w:t>
            </w:r>
            <w:r w:rsidRPr="00D449E4">
              <w:rPr>
                <w:rFonts w:ascii="Times New Roman" w:hAnsi="Times New Roman" w:cs="Times New Roman"/>
                <w:sz w:val="28"/>
                <w:szCs w:val="28"/>
              </w:rPr>
              <w:br/>
              <w:t xml:space="preserve">нравственного       </w:t>
            </w:r>
            <w:r w:rsidRPr="00D449E4">
              <w:rPr>
                <w:rFonts w:ascii="Times New Roman" w:hAnsi="Times New Roman" w:cs="Times New Roman"/>
                <w:sz w:val="28"/>
                <w:szCs w:val="28"/>
              </w:rPr>
              <w:br/>
              <w:t>воспитания молодежи.</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Привлечение к участию от 20 до100 чел. молодежи          </w:t>
            </w:r>
          </w:p>
          <w:p w:rsidR="00D449E4" w:rsidRPr="00D449E4" w:rsidRDefault="00D449E4">
            <w:pPr>
              <w:pStyle w:val="ConsPlusNormal"/>
              <w:widowControl/>
              <w:ind w:firstLine="0"/>
              <w:rPr>
                <w:rFonts w:ascii="Times New Roman" w:hAnsi="Times New Roman" w:cs="Times New Roman"/>
                <w:sz w:val="28"/>
                <w:szCs w:val="28"/>
              </w:rPr>
            </w:pP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3</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Молодежный </w:t>
            </w:r>
            <w:proofErr w:type="spellStart"/>
            <w:r w:rsidRPr="00D449E4">
              <w:rPr>
                <w:rFonts w:ascii="Times New Roman" w:hAnsi="Times New Roman" w:cs="Times New Roman"/>
                <w:sz w:val="28"/>
                <w:szCs w:val="28"/>
              </w:rPr>
              <w:t>турслет</w:t>
            </w:r>
            <w:proofErr w:type="spellEnd"/>
          </w:p>
        </w:tc>
        <w:tc>
          <w:tcPr>
            <w:tcW w:w="82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proofErr w:type="spellStart"/>
            <w:r w:rsidRPr="00D449E4">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(июнь-август, ежегодно)</w:t>
            </w:r>
          </w:p>
        </w:tc>
        <w:tc>
          <w:tcPr>
            <w:tcW w:w="1950" w:type="dxa"/>
            <w:gridSpan w:val="3"/>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6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Управление образования и молодежной политики,</w:t>
            </w:r>
          </w:p>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молодежная палата,</w:t>
            </w:r>
          </w:p>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военный комиссариат,</w:t>
            </w:r>
          </w:p>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ОО района</w:t>
            </w:r>
          </w:p>
        </w:tc>
        <w:tc>
          <w:tcPr>
            <w:tcW w:w="2760"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Сформировать гражданское становление молодежи. Привлечение к участию от 50 до 100 чел молодежи</w:t>
            </w: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lastRenderedPageBreak/>
              <w:t>4</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Эстафета русских зимних игр «От дедов к внукам»</w:t>
            </w:r>
          </w:p>
        </w:tc>
        <w:tc>
          <w:tcPr>
            <w:tcW w:w="82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proofErr w:type="spellStart"/>
            <w:r w:rsidRPr="00D449E4">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(февраль, ежегодно)</w:t>
            </w:r>
          </w:p>
        </w:tc>
        <w:tc>
          <w:tcPr>
            <w:tcW w:w="1950" w:type="dxa"/>
            <w:gridSpan w:val="3"/>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6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Управление образования и молодежной политики,</w:t>
            </w:r>
          </w:p>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МБОУ ДОД ЦРТДЮ, районный центр физкультуры и спорта, районный центр культуры и досуга, ОО района</w:t>
            </w:r>
          </w:p>
        </w:tc>
        <w:tc>
          <w:tcPr>
            <w:tcW w:w="276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Поднятие духовно-          </w:t>
            </w:r>
            <w:r w:rsidRPr="00D449E4">
              <w:rPr>
                <w:rFonts w:ascii="Times New Roman" w:hAnsi="Times New Roman" w:cs="Times New Roman"/>
                <w:sz w:val="28"/>
                <w:szCs w:val="28"/>
              </w:rPr>
              <w:br/>
              <w:t xml:space="preserve">нравственного       </w:t>
            </w:r>
            <w:r w:rsidRPr="00D449E4">
              <w:rPr>
                <w:rFonts w:ascii="Times New Roman" w:hAnsi="Times New Roman" w:cs="Times New Roman"/>
                <w:sz w:val="28"/>
                <w:szCs w:val="28"/>
              </w:rPr>
              <w:br/>
              <w:t>воспитания молодежи.</w:t>
            </w:r>
          </w:p>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Привлечение к участию от 20 до100 чел. молодежи  </w:t>
            </w: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lastRenderedPageBreak/>
              <w:t>5</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proofErr w:type="spellStart"/>
            <w:r w:rsidRPr="00D449E4">
              <w:rPr>
                <w:rFonts w:ascii="Times New Roman" w:hAnsi="Times New Roman" w:cs="Times New Roman"/>
                <w:sz w:val="28"/>
                <w:szCs w:val="28"/>
              </w:rPr>
              <w:t>Военно</w:t>
            </w:r>
            <w:proofErr w:type="spellEnd"/>
            <w:r w:rsidRPr="00D449E4">
              <w:rPr>
                <w:rFonts w:ascii="Times New Roman" w:hAnsi="Times New Roman" w:cs="Times New Roman"/>
                <w:sz w:val="28"/>
                <w:szCs w:val="28"/>
              </w:rPr>
              <w:t xml:space="preserve"> – спортивная игра «Зарница» (принятие участия на местном и областном уровнях)</w:t>
            </w:r>
          </w:p>
        </w:tc>
        <w:tc>
          <w:tcPr>
            <w:tcW w:w="82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proofErr w:type="spellStart"/>
            <w:r w:rsidRPr="00D449E4">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 (февраль-март, ежегодно)</w:t>
            </w:r>
          </w:p>
        </w:tc>
        <w:tc>
          <w:tcPr>
            <w:tcW w:w="1950" w:type="dxa"/>
            <w:gridSpan w:val="3"/>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6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6,5</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6,5</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0</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13,0</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Управление образования и молодежной политики, МБОУ ДОД ЦРТДЮ,</w:t>
            </w:r>
          </w:p>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районный центр физкультуры и спорта, военный комиссариат, совет ветеранов, районный центр культуры и досуга, ОО района</w:t>
            </w:r>
          </w:p>
        </w:tc>
        <w:tc>
          <w:tcPr>
            <w:tcW w:w="276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Подготовка молодежи          </w:t>
            </w:r>
            <w:r w:rsidRPr="00D449E4">
              <w:rPr>
                <w:rFonts w:ascii="Times New Roman" w:hAnsi="Times New Roman" w:cs="Times New Roman"/>
                <w:sz w:val="28"/>
                <w:szCs w:val="28"/>
              </w:rPr>
              <w:br/>
              <w:t xml:space="preserve">допризывного      </w:t>
            </w:r>
            <w:r w:rsidRPr="00D449E4">
              <w:rPr>
                <w:rFonts w:ascii="Times New Roman" w:hAnsi="Times New Roman" w:cs="Times New Roman"/>
                <w:sz w:val="28"/>
                <w:szCs w:val="28"/>
              </w:rPr>
              <w:br/>
              <w:t>возраста к военной</w:t>
            </w:r>
            <w:r w:rsidRPr="00D449E4">
              <w:rPr>
                <w:rFonts w:ascii="Times New Roman" w:hAnsi="Times New Roman" w:cs="Times New Roman"/>
                <w:sz w:val="28"/>
                <w:szCs w:val="28"/>
              </w:rPr>
              <w:br/>
              <w:t xml:space="preserve">службе.  </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Привлечение к участию свыше 50 чел. молодежи</w:t>
            </w: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6</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Спартакиада «Салют, Победа!»</w:t>
            </w:r>
          </w:p>
        </w:tc>
        <w:tc>
          <w:tcPr>
            <w:tcW w:w="82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proofErr w:type="spellStart"/>
            <w:r w:rsidRPr="00D449E4">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(май, ежегодно)</w:t>
            </w:r>
          </w:p>
        </w:tc>
        <w:tc>
          <w:tcPr>
            <w:tcW w:w="1950" w:type="dxa"/>
            <w:gridSpan w:val="3"/>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6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D449E4" w:rsidRDefault="00D449E4">
            <w:pPr>
              <w:rPr>
                <w:rFonts w:ascii="Times New Roman" w:hAnsi="Times New Roman" w:cs="Times New Roman"/>
                <w:sz w:val="28"/>
                <w:szCs w:val="28"/>
              </w:rPr>
            </w:pPr>
          </w:p>
        </w:tc>
        <w:tc>
          <w:tcPr>
            <w:tcW w:w="2760"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Повышение интереса</w:t>
            </w:r>
            <w:r w:rsidRPr="00D449E4">
              <w:rPr>
                <w:rFonts w:ascii="Times New Roman" w:hAnsi="Times New Roman" w:cs="Times New Roman"/>
                <w:sz w:val="28"/>
                <w:szCs w:val="28"/>
              </w:rPr>
              <w:br/>
              <w:t>молодежи к истории</w:t>
            </w:r>
            <w:r w:rsidRPr="00D449E4">
              <w:rPr>
                <w:rFonts w:ascii="Times New Roman" w:hAnsi="Times New Roman" w:cs="Times New Roman"/>
                <w:sz w:val="28"/>
                <w:szCs w:val="28"/>
              </w:rPr>
              <w:br/>
              <w:t>ВОВ. Привлечение к участию от 50 до 100 чел молодежи</w:t>
            </w: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lastRenderedPageBreak/>
              <w:t>7</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Праздничные     </w:t>
            </w:r>
            <w:r w:rsidRPr="00D449E4">
              <w:rPr>
                <w:rFonts w:ascii="Times New Roman" w:hAnsi="Times New Roman" w:cs="Times New Roman"/>
                <w:sz w:val="28"/>
                <w:szCs w:val="28"/>
              </w:rPr>
              <w:br/>
              <w:t>мероприятия, посвященные Дню</w:t>
            </w:r>
            <w:r w:rsidRPr="00D449E4">
              <w:rPr>
                <w:rFonts w:ascii="Times New Roman" w:hAnsi="Times New Roman" w:cs="Times New Roman"/>
                <w:sz w:val="28"/>
                <w:szCs w:val="28"/>
              </w:rPr>
              <w:br/>
              <w:t xml:space="preserve">Победы  </w:t>
            </w:r>
          </w:p>
        </w:tc>
        <w:tc>
          <w:tcPr>
            <w:tcW w:w="82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proofErr w:type="spellStart"/>
            <w:r w:rsidRPr="00D449E4">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(май, ежегодно)</w:t>
            </w:r>
          </w:p>
        </w:tc>
        <w:tc>
          <w:tcPr>
            <w:tcW w:w="1950" w:type="dxa"/>
            <w:gridSpan w:val="3"/>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6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Управление образования и молодежной политики, МБОУ ДОД ЦРТДЮ,</w:t>
            </w:r>
          </w:p>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Районный центр физкультуры и спорта, военный комиссариат, совет ветеранов, районный центр культуры и досуга, ОО района</w:t>
            </w:r>
          </w:p>
        </w:tc>
        <w:tc>
          <w:tcPr>
            <w:tcW w:w="276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Увековечивание памяти воинов, погибших в  годы</w:t>
            </w:r>
            <w:r w:rsidRPr="00D449E4">
              <w:rPr>
                <w:rFonts w:ascii="Times New Roman" w:hAnsi="Times New Roman" w:cs="Times New Roman"/>
                <w:sz w:val="28"/>
                <w:szCs w:val="28"/>
              </w:rPr>
              <w:br/>
              <w:t xml:space="preserve">ВОВ. Привлечение к участию свыше 500 чел. молодежи.               </w:t>
            </w:r>
          </w:p>
          <w:p w:rsidR="00D449E4" w:rsidRPr="00D449E4" w:rsidRDefault="00D449E4">
            <w:pPr>
              <w:pStyle w:val="ConsPlusNormal"/>
              <w:widowControl/>
              <w:ind w:firstLine="0"/>
              <w:rPr>
                <w:rFonts w:ascii="Times New Roman" w:hAnsi="Times New Roman" w:cs="Times New Roman"/>
                <w:sz w:val="28"/>
                <w:szCs w:val="28"/>
              </w:rPr>
            </w:pP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lastRenderedPageBreak/>
              <w:t>8</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Торжественное мероприятие, фестиваль       </w:t>
            </w:r>
            <w:r w:rsidRPr="00D449E4">
              <w:rPr>
                <w:rFonts w:ascii="Times New Roman" w:hAnsi="Times New Roman" w:cs="Times New Roman"/>
                <w:sz w:val="28"/>
                <w:szCs w:val="28"/>
              </w:rPr>
              <w:br/>
              <w:t xml:space="preserve">комсомольской   </w:t>
            </w:r>
            <w:r w:rsidRPr="00D449E4">
              <w:rPr>
                <w:rFonts w:ascii="Times New Roman" w:hAnsi="Times New Roman" w:cs="Times New Roman"/>
                <w:sz w:val="28"/>
                <w:szCs w:val="28"/>
              </w:rPr>
              <w:br/>
              <w:t xml:space="preserve">песни. Встреча с ветеранами комсомольского движения.      </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Конкурс сочинений </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ко дню комсомола.</w:t>
            </w:r>
          </w:p>
          <w:p w:rsidR="00D449E4" w:rsidRPr="00D449E4" w:rsidRDefault="00D449E4" w:rsidP="00375C2E">
            <w:pPr>
              <w:pStyle w:val="ConsPlusNormal"/>
              <w:widowControl/>
              <w:ind w:firstLine="0"/>
              <w:rPr>
                <w:rFonts w:ascii="Times New Roman" w:hAnsi="Times New Roman" w:cs="Times New Roman"/>
                <w:sz w:val="28"/>
                <w:szCs w:val="28"/>
              </w:rPr>
            </w:pPr>
          </w:p>
        </w:tc>
        <w:tc>
          <w:tcPr>
            <w:tcW w:w="82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proofErr w:type="spellStart"/>
            <w:r w:rsidRPr="00D449E4">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(октябрь, ежегодно)</w:t>
            </w:r>
          </w:p>
        </w:tc>
        <w:tc>
          <w:tcPr>
            <w:tcW w:w="1950" w:type="dxa"/>
            <w:gridSpan w:val="3"/>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6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Управление образования и молодежной политики, МБОУ ДОД ЦРТДЮ,</w:t>
            </w:r>
          </w:p>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совет ветеранов, районный центр культуры и досуга, ОО района</w:t>
            </w:r>
          </w:p>
        </w:tc>
        <w:tc>
          <w:tcPr>
            <w:tcW w:w="2760"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Повышение интереса</w:t>
            </w:r>
            <w:r w:rsidRPr="00D449E4">
              <w:rPr>
                <w:rFonts w:ascii="Times New Roman" w:hAnsi="Times New Roman" w:cs="Times New Roman"/>
                <w:sz w:val="28"/>
                <w:szCs w:val="28"/>
              </w:rPr>
              <w:br/>
              <w:t>молодежи к истории развития и становления комсомола.  Привлечение к участию от 50 до 100 чел. молодежи</w:t>
            </w: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9</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Организация полевых </w:t>
            </w:r>
            <w:proofErr w:type="spellStart"/>
            <w:r w:rsidRPr="00D449E4">
              <w:rPr>
                <w:rFonts w:ascii="Times New Roman" w:hAnsi="Times New Roman" w:cs="Times New Roman"/>
                <w:sz w:val="28"/>
                <w:szCs w:val="28"/>
              </w:rPr>
              <w:t>военно</w:t>
            </w:r>
            <w:proofErr w:type="spellEnd"/>
            <w:r w:rsidRPr="00D449E4">
              <w:rPr>
                <w:rFonts w:ascii="Times New Roman" w:hAnsi="Times New Roman" w:cs="Times New Roman"/>
                <w:sz w:val="28"/>
                <w:szCs w:val="28"/>
              </w:rPr>
              <w:t xml:space="preserve"> – патриотических сборов для юношей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(питание участников, награждение победителей, проведение военизированной эстафеты)</w:t>
            </w:r>
          </w:p>
        </w:tc>
        <w:tc>
          <w:tcPr>
            <w:tcW w:w="82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proofErr w:type="spellStart"/>
            <w:r w:rsidRPr="00D449E4">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(май, ежегодно)</w:t>
            </w:r>
          </w:p>
        </w:tc>
        <w:tc>
          <w:tcPr>
            <w:tcW w:w="1950" w:type="dxa"/>
            <w:gridSpan w:val="3"/>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6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 xml:space="preserve">Управление образования и молодежной политики, МБОУ ДОД ЦРТДЮ, военный комиссариат, отдел полиции, </w:t>
            </w:r>
          </w:p>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ОО района</w:t>
            </w:r>
          </w:p>
        </w:tc>
        <w:tc>
          <w:tcPr>
            <w:tcW w:w="276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Подготовка молодежи          </w:t>
            </w:r>
            <w:r w:rsidRPr="00D449E4">
              <w:rPr>
                <w:rFonts w:ascii="Times New Roman" w:hAnsi="Times New Roman" w:cs="Times New Roman"/>
                <w:sz w:val="28"/>
                <w:szCs w:val="28"/>
              </w:rPr>
              <w:br/>
              <w:t xml:space="preserve">допризывного      </w:t>
            </w:r>
            <w:r w:rsidRPr="00D449E4">
              <w:rPr>
                <w:rFonts w:ascii="Times New Roman" w:hAnsi="Times New Roman" w:cs="Times New Roman"/>
                <w:sz w:val="28"/>
                <w:szCs w:val="28"/>
              </w:rPr>
              <w:br/>
              <w:t>возраста к военной</w:t>
            </w:r>
            <w:r w:rsidRPr="00D449E4">
              <w:rPr>
                <w:rFonts w:ascii="Times New Roman" w:hAnsi="Times New Roman" w:cs="Times New Roman"/>
                <w:sz w:val="28"/>
                <w:szCs w:val="28"/>
              </w:rPr>
              <w:br/>
              <w:t xml:space="preserve">службе.  </w:t>
            </w:r>
          </w:p>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Привлечение к участию от 30 до 50 юношей.</w:t>
            </w:r>
          </w:p>
        </w:tc>
      </w:tr>
      <w:tr w:rsidR="00D449E4" w:rsidRPr="00D449E4" w:rsidTr="00375C2E">
        <w:trPr>
          <w:cantSplit/>
          <w:trHeight w:val="1440"/>
        </w:trPr>
        <w:tc>
          <w:tcPr>
            <w:tcW w:w="5400" w:type="dxa"/>
            <w:gridSpan w:val="6"/>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Итого финансирование по Задаче 5:</w:t>
            </w:r>
          </w:p>
        </w:tc>
        <w:tc>
          <w:tcPr>
            <w:tcW w:w="1950" w:type="dxa"/>
            <w:gridSpan w:val="3"/>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69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6,5</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6,5</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13,0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4560" w:type="dxa"/>
            <w:gridSpan w:val="3"/>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p>
        </w:tc>
      </w:tr>
      <w:tr w:rsidR="00D449E4" w:rsidRPr="00D449E4" w:rsidTr="00375C2E">
        <w:trPr>
          <w:cantSplit/>
          <w:trHeight w:val="1095"/>
        </w:trPr>
        <w:tc>
          <w:tcPr>
            <w:tcW w:w="15120" w:type="dxa"/>
            <w:gridSpan w:val="16"/>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540"/>
              <w:jc w:val="center"/>
              <w:outlineLvl w:val="3"/>
              <w:rPr>
                <w:rFonts w:ascii="Times New Roman" w:hAnsi="Times New Roman" w:cs="Times New Roman"/>
                <w:sz w:val="32"/>
                <w:szCs w:val="32"/>
              </w:rPr>
            </w:pPr>
          </w:p>
          <w:p w:rsidR="00D449E4" w:rsidRPr="00D449E4" w:rsidRDefault="00D449E4" w:rsidP="00375C2E">
            <w:pPr>
              <w:pStyle w:val="ConsPlusNormal"/>
              <w:widowControl/>
              <w:ind w:firstLine="540"/>
              <w:jc w:val="center"/>
              <w:outlineLvl w:val="3"/>
              <w:rPr>
                <w:rFonts w:ascii="Times New Roman" w:hAnsi="Times New Roman" w:cs="Times New Roman"/>
                <w:sz w:val="32"/>
                <w:szCs w:val="32"/>
              </w:rPr>
            </w:pPr>
            <w:r w:rsidRPr="00D449E4">
              <w:rPr>
                <w:rFonts w:ascii="Times New Roman" w:hAnsi="Times New Roman" w:cs="Times New Roman"/>
                <w:sz w:val="32"/>
                <w:szCs w:val="32"/>
              </w:rPr>
              <w:t>Задача 6. Решение социально-экономических проблем молодежи.</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32"/>
                <w:szCs w:val="32"/>
              </w:rPr>
              <w:t>Профессиональная ориентация и поддержка рабочей молодежи.</w:t>
            </w: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lastRenderedPageBreak/>
              <w:t>1</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Организация     </w:t>
            </w:r>
            <w:r w:rsidRPr="00D449E4">
              <w:rPr>
                <w:rFonts w:ascii="Times New Roman" w:hAnsi="Times New Roman" w:cs="Times New Roman"/>
                <w:sz w:val="28"/>
                <w:szCs w:val="28"/>
              </w:rPr>
              <w:br/>
              <w:t xml:space="preserve">деятельности    </w:t>
            </w:r>
            <w:r w:rsidRPr="00D449E4">
              <w:rPr>
                <w:rFonts w:ascii="Times New Roman" w:hAnsi="Times New Roman" w:cs="Times New Roman"/>
                <w:sz w:val="28"/>
                <w:szCs w:val="28"/>
              </w:rPr>
              <w:br/>
              <w:t xml:space="preserve"> по созданию временных рабочих мест для временной занятости подростков</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(возмещение средств работодателям, оплатившим зарплату несовершеннолетним, начисления на зарплату,</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из расчета трудоустройства от 70 до 100 несовершеннолетних, поддержка из федерального бюджета) </w:t>
            </w:r>
          </w:p>
        </w:tc>
        <w:tc>
          <w:tcPr>
            <w:tcW w:w="82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p>
        </w:tc>
        <w:tc>
          <w:tcPr>
            <w:tcW w:w="1452"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 xml:space="preserve">2018-2020 (июнь – август, ежегодно)    </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Управление образования и молодежной политики, ЦЗН,</w:t>
            </w:r>
          </w:p>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работодатели</w:t>
            </w:r>
          </w:p>
        </w:tc>
        <w:tc>
          <w:tcPr>
            <w:tcW w:w="2760"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Создание  условий</w:t>
            </w:r>
            <w:r w:rsidRPr="00D449E4">
              <w:rPr>
                <w:rFonts w:ascii="Times New Roman" w:hAnsi="Times New Roman" w:cs="Times New Roman"/>
                <w:sz w:val="28"/>
                <w:szCs w:val="28"/>
              </w:rPr>
              <w:br/>
              <w:t>для занятости</w:t>
            </w:r>
            <w:r w:rsidRPr="00D449E4">
              <w:rPr>
                <w:rFonts w:ascii="Times New Roman" w:hAnsi="Times New Roman" w:cs="Times New Roman"/>
                <w:sz w:val="28"/>
                <w:szCs w:val="28"/>
              </w:rPr>
              <w:br/>
              <w:t xml:space="preserve">подростков  и молодежи.  </w:t>
            </w:r>
          </w:p>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Ежегодное трудоустройство не менее 70 подростков.</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(Организация временных рабочих мест не проходит </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по статье, предусмотренной на молодежные мероприятия, "Молодежной политики", данная работа ведется за счет средств бюджета работодателей,  средств ЦЗН)</w:t>
            </w:r>
          </w:p>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lastRenderedPageBreak/>
              <w:t>2</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Конкурс на звание «Лучшая подростковая бригада» в летний период </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(1 место – 1,5 </w:t>
            </w:r>
            <w:proofErr w:type="spellStart"/>
            <w:r w:rsidRPr="00D449E4">
              <w:rPr>
                <w:rFonts w:ascii="Times New Roman" w:hAnsi="Times New Roman" w:cs="Times New Roman"/>
                <w:sz w:val="28"/>
                <w:szCs w:val="28"/>
              </w:rPr>
              <w:t>т.р</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2 место – 1,0 </w:t>
            </w:r>
            <w:proofErr w:type="spellStart"/>
            <w:r w:rsidRPr="00D449E4">
              <w:rPr>
                <w:rFonts w:ascii="Times New Roman" w:hAnsi="Times New Roman" w:cs="Times New Roman"/>
                <w:sz w:val="28"/>
                <w:szCs w:val="28"/>
              </w:rPr>
              <w:t>т.р</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3 место – 0,5 </w:t>
            </w:r>
            <w:proofErr w:type="spellStart"/>
            <w:r w:rsidRPr="00D449E4">
              <w:rPr>
                <w:rFonts w:ascii="Times New Roman" w:hAnsi="Times New Roman" w:cs="Times New Roman"/>
                <w:sz w:val="28"/>
                <w:szCs w:val="28"/>
              </w:rPr>
              <w:t>т.р</w:t>
            </w:r>
            <w:proofErr w:type="spellEnd"/>
            <w:r w:rsidRPr="00D449E4">
              <w:rPr>
                <w:rFonts w:ascii="Times New Roman" w:hAnsi="Times New Roman" w:cs="Times New Roman"/>
                <w:sz w:val="28"/>
                <w:szCs w:val="28"/>
              </w:rPr>
              <w:t>)</w:t>
            </w:r>
          </w:p>
        </w:tc>
        <w:tc>
          <w:tcPr>
            <w:tcW w:w="82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p>
        </w:tc>
        <w:tc>
          <w:tcPr>
            <w:tcW w:w="1452"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 (сентябрь, ежегодно)</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1,5</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1,5</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0</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3,0</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Управление образования и молодежной политики, ЦЗН,</w:t>
            </w:r>
          </w:p>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работодатели</w:t>
            </w:r>
          </w:p>
        </w:tc>
        <w:tc>
          <w:tcPr>
            <w:tcW w:w="2760"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Поддержка лучших представителей               </w:t>
            </w:r>
            <w:r w:rsidRPr="00D449E4">
              <w:rPr>
                <w:rFonts w:ascii="Times New Roman" w:hAnsi="Times New Roman" w:cs="Times New Roman"/>
                <w:sz w:val="28"/>
                <w:szCs w:val="28"/>
              </w:rPr>
              <w:br/>
              <w:t>молодежи   временно работающей в летний период. Награждение от 1 до 3 бригад</w:t>
            </w:r>
          </w:p>
          <w:p w:rsidR="00D449E4" w:rsidRPr="00D449E4" w:rsidRDefault="00D449E4">
            <w:pPr>
              <w:pStyle w:val="ConsPlusNormal"/>
              <w:widowControl/>
              <w:ind w:firstLine="0"/>
              <w:rPr>
                <w:rFonts w:ascii="Times New Roman" w:hAnsi="Times New Roman" w:cs="Times New Roman"/>
                <w:sz w:val="28"/>
                <w:szCs w:val="28"/>
              </w:rPr>
            </w:pP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3</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Профессиональное</w:t>
            </w:r>
            <w:r w:rsidRPr="00D449E4">
              <w:rPr>
                <w:rFonts w:ascii="Times New Roman" w:hAnsi="Times New Roman" w:cs="Times New Roman"/>
                <w:sz w:val="28"/>
                <w:szCs w:val="28"/>
              </w:rPr>
              <w:br/>
              <w:t xml:space="preserve">обучение молодежи при поддержке ЦЗН         </w:t>
            </w:r>
          </w:p>
        </w:tc>
        <w:tc>
          <w:tcPr>
            <w:tcW w:w="82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p>
        </w:tc>
        <w:tc>
          <w:tcPr>
            <w:tcW w:w="1452"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D449E4" w:rsidRDefault="00D449E4">
            <w:pPr>
              <w:rPr>
                <w:rFonts w:ascii="Times New Roman" w:hAnsi="Times New Roman" w:cs="Times New Roman"/>
                <w:sz w:val="28"/>
                <w:szCs w:val="28"/>
              </w:rPr>
            </w:pPr>
          </w:p>
        </w:tc>
        <w:tc>
          <w:tcPr>
            <w:tcW w:w="276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Снижение уровня</w:t>
            </w:r>
            <w:r w:rsidRPr="00D449E4">
              <w:rPr>
                <w:rFonts w:ascii="Times New Roman" w:hAnsi="Times New Roman" w:cs="Times New Roman"/>
                <w:sz w:val="28"/>
                <w:szCs w:val="28"/>
              </w:rPr>
              <w:br/>
              <w:t xml:space="preserve">молодежной безработицы,   </w:t>
            </w:r>
            <w:r w:rsidRPr="00D449E4">
              <w:rPr>
                <w:rFonts w:ascii="Times New Roman" w:hAnsi="Times New Roman" w:cs="Times New Roman"/>
                <w:sz w:val="28"/>
                <w:szCs w:val="28"/>
              </w:rPr>
              <w:br/>
              <w:t xml:space="preserve">овладение молодежью   новыми специальностями  и профессиями. Ежегодно - от 10 до 30 человек       </w:t>
            </w: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lastRenderedPageBreak/>
              <w:t>4</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Организация работы по реализации областного проекта «Дворовая практика»        </w:t>
            </w:r>
          </w:p>
        </w:tc>
        <w:tc>
          <w:tcPr>
            <w:tcW w:w="82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p>
        </w:tc>
        <w:tc>
          <w:tcPr>
            <w:tcW w:w="1452"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(июнь-август, ежегодно)</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Управление образования и молодежной политики,</w:t>
            </w:r>
          </w:p>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МБОУ ДОД ЦРТДЮ,</w:t>
            </w:r>
          </w:p>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ОО района, ЦЗН,</w:t>
            </w:r>
          </w:p>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работодатели</w:t>
            </w:r>
          </w:p>
        </w:tc>
        <w:tc>
          <w:tcPr>
            <w:tcW w:w="276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Снижение уровня</w:t>
            </w:r>
            <w:r w:rsidRPr="00D449E4">
              <w:rPr>
                <w:rFonts w:ascii="Times New Roman" w:hAnsi="Times New Roman" w:cs="Times New Roman"/>
                <w:sz w:val="28"/>
                <w:szCs w:val="28"/>
              </w:rPr>
              <w:br/>
              <w:t xml:space="preserve">молодежной безработицы,   </w:t>
            </w:r>
            <w:r w:rsidRPr="00D449E4">
              <w:rPr>
                <w:rFonts w:ascii="Times New Roman" w:hAnsi="Times New Roman" w:cs="Times New Roman"/>
                <w:sz w:val="28"/>
                <w:szCs w:val="28"/>
              </w:rPr>
              <w:br/>
              <w:t xml:space="preserve">развитие творческой инициативы молодежи в работе с детьми и подростками.  Ежегодная организация работы не менее 5 дворовых площадок.  </w:t>
            </w:r>
          </w:p>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5</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Ярмарка вакансий</w:t>
            </w:r>
          </w:p>
        </w:tc>
        <w:tc>
          <w:tcPr>
            <w:tcW w:w="82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p>
        </w:tc>
        <w:tc>
          <w:tcPr>
            <w:tcW w:w="1452"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 xml:space="preserve">2018-2020 (май     </w:t>
            </w:r>
            <w:r w:rsidRPr="00D449E4">
              <w:rPr>
                <w:rFonts w:ascii="Times New Roman" w:hAnsi="Times New Roman" w:cs="Times New Roman"/>
                <w:sz w:val="28"/>
                <w:szCs w:val="28"/>
              </w:rPr>
              <w:br/>
              <w:t>октябрь ежегодно,)</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Управление образования и молодежной политики, ЦЗН,</w:t>
            </w:r>
          </w:p>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руководители предприятий района (</w:t>
            </w:r>
            <w:proofErr w:type="spellStart"/>
            <w:r w:rsidRPr="00D449E4">
              <w:rPr>
                <w:rFonts w:ascii="Times New Roman" w:hAnsi="Times New Roman" w:cs="Times New Roman"/>
                <w:sz w:val="28"/>
                <w:szCs w:val="28"/>
              </w:rPr>
              <w:t>работодате</w:t>
            </w:r>
            <w:proofErr w:type="spellEnd"/>
            <w:r w:rsidRPr="00D449E4">
              <w:rPr>
                <w:rFonts w:ascii="Times New Roman" w:hAnsi="Times New Roman" w:cs="Times New Roman"/>
                <w:sz w:val="28"/>
                <w:szCs w:val="28"/>
              </w:rPr>
              <w:t xml:space="preserve"> ли)</w:t>
            </w:r>
          </w:p>
        </w:tc>
        <w:tc>
          <w:tcPr>
            <w:tcW w:w="2760"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Повышение         </w:t>
            </w:r>
            <w:r w:rsidRPr="00D449E4">
              <w:rPr>
                <w:rFonts w:ascii="Times New Roman" w:hAnsi="Times New Roman" w:cs="Times New Roman"/>
                <w:sz w:val="28"/>
                <w:szCs w:val="28"/>
              </w:rPr>
              <w:br/>
              <w:t xml:space="preserve">информированности </w:t>
            </w:r>
            <w:r w:rsidRPr="00D449E4">
              <w:rPr>
                <w:rFonts w:ascii="Times New Roman" w:hAnsi="Times New Roman" w:cs="Times New Roman"/>
                <w:sz w:val="28"/>
                <w:szCs w:val="28"/>
              </w:rPr>
              <w:br/>
              <w:t>молодежи в области</w:t>
            </w:r>
            <w:r w:rsidRPr="00D449E4">
              <w:rPr>
                <w:rFonts w:ascii="Times New Roman" w:hAnsi="Times New Roman" w:cs="Times New Roman"/>
                <w:sz w:val="28"/>
                <w:szCs w:val="28"/>
              </w:rPr>
              <w:br/>
              <w:t xml:space="preserve">рынка труда. Привлечение для участия в ярмарках от 50 до100 человек.     </w:t>
            </w: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lastRenderedPageBreak/>
              <w:t>6</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Конкурсы профессионального мастерства рабочей</w:t>
            </w:r>
            <w:r w:rsidRPr="00D449E4">
              <w:rPr>
                <w:rFonts w:ascii="Times New Roman" w:hAnsi="Times New Roman" w:cs="Times New Roman"/>
                <w:sz w:val="28"/>
                <w:szCs w:val="28"/>
              </w:rPr>
              <w:br/>
              <w:t xml:space="preserve">молодежи </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(воспитатели, педагоги, вожатые, швеи, молодые пахари и  др.)       </w:t>
            </w:r>
          </w:p>
        </w:tc>
        <w:tc>
          <w:tcPr>
            <w:tcW w:w="82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proofErr w:type="spellStart"/>
            <w:r w:rsidRPr="00D449E4">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10,0</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10,0</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0</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20,0</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Управление образования и молодежной политики, отдел культуры, управление сельского хозяйства,</w:t>
            </w:r>
          </w:p>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ГБОУ НГИЭИ, ЗАО «Швейная фабрика», др.</w:t>
            </w:r>
          </w:p>
        </w:tc>
        <w:tc>
          <w:tcPr>
            <w:tcW w:w="2760"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Выявление профессионального мастерства, поощрение молодых рабочих, добивающихся высоких результатов. Привлечение к участию от 10 до 30 чел.</w:t>
            </w: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7</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Торжественный прием молодежи, активно участвующих в социально – экономическом развитии района главой администрации ко Дню молодежи России</w:t>
            </w:r>
          </w:p>
        </w:tc>
        <w:tc>
          <w:tcPr>
            <w:tcW w:w="82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proofErr w:type="spellStart"/>
            <w:r w:rsidRPr="00D449E4">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(июнь, ежегодно)</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6,0</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6,0</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0</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12,0</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 xml:space="preserve">Управление образования и молодежной политики, </w:t>
            </w:r>
            <w:proofErr w:type="spellStart"/>
            <w:r w:rsidRPr="00D449E4">
              <w:rPr>
                <w:rFonts w:ascii="Times New Roman" w:hAnsi="Times New Roman" w:cs="Times New Roman"/>
                <w:sz w:val="28"/>
                <w:szCs w:val="28"/>
              </w:rPr>
              <w:t>администра</w:t>
            </w:r>
            <w:proofErr w:type="spellEnd"/>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ция</w:t>
            </w:r>
            <w:proofErr w:type="spellEnd"/>
            <w:r w:rsidRPr="00D449E4">
              <w:rPr>
                <w:rFonts w:ascii="Times New Roman" w:hAnsi="Times New Roman" w:cs="Times New Roman"/>
                <w:sz w:val="28"/>
                <w:szCs w:val="28"/>
              </w:rPr>
              <w:t xml:space="preserve"> района, земское собрание района</w:t>
            </w:r>
          </w:p>
        </w:tc>
        <w:tc>
          <w:tcPr>
            <w:tcW w:w="2760"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Поддержка инициативной, творческой молодежи. Поощрение не менее 10. человек из числа лучшей молодежи</w:t>
            </w:r>
          </w:p>
        </w:tc>
      </w:tr>
      <w:tr w:rsidR="00D449E4" w:rsidRPr="00D449E4" w:rsidTr="00375C2E">
        <w:trPr>
          <w:cantSplit/>
          <w:trHeight w:val="1440"/>
        </w:trPr>
        <w:tc>
          <w:tcPr>
            <w:tcW w:w="5400" w:type="dxa"/>
            <w:gridSpan w:val="6"/>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Итого финансирование по Задаче 6:</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17,5</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17,5</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35,0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4560" w:type="dxa"/>
            <w:gridSpan w:val="3"/>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p>
        </w:tc>
      </w:tr>
      <w:tr w:rsidR="00D449E4" w:rsidRPr="00D449E4" w:rsidTr="00375C2E">
        <w:trPr>
          <w:cantSplit/>
          <w:trHeight w:val="710"/>
        </w:trPr>
        <w:tc>
          <w:tcPr>
            <w:tcW w:w="15120" w:type="dxa"/>
            <w:gridSpan w:val="16"/>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540"/>
              <w:jc w:val="center"/>
              <w:outlineLvl w:val="3"/>
              <w:rPr>
                <w:rFonts w:ascii="Times New Roman" w:hAnsi="Times New Roman" w:cs="Times New Roman"/>
                <w:sz w:val="28"/>
                <w:szCs w:val="28"/>
              </w:rPr>
            </w:pP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Задача 7. Формирование интеллектуального и физического развития молодежи. Организация досуга молодежи.</w:t>
            </w: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1</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«Татьянин день»</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День студента</w:t>
            </w:r>
          </w:p>
        </w:tc>
        <w:tc>
          <w:tcPr>
            <w:tcW w:w="82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proofErr w:type="spellStart"/>
            <w:r w:rsidRPr="00D449E4">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(январь, ежегодно)</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Управление образования и молодежной политики, отдел культуры,</w:t>
            </w:r>
          </w:p>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РДК</w:t>
            </w:r>
          </w:p>
        </w:tc>
        <w:tc>
          <w:tcPr>
            <w:tcW w:w="276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Привлечение внимания к проблемам студенчества </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и молодежи. Привлечение       </w:t>
            </w:r>
            <w:r w:rsidRPr="00D449E4">
              <w:rPr>
                <w:rFonts w:ascii="Times New Roman" w:hAnsi="Times New Roman" w:cs="Times New Roman"/>
                <w:sz w:val="28"/>
                <w:szCs w:val="28"/>
              </w:rPr>
              <w:br/>
              <w:t xml:space="preserve">от 30 до 100 чел. из числа молодежи </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к проведению совместных интеллектуально – развлекательных мероприятий. Поощрение лучших студентов района.                    </w:t>
            </w: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lastRenderedPageBreak/>
              <w:t>2</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Конкурсная программа  </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«Мисс весна»</w:t>
            </w:r>
          </w:p>
        </w:tc>
        <w:tc>
          <w:tcPr>
            <w:tcW w:w="82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proofErr w:type="spellStart"/>
            <w:r w:rsidRPr="00D449E4">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(март, ежегодно)</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Управление образования и молодежной политики, отдел культуры, РДК</w:t>
            </w:r>
          </w:p>
        </w:tc>
        <w:tc>
          <w:tcPr>
            <w:tcW w:w="276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Выявление творческой        </w:t>
            </w:r>
            <w:r w:rsidRPr="00D449E4">
              <w:rPr>
                <w:rFonts w:ascii="Times New Roman" w:hAnsi="Times New Roman" w:cs="Times New Roman"/>
                <w:sz w:val="28"/>
                <w:szCs w:val="28"/>
              </w:rPr>
              <w:br/>
              <w:t xml:space="preserve">молодежи.  Привлечение к участию от 10 до </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30 человек       </w:t>
            </w: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3</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Фестиваль       </w:t>
            </w:r>
            <w:r w:rsidRPr="00D449E4">
              <w:rPr>
                <w:rFonts w:ascii="Times New Roman" w:hAnsi="Times New Roman" w:cs="Times New Roman"/>
                <w:sz w:val="28"/>
                <w:szCs w:val="28"/>
              </w:rPr>
              <w:br/>
              <w:t>эстрадной песни</w:t>
            </w:r>
            <w:r w:rsidRPr="00D449E4">
              <w:rPr>
                <w:rFonts w:ascii="Times New Roman" w:hAnsi="Times New Roman" w:cs="Times New Roman"/>
                <w:sz w:val="28"/>
                <w:szCs w:val="28"/>
              </w:rPr>
              <w:br/>
              <w:t xml:space="preserve"> «Весенний звездопад» </w:t>
            </w:r>
          </w:p>
        </w:tc>
        <w:tc>
          <w:tcPr>
            <w:tcW w:w="82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proofErr w:type="spellStart"/>
            <w:r w:rsidRPr="00D449E4">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(апрель, ежегодно)</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Управление образования и молодежной политики, отдел культуры, РДК</w:t>
            </w:r>
          </w:p>
        </w:tc>
        <w:tc>
          <w:tcPr>
            <w:tcW w:w="2760" w:type="dxa"/>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Выявление новых</w:t>
            </w:r>
            <w:r w:rsidRPr="00D449E4">
              <w:rPr>
                <w:rFonts w:ascii="Times New Roman" w:hAnsi="Times New Roman" w:cs="Times New Roman"/>
                <w:sz w:val="28"/>
                <w:szCs w:val="28"/>
              </w:rPr>
              <w:br/>
              <w:t>молодых талантов.</w:t>
            </w:r>
          </w:p>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Привлечение </w:t>
            </w:r>
          </w:p>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к участию от 10 до </w:t>
            </w:r>
          </w:p>
          <w:p w:rsidR="00D449E4" w:rsidRPr="00D449E4" w:rsidRDefault="00D449E4">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50 человек</w:t>
            </w: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4</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Праздник «Здравствуй, Лето»</w:t>
            </w:r>
          </w:p>
        </w:tc>
        <w:tc>
          <w:tcPr>
            <w:tcW w:w="82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proofErr w:type="spellStart"/>
            <w:r w:rsidRPr="00D449E4">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(июнь, ежегодно)</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Управление образования и молодежной политики, отдел культуры, РДК</w:t>
            </w:r>
          </w:p>
        </w:tc>
        <w:tc>
          <w:tcPr>
            <w:tcW w:w="276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Проведение КВН, юмористических конкурсов. Привлечение </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к участию свыше 10 чел. детей и подростков</w:t>
            </w: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lastRenderedPageBreak/>
              <w:t>5</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День молодежи   </w:t>
            </w:r>
          </w:p>
        </w:tc>
        <w:tc>
          <w:tcPr>
            <w:tcW w:w="82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proofErr w:type="spellStart"/>
            <w:r w:rsidRPr="00D449E4">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(июнь, ежегодно)</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tabs>
                <w:tab w:val="left" w:pos="285"/>
                <w:tab w:val="center" w:pos="350"/>
              </w:tabs>
              <w:ind w:firstLine="0"/>
              <w:rPr>
                <w:rFonts w:ascii="Times New Roman" w:hAnsi="Times New Roman" w:cs="Times New Roman"/>
                <w:sz w:val="28"/>
                <w:szCs w:val="28"/>
              </w:rPr>
            </w:pPr>
            <w:r w:rsidRPr="00D449E4">
              <w:rPr>
                <w:rFonts w:ascii="Times New Roman" w:hAnsi="Times New Roman" w:cs="Times New Roman"/>
                <w:sz w:val="28"/>
                <w:szCs w:val="28"/>
              </w:rPr>
              <w:tab/>
              <w:t>7,0</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7,0</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Управление образования и молодежной политики, отдел культуры, отдел спорта и туризма, РДК</w:t>
            </w:r>
          </w:p>
        </w:tc>
        <w:tc>
          <w:tcPr>
            <w:tcW w:w="276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Активизация творческого       </w:t>
            </w:r>
            <w:r w:rsidRPr="00D449E4">
              <w:rPr>
                <w:rFonts w:ascii="Times New Roman" w:hAnsi="Times New Roman" w:cs="Times New Roman"/>
                <w:sz w:val="28"/>
                <w:szCs w:val="28"/>
              </w:rPr>
              <w:br/>
              <w:t xml:space="preserve">общения и контактов молодежи района. Привлечение к участию в праздновании до 1000 человек молодежи.        </w:t>
            </w: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6</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Проведение межрайонного фестиваля </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«живой» музыки «Парадокс»</w:t>
            </w:r>
          </w:p>
        </w:tc>
        <w:tc>
          <w:tcPr>
            <w:tcW w:w="82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proofErr w:type="spellStart"/>
            <w:r w:rsidRPr="00D449E4">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(август, ежегодно)</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Отдел культуры, отдел спорта и туризма, РДК</w:t>
            </w:r>
          </w:p>
        </w:tc>
        <w:tc>
          <w:tcPr>
            <w:tcW w:w="276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Организация творческого       </w:t>
            </w:r>
            <w:r w:rsidRPr="00D449E4">
              <w:rPr>
                <w:rFonts w:ascii="Times New Roman" w:hAnsi="Times New Roman" w:cs="Times New Roman"/>
                <w:sz w:val="28"/>
                <w:szCs w:val="28"/>
              </w:rPr>
              <w:br/>
              <w:t xml:space="preserve">общения, налаживание межрайонных контактов молодежи района. Привлечение к участию до 1000 человек молодежи.                    </w:t>
            </w:r>
          </w:p>
        </w:tc>
      </w:tr>
      <w:tr w:rsidR="00D449E4" w:rsidRPr="00D449E4" w:rsidTr="00375C2E">
        <w:trPr>
          <w:cantSplit/>
          <w:trHeight w:val="1440"/>
        </w:trPr>
        <w:tc>
          <w:tcPr>
            <w:tcW w:w="5400" w:type="dxa"/>
            <w:gridSpan w:val="6"/>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Итого финансирование по Задаче 7:</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7,0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7,0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4560" w:type="dxa"/>
            <w:gridSpan w:val="3"/>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p>
        </w:tc>
      </w:tr>
      <w:tr w:rsidR="00D449E4" w:rsidRPr="00D449E4" w:rsidTr="00375C2E">
        <w:trPr>
          <w:cantSplit/>
          <w:trHeight w:val="700"/>
        </w:trPr>
        <w:tc>
          <w:tcPr>
            <w:tcW w:w="15120" w:type="dxa"/>
            <w:gridSpan w:val="16"/>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540"/>
              <w:jc w:val="center"/>
              <w:outlineLvl w:val="3"/>
              <w:rPr>
                <w:rFonts w:ascii="Times New Roman" w:hAnsi="Times New Roman" w:cs="Times New Roman"/>
                <w:sz w:val="28"/>
                <w:szCs w:val="28"/>
              </w:rPr>
            </w:pPr>
          </w:p>
          <w:p w:rsidR="00D449E4" w:rsidRPr="00D449E4" w:rsidRDefault="00D449E4" w:rsidP="00375C2E">
            <w:pPr>
              <w:pStyle w:val="ConsPlusNormal"/>
              <w:widowControl/>
              <w:ind w:firstLine="540"/>
              <w:jc w:val="center"/>
              <w:outlineLvl w:val="3"/>
              <w:rPr>
                <w:rFonts w:ascii="Times New Roman" w:hAnsi="Times New Roman" w:cs="Times New Roman"/>
                <w:sz w:val="28"/>
                <w:szCs w:val="28"/>
              </w:rPr>
            </w:pPr>
            <w:r w:rsidRPr="00D449E4">
              <w:rPr>
                <w:rFonts w:ascii="Times New Roman" w:hAnsi="Times New Roman" w:cs="Times New Roman"/>
                <w:sz w:val="28"/>
                <w:szCs w:val="28"/>
              </w:rPr>
              <w:t>Задача 8. Профилактика асоциальных проявлений среди молодежи.</w:t>
            </w:r>
          </w:p>
          <w:p w:rsidR="00D449E4" w:rsidRPr="00D449E4" w:rsidRDefault="00D449E4" w:rsidP="00375C2E">
            <w:pPr>
              <w:pStyle w:val="ConsPlusNormal"/>
              <w:widowControl/>
              <w:ind w:firstLine="0"/>
              <w:jc w:val="center"/>
              <w:rPr>
                <w:rFonts w:ascii="Times New Roman" w:hAnsi="Times New Roman" w:cs="Times New Roman"/>
                <w:sz w:val="28"/>
                <w:szCs w:val="28"/>
              </w:rPr>
            </w:pP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lastRenderedPageBreak/>
              <w:t>1</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Подготовка      </w:t>
            </w:r>
            <w:r w:rsidRPr="00D449E4">
              <w:rPr>
                <w:rFonts w:ascii="Times New Roman" w:hAnsi="Times New Roman" w:cs="Times New Roman"/>
                <w:sz w:val="28"/>
                <w:szCs w:val="28"/>
              </w:rPr>
              <w:br/>
              <w:t xml:space="preserve">буклетов и листовок по профилактике асоциальных проявлений среди молодежи.      </w:t>
            </w:r>
          </w:p>
        </w:tc>
        <w:tc>
          <w:tcPr>
            <w:tcW w:w="82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proofErr w:type="spellStart"/>
            <w:r w:rsidRPr="00D449E4">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w:t>
            </w:r>
          </w:p>
          <w:p w:rsidR="00D449E4" w:rsidRPr="00D449E4" w:rsidRDefault="00D449E4" w:rsidP="00375C2E">
            <w:pPr>
              <w:pStyle w:val="ConsPlusNormal"/>
              <w:widowControl/>
              <w:ind w:firstLine="0"/>
              <w:jc w:val="center"/>
              <w:rPr>
                <w:rFonts w:ascii="Times New Roman" w:hAnsi="Times New Roman" w:cs="Times New Roman"/>
                <w:sz w:val="28"/>
                <w:szCs w:val="28"/>
              </w:rPr>
            </w:pP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 xml:space="preserve">Управление образования и молодежной политики, ИМЦ, </w:t>
            </w:r>
          </w:p>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КДН и ЗП, ОП района</w:t>
            </w:r>
          </w:p>
        </w:tc>
        <w:tc>
          <w:tcPr>
            <w:tcW w:w="276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Информирование    </w:t>
            </w:r>
            <w:r w:rsidRPr="00D449E4">
              <w:rPr>
                <w:rFonts w:ascii="Times New Roman" w:hAnsi="Times New Roman" w:cs="Times New Roman"/>
                <w:sz w:val="28"/>
                <w:szCs w:val="28"/>
              </w:rPr>
              <w:br/>
              <w:t xml:space="preserve">молодежи о приоритетах       </w:t>
            </w:r>
            <w:r w:rsidRPr="00D449E4">
              <w:rPr>
                <w:rFonts w:ascii="Times New Roman" w:hAnsi="Times New Roman" w:cs="Times New Roman"/>
                <w:sz w:val="28"/>
                <w:szCs w:val="28"/>
              </w:rPr>
              <w:br/>
              <w:t xml:space="preserve">здорового образа жизни        перед вредными привычками. </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Молодежная акция «Жизнь без табака»  </w:t>
            </w:r>
          </w:p>
        </w:tc>
        <w:tc>
          <w:tcPr>
            <w:tcW w:w="82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proofErr w:type="spellStart"/>
            <w:r w:rsidRPr="00D449E4">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(май, ежегодно)</w:t>
            </w:r>
          </w:p>
          <w:p w:rsidR="00D449E4" w:rsidRPr="00D449E4" w:rsidRDefault="00D449E4" w:rsidP="00375C2E">
            <w:pPr>
              <w:pStyle w:val="ConsPlusNormal"/>
              <w:widowControl/>
              <w:ind w:firstLine="0"/>
              <w:jc w:val="center"/>
              <w:rPr>
                <w:rFonts w:ascii="Times New Roman" w:hAnsi="Times New Roman" w:cs="Times New Roman"/>
                <w:sz w:val="28"/>
                <w:szCs w:val="28"/>
              </w:rPr>
            </w:pP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 xml:space="preserve">Управление образования и молодежной политики, </w:t>
            </w:r>
          </w:p>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КДН и ЗП,   ОП района</w:t>
            </w:r>
          </w:p>
        </w:tc>
        <w:tc>
          <w:tcPr>
            <w:tcW w:w="276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Пропаганда здорового   образа жизни. Привлечение       </w:t>
            </w:r>
            <w:r w:rsidRPr="00D449E4">
              <w:rPr>
                <w:rFonts w:ascii="Times New Roman" w:hAnsi="Times New Roman" w:cs="Times New Roman"/>
                <w:sz w:val="28"/>
                <w:szCs w:val="28"/>
              </w:rPr>
              <w:br/>
              <w:t xml:space="preserve">свыше 100 чел. из числа молодежи           </w:t>
            </w: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3</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Рейды по местам</w:t>
            </w:r>
            <w:r w:rsidRPr="00D449E4">
              <w:rPr>
                <w:rFonts w:ascii="Times New Roman" w:hAnsi="Times New Roman" w:cs="Times New Roman"/>
                <w:sz w:val="28"/>
                <w:szCs w:val="28"/>
              </w:rPr>
              <w:br/>
              <w:t>массового отдыха</w:t>
            </w:r>
            <w:r w:rsidRPr="00D449E4">
              <w:rPr>
                <w:rFonts w:ascii="Times New Roman" w:hAnsi="Times New Roman" w:cs="Times New Roman"/>
                <w:sz w:val="28"/>
                <w:szCs w:val="28"/>
              </w:rPr>
              <w:br/>
              <w:t xml:space="preserve">подростков и молодежи        </w:t>
            </w:r>
          </w:p>
        </w:tc>
        <w:tc>
          <w:tcPr>
            <w:tcW w:w="82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p>
        </w:tc>
        <w:tc>
          <w:tcPr>
            <w:tcW w:w="1452"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w:t>
            </w:r>
          </w:p>
          <w:p w:rsidR="00D449E4" w:rsidRPr="00D449E4" w:rsidRDefault="00D449E4" w:rsidP="00375C2E">
            <w:pPr>
              <w:pStyle w:val="ConsPlusNormal"/>
              <w:widowControl/>
              <w:ind w:firstLine="0"/>
              <w:jc w:val="center"/>
              <w:rPr>
                <w:rFonts w:ascii="Times New Roman" w:hAnsi="Times New Roman" w:cs="Times New Roman"/>
                <w:sz w:val="28"/>
                <w:szCs w:val="28"/>
              </w:rPr>
            </w:pP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 xml:space="preserve">Управление образования и молодежной политики, </w:t>
            </w:r>
          </w:p>
          <w:p w:rsidR="00D449E4" w:rsidRPr="00D449E4" w:rsidRDefault="00D449E4" w:rsidP="00375C2E">
            <w:pPr>
              <w:rPr>
                <w:rFonts w:ascii="Times New Roman" w:hAnsi="Times New Roman" w:cs="Times New Roman"/>
                <w:sz w:val="28"/>
                <w:szCs w:val="28"/>
              </w:rPr>
            </w:pPr>
            <w:r w:rsidRPr="00D449E4">
              <w:rPr>
                <w:rFonts w:ascii="Times New Roman" w:hAnsi="Times New Roman" w:cs="Times New Roman"/>
                <w:sz w:val="28"/>
                <w:szCs w:val="28"/>
              </w:rPr>
              <w:t>КДН и ЗП,    ОП района</w:t>
            </w:r>
          </w:p>
        </w:tc>
        <w:tc>
          <w:tcPr>
            <w:tcW w:w="276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Профилактика      </w:t>
            </w:r>
            <w:r w:rsidRPr="00D449E4">
              <w:rPr>
                <w:rFonts w:ascii="Times New Roman" w:hAnsi="Times New Roman" w:cs="Times New Roman"/>
                <w:sz w:val="28"/>
                <w:szCs w:val="28"/>
              </w:rPr>
              <w:br/>
              <w:t xml:space="preserve">асоциального      </w:t>
            </w:r>
            <w:r w:rsidRPr="00D449E4">
              <w:rPr>
                <w:rFonts w:ascii="Times New Roman" w:hAnsi="Times New Roman" w:cs="Times New Roman"/>
                <w:sz w:val="28"/>
                <w:szCs w:val="28"/>
              </w:rPr>
              <w:br/>
              <w:t>поведения среди</w:t>
            </w:r>
            <w:r w:rsidRPr="00D449E4">
              <w:rPr>
                <w:rFonts w:ascii="Times New Roman" w:hAnsi="Times New Roman" w:cs="Times New Roman"/>
                <w:sz w:val="28"/>
                <w:szCs w:val="28"/>
              </w:rPr>
              <w:br/>
              <w:t xml:space="preserve">подростков и молодежи. Пресечение противоправных действий в местах отдыха молодежи.       </w:t>
            </w: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lastRenderedPageBreak/>
              <w:t>4</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Неделя правовых</w:t>
            </w:r>
            <w:r w:rsidRPr="00D449E4">
              <w:rPr>
                <w:rFonts w:ascii="Times New Roman" w:hAnsi="Times New Roman" w:cs="Times New Roman"/>
                <w:sz w:val="28"/>
                <w:szCs w:val="28"/>
              </w:rPr>
              <w:br/>
              <w:t xml:space="preserve">знаний         </w:t>
            </w:r>
            <w:r w:rsidRPr="00D449E4">
              <w:rPr>
                <w:rFonts w:ascii="Times New Roman" w:hAnsi="Times New Roman" w:cs="Times New Roman"/>
                <w:sz w:val="28"/>
                <w:szCs w:val="28"/>
              </w:rPr>
              <w:br/>
            </w:r>
          </w:p>
        </w:tc>
        <w:tc>
          <w:tcPr>
            <w:tcW w:w="82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proofErr w:type="spellStart"/>
            <w:r w:rsidRPr="00D449E4">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(ноябрь, ежегодно)</w:t>
            </w:r>
          </w:p>
          <w:p w:rsidR="00D449E4" w:rsidRPr="00D449E4" w:rsidRDefault="00D449E4" w:rsidP="00375C2E">
            <w:pPr>
              <w:pStyle w:val="ConsPlusNormal"/>
              <w:widowControl/>
              <w:ind w:firstLine="0"/>
              <w:jc w:val="center"/>
              <w:rPr>
                <w:rFonts w:ascii="Times New Roman" w:hAnsi="Times New Roman" w:cs="Times New Roman"/>
                <w:sz w:val="28"/>
                <w:szCs w:val="28"/>
              </w:rPr>
            </w:pP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 xml:space="preserve">Управление образования и молодежной политики, </w:t>
            </w:r>
          </w:p>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КДН и ЗП,    ОП района</w:t>
            </w:r>
          </w:p>
        </w:tc>
        <w:tc>
          <w:tcPr>
            <w:tcW w:w="276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Правовое просвещение </w:t>
            </w:r>
            <w:r w:rsidRPr="00D449E4">
              <w:rPr>
                <w:rFonts w:ascii="Times New Roman" w:hAnsi="Times New Roman" w:cs="Times New Roman"/>
                <w:sz w:val="28"/>
                <w:szCs w:val="28"/>
              </w:rPr>
              <w:br/>
              <w:t>подростков и молодежи.</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Привлечение свыше 300 человек из числа молодежи к участию в мероприятиях по пропаганде правовых знаний.</w:t>
            </w:r>
            <w:r w:rsidRPr="00D449E4">
              <w:rPr>
                <w:rFonts w:ascii="Times New Roman" w:hAnsi="Times New Roman" w:cs="Times New Roman"/>
                <w:sz w:val="22"/>
                <w:szCs w:val="22"/>
              </w:rPr>
              <w:t xml:space="preserve">    </w:t>
            </w: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5</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Молодежная акция </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«Я выбираю здоровье»</w:t>
            </w:r>
            <w:r w:rsidRPr="00D449E4">
              <w:rPr>
                <w:rFonts w:ascii="Times New Roman" w:hAnsi="Times New Roman" w:cs="Times New Roman"/>
                <w:sz w:val="22"/>
                <w:szCs w:val="22"/>
              </w:rPr>
              <w:t xml:space="preserve">   </w:t>
            </w:r>
          </w:p>
        </w:tc>
        <w:tc>
          <w:tcPr>
            <w:tcW w:w="82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proofErr w:type="spellStart"/>
            <w:r w:rsidRPr="00D449E4">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(июнь, ежегодно)</w:t>
            </w:r>
          </w:p>
          <w:p w:rsidR="00D449E4" w:rsidRPr="00D449E4" w:rsidRDefault="00D449E4" w:rsidP="00375C2E">
            <w:pPr>
              <w:pStyle w:val="ConsPlusNormal"/>
              <w:widowControl/>
              <w:ind w:firstLine="0"/>
              <w:jc w:val="center"/>
              <w:rPr>
                <w:rFonts w:ascii="Times New Roman" w:hAnsi="Times New Roman" w:cs="Times New Roman"/>
                <w:sz w:val="28"/>
                <w:szCs w:val="28"/>
              </w:rPr>
            </w:pP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Управление образования и молодежной политики,</w:t>
            </w:r>
          </w:p>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МБОУ ДОД ЦРТДЮ,</w:t>
            </w:r>
          </w:p>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КДН и ЗП, отдел спорта и туризма</w:t>
            </w:r>
          </w:p>
        </w:tc>
        <w:tc>
          <w:tcPr>
            <w:tcW w:w="276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Пропаганда здорового образа жизни. Привлечение к участию свыше 200 человек. </w:t>
            </w:r>
          </w:p>
        </w:tc>
      </w:tr>
      <w:tr w:rsidR="00D449E4" w:rsidRPr="00D449E4"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lastRenderedPageBreak/>
              <w:t>6</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Всемирный день</w:t>
            </w:r>
            <w:r w:rsidRPr="00D449E4">
              <w:rPr>
                <w:rFonts w:ascii="Times New Roman" w:hAnsi="Times New Roman" w:cs="Times New Roman"/>
                <w:sz w:val="28"/>
                <w:szCs w:val="28"/>
              </w:rPr>
              <w:br/>
              <w:t>борьбы со СПИДом</w:t>
            </w:r>
            <w:r w:rsidRPr="00D449E4">
              <w:rPr>
                <w:rFonts w:ascii="Times New Roman" w:hAnsi="Times New Roman" w:cs="Times New Roman"/>
                <w:sz w:val="28"/>
                <w:szCs w:val="28"/>
              </w:rPr>
              <w:br/>
              <w:t xml:space="preserve">(Акция  «Спасибо! Нет!»")  </w:t>
            </w:r>
          </w:p>
        </w:tc>
        <w:tc>
          <w:tcPr>
            <w:tcW w:w="82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proofErr w:type="spellStart"/>
            <w:r w:rsidRPr="00D449E4">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2018-2020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(декабрь, ежегодно)</w:t>
            </w:r>
          </w:p>
          <w:p w:rsidR="00D449E4" w:rsidRPr="00D449E4" w:rsidRDefault="00D449E4" w:rsidP="00375C2E">
            <w:pPr>
              <w:pStyle w:val="ConsPlusNormal"/>
              <w:widowControl/>
              <w:ind w:firstLine="0"/>
              <w:jc w:val="center"/>
              <w:rPr>
                <w:rFonts w:ascii="Times New Roman" w:hAnsi="Times New Roman" w:cs="Times New Roman"/>
                <w:sz w:val="28"/>
                <w:szCs w:val="28"/>
              </w:rPr>
            </w:pP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4,0</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4,0</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0</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8,0</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Управление образования и молодежной политики,</w:t>
            </w:r>
          </w:p>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 xml:space="preserve">МБОУ ДОД ЦРТДЮ, </w:t>
            </w:r>
          </w:p>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 xml:space="preserve">ОО района, </w:t>
            </w:r>
          </w:p>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КДН и ЗП,    ОП района,</w:t>
            </w:r>
          </w:p>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 xml:space="preserve">РДК, </w:t>
            </w:r>
          </w:p>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 xml:space="preserve">отдел культуры, другие </w:t>
            </w:r>
            <w:proofErr w:type="spellStart"/>
            <w:r w:rsidRPr="00D449E4">
              <w:rPr>
                <w:rFonts w:ascii="Times New Roman" w:hAnsi="Times New Roman" w:cs="Times New Roman"/>
                <w:sz w:val="28"/>
                <w:szCs w:val="28"/>
              </w:rPr>
              <w:t>заинтересо</w:t>
            </w:r>
            <w:proofErr w:type="spellEnd"/>
            <w:r w:rsidRPr="00D449E4">
              <w:rPr>
                <w:rFonts w:ascii="Times New Roman" w:hAnsi="Times New Roman" w:cs="Times New Roman"/>
                <w:sz w:val="28"/>
                <w:szCs w:val="28"/>
              </w:rPr>
              <w:t>-</w:t>
            </w:r>
          </w:p>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 xml:space="preserve">ванные структуры. </w:t>
            </w:r>
          </w:p>
        </w:tc>
        <w:tc>
          <w:tcPr>
            <w:tcW w:w="276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Информирование    </w:t>
            </w:r>
            <w:r w:rsidRPr="00D449E4">
              <w:rPr>
                <w:rFonts w:ascii="Times New Roman" w:hAnsi="Times New Roman" w:cs="Times New Roman"/>
                <w:sz w:val="28"/>
                <w:szCs w:val="28"/>
              </w:rPr>
              <w:br/>
              <w:t xml:space="preserve">молодежи </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о распространении   </w:t>
            </w:r>
            <w:r w:rsidRPr="00D449E4">
              <w:rPr>
                <w:rFonts w:ascii="Times New Roman" w:hAnsi="Times New Roman" w:cs="Times New Roman"/>
                <w:sz w:val="28"/>
                <w:szCs w:val="28"/>
              </w:rPr>
              <w:br/>
              <w:t xml:space="preserve">социально         </w:t>
            </w:r>
            <w:r w:rsidRPr="00D449E4">
              <w:rPr>
                <w:rFonts w:ascii="Times New Roman" w:hAnsi="Times New Roman" w:cs="Times New Roman"/>
                <w:sz w:val="28"/>
                <w:szCs w:val="28"/>
              </w:rPr>
              <w:br/>
              <w:t xml:space="preserve">обусловленных     </w:t>
            </w:r>
            <w:r w:rsidRPr="00D449E4">
              <w:rPr>
                <w:rFonts w:ascii="Times New Roman" w:hAnsi="Times New Roman" w:cs="Times New Roman"/>
                <w:sz w:val="28"/>
                <w:szCs w:val="28"/>
              </w:rPr>
              <w:br/>
              <w:t>заболеваний.    Привлечение к участию в акции до 600 человек</w:t>
            </w:r>
            <w:r w:rsidRPr="00D449E4">
              <w:rPr>
                <w:rFonts w:ascii="Times New Roman" w:hAnsi="Times New Roman" w:cs="Times New Roman"/>
                <w:sz w:val="22"/>
                <w:szCs w:val="22"/>
              </w:rPr>
              <w:t xml:space="preserve">   </w:t>
            </w:r>
          </w:p>
        </w:tc>
      </w:tr>
      <w:tr w:rsidR="00D449E4" w:rsidRPr="00D449E4" w:rsidTr="00375C2E">
        <w:trPr>
          <w:cantSplit/>
          <w:trHeight w:val="1440"/>
        </w:trPr>
        <w:tc>
          <w:tcPr>
            <w:tcW w:w="5400" w:type="dxa"/>
            <w:gridSpan w:val="6"/>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Итого финансирование по Задаче 8:</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4,0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4,0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8,0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4560" w:type="dxa"/>
            <w:gridSpan w:val="3"/>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p>
        </w:tc>
      </w:tr>
      <w:tr w:rsidR="00D449E4" w:rsidRPr="00D449E4" w:rsidTr="00375C2E">
        <w:trPr>
          <w:cantSplit/>
          <w:trHeight w:val="340"/>
        </w:trPr>
        <w:tc>
          <w:tcPr>
            <w:tcW w:w="15120" w:type="dxa"/>
            <w:gridSpan w:val="16"/>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p>
        </w:tc>
      </w:tr>
      <w:tr w:rsidR="00D449E4" w:rsidRPr="00D449E4" w:rsidTr="00375C2E">
        <w:trPr>
          <w:cantSplit/>
          <w:trHeight w:val="1440"/>
        </w:trPr>
        <w:tc>
          <w:tcPr>
            <w:tcW w:w="5400" w:type="dxa"/>
            <w:gridSpan w:val="6"/>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Всего финансирование по Подпрограмме:</w:t>
            </w:r>
          </w:p>
        </w:tc>
        <w:tc>
          <w:tcPr>
            <w:tcW w:w="1808"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местный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областной</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федеральн</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внебюдж.ф</w:t>
            </w:r>
            <w:proofErr w:type="spellEnd"/>
            <w:r w:rsidRPr="00D449E4">
              <w:rPr>
                <w:rFonts w:ascii="Times New Roman" w:hAnsi="Times New Roman" w:cs="Times New Roman"/>
                <w:sz w:val="28"/>
                <w:szCs w:val="28"/>
              </w:rPr>
              <w:t>.</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-прочие ист.</w:t>
            </w:r>
          </w:p>
        </w:tc>
        <w:tc>
          <w:tcPr>
            <w:tcW w:w="832" w:type="dxa"/>
            <w:gridSpan w:val="3"/>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50,0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57,0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107,0</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p w:rsidR="00D449E4" w:rsidRPr="00D449E4" w:rsidRDefault="00D449E4" w:rsidP="00375C2E">
            <w:pPr>
              <w:pStyle w:val="ConsPlusNormal"/>
              <w:widowControl/>
              <w:ind w:firstLine="0"/>
              <w:jc w:val="center"/>
              <w:rPr>
                <w:rFonts w:ascii="Times New Roman" w:hAnsi="Times New Roman" w:cs="Times New Roman"/>
                <w:sz w:val="28"/>
                <w:szCs w:val="28"/>
              </w:rPr>
            </w:pPr>
            <w:r w:rsidRPr="00D449E4">
              <w:rPr>
                <w:rFonts w:ascii="Times New Roman" w:hAnsi="Times New Roman" w:cs="Times New Roman"/>
                <w:sz w:val="28"/>
                <w:szCs w:val="28"/>
              </w:rPr>
              <w:t>-</w:t>
            </w:r>
          </w:p>
        </w:tc>
        <w:tc>
          <w:tcPr>
            <w:tcW w:w="4560" w:type="dxa"/>
            <w:gridSpan w:val="3"/>
            <w:tcBorders>
              <w:top w:val="single" w:sz="6" w:space="0" w:color="auto"/>
              <w:left w:val="single" w:sz="6" w:space="0" w:color="auto"/>
              <w:bottom w:val="single" w:sz="6" w:space="0" w:color="auto"/>
              <w:right w:val="single" w:sz="6" w:space="0" w:color="auto"/>
            </w:tcBorders>
          </w:tcPr>
          <w:p w:rsidR="00D449E4" w:rsidRPr="00D449E4" w:rsidRDefault="00D449E4">
            <w:pPr>
              <w:pStyle w:val="ConsPlusNormal"/>
              <w:widowControl/>
              <w:ind w:firstLine="0"/>
              <w:rPr>
                <w:rFonts w:ascii="Times New Roman" w:hAnsi="Times New Roman" w:cs="Times New Roman"/>
                <w:sz w:val="28"/>
                <w:szCs w:val="28"/>
              </w:rPr>
            </w:pPr>
          </w:p>
          <w:p w:rsidR="00D449E4" w:rsidRPr="00D449E4" w:rsidRDefault="00D449E4">
            <w:pPr>
              <w:pStyle w:val="ConsPlusNormal"/>
              <w:widowControl/>
              <w:ind w:firstLine="0"/>
              <w:rPr>
                <w:rFonts w:ascii="Times New Roman" w:hAnsi="Times New Roman" w:cs="Times New Roman"/>
                <w:sz w:val="28"/>
                <w:szCs w:val="28"/>
              </w:rPr>
            </w:pPr>
          </w:p>
          <w:p w:rsidR="00D449E4" w:rsidRPr="00D449E4" w:rsidRDefault="00D449E4">
            <w:pPr>
              <w:pStyle w:val="ConsPlusNormal"/>
              <w:widowControl/>
              <w:ind w:firstLine="0"/>
              <w:rPr>
                <w:rFonts w:ascii="Times New Roman" w:hAnsi="Times New Roman" w:cs="Times New Roman"/>
                <w:sz w:val="28"/>
                <w:szCs w:val="28"/>
              </w:rPr>
            </w:pPr>
          </w:p>
          <w:p w:rsidR="00D449E4" w:rsidRPr="00D449E4" w:rsidRDefault="00D449E4">
            <w:pPr>
              <w:pStyle w:val="ConsPlusNormal"/>
              <w:widowControl/>
              <w:ind w:firstLine="0"/>
              <w:rPr>
                <w:rFonts w:ascii="Times New Roman" w:hAnsi="Times New Roman" w:cs="Times New Roman"/>
                <w:sz w:val="28"/>
                <w:szCs w:val="28"/>
              </w:rPr>
            </w:pPr>
          </w:p>
        </w:tc>
      </w:tr>
    </w:tbl>
    <w:p w:rsidR="00D449E4" w:rsidRPr="00D449E4" w:rsidRDefault="00D449E4" w:rsidP="00375C2E">
      <w:pPr>
        <w:pStyle w:val="ConsPlusNormal"/>
        <w:widowControl/>
        <w:ind w:firstLine="540"/>
        <w:jc w:val="both"/>
        <w:rPr>
          <w:rFonts w:ascii="Times New Roman" w:hAnsi="Times New Roman" w:cs="Times New Roman"/>
          <w:sz w:val="22"/>
          <w:szCs w:val="22"/>
        </w:rPr>
      </w:pPr>
    </w:p>
    <w:p w:rsidR="00D449E4" w:rsidRPr="00D449E4" w:rsidRDefault="00D449E4" w:rsidP="00375C2E">
      <w:pPr>
        <w:ind w:left="1080" w:right="692"/>
        <w:jc w:val="center"/>
        <w:rPr>
          <w:rFonts w:ascii="Times New Roman" w:hAnsi="Times New Roman" w:cs="Times New Roman"/>
          <w:b/>
          <w:sz w:val="28"/>
          <w:szCs w:val="28"/>
        </w:rPr>
      </w:pPr>
      <w:r w:rsidRPr="00D449E4">
        <w:rPr>
          <w:rFonts w:ascii="Times New Roman" w:hAnsi="Times New Roman" w:cs="Times New Roman"/>
          <w:b/>
          <w:sz w:val="28"/>
          <w:szCs w:val="28"/>
        </w:rPr>
        <w:t>2.10. Оценка эффективности реализации Подпрограммы</w:t>
      </w:r>
    </w:p>
    <w:p w:rsidR="00D449E4" w:rsidRPr="00D449E4" w:rsidRDefault="00D449E4" w:rsidP="00375C2E">
      <w:pPr>
        <w:ind w:right="692"/>
        <w:rPr>
          <w:rFonts w:ascii="Times New Roman" w:hAnsi="Times New Roman" w:cs="Times New Roman"/>
          <w:b/>
          <w:sz w:val="28"/>
          <w:szCs w:val="28"/>
        </w:rPr>
      </w:pPr>
    </w:p>
    <w:p w:rsidR="00D449E4" w:rsidRPr="00D449E4" w:rsidRDefault="00D449E4" w:rsidP="00375C2E">
      <w:pPr>
        <w:ind w:right="692" w:firstLine="540"/>
        <w:jc w:val="both"/>
        <w:rPr>
          <w:rFonts w:ascii="Times New Roman" w:hAnsi="Times New Roman" w:cs="Times New Roman"/>
          <w:sz w:val="28"/>
          <w:szCs w:val="28"/>
        </w:rPr>
      </w:pPr>
      <w:r w:rsidRPr="00D449E4">
        <w:rPr>
          <w:rFonts w:ascii="Times New Roman" w:hAnsi="Times New Roman" w:cs="Times New Roman"/>
          <w:sz w:val="28"/>
          <w:szCs w:val="28"/>
        </w:rPr>
        <w:t>Оценка эффективности реализации Подпрограммы осуществляется государственным заказчиком путём установления степени достижения ожидаемых результатов, а также путём сравнения текущих значений показателей и индикаторов с их целевыми значениями, либо значениями на момент начала реализации Подпрограммы.</w:t>
      </w:r>
    </w:p>
    <w:p w:rsidR="00D449E4" w:rsidRPr="00D449E4" w:rsidRDefault="00D449E4" w:rsidP="00375C2E">
      <w:pPr>
        <w:ind w:right="692" w:firstLine="540"/>
        <w:jc w:val="both"/>
        <w:rPr>
          <w:rFonts w:ascii="Times New Roman" w:hAnsi="Times New Roman" w:cs="Times New Roman"/>
          <w:sz w:val="28"/>
          <w:szCs w:val="28"/>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253"/>
        <w:gridCol w:w="1559"/>
        <w:gridCol w:w="1984"/>
        <w:gridCol w:w="2127"/>
        <w:gridCol w:w="2126"/>
      </w:tblGrid>
      <w:tr w:rsidR="00D449E4" w:rsidRPr="00D449E4" w:rsidTr="00375C2E">
        <w:tc>
          <w:tcPr>
            <w:tcW w:w="1985" w:type="dxa"/>
          </w:tcPr>
          <w:p w:rsidR="00D449E4" w:rsidRPr="00D449E4" w:rsidRDefault="00D449E4" w:rsidP="00375C2E">
            <w:pPr>
              <w:ind w:right="692"/>
              <w:jc w:val="both"/>
              <w:rPr>
                <w:rFonts w:ascii="Times New Roman" w:hAnsi="Times New Roman" w:cs="Times New Roman"/>
                <w:sz w:val="28"/>
                <w:szCs w:val="28"/>
              </w:rPr>
            </w:pPr>
          </w:p>
        </w:tc>
        <w:tc>
          <w:tcPr>
            <w:tcW w:w="4253" w:type="dxa"/>
          </w:tcPr>
          <w:p w:rsidR="00D449E4" w:rsidRPr="00D449E4" w:rsidRDefault="00D449E4" w:rsidP="00375C2E">
            <w:pPr>
              <w:ind w:right="72"/>
              <w:jc w:val="center"/>
              <w:rPr>
                <w:rFonts w:ascii="Times New Roman" w:hAnsi="Times New Roman" w:cs="Times New Roman"/>
                <w:sz w:val="28"/>
                <w:szCs w:val="28"/>
              </w:rPr>
            </w:pPr>
            <w:r w:rsidRPr="00D449E4">
              <w:rPr>
                <w:rFonts w:ascii="Times New Roman" w:hAnsi="Times New Roman" w:cs="Times New Roman"/>
                <w:sz w:val="28"/>
                <w:szCs w:val="28"/>
              </w:rPr>
              <w:t>Название</w:t>
            </w:r>
          </w:p>
        </w:tc>
        <w:tc>
          <w:tcPr>
            <w:tcW w:w="1559" w:type="dxa"/>
          </w:tcPr>
          <w:p w:rsidR="00D449E4" w:rsidRPr="00D449E4" w:rsidRDefault="00D449E4" w:rsidP="00375C2E">
            <w:pPr>
              <w:ind w:right="122"/>
              <w:jc w:val="center"/>
              <w:rPr>
                <w:rFonts w:ascii="Times New Roman" w:hAnsi="Times New Roman" w:cs="Times New Roman"/>
                <w:sz w:val="28"/>
                <w:szCs w:val="28"/>
              </w:rPr>
            </w:pPr>
            <w:r w:rsidRPr="00D449E4">
              <w:rPr>
                <w:rFonts w:ascii="Times New Roman" w:hAnsi="Times New Roman" w:cs="Times New Roman"/>
                <w:sz w:val="28"/>
                <w:szCs w:val="28"/>
              </w:rPr>
              <w:t>Значения</w:t>
            </w:r>
          </w:p>
        </w:tc>
        <w:tc>
          <w:tcPr>
            <w:tcW w:w="1984" w:type="dxa"/>
          </w:tcPr>
          <w:p w:rsidR="00D449E4" w:rsidRPr="00D449E4" w:rsidRDefault="00D449E4" w:rsidP="00375C2E">
            <w:pPr>
              <w:ind w:right="72"/>
              <w:jc w:val="center"/>
              <w:rPr>
                <w:rFonts w:ascii="Times New Roman" w:hAnsi="Times New Roman" w:cs="Times New Roman"/>
                <w:sz w:val="28"/>
                <w:szCs w:val="28"/>
              </w:rPr>
            </w:pPr>
            <w:r w:rsidRPr="00D449E4">
              <w:rPr>
                <w:rFonts w:ascii="Times New Roman" w:hAnsi="Times New Roman" w:cs="Times New Roman"/>
                <w:sz w:val="28"/>
                <w:szCs w:val="28"/>
              </w:rPr>
              <w:t>2018</w:t>
            </w:r>
          </w:p>
        </w:tc>
        <w:tc>
          <w:tcPr>
            <w:tcW w:w="2127" w:type="dxa"/>
          </w:tcPr>
          <w:p w:rsidR="00D449E4" w:rsidRPr="00D449E4" w:rsidRDefault="00D449E4" w:rsidP="00375C2E">
            <w:pPr>
              <w:ind w:right="72"/>
              <w:jc w:val="center"/>
              <w:rPr>
                <w:rFonts w:ascii="Times New Roman" w:hAnsi="Times New Roman" w:cs="Times New Roman"/>
                <w:sz w:val="28"/>
                <w:szCs w:val="28"/>
              </w:rPr>
            </w:pPr>
            <w:r w:rsidRPr="00D449E4">
              <w:rPr>
                <w:rFonts w:ascii="Times New Roman" w:hAnsi="Times New Roman" w:cs="Times New Roman"/>
                <w:sz w:val="28"/>
                <w:szCs w:val="28"/>
              </w:rPr>
              <w:t>2019</w:t>
            </w:r>
          </w:p>
        </w:tc>
        <w:tc>
          <w:tcPr>
            <w:tcW w:w="2126" w:type="dxa"/>
          </w:tcPr>
          <w:p w:rsidR="00D449E4" w:rsidRPr="00D449E4" w:rsidRDefault="00D449E4" w:rsidP="00375C2E">
            <w:pPr>
              <w:jc w:val="center"/>
              <w:rPr>
                <w:rFonts w:ascii="Times New Roman" w:hAnsi="Times New Roman" w:cs="Times New Roman"/>
                <w:sz w:val="28"/>
                <w:szCs w:val="28"/>
              </w:rPr>
            </w:pPr>
            <w:r w:rsidRPr="00D449E4">
              <w:rPr>
                <w:rFonts w:ascii="Times New Roman" w:hAnsi="Times New Roman" w:cs="Times New Roman"/>
                <w:sz w:val="28"/>
                <w:szCs w:val="28"/>
              </w:rPr>
              <w:t>2020</w:t>
            </w:r>
          </w:p>
        </w:tc>
      </w:tr>
      <w:tr w:rsidR="00D449E4" w:rsidRPr="00D449E4" w:rsidTr="00375C2E">
        <w:tc>
          <w:tcPr>
            <w:tcW w:w="1985" w:type="dxa"/>
          </w:tcPr>
          <w:p w:rsidR="00D449E4" w:rsidRPr="00D449E4" w:rsidRDefault="00D449E4" w:rsidP="00375C2E">
            <w:pPr>
              <w:ind w:right="13"/>
              <w:jc w:val="both"/>
              <w:rPr>
                <w:rFonts w:ascii="Times New Roman" w:hAnsi="Times New Roman" w:cs="Times New Roman"/>
                <w:color w:val="000000"/>
                <w:sz w:val="28"/>
                <w:szCs w:val="28"/>
              </w:rPr>
            </w:pPr>
            <w:r w:rsidRPr="00D449E4">
              <w:rPr>
                <w:rFonts w:ascii="Times New Roman" w:hAnsi="Times New Roman" w:cs="Times New Roman"/>
                <w:color w:val="000000"/>
                <w:sz w:val="28"/>
                <w:szCs w:val="28"/>
              </w:rPr>
              <w:t xml:space="preserve">Индикатор А </w:t>
            </w:r>
          </w:p>
        </w:tc>
        <w:tc>
          <w:tcPr>
            <w:tcW w:w="4253" w:type="dxa"/>
          </w:tcPr>
          <w:p w:rsidR="00D449E4" w:rsidRPr="00D449E4" w:rsidRDefault="00D449E4" w:rsidP="00375C2E">
            <w:pPr>
              <w:ind w:right="72"/>
              <w:jc w:val="both"/>
              <w:rPr>
                <w:rFonts w:ascii="Times New Roman" w:hAnsi="Times New Roman" w:cs="Times New Roman"/>
                <w:color w:val="000000"/>
                <w:sz w:val="28"/>
                <w:szCs w:val="28"/>
              </w:rPr>
            </w:pPr>
            <w:r w:rsidRPr="00D449E4">
              <w:rPr>
                <w:rFonts w:ascii="Times New Roman" w:hAnsi="Times New Roman" w:cs="Times New Roman"/>
                <w:color w:val="000000"/>
                <w:sz w:val="28"/>
                <w:szCs w:val="28"/>
              </w:rPr>
              <w:t>Уровень снижения подростковой и молодежной преступности, от общего уровня преступности в районе</w:t>
            </w:r>
          </w:p>
        </w:tc>
        <w:tc>
          <w:tcPr>
            <w:tcW w:w="1559" w:type="dxa"/>
          </w:tcPr>
          <w:p w:rsidR="00D449E4" w:rsidRPr="00D449E4" w:rsidRDefault="00D449E4" w:rsidP="00375C2E">
            <w:pPr>
              <w:ind w:right="72"/>
              <w:jc w:val="center"/>
              <w:rPr>
                <w:rFonts w:ascii="Times New Roman" w:hAnsi="Times New Roman" w:cs="Times New Roman"/>
                <w:color w:val="000000"/>
                <w:sz w:val="28"/>
                <w:szCs w:val="28"/>
              </w:rPr>
            </w:pPr>
            <w:r w:rsidRPr="00D449E4">
              <w:rPr>
                <w:rFonts w:ascii="Times New Roman" w:hAnsi="Times New Roman" w:cs="Times New Roman"/>
                <w:color w:val="000000"/>
                <w:sz w:val="28"/>
                <w:szCs w:val="28"/>
              </w:rPr>
              <w:t>%</w:t>
            </w:r>
          </w:p>
        </w:tc>
        <w:tc>
          <w:tcPr>
            <w:tcW w:w="1984" w:type="dxa"/>
          </w:tcPr>
          <w:p w:rsidR="00D449E4" w:rsidRPr="00D449E4" w:rsidRDefault="00D449E4" w:rsidP="00375C2E">
            <w:pPr>
              <w:jc w:val="center"/>
              <w:rPr>
                <w:rFonts w:ascii="Times New Roman" w:hAnsi="Times New Roman" w:cs="Times New Roman"/>
                <w:color w:val="000000"/>
                <w:sz w:val="28"/>
                <w:szCs w:val="28"/>
              </w:rPr>
            </w:pPr>
            <w:r w:rsidRPr="00D449E4">
              <w:rPr>
                <w:rFonts w:ascii="Times New Roman" w:hAnsi="Times New Roman" w:cs="Times New Roman"/>
                <w:color w:val="000000"/>
                <w:sz w:val="28"/>
                <w:szCs w:val="28"/>
              </w:rPr>
              <w:t>2,0</w:t>
            </w:r>
          </w:p>
        </w:tc>
        <w:tc>
          <w:tcPr>
            <w:tcW w:w="2127" w:type="dxa"/>
          </w:tcPr>
          <w:p w:rsidR="00D449E4" w:rsidRPr="00D449E4" w:rsidRDefault="00D449E4" w:rsidP="00375C2E">
            <w:pPr>
              <w:jc w:val="center"/>
              <w:rPr>
                <w:rFonts w:ascii="Times New Roman" w:hAnsi="Times New Roman" w:cs="Times New Roman"/>
                <w:color w:val="000000"/>
                <w:sz w:val="28"/>
                <w:szCs w:val="28"/>
              </w:rPr>
            </w:pPr>
            <w:r w:rsidRPr="00D449E4">
              <w:rPr>
                <w:rFonts w:ascii="Times New Roman" w:hAnsi="Times New Roman" w:cs="Times New Roman"/>
                <w:color w:val="000000"/>
                <w:sz w:val="28"/>
                <w:szCs w:val="28"/>
              </w:rPr>
              <w:t>2,5</w:t>
            </w:r>
          </w:p>
        </w:tc>
        <w:tc>
          <w:tcPr>
            <w:tcW w:w="2126" w:type="dxa"/>
          </w:tcPr>
          <w:p w:rsidR="00D449E4" w:rsidRPr="00D449E4" w:rsidRDefault="00D449E4" w:rsidP="00375C2E">
            <w:pPr>
              <w:jc w:val="center"/>
              <w:rPr>
                <w:rFonts w:ascii="Times New Roman" w:hAnsi="Times New Roman" w:cs="Times New Roman"/>
                <w:color w:val="000000"/>
                <w:sz w:val="28"/>
                <w:szCs w:val="28"/>
              </w:rPr>
            </w:pPr>
            <w:r w:rsidRPr="00D449E4">
              <w:rPr>
                <w:rFonts w:ascii="Times New Roman" w:hAnsi="Times New Roman" w:cs="Times New Roman"/>
                <w:color w:val="000000"/>
                <w:sz w:val="28"/>
                <w:szCs w:val="28"/>
              </w:rPr>
              <w:t>3,0</w:t>
            </w:r>
          </w:p>
        </w:tc>
      </w:tr>
      <w:tr w:rsidR="00D449E4" w:rsidRPr="00D449E4" w:rsidTr="00375C2E">
        <w:tc>
          <w:tcPr>
            <w:tcW w:w="1985" w:type="dxa"/>
          </w:tcPr>
          <w:p w:rsidR="00D449E4" w:rsidRPr="00D449E4" w:rsidRDefault="00D449E4" w:rsidP="00375C2E">
            <w:pPr>
              <w:tabs>
                <w:tab w:val="left" w:pos="1800"/>
              </w:tabs>
              <w:ind w:right="212"/>
              <w:jc w:val="both"/>
              <w:rPr>
                <w:rFonts w:ascii="Times New Roman" w:hAnsi="Times New Roman" w:cs="Times New Roman"/>
                <w:color w:val="000000"/>
                <w:sz w:val="28"/>
                <w:szCs w:val="28"/>
              </w:rPr>
            </w:pPr>
            <w:r w:rsidRPr="00D449E4">
              <w:rPr>
                <w:rFonts w:ascii="Times New Roman" w:hAnsi="Times New Roman" w:cs="Times New Roman"/>
                <w:color w:val="000000"/>
                <w:sz w:val="28"/>
                <w:szCs w:val="28"/>
              </w:rPr>
              <w:t>Показатель В</w:t>
            </w:r>
          </w:p>
        </w:tc>
        <w:tc>
          <w:tcPr>
            <w:tcW w:w="4253" w:type="dxa"/>
          </w:tcPr>
          <w:p w:rsidR="00D449E4" w:rsidRPr="00D449E4" w:rsidRDefault="00D449E4" w:rsidP="00375C2E">
            <w:pPr>
              <w:ind w:right="93"/>
              <w:jc w:val="both"/>
              <w:rPr>
                <w:rFonts w:ascii="Times New Roman" w:hAnsi="Times New Roman" w:cs="Times New Roman"/>
                <w:color w:val="000000"/>
                <w:sz w:val="28"/>
                <w:szCs w:val="28"/>
              </w:rPr>
            </w:pPr>
            <w:r w:rsidRPr="00D449E4">
              <w:rPr>
                <w:rFonts w:ascii="Times New Roman" w:hAnsi="Times New Roman" w:cs="Times New Roman"/>
                <w:color w:val="000000"/>
                <w:sz w:val="28"/>
                <w:szCs w:val="28"/>
              </w:rPr>
              <w:t>Удельный вес молодежи, охваченной организованными формами досуга и занятости, от численности населения в возрасте 14-30 лет</w:t>
            </w:r>
          </w:p>
        </w:tc>
        <w:tc>
          <w:tcPr>
            <w:tcW w:w="1559" w:type="dxa"/>
          </w:tcPr>
          <w:p w:rsidR="00D449E4" w:rsidRPr="00D449E4" w:rsidRDefault="00D449E4" w:rsidP="00375C2E">
            <w:pPr>
              <w:ind w:right="72"/>
              <w:jc w:val="center"/>
              <w:rPr>
                <w:rFonts w:ascii="Times New Roman" w:hAnsi="Times New Roman" w:cs="Times New Roman"/>
                <w:color w:val="000000"/>
                <w:sz w:val="28"/>
                <w:szCs w:val="28"/>
              </w:rPr>
            </w:pPr>
            <w:r w:rsidRPr="00D449E4">
              <w:rPr>
                <w:rFonts w:ascii="Times New Roman" w:hAnsi="Times New Roman" w:cs="Times New Roman"/>
                <w:color w:val="000000"/>
                <w:sz w:val="28"/>
                <w:szCs w:val="28"/>
              </w:rPr>
              <w:t>%</w:t>
            </w:r>
          </w:p>
        </w:tc>
        <w:tc>
          <w:tcPr>
            <w:tcW w:w="1984" w:type="dxa"/>
          </w:tcPr>
          <w:p w:rsidR="00D449E4" w:rsidRPr="00D449E4" w:rsidRDefault="00D449E4" w:rsidP="00375C2E">
            <w:pPr>
              <w:tabs>
                <w:tab w:val="left" w:pos="1152"/>
              </w:tabs>
              <w:ind w:right="72"/>
              <w:jc w:val="center"/>
              <w:rPr>
                <w:rFonts w:ascii="Times New Roman" w:hAnsi="Times New Roman" w:cs="Times New Roman"/>
                <w:color w:val="000000"/>
                <w:sz w:val="28"/>
                <w:szCs w:val="28"/>
              </w:rPr>
            </w:pPr>
            <w:r w:rsidRPr="00D449E4">
              <w:rPr>
                <w:rFonts w:ascii="Times New Roman" w:hAnsi="Times New Roman" w:cs="Times New Roman"/>
                <w:color w:val="000000"/>
                <w:sz w:val="28"/>
                <w:szCs w:val="28"/>
              </w:rPr>
              <w:t>78</w:t>
            </w:r>
          </w:p>
        </w:tc>
        <w:tc>
          <w:tcPr>
            <w:tcW w:w="2127" w:type="dxa"/>
          </w:tcPr>
          <w:p w:rsidR="00D449E4" w:rsidRPr="00D449E4" w:rsidRDefault="00D449E4" w:rsidP="00375C2E">
            <w:pPr>
              <w:ind w:right="72"/>
              <w:jc w:val="center"/>
              <w:rPr>
                <w:rFonts w:ascii="Times New Roman" w:hAnsi="Times New Roman" w:cs="Times New Roman"/>
                <w:color w:val="000000"/>
                <w:sz w:val="28"/>
                <w:szCs w:val="28"/>
              </w:rPr>
            </w:pPr>
            <w:r w:rsidRPr="00D449E4">
              <w:rPr>
                <w:rFonts w:ascii="Times New Roman" w:hAnsi="Times New Roman" w:cs="Times New Roman"/>
                <w:color w:val="000000"/>
                <w:sz w:val="28"/>
                <w:szCs w:val="28"/>
              </w:rPr>
              <w:t>82</w:t>
            </w:r>
          </w:p>
        </w:tc>
        <w:tc>
          <w:tcPr>
            <w:tcW w:w="2126" w:type="dxa"/>
          </w:tcPr>
          <w:p w:rsidR="00D449E4" w:rsidRPr="00D449E4" w:rsidRDefault="00D449E4" w:rsidP="00375C2E">
            <w:pPr>
              <w:ind w:right="72"/>
              <w:jc w:val="center"/>
              <w:rPr>
                <w:rFonts w:ascii="Times New Roman" w:hAnsi="Times New Roman" w:cs="Times New Roman"/>
                <w:color w:val="000000"/>
                <w:sz w:val="28"/>
                <w:szCs w:val="28"/>
              </w:rPr>
            </w:pPr>
            <w:r w:rsidRPr="00D449E4">
              <w:rPr>
                <w:rFonts w:ascii="Times New Roman" w:hAnsi="Times New Roman" w:cs="Times New Roman"/>
                <w:color w:val="000000"/>
                <w:sz w:val="28"/>
                <w:szCs w:val="28"/>
              </w:rPr>
              <w:t>86</w:t>
            </w:r>
          </w:p>
        </w:tc>
      </w:tr>
      <w:tr w:rsidR="00D449E4" w:rsidRPr="00D449E4" w:rsidTr="00375C2E">
        <w:tc>
          <w:tcPr>
            <w:tcW w:w="7797" w:type="dxa"/>
            <w:gridSpan w:val="3"/>
          </w:tcPr>
          <w:p w:rsidR="00D449E4" w:rsidRPr="00D449E4" w:rsidRDefault="00D449E4" w:rsidP="00375C2E">
            <w:pPr>
              <w:ind w:right="692"/>
              <w:jc w:val="both"/>
              <w:rPr>
                <w:rFonts w:ascii="Times New Roman" w:hAnsi="Times New Roman" w:cs="Times New Roman"/>
                <w:color w:val="000000"/>
                <w:sz w:val="28"/>
                <w:szCs w:val="28"/>
              </w:rPr>
            </w:pPr>
            <w:r w:rsidRPr="00D449E4">
              <w:rPr>
                <w:rFonts w:ascii="Times New Roman" w:hAnsi="Times New Roman" w:cs="Times New Roman"/>
                <w:color w:val="000000"/>
                <w:sz w:val="28"/>
                <w:szCs w:val="28"/>
              </w:rPr>
              <w:t>Общественная эффективность (ОЭ=А/В)</w:t>
            </w:r>
          </w:p>
        </w:tc>
        <w:tc>
          <w:tcPr>
            <w:tcW w:w="1984" w:type="dxa"/>
          </w:tcPr>
          <w:p w:rsidR="00D449E4" w:rsidRPr="00D449E4" w:rsidRDefault="00D449E4" w:rsidP="00375C2E">
            <w:pPr>
              <w:ind w:right="72"/>
              <w:jc w:val="center"/>
              <w:rPr>
                <w:rFonts w:ascii="Times New Roman" w:hAnsi="Times New Roman" w:cs="Times New Roman"/>
                <w:color w:val="000000"/>
                <w:sz w:val="28"/>
                <w:szCs w:val="28"/>
              </w:rPr>
            </w:pPr>
            <w:r w:rsidRPr="00D449E4">
              <w:rPr>
                <w:rFonts w:ascii="Times New Roman" w:hAnsi="Times New Roman" w:cs="Times New Roman"/>
                <w:color w:val="000000"/>
                <w:sz w:val="28"/>
                <w:szCs w:val="28"/>
              </w:rPr>
              <w:t>0,03</w:t>
            </w:r>
          </w:p>
          <w:p w:rsidR="00D449E4" w:rsidRPr="00D449E4" w:rsidRDefault="00D449E4" w:rsidP="00375C2E">
            <w:pPr>
              <w:ind w:right="72"/>
              <w:jc w:val="center"/>
              <w:rPr>
                <w:rFonts w:ascii="Times New Roman" w:hAnsi="Times New Roman" w:cs="Times New Roman"/>
                <w:color w:val="000000"/>
                <w:sz w:val="28"/>
                <w:szCs w:val="28"/>
              </w:rPr>
            </w:pPr>
          </w:p>
        </w:tc>
        <w:tc>
          <w:tcPr>
            <w:tcW w:w="2127" w:type="dxa"/>
          </w:tcPr>
          <w:p w:rsidR="00D449E4" w:rsidRPr="00D449E4" w:rsidRDefault="00D449E4" w:rsidP="00375C2E">
            <w:pPr>
              <w:jc w:val="center"/>
              <w:rPr>
                <w:rFonts w:ascii="Times New Roman" w:hAnsi="Times New Roman" w:cs="Times New Roman"/>
                <w:color w:val="000000"/>
                <w:sz w:val="28"/>
                <w:szCs w:val="28"/>
              </w:rPr>
            </w:pPr>
            <w:r w:rsidRPr="00D449E4">
              <w:rPr>
                <w:rFonts w:ascii="Times New Roman" w:hAnsi="Times New Roman" w:cs="Times New Roman"/>
                <w:color w:val="000000"/>
                <w:sz w:val="28"/>
                <w:szCs w:val="28"/>
              </w:rPr>
              <w:t>0,03</w:t>
            </w:r>
          </w:p>
        </w:tc>
        <w:tc>
          <w:tcPr>
            <w:tcW w:w="2126" w:type="dxa"/>
          </w:tcPr>
          <w:p w:rsidR="00D449E4" w:rsidRPr="00D449E4" w:rsidRDefault="00D449E4" w:rsidP="00375C2E">
            <w:pPr>
              <w:jc w:val="center"/>
              <w:rPr>
                <w:rFonts w:ascii="Times New Roman" w:hAnsi="Times New Roman" w:cs="Times New Roman"/>
                <w:color w:val="000000"/>
                <w:sz w:val="28"/>
                <w:szCs w:val="28"/>
              </w:rPr>
            </w:pPr>
            <w:r w:rsidRPr="00D449E4">
              <w:rPr>
                <w:rFonts w:ascii="Times New Roman" w:hAnsi="Times New Roman" w:cs="Times New Roman"/>
                <w:color w:val="000000"/>
                <w:sz w:val="28"/>
                <w:szCs w:val="28"/>
              </w:rPr>
              <w:t>0,03</w:t>
            </w:r>
          </w:p>
        </w:tc>
      </w:tr>
    </w:tbl>
    <w:p w:rsidR="00D449E4" w:rsidRPr="00D449E4" w:rsidRDefault="00D449E4" w:rsidP="00375C2E">
      <w:pPr>
        <w:pStyle w:val="ConsPlusNormal"/>
        <w:widowControl/>
        <w:ind w:firstLine="540"/>
        <w:jc w:val="both"/>
        <w:rPr>
          <w:rFonts w:ascii="Times New Roman" w:hAnsi="Times New Roman" w:cs="Times New Roman"/>
          <w:color w:val="FF0000"/>
          <w:sz w:val="28"/>
          <w:szCs w:val="28"/>
        </w:rPr>
      </w:pPr>
    </w:p>
    <w:p w:rsidR="00D449E4" w:rsidRPr="00D449E4" w:rsidRDefault="00D449E4" w:rsidP="00375C2E">
      <w:pPr>
        <w:pStyle w:val="ConsPlusNormal"/>
        <w:widowControl/>
        <w:ind w:firstLine="540"/>
        <w:rPr>
          <w:rFonts w:ascii="Times New Roman" w:hAnsi="Times New Roman" w:cs="Times New Roman"/>
          <w:sz w:val="22"/>
          <w:szCs w:val="22"/>
        </w:rPr>
      </w:pPr>
    </w:p>
    <w:p w:rsidR="00D449E4" w:rsidRPr="00D449E4" w:rsidRDefault="00D449E4">
      <w:pPr>
        <w:rPr>
          <w:rFonts w:ascii="Times New Roman" w:hAnsi="Times New Roman" w:cs="Times New Roman"/>
        </w:rPr>
      </w:pPr>
    </w:p>
    <w:sectPr w:rsidR="00D449E4" w:rsidRPr="00D449E4" w:rsidSect="00D449E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8AB" w:rsidRDefault="002E18AB" w:rsidP="00733EFB">
      <w:r>
        <w:separator/>
      </w:r>
    </w:p>
  </w:endnote>
  <w:endnote w:type="continuationSeparator" w:id="0">
    <w:p w:rsidR="002E18AB" w:rsidRDefault="002E18AB" w:rsidP="0073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2E" w:rsidRDefault="00375C2E" w:rsidP="00375C2E">
    <w:pPr>
      <w:pStyle w:val="afd"/>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75C2E" w:rsidRDefault="00375C2E" w:rsidP="00375C2E">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2E" w:rsidRDefault="00375C2E" w:rsidP="00375C2E">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2E" w:rsidRDefault="00375C2E" w:rsidP="00375C2E">
    <w:pPr>
      <w:pStyle w:val="afd"/>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75C2E" w:rsidRDefault="00375C2E" w:rsidP="00375C2E">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2E" w:rsidRDefault="00375C2E" w:rsidP="00375C2E">
    <w:pPr>
      <w:pStyle w:val="af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2E" w:rsidRDefault="00375C2E" w:rsidP="00375C2E">
    <w:pPr>
      <w:pStyle w:val="afd"/>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75C2E" w:rsidRDefault="00375C2E" w:rsidP="00375C2E">
    <w:pPr>
      <w:pStyle w:val="afd"/>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2E" w:rsidRDefault="00375C2E" w:rsidP="00375C2E">
    <w:pPr>
      <w:pStyle w:val="afd"/>
      <w:tabs>
        <w:tab w:val="clear" w:pos="4677"/>
        <w:tab w:val="clear" w:pos="9355"/>
        <w:tab w:val="left" w:pos="6435"/>
      </w:tabs>
      <w:ind w:right="360"/>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2E" w:rsidRDefault="002E18AB">
    <w:pPr>
      <w:pStyle w:val="afd"/>
      <w:jc w:val="right"/>
    </w:pPr>
    <w:r>
      <w:fldChar w:fldCharType="begin"/>
    </w:r>
    <w:r>
      <w:instrText xml:space="preserve"> PAGE   \* MERGEFORMAT </w:instrText>
    </w:r>
    <w:r>
      <w:fldChar w:fldCharType="separate"/>
    </w:r>
    <w:r w:rsidR="00393D48">
      <w:rPr>
        <w:noProof/>
      </w:rPr>
      <w:t>106</w:t>
    </w:r>
    <w:r>
      <w:rPr>
        <w:noProof/>
      </w:rPr>
      <w:fldChar w:fldCharType="end"/>
    </w:r>
  </w:p>
  <w:p w:rsidR="00375C2E" w:rsidRDefault="00375C2E">
    <w:pPr>
      <w:pStyle w:val="af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2E" w:rsidRDefault="002E18AB">
    <w:pPr>
      <w:pStyle w:val="afd"/>
      <w:jc w:val="right"/>
    </w:pPr>
    <w:r>
      <w:fldChar w:fldCharType="begin"/>
    </w:r>
    <w:r>
      <w:instrText xml:space="preserve"> PAGE   \* MERGEFORMAT </w:instrText>
    </w:r>
    <w:r>
      <w:fldChar w:fldCharType="separate"/>
    </w:r>
    <w:r w:rsidR="00393D48">
      <w:rPr>
        <w:noProof/>
      </w:rPr>
      <w:t>153</w:t>
    </w:r>
    <w:r>
      <w:rPr>
        <w:noProof/>
      </w:rPr>
      <w:fldChar w:fldCharType="end"/>
    </w:r>
  </w:p>
  <w:p w:rsidR="00375C2E" w:rsidRDefault="00375C2E">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8AB" w:rsidRDefault="002E18AB" w:rsidP="00733EFB">
      <w:r>
        <w:separator/>
      </w:r>
    </w:p>
  </w:footnote>
  <w:footnote w:type="continuationSeparator" w:id="0">
    <w:p w:rsidR="002E18AB" w:rsidRDefault="002E18AB" w:rsidP="00733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2E" w:rsidRDefault="00375C2E" w:rsidP="00375C2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75C2E" w:rsidRDefault="00375C2E">
    <w:pPr>
      <w:pStyle w:val="a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2E" w:rsidRDefault="00375C2E" w:rsidP="00375C2E">
    <w:pPr>
      <w:pStyle w:val="a8"/>
      <w:framePr w:wrap="around" w:vAnchor="text" w:hAnchor="margin" w:xAlign="center" w:y="1"/>
      <w:rPr>
        <w:rStyle w:val="aa"/>
      </w:rPr>
    </w:pPr>
  </w:p>
  <w:p w:rsidR="00375C2E" w:rsidRDefault="00375C2E">
    <w:pPr>
      <w:pStyle w:val="a8"/>
    </w:pPr>
  </w:p>
  <w:p w:rsidR="00375C2E" w:rsidRDefault="00375C2E"/>
  <w:p w:rsidR="00375C2E" w:rsidRDefault="00375C2E"/>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2E" w:rsidRDefault="00375C2E" w:rsidP="00375C2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75C2E" w:rsidRDefault="00375C2E">
    <w:pPr>
      <w:pStyle w:val="a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2E" w:rsidRDefault="00375C2E" w:rsidP="00375C2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93D48">
      <w:rPr>
        <w:rStyle w:val="aa"/>
        <w:noProof/>
      </w:rPr>
      <w:t>74</w:t>
    </w:r>
    <w:r>
      <w:rPr>
        <w:rStyle w:val="aa"/>
      </w:rPr>
      <w:fldChar w:fldCharType="end"/>
    </w:r>
  </w:p>
  <w:p w:rsidR="00375C2E" w:rsidRDefault="00375C2E">
    <w:pPr>
      <w:pStyle w:val="a8"/>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2E" w:rsidRDefault="00375C2E" w:rsidP="00375C2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75C2E" w:rsidRDefault="00375C2E">
    <w:pPr>
      <w:pStyle w:val="a8"/>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2E" w:rsidRDefault="00375C2E" w:rsidP="00375C2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93D48">
      <w:rPr>
        <w:rStyle w:val="aa"/>
        <w:noProof/>
      </w:rPr>
      <w:t>79</w:t>
    </w:r>
    <w:r>
      <w:rPr>
        <w:rStyle w:val="aa"/>
      </w:rPr>
      <w:fldChar w:fldCharType="end"/>
    </w:r>
  </w:p>
  <w:p w:rsidR="00375C2E" w:rsidRDefault="00375C2E">
    <w:pPr>
      <w:pStyle w:val="a8"/>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2E" w:rsidRDefault="00375C2E" w:rsidP="00375C2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75C2E" w:rsidRDefault="00375C2E">
    <w:pPr>
      <w:pStyle w:val="a8"/>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2E" w:rsidRDefault="00375C2E" w:rsidP="00375C2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93D48">
      <w:rPr>
        <w:rStyle w:val="aa"/>
        <w:noProof/>
      </w:rPr>
      <w:t>153</w:t>
    </w:r>
    <w:r>
      <w:rPr>
        <w:rStyle w:val="aa"/>
      </w:rPr>
      <w:fldChar w:fldCharType="end"/>
    </w:r>
  </w:p>
  <w:p w:rsidR="00375C2E" w:rsidRDefault="00375C2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2E" w:rsidRDefault="00375C2E" w:rsidP="00375C2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B70BC">
      <w:rPr>
        <w:rStyle w:val="aa"/>
        <w:noProof/>
      </w:rPr>
      <w:t>2</w:t>
    </w:r>
    <w:r>
      <w:rPr>
        <w:rStyle w:val="aa"/>
      </w:rPr>
      <w:fldChar w:fldCharType="end"/>
    </w:r>
  </w:p>
  <w:p w:rsidR="00375C2E" w:rsidRDefault="00375C2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2E" w:rsidRDefault="00375C2E" w:rsidP="00375C2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75C2E" w:rsidRDefault="00375C2E">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2E" w:rsidRDefault="00375C2E" w:rsidP="00375C2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93D48">
      <w:rPr>
        <w:rStyle w:val="aa"/>
        <w:noProof/>
      </w:rPr>
      <w:t>37</w:t>
    </w:r>
    <w:r>
      <w:rPr>
        <w:rStyle w:val="aa"/>
      </w:rPr>
      <w:fldChar w:fldCharType="end"/>
    </w:r>
  </w:p>
  <w:p w:rsidR="00375C2E" w:rsidRDefault="00375C2E">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2E" w:rsidRDefault="00375C2E" w:rsidP="00375C2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75C2E" w:rsidRDefault="00375C2E">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2E" w:rsidRDefault="00375C2E" w:rsidP="00375C2E">
    <w:pPr>
      <w:pStyle w:val="a8"/>
      <w:framePr w:wrap="around" w:vAnchor="text" w:hAnchor="margin" w:xAlign="center" w:y="1"/>
      <w:rPr>
        <w:rStyle w:val="aa"/>
      </w:rPr>
    </w:pPr>
  </w:p>
  <w:p w:rsidR="00375C2E" w:rsidRDefault="00375C2E">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2E" w:rsidRDefault="00375C2E" w:rsidP="00375C2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75C2E" w:rsidRDefault="00375C2E">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2E" w:rsidRDefault="00375C2E" w:rsidP="00375C2E">
    <w:pPr>
      <w:pStyle w:val="a8"/>
      <w:framePr w:wrap="around" w:vAnchor="text" w:hAnchor="margin" w:xAlign="center" w:y="1"/>
      <w:rPr>
        <w:rStyle w:val="aa"/>
      </w:rPr>
    </w:pPr>
  </w:p>
  <w:p w:rsidR="00375C2E" w:rsidRDefault="00375C2E">
    <w:pPr>
      <w:pStyle w:val="a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2E" w:rsidRDefault="00375C2E" w:rsidP="00375C2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13</w:t>
    </w:r>
    <w:r>
      <w:rPr>
        <w:rStyle w:val="aa"/>
      </w:rPr>
      <w:fldChar w:fldCharType="end"/>
    </w:r>
  </w:p>
  <w:p w:rsidR="00375C2E" w:rsidRDefault="00375C2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84753"/>
    <w:multiLevelType w:val="hybridMultilevel"/>
    <w:tmpl w:val="1B8E6764"/>
    <w:lvl w:ilvl="0" w:tplc="157477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CF3843"/>
    <w:multiLevelType w:val="hybridMultilevel"/>
    <w:tmpl w:val="C332C866"/>
    <w:lvl w:ilvl="0" w:tplc="9C82A162">
      <w:start w:val="3"/>
      <w:numFmt w:val="decimal"/>
      <w:lvlText w:val="%1."/>
      <w:lvlJc w:val="left"/>
      <w:pPr>
        <w:ind w:left="5748" w:hanging="360"/>
      </w:pPr>
      <w:rPr>
        <w:rFonts w:hint="default"/>
      </w:rPr>
    </w:lvl>
    <w:lvl w:ilvl="1" w:tplc="04190019" w:tentative="1">
      <w:start w:val="1"/>
      <w:numFmt w:val="lowerLetter"/>
      <w:lvlText w:val="%2."/>
      <w:lvlJc w:val="left"/>
      <w:pPr>
        <w:ind w:left="6468" w:hanging="360"/>
      </w:pPr>
    </w:lvl>
    <w:lvl w:ilvl="2" w:tplc="0419001B" w:tentative="1">
      <w:start w:val="1"/>
      <w:numFmt w:val="lowerRoman"/>
      <w:lvlText w:val="%3."/>
      <w:lvlJc w:val="right"/>
      <w:pPr>
        <w:ind w:left="7188" w:hanging="180"/>
      </w:pPr>
    </w:lvl>
    <w:lvl w:ilvl="3" w:tplc="0419000F" w:tentative="1">
      <w:start w:val="1"/>
      <w:numFmt w:val="decimal"/>
      <w:lvlText w:val="%4."/>
      <w:lvlJc w:val="left"/>
      <w:pPr>
        <w:ind w:left="7908" w:hanging="360"/>
      </w:pPr>
    </w:lvl>
    <w:lvl w:ilvl="4" w:tplc="04190019" w:tentative="1">
      <w:start w:val="1"/>
      <w:numFmt w:val="lowerLetter"/>
      <w:lvlText w:val="%5."/>
      <w:lvlJc w:val="left"/>
      <w:pPr>
        <w:ind w:left="8628" w:hanging="360"/>
      </w:pPr>
    </w:lvl>
    <w:lvl w:ilvl="5" w:tplc="0419001B" w:tentative="1">
      <w:start w:val="1"/>
      <w:numFmt w:val="lowerRoman"/>
      <w:lvlText w:val="%6."/>
      <w:lvlJc w:val="right"/>
      <w:pPr>
        <w:ind w:left="9348" w:hanging="180"/>
      </w:pPr>
    </w:lvl>
    <w:lvl w:ilvl="6" w:tplc="0419000F" w:tentative="1">
      <w:start w:val="1"/>
      <w:numFmt w:val="decimal"/>
      <w:lvlText w:val="%7."/>
      <w:lvlJc w:val="left"/>
      <w:pPr>
        <w:ind w:left="10068" w:hanging="360"/>
      </w:pPr>
    </w:lvl>
    <w:lvl w:ilvl="7" w:tplc="04190019" w:tentative="1">
      <w:start w:val="1"/>
      <w:numFmt w:val="lowerLetter"/>
      <w:lvlText w:val="%8."/>
      <w:lvlJc w:val="left"/>
      <w:pPr>
        <w:ind w:left="10788" w:hanging="360"/>
      </w:pPr>
    </w:lvl>
    <w:lvl w:ilvl="8" w:tplc="0419001B" w:tentative="1">
      <w:start w:val="1"/>
      <w:numFmt w:val="lowerRoman"/>
      <w:lvlText w:val="%9."/>
      <w:lvlJc w:val="right"/>
      <w:pPr>
        <w:ind w:left="11508" w:hanging="180"/>
      </w:pPr>
    </w:lvl>
  </w:abstractNum>
  <w:abstractNum w:abstractNumId="2">
    <w:nsid w:val="3ACD78B3"/>
    <w:multiLevelType w:val="hybridMultilevel"/>
    <w:tmpl w:val="C142946E"/>
    <w:lvl w:ilvl="0" w:tplc="44A8600C">
      <w:start w:val="1"/>
      <w:numFmt w:val="bullet"/>
      <w:pStyle w:val="7"/>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B1771E"/>
    <w:multiLevelType w:val="hybridMultilevel"/>
    <w:tmpl w:val="3C4812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19F30F7"/>
    <w:multiLevelType w:val="hybridMultilevel"/>
    <w:tmpl w:val="4C26C6E8"/>
    <w:lvl w:ilvl="0" w:tplc="3294A7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22B3461"/>
    <w:multiLevelType w:val="hybridMultilevel"/>
    <w:tmpl w:val="4D96F5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5D3968"/>
    <w:multiLevelType w:val="hybridMultilevel"/>
    <w:tmpl w:val="0ED6AE8A"/>
    <w:lvl w:ilvl="0" w:tplc="157477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32049F"/>
    <w:multiLevelType w:val="hybridMultilevel"/>
    <w:tmpl w:val="B6488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7C202B"/>
    <w:multiLevelType w:val="hybridMultilevel"/>
    <w:tmpl w:val="A8369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0F029B"/>
    <w:multiLevelType w:val="hybridMultilevel"/>
    <w:tmpl w:val="25741B06"/>
    <w:lvl w:ilvl="0" w:tplc="3294A7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A1F6989"/>
    <w:multiLevelType w:val="hybridMultilevel"/>
    <w:tmpl w:val="D4B846EA"/>
    <w:lvl w:ilvl="0" w:tplc="0419000F">
      <w:start w:val="1"/>
      <w:numFmt w:val="decimal"/>
      <w:lvlText w:val="%1."/>
      <w:lvlJc w:val="left"/>
      <w:pPr>
        <w:tabs>
          <w:tab w:val="num" w:pos="714"/>
        </w:tabs>
        <w:ind w:left="71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36D73BB"/>
    <w:multiLevelType w:val="hybridMultilevel"/>
    <w:tmpl w:val="2FD42E8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3"/>
  </w:num>
  <w:num w:numId="3">
    <w:abstractNumId w:val="9"/>
  </w:num>
  <w:num w:numId="4">
    <w:abstractNumId w:val="5"/>
  </w:num>
  <w:num w:numId="5">
    <w:abstractNumId w:val="0"/>
  </w:num>
  <w:num w:numId="6">
    <w:abstractNumId w:val="6"/>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11"/>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449E4"/>
    <w:rsid w:val="00007666"/>
    <w:rsid w:val="000860AC"/>
    <w:rsid w:val="0022415D"/>
    <w:rsid w:val="002E18AB"/>
    <w:rsid w:val="00321D3A"/>
    <w:rsid w:val="00375C2E"/>
    <w:rsid w:val="00393D48"/>
    <w:rsid w:val="003C10C3"/>
    <w:rsid w:val="00472AAC"/>
    <w:rsid w:val="005B4FE0"/>
    <w:rsid w:val="00733EFB"/>
    <w:rsid w:val="00781AF2"/>
    <w:rsid w:val="00892DAE"/>
    <w:rsid w:val="008B70BC"/>
    <w:rsid w:val="0090491A"/>
    <w:rsid w:val="009704CD"/>
    <w:rsid w:val="00977B4B"/>
    <w:rsid w:val="009F17EC"/>
    <w:rsid w:val="009F4421"/>
    <w:rsid w:val="00A175AE"/>
    <w:rsid w:val="00B058CC"/>
    <w:rsid w:val="00D449E4"/>
    <w:rsid w:val="00D6092A"/>
    <w:rsid w:val="00D92F48"/>
    <w:rsid w:val="00DA5164"/>
    <w:rsid w:val="00DC7D12"/>
    <w:rsid w:val="00EA1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5AE"/>
  </w:style>
  <w:style w:type="paragraph" w:styleId="1">
    <w:name w:val="heading 1"/>
    <w:basedOn w:val="a"/>
    <w:next w:val="a"/>
    <w:link w:val="10"/>
    <w:qFormat/>
    <w:rsid w:val="00D449E4"/>
    <w:pPr>
      <w:widowControl w:val="0"/>
      <w:autoSpaceDE w:val="0"/>
      <w:autoSpaceDN w:val="0"/>
      <w:adjustRightInd w:val="0"/>
      <w:spacing w:before="108" w:after="108"/>
      <w:jc w:val="center"/>
      <w:outlineLvl w:val="0"/>
    </w:pPr>
    <w:rPr>
      <w:rFonts w:ascii="Arial" w:eastAsia="Times New Roman" w:hAnsi="Arial" w:cs="Times New Roman"/>
      <w:b/>
      <w:bCs/>
      <w:color w:val="26282F"/>
      <w:sz w:val="24"/>
      <w:szCs w:val="24"/>
      <w:lang w:eastAsia="ru-RU"/>
    </w:rPr>
  </w:style>
  <w:style w:type="paragraph" w:styleId="2">
    <w:name w:val="heading 2"/>
    <w:basedOn w:val="a"/>
    <w:next w:val="a"/>
    <w:link w:val="20"/>
    <w:uiPriority w:val="99"/>
    <w:qFormat/>
    <w:rsid w:val="00D449E4"/>
    <w:pPr>
      <w:keepNext/>
      <w:tabs>
        <w:tab w:val="left" w:pos="720"/>
      </w:tabs>
      <w:jc w:val="both"/>
      <w:outlineLvl w:val="1"/>
    </w:pPr>
    <w:rPr>
      <w:rFonts w:ascii="Times New Roman" w:eastAsia="Times New Roman" w:hAnsi="Times New Roman" w:cs="Times New Roman"/>
      <w:b/>
      <w:bCs/>
      <w:sz w:val="28"/>
      <w:szCs w:val="20"/>
      <w:lang w:eastAsia="ru-RU"/>
    </w:rPr>
  </w:style>
  <w:style w:type="paragraph" w:styleId="3">
    <w:name w:val="heading 3"/>
    <w:basedOn w:val="a"/>
    <w:next w:val="a"/>
    <w:link w:val="30"/>
    <w:uiPriority w:val="99"/>
    <w:qFormat/>
    <w:rsid w:val="00D449E4"/>
    <w:pPr>
      <w:keepNext/>
      <w:widowControl w:val="0"/>
      <w:spacing w:after="300" w:line="300" w:lineRule="auto"/>
      <w:ind w:left="2160" w:right="2000"/>
      <w:jc w:val="center"/>
      <w:outlineLvl w:val="2"/>
    </w:pPr>
    <w:rPr>
      <w:rFonts w:ascii="Arial" w:eastAsia="Times New Roman" w:hAnsi="Arial" w:cs="Times New Roman"/>
      <w:b/>
      <w:bCs/>
      <w:i/>
      <w:iCs/>
      <w:sz w:val="36"/>
      <w:szCs w:val="20"/>
      <w:lang w:eastAsia="ru-RU"/>
    </w:rPr>
  </w:style>
  <w:style w:type="paragraph" w:styleId="4">
    <w:name w:val="heading 4"/>
    <w:basedOn w:val="a"/>
    <w:next w:val="a"/>
    <w:link w:val="40"/>
    <w:qFormat/>
    <w:rsid w:val="00D449E4"/>
    <w:pPr>
      <w:keepNext/>
      <w:keepLines/>
      <w:spacing w:before="200"/>
      <w:jc w:val="left"/>
      <w:outlineLvl w:val="3"/>
    </w:pPr>
    <w:rPr>
      <w:rFonts w:ascii="Cambria" w:eastAsia="Times New Roman" w:hAnsi="Cambria" w:cs="Times New Roman"/>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449E4"/>
    <w:pPr>
      <w:jc w:val="center"/>
    </w:pPr>
    <w:rPr>
      <w:rFonts w:ascii="Bookman Old Style" w:eastAsia="Times New Roman" w:hAnsi="Bookman Old Style" w:cs="Times New Roman"/>
      <w:sz w:val="28"/>
      <w:szCs w:val="24"/>
      <w:lang w:eastAsia="ru-RU"/>
    </w:rPr>
  </w:style>
  <w:style w:type="character" w:customStyle="1" w:styleId="a4">
    <w:name w:val="Название Знак"/>
    <w:basedOn w:val="a0"/>
    <w:link w:val="a3"/>
    <w:rsid w:val="00D449E4"/>
    <w:rPr>
      <w:rFonts w:ascii="Bookman Old Style" w:eastAsia="Times New Roman" w:hAnsi="Bookman Old Style" w:cs="Times New Roman"/>
      <w:sz w:val="28"/>
      <w:szCs w:val="24"/>
      <w:lang w:eastAsia="ru-RU"/>
    </w:rPr>
  </w:style>
  <w:style w:type="character" w:customStyle="1" w:styleId="10">
    <w:name w:val="Заголовок 1 Знак"/>
    <w:basedOn w:val="a0"/>
    <w:link w:val="1"/>
    <w:uiPriority w:val="99"/>
    <w:rsid w:val="00D449E4"/>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uiPriority w:val="99"/>
    <w:rsid w:val="00D449E4"/>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uiPriority w:val="99"/>
    <w:rsid w:val="00D449E4"/>
    <w:rPr>
      <w:rFonts w:ascii="Arial" w:eastAsia="Times New Roman" w:hAnsi="Arial" w:cs="Times New Roman"/>
      <w:b/>
      <w:bCs/>
      <w:i/>
      <w:iCs/>
      <w:sz w:val="36"/>
      <w:szCs w:val="20"/>
      <w:lang w:eastAsia="ru-RU"/>
    </w:rPr>
  </w:style>
  <w:style w:type="character" w:customStyle="1" w:styleId="40">
    <w:name w:val="Заголовок 4 Знак"/>
    <w:basedOn w:val="a0"/>
    <w:link w:val="4"/>
    <w:rsid w:val="00D449E4"/>
    <w:rPr>
      <w:rFonts w:ascii="Cambria" w:eastAsia="Times New Roman" w:hAnsi="Cambria" w:cs="Times New Roman"/>
      <w:b/>
      <w:bCs/>
      <w:i/>
      <w:iCs/>
      <w:color w:val="4F81BD"/>
      <w:sz w:val="24"/>
      <w:szCs w:val="24"/>
      <w:lang w:eastAsia="ru-RU"/>
    </w:rPr>
  </w:style>
  <w:style w:type="paragraph" w:customStyle="1" w:styleId="31">
    <w:name w:val="Знак Знак3 Знак Знак"/>
    <w:basedOn w:val="a"/>
    <w:rsid w:val="00D449E4"/>
    <w:pPr>
      <w:spacing w:after="160" w:line="240" w:lineRule="exact"/>
      <w:jc w:val="left"/>
    </w:pPr>
    <w:rPr>
      <w:rFonts w:ascii="Verdana" w:eastAsia="Times New Roman" w:hAnsi="Verdana" w:cs="Times New Roman"/>
      <w:sz w:val="20"/>
      <w:szCs w:val="20"/>
      <w:lang w:val="en-US"/>
    </w:rPr>
  </w:style>
  <w:style w:type="paragraph" w:customStyle="1" w:styleId="a5">
    <w:name w:val="Знак"/>
    <w:basedOn w:val="a"/>
    <w:rsid w:val="00D449E4"/>
    <w:pPr>
      <w:jc w:val="left"/>
    </w:pPr>
    <w:rPr>
      <w:rFonts w:ascii="Verdana" w:eastAsia="Times New Roman" w:hAnsi="Verdana" w:cs="Verdana"/>
      <w:sz w:val="20"/>
      <w:szCs w:val="20"/>
      <w:lang w:val="en-US"/>
    </w:rPr>
  </w:style>
  <w:style w:type="character" w:customStyle="1" w:styleId="a6">
    <w:name w:val="МОН Знак"/>
    <w:link w:val="a7"/>
    <w:locked/>
    <w:rsid w:val="00D449E4"/>
    <w:rPr>
      <w:sz w:val="28"/>
      <w:szCs w:val="24"/>
      <w:lang w:eastAsia="ru-RU"/>
    </w:rPr>
  </w:style>
  <w:style w:type="paragraph" w:customStyle="1" w:styleId="a7">
    <w:name w:val="МОН"/>
    <w:basedOn w:val="a"/>
    <w:link w:val="a6"/>
    <w:rsid w:val="00D449E4"/>
    <w:pPr>
      <w:spacing w:line="360" w:lineRule="auto"/>
      <w:ind w:firstLine="709"/>
      <w:jc w:val="both"/>
    </w:pPr>
    <w:rPr>
      <w:sz w:val="28"/>
      <w:szCs w:val="24"/>
      <w:lang w:eastAsia="ru-RU"/>
    </w:rPr>
  </w:style>
  <w:style w:type="paragraph" w:styleId="a8">
    <w:name w:val="header"/>
    <w:basedOn w:val="a"/>
    <w:link w:val="a9"/>
    <w:rsid w:val="00D449E4"/>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D449E4"/>
    <w:rPr>
      <w:rFonts w:ascii="Times New Roman" w:eastAsia="Times New Roman" w:hAnsi="Times New Roman" w:cs="Times New Roman"/>
      <w:sz w:val="24"/>
      <w:szCs w:val="24"/>
      <w:lang w:eastAsia="ru-RU"/>
    </w:rPr>
  </w:style>
  <w:style w:type="character" w:styleId="aa">
    <w:name w:val="page number"/>
    <w:basedOn w:val="a0"/>
    <w:rsid w:val="00D449E4"/>
  </w:style>
  <w:style w:type="paragraph" w:customStyle="1" w:styleId="ConsPlusTitle">
    <w:name w:val="ConsPlusTitle"/>
    <w:uiPriority w:val="99"/>
    <w:rsid w:val="00D449E4"/>
    <w:pPr>
      <w:widowControl w:val="0"/>
      <w:autoSpaceDE w:val="0"/>
      <w:autoSpaceDN w:val="0"/>
      <w:adjustRightInd w:val="0"/>
      <w:jc w:val="left"/>
    </w:pPr>
    <w:rPr>
      <w:rFonts w:ascii="Times New Roman" w:eastAsia="Times New Roman" w:hAnsi="Times New Roman" w:cs="Times New Roman"/>
      <w:b/>
      <w:bCs/>
      <w:sz w:val="24"/>
      <w:szCs w:val="24"/>
      <w:lang w:eastAsia="ru-RU"/>
    </w:rPr>
  </w:style>
  <w:style w:type="paragraph" w:customStyle="1" w:styleId="ConsPlusNormal">
    <w:name w:val="ConsPlusNormal"/>
    <w:rsid w:val="00D449E4"/>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Cell">
    <w:name w:val="ConsPlusCell"/>
    <w:rsid w:val="00D449E4"/>
    <w:pPr>
      <w:widowControl w:val="0"/>
      <w:autoSpaceDE w:val="0"/>
      <w:autoSpaceDN w:val="0"/>
      <w:adjustRightInd w:val="0"/>
      <w:jc w:val="left"/>
    </w:pPr>
    <w:rPr>
      <w:rFonts w:ascii="Arial" w:eastAsia="Times New Roman" w:hAnsi="Arial" w:cs="Arial"/>
      <w:sz w:val="20"/>
      <w:szCs w:val="20"/>
      <w:lang w:eastAsia="ru-RU"/>
    </w:rPr>
  </w:style>
  <w:style w:type="character" w:styleId="ab">
    <w:name w:val="Hyperlink"/>
    <w:rsid w:val="00D449E4"/>
    <w:rPr>
      <w:color w:val="0000FF"/>
      <w:u w:val="single"/>
    </w:rPr>
  </w:style>
  <w:style w:type="paragraph" w:customStyle="1" w:styleId="ConsPlusNonformat">
    <w:name w:val="ConsPlusNonformat"/>
    <w:uiPriority w:val="99"/>
    <w:rsid w:val="00D449E4"/>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ac">
    <w:name w:val="Знак Знак Знак Знак Знак Знак Знак Знак Знак Знак"/>
    <w:basedOn w:val="a"/>
    <w:rsid w:val="00D449E4"/>
    <w:pPr>
      <w:spacing w:after="160" w:line="240" w:lineRule="exact"/>
      <w:jc w:val="left"/>
    </w:pPr>
    <w:rPr>
      <w:rFonts w:ascii="Verdana" w:eastAsia="Times New Roman" w:hAnsi="Verdana" w:cs="Verdana"/>
      <w:sz w:val="20"/>
      <w:szCs w:val="20"/>
      <w:lang w:val="en-US"/>
    </w:rPr>
  </w:style>
  <w:style w:type="paragraph" w:customStyle="1" w:styleId="11">
    <w:name w:val="Обычный1"/>
    <w:rsid w:val="00D449E4"/>
    <w:pPr>
      <w:suppressAutoHyphens/>
      <w:jc w:val="left"/>
    </w:pPr>
    <w:rPr>
      <w:rFonts w:ascii="Times New Roman" w:eastAsia="Times New Roman" w:hAnsi="Times New Roman" w:cs="Times New Roman"/>
      <w:noProof/>
      <w:color w:val="000000"/>
      <w:sz w:val="24"/>
      <w:szCs w:val="24"/>
      <w:lang w:eastAsia="ru-RU"/>
    </w:rPr>
  </w:style>
  <w:style w:type="paragraph" w:styleId="ad">
    <w:name w:val="Body Text"/>
    <w:basedOn w:val="a"/>
    <w:link w:val="ae"/>
    <w:uiPriority w:val="99"/>
    <w:rsid w:val="00D449E4"/>
    <w:pPr>
      <w:spacing w:after="220" w:line="180" w:lineRule="atLeast"/>
      <w:ind w:left="835"/>
      <w:jc w:val="both"/>
    </w:pPr>
    <w:rPr>
      <w:rFonts w:ascii="Arial" w:eastAsia="Times New Roman" w:hAnsi="Arial" w:cs="Times New Roman"/>
      <w:spacing w:val="-5"/>
      <w:sz w:val="20"/>
      <w:szCs w:val="20"/>
    </w:rPr>
  </w:style>
  <w:style w:type="character" w:customStyle="1" w:styleId="ae">
    <w:name w:val="Основной текст Знак"/>
    <w:basedOn w:val="a0"/>
    <w:link w:val="ad"/>
    <w:uiPriority w:val="99"/>
    <w:rsid w:val="00D449E4"/>
    <w:rPr>
      <w:rFonts w:ascii="Arial" w:eastAsia="Times New Roman" w:hAnsi="Arial" w:cs="Times New Roman"/>
      <w:spacing w:val="-5"/>
      <w:sz w:val="20"/>
      <w:szCs w:val="20"/>
    </w:rPr>
  </w:style>
  <w:style w:type="paragraph" w:styleId="af">
    <w:name w:val="Plain Text"/>
    <w:basedOn w:val="a"/>
    <w:link w:val="af0"/>
    <w:uiPriority w:val="99"/>
    <w:unhideWhenUsed/>
    <w:rsid w:val="00D449E4"/>
    <w:pPr>
      <w:jc w:val="left"/>
    </w:pPr>
    <w:rPr>
      <w:rFonts w:ascii="Consolas" w:eastAsia="Calibri" w:hAnsi="Consolas" w:cs="Times New Roman"/>
      <w:sz w:val="21"/>
      <w:szCs w:val="21"/>
    </w:rPr>
  </w:style>
  <w:style w:type="character" w:customStyle="1" w:styleId="af0">
    <w:name w:val="Текст Знак"/>
    <w:basedOn w:val="a0"/>
    <w:link w:val="af"/>
    <w:uiPriority w:val="99"/>
    <w:rsid w:val="00D449E4"/>
    <w:rPr>
      <w:rFonts w:ascii="Consolas" w:eastAsia="Calibri" w:hAnsi="Consolas" w:cs="Times New Roman"/>
      <w:sz w:val="21"/>
      <w:szCs w:val="21"/>
    </w:rPr>
  </w:style>
  <w:style w:type="character" w:customStyle="1" w:styleId="21">
    <w:name w:val="Основной текст + Полужирный2"/>
    <w:rsid w:val="00D449E4"/>
    <w:rPr>
      <w:rFonts w:ascii="Times New Roman" w:hAnsi="Times New Roman" w:cs="Times New Roman"/>
      <w:b/>
      <w:bCs/>
      <w:spacing w:val="0"/>
      <w:sz w:val="27"/>
      <w:szCs w:val="27"/>
      <w:lang w:bidi="ar-SA"/>
    </w:rPr>
  </w:style>
  <w:style w:type="paragraph" w:styleId="af1">
    <w:name w:val="Body Text Indent"/>
    <w:basedOn w:val="a"/>
    <w:link w:val="af2"/>
    <w:rsid w:val="00D449E4"/>
    <w:pPr>
      <w:spacing w:after="120"/>
      <w:ind w:left="283"/>
      <w:jc w:val="left"/>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D449E4"/>
    <w:rPr>
      <w:rFonts w:ascii="Times New Roman" w:eastAsia="Times New Roman" w:hAnsi="Times New Roman" w:cs="Times New Roman"/>
      <w:sz w:val="24"/>
      <w:szCs w:val="24"/>
      <w:lang w:eastAsia="ru-RU"/>
    </w:rPr>
  </w:style>
  <w:style w:type="paragraph" w:customStyle="1" w:styleId="af3">
    <w:name w:val="Знак Знак Знак Знак Знак Знак Знак"/>
    <w:basedOn w:val="a"/>
    <w:rsid w:val="00D449E4"/>
    <w:pPr>
      <w:spacing w:before="100" w:beforeAutospacing="1" w:after="100" w:afterAutospacing="1"/>
      <w:jc w:val="left"/>
    </w:pPr>
    <w:rPr>
      <w:rFonts w:ascii="Tahoma" w:eastAsia="Times New Roman" w:hAnsi="Tahoma" w:cs="Times New Roman"/>
      <w:sz w:val="20"/>
      <w:szCs w:val="20"/>
      <w:lang w:val="en-US"/>
    </w:rPr>
  </w:style>
  <w:style w:type="paragraph" w:styleId="af4">
    <w:name w:val="No Spacing"/>
    <w:link w:val="af5"/>
    <w:qFormat/>
    <w:rsid w:val="00D449E4"/>
    <w:pPr>
      <w:jc w:val="left"/>
    </w:pPr>
    <w:rPr>
      <w:rFonts w:ascii="Calibri" w:eastAsia="Times New Roman" w:hAnsi="Calibri" w:cs="Calibri"/>
      <w:lang w:eastAsia="ru-RU"/>
    </w:rPr>
  </w:style>
  <w:style w:type="paragraph" w:styleId="af6">
    <w:name w:val="Balloon Text"/>
    <w:basedOn w:val="a"/>
    <w:link w:val="af7"/>
    <w:uiPriority w:val="99"/>
    <w:rsid w:val="00D449E4"/>
    <w:pPr>
      <w:jc w:val="left"/>
    </w:pPr>
    <w:rPr>
      <w:rFonts w:ascii="Tahoma" w:eastAsia="Times New Roman" w:hAnsi="Tahoma" w:cs="Times New Roman"/>
      <w:sz w:val="16"/>
      <w:szCs w:val="16"/>
      <w:lang w:eastAsia="ru-RU"/>
    </w:rPr>
  </w:style>
  <w:style w:type="character" w:customStyle="1" w:styleId="af7">
    <w:name w:val="Текст выноски Знак"/>
    <w:basedOn w:val="a0"/>
    <w:link w:val="af6"/>
    <w:uiPriority w:val="99"/>
    <w:rsid w:val="00D449E4"/>
    <w:rPr>
      <w:rFonts w:ascii="Tahoma" w:eastAsia="Times New Roman" w:hAnsi="Tahoma" w:cs="Times New Roman"/>
      <w:sz w:val="16"/>
      <w:szCs w:val="16"/>
      <w:lang w:eastAsia="ru-RU"/>
    </w:rPr>
  </w:style>
  <w:style w:type="paragraph" w:customStyle="1" w:styleId="af8">
    <w:name w:val="Знак Знак Знак Знак"/>
    <w:basedOn w:val="a"/>
    <w:rsid w:val="00D449E4"/>
    <w:pPr>
      <w:spacing w:after="160" w:line="240" w:lineRule="exact"/>
      <w:jc w:val="left"/>
    </w:pPr>
    <w:rPr>
      <w:rFonts w:ascii="Verdana" w:eastAsia="Times New Roman" w:hAnsi="Verdana" w:cs="Times New Roman"/>
      <w:sz w:val="20"/>
      <w:szCs w:val="20"/>
      <w:lang w:val="en-US"/>
    </w:rPr>
  </w:style>
  <w:style w:type="paragraph" w:customStyle="1" w:styleId="af9">
    <w:name w:val="Прижатый влево"/>
    <w:basedOn w:val="a"/>
    <w:next w:val="a"/>
    <w:rsid w:val="00D449E4"/>
    <w:pPr>
      <w:widowControl w:val="0"/>
      <w:autoSpaceDE w:val="0"/>
      <w:autoSpaceDN w:val="0"/>
      <w:adjustRightInd w:val="0"/>
      <w:jc w:val="left"/>
    </w:pPr>
    <w:rPr>
      <w:rFonts w:ascii="Arial" w:eastAsia="Times New Roman" w:hAnsi="Arial" w:cs="Times New Roman"/>
      <w:sz w:val="24"/>
      <w:szCs w:val="24"/>
      <w:lang w:eastAsia="ru-RU"/>
    </w:rPr>
  </w:style>
  <w:style w:type="paragraph" w:customStyle="1" w:styleId="ConsCell">
    <w:name w:val="ConsCell"/>
    <w:rsid w:val="00D449E4"/>
    <w:pPr>
      <w:widowControl w:val="0"/>
      <w:autoSpaceDE w:val="0"/>
      <w:autoSpaceDN w:val="0"/>
      <w:adjustRightInd w:val="0"/>
      <w:jc w:val="left"/>
    </w:pPr>
    <w:rPr>
      <w:rFonts w:ascii="Arial" w:eastAsia="Times New Roman" w:hAnsi="Arial" w:cs="Arial"/>
      <w:sz w:val="24"/>
      <w:szCs w:val="24"/>
      <w:lang w:eastAsia="ru-RU"/>
    </w:rPr>
  </w:style>
  <w:style w:type="paragraph" w:styleId="afa">
    <w:name w:val="List Paragraph"/>
    <w:basedOn w:val="a"/>
    <w:uiPriority w:val="34"/>
    <w:qFormat/>
    <w:rsid w:val="00D449E4"/>
    <w:pPr>
      <w:spacing w:after="200" w:line="276" w:lineRule="auto"/>
      <w:ind w:left="720"/>
      <w:contextualSpacing/>
      <w:jc w:val="left"/>
    </w:pPr>
    <w:rPr>
      <w:rFonts w:ascii="Calibri" w:eastAsia="Times New Roman" w:hAnsi="Calibri" w:cs="Times New Roman"/>
      <w:lang w:eastAsia="ru-RU"/>
    </w:rPr>
  </w:style>
  <w:style w:type="paragraph" w:customStyle="1" w:styleId="afb">
    <w:name w:val="Нормальный"/>
    <w:rsid w:val="00D449E4"/>
    <w:pPr>
      <w:widowControl w:val="0"/>
      <w:autoSpaceDE w:val="0"/>
      <w:autoSpaceDN w:val="0"/>
      <w:adjustRightInd w:val="0"/>
      <w:jc w:val="left"/>
    </w:pPr>
    <w:rPr>
      <w:rFonts w:ascii="Times New Roman" w:eastAsia="Times New Roman" w:hAnsi="Times New Roman" w:cs="Times New Roman"/>
      <w:color w:val="000000"/>
      <w:sz w:val="24"/>
      <w:szCs w:val="24"/>
      <w:lang w:eastAsia="ru-RU"/>
    </w:rPr>
  </w:style>
  <w:style w:type="paragraph" w:customStyle="1" w:styleId="12">
    <w:name w:val="Знак Знак Знак Знак Знак Знак Знак Знак Знак1 Знак"/>
    <w:basedOn w:val="a"/>
    <w:rsid w:val="00D449E4"/>
    <w:pPr>
      <w:spacing w:after="160" w:line="240" w:lineRule="exact"/>
      <w:jc w:val="left"/>
    </w:pPr>
    <w:rPr>
      <w:rFonts w:ascii="Verdana" w:eastAsia="Times New Roman" w:hAnsi="Verdana" w:cs="Times New Roman"/>
      <w:sz w:val="20"/>
      <w:szCs w:val="20"/>
      <w:lang w:val="en-US"/>
    </w:rPr>
  </w:style>
  <w:style w:type="character" w:styleId="afc">
    <w:name w:val="FollowedHyperlink"/>
    <w:rsid w:val="00D449E4"/>
    <w:rPr>
      <w:color w:val="800080"/>
      <w:u w:val="single"/>
    </w:rPr>
  </w:style>
  <w:style w:type="character" w:customStyle="1" w:styleId="100">
    <w:name w:val="Знак Знак10"/>
    <w:rsid w:val="00D449E4"/>
    <w:rPr>
      <w:rFonts w:ascii="Times New Roman" w:hAnsi="Times New Roman"/>
      <w:sz w:val="24"/>
      <w:szCs w:val="24"/>
    </w:rPr>
  </w:style>
  <w:style w:type="paragraph" w:styleId="afd">
    <w:name w:val="footer"/>
    <w:basedOn w:val="a"/>
    <w:link w:val="afe"/>
    <w:uiPriority w:val="99"/>
    <w:rsid w:val="00D449E4"/>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fe">
    <w:name w:val="Нижний колонтитул Знак"/>
    <w:basedOn w:val="a0"/>
    <w:link w:val="afd"/>
    <w:uiPriority w:val="99"/>
    <w:rsid w:val="00D449E4"/>
    <w:rPr>
      <w:rFonts w:ascii="Times New Roman" w:eastAsia="Times New Roman" w:hAnsi="Times New Roman" w:cs="Times New Roman"/>
      <w:sz w:val="24"/>
      <w:szCs w:val="24"/>
      <w:lang w:eastAsia="ru-RU"/>
    </w:rPr>
  </w:style>
  <w:style w:type="paragraph" w:customStyle="1" w:styleId="13">
    <w:name w:val="Абзац списка1"/>
    <w:basedOn w:val="a"/>
    <w:rsid w:val="00D449E4"/>
    <w:pPr>
      <w:spacing w:after="200" w:line="276" w:lineRule="auto"/>
      <w:ind w:left="720"/>
      <w:jc w:val="left"/>
    </w:pPr>
    <w:rPr>
      <w:rFonts w:ascii="Calibri" w:eastAsia="Times New Roman" w:hAnsi="Calibri" w:cs="Times New Roman"/>
    </w:rPr>
  </w:style>
  <w:style w:type="paragraph" w:customStyle="1" w:styleId="aff">
    <w:name w:val="Знак Знак Знак Знак"/>
    <w:basedOn w:val="a"/>
    <w:rsid w:val="00D449E4"/>
    <w:pPr>
      <w:spacing w:after="160" w:line="240" w:lineRule="exact"/>
      <w:jc w:val="left"/>
    </w:pPr>
    <w:rPr>
      <w:rFonts w:ascii="Verdana" w:eastAsia="Calibri" w:hAnsi="Verdana" w:cs="Times New Roman"/>
      <w:sz w:val="20"/>
      <w:szCs w:val="20"/>
      <w:lang w:val="en-US"/>
    </w:rPr>
  </w:style>
  <w:style w:type="character" w:customStyle="1" w:styleId="PlainTextChar">
    <w:name w:val="Plain Text Char"/>
    <w:locked/>
    <w:rsid w:val="00D449E4"/>
    <w:rPr>
      <w:rFonts w:ascii="Consolas" w:eastAsia="Times New Roman" w:hAnsi="Consolas" w:cs="Consolas"/>
      <w:sz w:val="21"/>
      <w:szCs w:val="21"/>
    </w:rPr>
  </w:style>
  <w:style w:type="character" w:styleId="aff0">
    <w:name w:val="Strong"/>
    <w:uiPriority w:val="22"/>
    <w:qFormat/>
    <w:rsid w:val="00D449E4"/>
    <w:rPr>
      <w:rFonts w:cs="Times New Roman"/>
      <w:b/>
      <w:bCs/>
    </w:rPr>
  </w:style>
  <w:style w:type="paragraph" w:customStyle="1" w:styleId="aff1">
    <w:name w:val="МОН основной"/>
    <w:basedOn w:val="a"/>
    <w:rsid w:val="00D449E4"/>
    <w:pPr>
      <w:widowControl w:val="0"/>
      <w:autoSpaceDE w:val="0"/>
      <w:autoSpaceDN w:val="0"/>
      <w:adjustRightInd w:val="0"/>
      <w:spacing w:line="360" w:lineRule="auto"/>
      <w:ind w:firstLine="709"/>
      <w:jc w:val="both"/>
    </w:pPr>
    <w:rPr>
      <w:rFonts w:ascii="Times New Roman" w:eastAsia="Calibri" w:hAnsi="Times New Roman" w:cs="Times New Roman"/>
      <w:sz w:val="28"/>
      <w:szCs w:val="28"/>
      <w:lang w:eastAsia="ru-RU"/>
    </w:rPr>
  </w:style>
  <w:style w:type="character" w:customStyle="1" w:styleId="apple-style-span">
    <w:name w:val="apple-style-span"/>
    <w:rsid w:val="00D449E4"/>
    <w:rPr>
      <w:rFonts w:cs="Times New Roman"/>
    </w:rPr>
  </w:style>
  <w:style w:type="character" w:customStyle="1" w:styleId="A20">
    <w:name w:val="A2"/>
    <w:rsid w:val="00D449E4"/>
    <w:rPr>
      <w:color w:val="000000"/>
      <w:sz w:val="19"/>
    </w:rPr>
  </w:style>
  <w:style w:type="paragraph" w:customStyle="1" w:styleId="1H11H1Charh1chLevel1TopicHeadingSectionChapter">
    <w:name w:val="Заголовок 1;H1;1;H1 Char;Заголов;Çàãîëîâ;h1;ch;Глава;(раздел);Level 1 Topic Heading;Section;(Chapter)"/>
    <w:basedOn w:val="a"/>
    <w:rsid w:val="00D449E4"/>
    <w:pPr>
      <w:jc w:val="left"/>
    </w:pPr>
    <w:rPr>
      <w:rFonts w:ascii="Times New Roman" w:eastAsia="Times New Roman" w:hAnsi="Times New Roman" w:cs="Times New Roman"/>
      <w:sz w:val="24"/>
      <w:szCs w:val="24"/>
      <w:lang w:eastAsia="ru-RU"/>
    </w:rPr>
  </w:style>
  <w:style w:type="paragraph" w:customStyle="1" w:styleId="22">
    <w:name w:val="Обычный2"/>
    <w:rsid w:val="00D449E4"/>
    <w:pPr>
      <w:jc w:val="left"/>
    </w:pPr>
    <w:rPr>
      <w:rFonts w:ascii="Times New Roman" w:eastAsia="Times New Roman" w:hAnsi="Times New Roman" w:cs="Times New Roman"/>
      <w:sz w:val="24"/>
      <w:szCs w:val="20"/>
      <w:lang w:eastAsia="ru-RU"/>
    </w:rPr>
  </w:style>
  <w:style w:type="paragraph" w:styleId="23">
    <w:name w:val="Body Text 2"/>
    <w:aliases w:val=" Знак"/>
    <w:basedOn w:val="a"/>
    <w:link w:val="24"/>
    <w:rsid w:val="00D449E4"/>
    <w:pPr>
      <w:spacing w:after="120" w:line="480" w:lineRule="auto"/>
      <w:jc w:val="left"/>
    </w:pPr>
    <w:rPr>
      <w:rFonts w:ascii="Times New Roman" w:eastAsia="SimSun" w:hAnsi="Times New Roman" w:cs="Times New Roman"/>
      <w:sz w:val="24"/>
      <w:szCs w:val="24"/>
      <w:lang w:eastAsia="zh-CN"/>
    </w:rPr>
  </w:style>
  <w:style w:type="character" w:customStyle="1" w:styleId="24">
    <w:name w:val="Основной текст 2 Знак"/>
    <w:aliases w:val=" Знак Знак"/>
    <w:basedOn w:val="a0"/>
    <w:link w:val="23"/>
    <w:rsid w:val="00D449E4"/>
    <w:rPr>
      <w:rFonts w:ascii="Times New Roman" w:eastAsia="SimSun" w:hAnsi="Times New Roman" w:cs="Times New Roman"/>
      <w:sz w:val="24"/>
      <w:szCs w:val="24"/>
      <w:lang w:eastAsia="zh-CN"/>
    </w:rPr>
  </w:style>
  <w:style w:type="paragraph" w:styleId="32">
    <w:name w:val="Body Text 3"/>
    <w:basedOn w:val="a"/>
    <w:link w:val="33"/>
    <w:rsid w:val="00D449E4"/>
    <w:pPr>
      <w:autoSpaceDE w:val="0"/>
      <w:autoSpaceDN w:val="0"/>
      <w:adjustRightInd w:val="0"/>
      <w:jc w:val="both"/>
    </w:pPr>
    <w:rPr>
      <w:rFonts w:ascii="Arial" w:eastAsia="Times New Roman" w:hAnsi="Arial" w:cs="Times New Roman"/>
      <w:i/>
      <w:iCs/>
      <w:sz w:val="20"/>
      <w:szCs w:val="20"/>
      <w:lang w:eastAsia="ru-RU"/>
    </w:rPr>
  </w:style>
  <w:style w:type="character" w:customStyle="1" w:styleId="33">
    <w:name w:val="Основной текст 3 Знак"/>
    <w:basedOn w:val="a0"/>
    <w:link w:val="32"/>
    <w:rsid w:val="00D449E4"/>
    <w:rPr>
      <w:rFonts w:ascii="Arial" w:eastAsia="Times New Roman" w:hAnsi="Arial" w:cs="Times New Roman"/>
      <w:i/>
      <w:iCs/>
      <w:sz w:val="20"/>
      <w:szCs w:val="20"/>
      <w:lang w:eastAsia="ru-RU"/>
    </w:rPr>
  </w:style>
  <w:style w:type="paragraph" w:customStyle="1" w:styleId="Preformat">
    <w:name w:val="Preformat"/>
    <w:rsid w:val="00D449E4"/>
    <w:pPr>
      <w:widowControl w:val="0"/>
      <w:autoSpaceDE w:val="0"/>
      <w:autoSpaceDN w:val="0"/>
      <w:jc w:val="left"/>
    </w:pPr>
    <w:rPr>
      <w:rFonts w:ascii="Courier New" w:eastAsia="Times New Roman" w:hAnsi="Courier New" w:cs="Courier New"/>
      <w:sz w:val="20"/>
      <w:szCs w:val="20"/>
      <w:lang w:eastAsia="ru-RU"/>
    </w:rPr>
  </w:style>
  <w:style w:type="paragraph" w:customStyle="1" w:styleId="ConsNormal">
    <w:name w:val="ConsNormal"/>
    <w:rsid w:val="00D449E4"/>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ConsTitle">
    <w:name w:val="ConsTitle"/>
    <w:rsid w:val="00D449E4"/>
    <w:pPr>
      <w:widowControl w:val="0"/>
      <w:autoSpaceDE w:val="0"/>
      <w:autoSpaceDN w:val="0"/>
      <w:adjustRightInd w:val="0"/>
      <w:jc w:val="left"/>
    </w:pPr>
    <w:rPr>
      <w:rFonts w:ascii="Arial" w:eastAsia="Times New Roman" w:hAnsi="Arial" w:cs="Arial"/>
      <w:b/>
      <w:bCs/>
      <w:sz w:val="28"/>
      <w:szCs w:val="28"/>
      <w:lang w:eastAsia="ru-RU"/>
    </w:rPr>
  </w:style>
  <w:style w:type="paragraph" w:customStyle="1" w:styleId="34">
    <w:name w:val="Программа3"/>
    <w:basedOn w:val="ConsNormal"/>
    <w:rsid w:val="00D449E4"/>
    <w:pPr>
      <w:widowControl/>
      <w:ind w:left="720" w:right="0"/>
      <w:jc w:val="both"/>
    </w:pPr>
    <w:rPr>
      <w:rFonts w:ascii="Times New Roman" w:hAnsi="Times New Roman" w:cs="Times New Roman"/>
      <w:spacing w:val="-2"/>
      <w:sz w:val="28"/>
      <w:szCs w:val="28"/>
    </w:rPr>
  </w:style>
  <w:style w:type="paragraph" w:customStyle="1" w:styleId="25">
    <w:name w:val="Программа2"/>
    <w:basedOn w:val="ConsNormal"/>
    <w:rsid w:val="00D449E4"/>
    <w:pPr>
      <w:widowControl/>
      <w:ind w:right="0" w:firstLine="540"/>
      <w:jc w:val="both"/>
    </w:pPr>
    <w:rPr>
      <w:rFonts w:ascii="Times New Roman" w:hAnsi="Times New Roman" w:cs="Times New Roman"/>
      <w:b/>
      <w:spacing w:val="-2"/>
      <w:sz w:val="28"/>
      <w:szCs w:val="28"/>
    </w:rPr>
  </w:style>
  <w:style w:type="paragraph" w:styleId="aff2">
    <w:name w:val="Normal (Web)"/>
    <w:basedOn w:val="a"/>
    <w:uiPriority w:val="99"/>
    <w:rsid w:val="00D449E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Heading">
    <w:name w:val="Heading"/>
    <w:rsid w:val="00D449E4"/>
    <w:pPr>
      <w:widowControl w:val="0"/>
      <w:overflowPunct w:val="0"/>
      <w:autoSpaceDE w:val="0"/>
      <w:autoSpaceDN w:val="0"/>
      <w:adjustRightInd w:val="0"/>
      <w:jc w:val="left"/>
      <w:textAlignment w:val="baseline"/>
    </w:pPr>
    <w:rPr>
      <w:rFonts w:ascii="Arial" w:eastAsia="Times New Roman" w:hAnsi="Arial" w:cs="Times New Roman"/>
      <w:b/>
      <w:szCs w:val="20"/>
      <w:lang w:eastAsia="ru-RU"/>
    </w:rPr>
  </w:style>
  <w:style w:type="paragraph" w:styleId="26">
    <w:name w:val="List 2"/>
    <w:basedOn w:val="a"/>
    <w:rsid w:val="00D449E4"/>
    <w:pPr>
      <w:ind w:left="566" w:hanging="283"/>
      <w:jc w:val="left"/>
    </w:pPr>
    <w:rPr>
      <w:rFonts w:ascii="Times New Roman" w:eastAsia="Times New Roman" w:hAnsi="Times New Roman" w:cs="Times New Roman"/>
      <w:sz w:val="24"/>
      <w:szCs w:val="24"/>
      <w:lang w:eastAsia="ru-RU"/>
    </w:rPr>
  </w:style>
  <w:style w:type="paragraph" w:styleId="14">
    <w:name w:val="toc 1"/>
    <w:basedOn w:val="a"/>
    <w:next w:val="a"/>
    <w:autoRedefine/>
    <w:semiHidden/>
    <w:rsid w:val="00D449E4"/>
    <w:pPr>
      <w:jc w:val="left"/>
    </w:pPr>
    <w:rPr>
      <w:rFonts w:ascii="Times New Roman" w:eastAsia="Times New Roman" w:hAnsi="Times New Roman" w:cs="Times New Roman"/>
      <w:sz w:val="24"/>
      <w:szCs w:val="24"/>
      <w:lang w:eastAsia="ru-RU"/>
    </w:rPr>
  </w:style>
  <w:style w:type="character" w:customStyle="1" w:styleId="aff3">
    <w:name w:val="Схема документа Знак"/>
    <w:link w:val="aff4"/>
    <w:uiPriority w:val="99"/>
    <w:rsid w:val="00D449E4"/>
    <w:rPr>
      <w:rFonts w:ascii="Tahoma" w:eastAsia="Times New Roman" w:hAnsi="Tahoma" w:cs="Tahoma"/>
      <w:sz w:val="20"/>
      <w:szCs w:val="20"/>
      <w:shd w:val="clear" w:color="auto" w:fill="000080"/>
      <w:lang w:eastAsia="ru-RU"/>
    </w:rPr>
  </w:style>
  <w:style w:type="paragraph" w:styleId="aff4">
    <w:name w:val="Document Map"/>
    <w:basedOn w:val="a"/>
    <w:link w:val="aff3"/>
    <w:uiPriority w:val="99"/>
    <w:rsid w:val="00D449E4"/>
    <w:pPr>
      <w:shd w:val="clear" w:color="auto" w:fill="000080"/>
      <w:jc w:val="left"/>
    </w:pPr>
    <w:rPr>
      <w:rFonts w:ascii="Tahoma" w:eastAsia="Times New Roman" w:hAnsi="Tahoma" w:cs="Tahoma"/>
      <w:sz w:val="20"/>
      <w:szCs w:val="20"/>
      <w:lang w:eastAsia="ru-RU"/>
    </w:rPr>
  </w:style>
  <w:style w:type="character" w:customStyle="1" w:styleId="15">
    <w:name w:val="Схема документа Знак1"/>
    <w:basedOn w:val="a0"/>
    <w:uiPriority w:val="99"/>
    <w:semiHidden/>
    <w:rsid w:val="00D449E4"/>
    <w:rPr>
      <w:rFonts w:ascii="Tahoma" w:hAnsi="Tahoma" w:cs="Tahoma"/>
      <w:sz w:val="16"/>
      <w:szCs w:val="16"/>
    </w:rPr>
  </w:style>
  <w:style w:type="paragraph" w:styleId="27">
    <w:name w:val="Body Text Indent 2"/>
    <w:basedOn w:val="a"/>
    <w:link w:val="28"/>
    <w:rsid w:val="00D449E4"/>
    <w:pPr>
      <w:spacing w:after="120" w:line="480" w:lineRule="auto"/>
      <w:ind w:left="283"/>
      <w:jc w:val="left"/>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rsid w:val="00D449E4"/>
    <w:rPr>
      <w:rFonts w:ascii="Times New Roman" w:eastAsia="Times New Roman" w:hAnsi="Times New Roman" w:cs="Times New Roman"/>
      <w:sz w:val="24"/>
      <w:szCs w:val="24"/>
      <w:lang w:eastAsia="ru-RU"/>
    </w:rPr>
  </w:style>
  <w:style w:type="paragraph" w:styleId="35">
    <w:name w:val="Body Text Indent 3"/>
    <w:basedOn w:val="a"/>
    <w:link w:val="36"/>
    <w:rsid w:val="00D449E4"/>
    <w:pPr>
      <w:spacing w:after="120"/>
      <w:ind w:left="283"/>
      <w:jc w:val="left"/>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D449E4"/>
    <w:rPr>
      <w:rFonts w:ascii="Times New Roman" w:eastAsia="Times New Roman" w:hAnsi="Times New Roman" w:cs="Times New Roman"/>
      <w:sz w:val="16"/>
      <w:szCs w:val="16"/>
      <w:lang w:eastAsia="ru-RU"/>
    </w:rPr>
  </w:style>
  <w:style w:type="paragraph" w:styleId="aff5">
    <w:name w:val="footnote text"/>
    <w:basedOn w:val="a"/>
    <w:link w:val="aff6"/>
    <w:semiHidden/>
    <w:rsid w:val="00D449E4"/>
    <w:pPr>
      <w:jc w:val="left"/>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semiHidden/>
    <w:rsid w:val="00D449E4"/>
    <w:rPr>
      <w:rFonts w:ascii="Times New Roman" w:eastAsia="Times New Roman" w:hAnsi="Times New Roman" w:cs="Times New Roman"/>
      <w:sz w:val="20"/>
      <w:szCs w:val="20"/>
      <w:lang w:eastAsia="ru-RU"/>
    </w:rPr>
  </w:style>
  <w:style w:type="paragraph" w:styleId="aff7">
    <w:name w:val="List"/>
    <w:basedOn w:val="a"/>
    <w:rsid w:val="00D449E4"/>
    <w:pPr>
      <w:ind w:left="283" w:hanging="283"/>
      <w:jc w:val="left"/>
    </w:pPr>
    <w:rPr>
      <w:rFonts w:ascii="Times New Roman" w:eastAsia="Times New Roman" w:hAnsi="Times New Roman" w:cs="Times New Roman"/>
      <w:sz w:val="24"/>
      <w:szCs w:val="24"/>
      <w:lang w:eastAsia="ru-RU"/>
    </w:rPr>
  </w:style>
  <w:style w:type="paragraph" w:customStyle="1" w:styleId="16">
    <w:name w:val="Табличный 1"/>
    <w:basedOn w:val="a"/>
    <w:rsid w:val="00D449E4"/>
    <w:pPr>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rsid w:val="00D449E4"/>
    <w:pPr>
      <w:spacing w:line="360" w:lineRule="auto"/>
      <w:ind w:firstLine="709"/>
      <w:jc w:val="both"/>
    </w:pPr>
    <w:rPr>
      <w:rFonts w:ascii="Times New Roman" w:eastAsia="Times New Roman" w:hAnsi="Times New Roman" w:cs="Times New Roman"/>
      <w:sz w:val="28"/>
      <w:szCs w:val="20"/>
      <w:lang w:eastAsia="ru-RU"/>
    </w:rPr>
  </w:style>
  <w:style w:type="character" w:customStyle="1" w:styleId="f01">
    <w:name w:val="f01"/>
    <w:rsid w:val="00D449E4"/>
    <w:rPr>
      <w:rFonts w:ascii="Times" w:hAnsi="Times" w:cs="Times" w:hint="default"/>
      <w:color w:val="000000"/>
      <w:sz w:val="28"/>
      <w:szCs w:val="28"/>
    </w:rPr>
  </w:style>
  <w:style w:type="paragraph" w:customStyle="1" w:styleId="17">
    <w:name w:val="Знак Знак1 Знак Знак Знак Знак"/>
    <w:basedOn w:val="a"/>
    <w:rsid w:val="00D449E4"/>
    <w:pPr>
      <w:spacing w:after="160" w:line="240" w:lineRule="exact"/>
      <w:jc w:val="left"/>
    </w:pPr>
    <w:rPr>
      <w:rFonts w:ascii="Verdana" w:eastAsia="Times New Roman" w:hAnsi="Verdana" w:cs="Verdana"/>
      <w:sz w:val="20"/>
      <w:szCs w:val="20"/>
      <w:lang w:val="en-US"/>
    </w:rPr>
  </w:style>
  <w:style w:type="paragraph" w:styleId="aff8">
    <w:name w:val="Block Text"/>
    <w:basedOn w:val="a"/>
    <w:rsid w:val="00D449E4"/>
    <w:pPr>
      <w:ind w:left="3969" w:right="-199"/>
      <w:jc w:val="left"/>
    </w:pPr>
    <w:rPr>
      <w:rFonts w:ascii="Times New Roman" w:eastAsia="Times New Roman" w:hAnsi="Times New Roman" w:cs="Times New Roman"/>
      <w:sz w:val="28"/>
      <w:szCs w:val="20"/>
      <w:lang w:eastAsia="ru-RU"/>
    </w:rPr>
  </w:style>
  <w:style w:type="paragraph" w:customStyle="1" w:styleId="37">
    <w:name w:val="Обычный3"/>
    <w:rsid w:val="00D449E4"/>
    <w:pPr>
      <w:jc w:val="left"/>
    </w:pPr>
    <w:rPr>
      <w:rFonts w:ascii="Times New Roman" w:eastAsia="Times New Roman" w:hAnsi="Times New Roman" w:cs="Times New Roman"/>
      <w:sz w:val="24"/>
      <w:szCs w:val="20"/>
      <w:lang w:eastAsia="ru-RU"/>
    </w:rPr>
  </w:style>
  <w:style w:type="paragraph" w:customStyle="1" w:styleId="a10">
    <w:name w:val="a1"/>
    <w:basedOn w:val="a"/>
    <w:rsid w:val="00D449E4"/>
    <w:pPr>
      <w:spacing w:before="100" w:beforeAutospacing="1" w:after="100" w:afterAutospacing="1"/>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D449E4"/>
    <w:pPr>
      <w:spacing w:line="360" w:lineRule="auto"/>
      <w:ind w:firstLine="709"/>
      <w:jc w:val="both"/>
    </w:pPr>
    <w:rPr>
      <w:rFonts w:ascii="Times New Roman" w:eastAsia="Times New Roman" w:hAnsi="Times New Roman" w:cs="Times New Roman"/>
      <w:sz w:val="28"/>
      <w:szCs w:val="20"/>
      <w:lang w:eastAsia="ru-RU"/>
    </w:rPr>
  </w:style>
  <w:style w:type="paragraph" w:customStyle="1" w:styleId="110">
    <w:name w:val="Знак Знак1 Знак Знак Знак Знак1"/>
    <w:basedOn w:val="a"/>
    <w:rsid w:val="00D449E4"/>
    <w:pPr>
      <w:spacing w:after="160" w:line="240" w:lineRule="exact"/>
      <w:jc w:val="left"/>
    </w:pPr>
    <w:rPr>
      <w:rFonts w:ascii="Verdana" w:eastAsia="Times New Roman" w:hAnsi="Verdana" w:cs="Verdana"/>
      <w:sz w:val="20"/>
      <w:szCs w:val="20"/>
      <w:lang w:val="en-US"/>
    </w:rPr>
  </w:style>
  <w:style w:type="paragraph" w:styleId="HTML">
    <w:name w:val="HTML Preformatted"/>
    <w:basedOn w:val="a"/>
    <w:link w:val="HTML0"/>
    <w:rsid w:val="00D44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D449E4"/>
    <w:rPr>
      <w:rFonts w:ascii="Courier New" w:eastAsia="Times New Roman" w:hAnsi="Courier New" w:cs="Times New Roman"/>
      <w:sz w:val="20"/>
      <w:szCs w:val="20"/>
      <w:lang w:eastAsia="ru-RU"/>
    </w:rPr>
  </w:style>
  <w:style w:type="paragraph" w:customStyle="1" w:styleId="230">
    <w:name w:val="Основной текст 23"/>
    <w:basedOn w:val="a"/>
    <w:rsid w:val="00D449E4"/>
    <w:pPr>
      <w:widowControl w:val="0"/>
      <w:jc w:val="both"/>
    </w:pPr>
    <w:rPr>
      <w:rFonts w:ascii="Times New Roman" w:eastAsia="Times New Roman" w:hAnsi="Times New Roman" w:cs="Times New Roman"/>
      <w:snapToGrid w:val="0"/>
      <w:sz w:val="28"/>
      <w:szCs w:val="20"/>
      <w:lang w:eastAsia="ru-RU"/>
    </w:rPr>
  </w:style>
  <w:style w:type="paragraph" w:customStyle="1" w:styleId="aff9">
    <w:name w:val="табл"/>
    <w:basedOn w:val="a"/>
    <w:rsid w:val="00D449E4"/>
    <w:pPr>
      <w:jc w:val="left"/>
    </w:pPr>
    <w:rPr>
      <w:rFonts w:ascii="Times New Roman" w:eastAsia="Times New Roman" w:hAnsi="Times New Roman" w:cs="Times New Roman"/>
      <w:sz w:val="28"/>
      <w:szCs w:val="28"/>
      <w:lang w:eastAsia="ru-RU"/>
    </w:rPr>
  </w:style>
  <w:style w:type="character" w:customStyle="1" w:styleId="affa">
    <w:name w:val="Основной шрифт"/>
    <w:uiPriority w:val="99"/>
    <w:rsid w:val="00D449E4"/>
  </w:style>
  <w:style w:type="character" w:customStyle="1" w:styleId="affb">
    <w:name w:val="Текст примечания Знак"/>
    <w:link w:val="affc"/>
    <w:semiHidden/>
    <w:rsid w:val="00D449E4"/>
    <w:rPr>
      <w:rFonts w:ascii="Times New Roman" w:eastAsia="Times New Roman" w:hAnsi="Times New Roman" w:cs="Times New Roman"/>
      <w:sz w:val="20"/>
      <w:szCs w:val="20"/>
      <w:lang w:eastAsia="ru-RU"/>
    </w:rPr>
  </w:style>
  <w:style w:type="paragraph" w:styleId="affc">
    <w:name w:val="annotation text"/>
    <w:basedOn w:val="a"/>
    <w:link w:val="affb"/>
    <w:semiHidden/>
    <w:rsid w:val="00D449E4"/>
    <w:pPr>
      <w:jc w:val="left"/>
    </w:pPr>
    <w:rPr>
      <w:rFonts w:ascii="Times New Roman" w:eastAsia="Times New Roman" w:hAnsi="Times New Roman" w:cs="Times New Roman"/>
      <w:sz w:val="20"/>
      <w:szCs w:val="20"/>
      <w:lang w:eastAsia="ru-RU"/>
    </w:rPr>
  </w:style>
  <w:style w:type="character" w:customStyle="1" w:styleId="18">
    <w:name w:val="Текст примечания Знак1"/>
    <w:basedOn w:val="a0"/>
    <w:uiPriority w:val="99"/>
    <w:semiHidden/>
    <w:rsid w:val="00D449E4"/>
    <w:rPr>
      <w:sz w:val="20"/>
      <w:szCs w:val="20"/>
    </w:rPr>
  </w:style>
  <w:style w:type="character" w:customStyle="1" w:styleId="affd">
    <w:name w:val="Тема примечания Знак"/>
    <w:link w:val="affe"/>
    <w:semiHidden/>
    <w:rsid w:val="00D449E4"/>
    <w:rPr>
      <w:rFonts w:ascii="Times New Roman" w:eastAsia="Times New Roman" w:hAnsi="Times New Roman" w:cs="Times New Roman"/>
      <w:b/>
      <w:bCs/>
      <w:sz w:val="20"/>
      <w:szCs w:val="20"/>
      <w:lang w:eastAsia="ru-RU"/>
    </w:rPr>
  </w:style>
  <w:style w:type="paragraph" w:styleId="affe">
    <w:name w:val="annotation subject"/>
    <w:basedOn w:val="affc"/>
    <w:next w:val="affc"/>
    <w:link w:val="affd"/>
    <w:semiHidden/>
    <w:rsid w:val="00D449E4"/>
    <w:rPr>
      <w:b/>
      <w:bCs/>
    </w:rPr>
  </w:style>
  <w:style w:type="character" w:customStyle="1" w:styleId="19">
    <w:name w:val="Тема примечания Знак1"/>
    <w:basedOn w:val="18"/>
    <w:uiPriority w:val="99"/>
    <w:semiHidden/>
    <w:rsid w:val="00D449E4"/>
    <w:rPr>
      <w:b/>
      <w:bCs/>
      <w:sz w:val="20"/>
      <w:szCs w:val="20"/>
    </w:rPr>
  </w:style>
  <w:style w:type="character" w:customStyle="1" w:styleId="b-serp-urlitem1">
    <w:name w:val="b-serp-url__item1"/>
    <w:rsid w:val="00D449E4"/>
  </w:style>
  <w:style w:type="table" w:styleId="afff">
    <w:name w:val="Table Grid"/>
    <w:basedOn w:val="a1"/>
    <w:uiPriority w:val="59"/>
    <w:rsid w:val="00D449E4"/>
    <w:pPr>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a">
    <w:name w:val="Стиль1 Знак"/>
    <w:link w:val="1b"/>
    <w:semiHidden/>
    <w:locked/>
    <w:rsid w:val="00D449E4"/>
    <w:rPr>
      <w:sz w:val="28"/>
      <w:szCs w:val="24"/>
    </w:rPr>
  </w:style>
  <w:style w:type="paragraph" w:customStyle="1" w:styleId="1b">
    <w:name w:val="Стиль1"/>
    <w:basedOn w:val="a"/>
    <w:link w:val="1a"/>
    <w:semiHidden/>
    <w:rsid w:val="00D449E4"/>
    <w:pPr>
      <w:ind w:firstLine="709"/>
      <w:jc w:val="both"/>
    </w:pPr>
    <w:rPr>
      <w:sz w:val="28"/>
      <w:szCs w:val="24"/>
    </w:rPr>
  </w:style>
  <w:style w:type="character" w:customStyle="1" w:styleId="af5">
    <w:name w:val="Без интервала Знак"/>
    <w:link w:val="af4"/>
    <w:rsid w:val="00D449E4"/>
    <w:rPr>
      <w:rFonts w:ascii="Calibri" w:eastAsia="Times New Roman" w:hAnsi="Calibri" w:cs="Calibri"/>
      <w:lang w:eastAsia="ru-RU"/>
    </w:rPr>
  </w:style>
  <w:style w:type="paragraph" w:customStyle="1" w:styleId="afff0">
    <w:name w:val="Знак Знак Знак Знак Знак Знак Знак Знак Знак Знак Знак Знак"/>
    <w:basedOn w:val="a"/>
    <w:rsid w:val="00D449E4"/>
    <w:pPr>
      <w:spacing w:after="160" w:line="240" w:lineRule="exact"/>
      <w:jc w:val="left"/>
    </w:pPr>
    <w:rPr>
      <w:rFonts w:ascii="Times New Roman" w:eastAsia="Times New Roman" w:hAnsi="Times New Roman" w:cs="Times New Roman"/>
      <w:sz w:val="20"/>
      <w:szCs w:val="20"/>
      <w:lang w:eastAsia="ru-RU"/>
    </w:rPr>
  </w:style>
  <w:style w:type="character" w:customStyle="1" w:styleId="29">
    <w:name w:val="Знак Знак2"/>
    <w:rsid w:val="00D449E4"/>
    <w:rPr>
      <w:rFonts w:ascii="Consolas" w:eastAsia="Calibri" w:hAnsi="Consolas" w:cs="Consolas"/>
      <w:sz w:val="21"/>
      <w:szCs w:val="21"/>
      <w:lang w:val="ru-RU" w:eastAsia="en-US" w:bidi="ar-SA"/>
    </w:rPr>
  </w:style>
  <w:style w:type="paragraph" w:customStyle="1" w:styleId="tekstob">
    <w:name w:val="tekstob"/>
    <w:basedOn w:val="a"/>
    <w:rsid w:val="00D449E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7">
    <w:name w:val="Стиль7"/>
    <w:basedOn w:val="a"/>
    <w:uiPriority w:val="99"/>
    <w:semiHidden/>
    <w:rsid w:val="00D449E4"/>
    <w:pPr>
      <w:numPr>
        <w:numId w:val="8"/>
      </w:numPr>
      <w:jc w:val="both"/>
    </w:pPr>
    <w:rPr>
      <w:rFonts w:ascii="Times New Roman" w:eastAsia="Times New Roman" w:hAnsi="Times New Roman" w:cs="Times New Roman"/>
      <w:sz w:val="28"/>
      <w:szCs w:val="24"/>
      <w:lang w:eastAsia="ru-RU"/>
    </w:rPr>
  </w:style>
  <w:style w:type="paragraph" w:customStyle="1" w:styleId="ConsPlusDocList">
    <w:name w:val="ConsPlusDocList"/>
    <w:uiPriority w:val="99"/>
    <w:rsid w:val="00D449E4"/>
    <w:pPr>
      <w:widowControl w:val="0"/>
      <w:autoSpaceDE w:val="0"/>
      <w:autoSpaceDN w:val="0"/>
      <w:jc w:val="left"/>
    </w:pPr>
    <w:rPr>
      <w:rFonts w:ascii="Courier New" w:eastAsia="Times New Roman" w:hAnsi="Courier New" w:cs="Courier New"/>
      <w:sz w:val="20"/>
      <w:szCs w:val="20"/>
      <w:lang w:eastAsia="ru-RU"/>
    </w:rPr>
  </w:style>
  <w:style w:type="paragraph" w:customStyle="1" w:styleId="afff1">
    <w:next w:val="a3"/>
    <w:uiPriority w:val="99"/>
    <w:rsid w:val="00D449E4"/>
    <w:pPr>
      <w:widowControl w:val="0"/>
      <w:autoSpaceDE w:val="0"/>
      <w:autoSpaceDN w:val="0"/>
      <w:adjustRightInd w:val="0"/>
      <w:jc w:val="left"/>
    </w:pPr>
    <w:rPr>
      <w:rFonts w:ascii="Times New Roman" w:eastAsia="Times New Roman" w:hAnsi="Times New Roman" w:cs="Times New Roman"/>
      <w:b/>
      <w:bCs/>
      <w:color w:val="000000"/>
      <w:sz w:val="24"/>
      <w:szCs w:val="24"/>
      <w:lang w:eastAsia="ru-RU"/>
    </w:rPr>
  </w:style>
  <w:style w:type="paragraph" w:customStyle="1" w:styleId="msonormalcxsplast">
    <w:name w:val="msonormalcxsplast"/>
    <w:basedOn w:val="a"/>
    <w:uiPriority w:val="99"/>
    <w:rsid w:val="00D449E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fff2">
    <w:name w:val="Знак Знак Знак Знак Знак Знак Знак Знак Знак Знак"/>
    <w:basedOn w:val="a"/>
    <w:rsid w:val="00D449E4"/>
    <w:pPr>
      <w:spacing w:after="160" w:line="240" w:lineRule="exact"/>
      <w:jc w:val="lef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yperlink" Target="consultantplus://offline/ref=D932520E69699F21DC706D216D42ED67B62C13F1D40364649BF30B6CAA885541E3D035DD5F29FBD5E095B0q9j1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footer" Target="footer6.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153</Pages>
  <Words>29687</Words>
  <Characters>169217</Characters>
  <Application>Microsoft Office Word</Application>
  <DocSecurity>0</DocSecurity>
  <Lines>1410</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Kozlova_IV</cp:lastModifiedBy>
  <cp:revision>5</cp:revision>
  <dcterms:created xsi:type="dcterms:W3CDTF">2019-12-30T10:42:00Z</dcterms:created>
  <dcterms:modified xsi:type="dcterms:W3CDTF">2020-01-09T10:49:00Z</dcterms:modified>
</cp:coreProperties>
</file>