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A2" w:rsidRDefault="00567DA2" w:rsidP="00567DA2">
      <w:pPr>
        <w:pStyle w:val="a6"/>
        <w:ind w:left="0"/>
        <w:rPr>
          <w:b/>
          <w:sz w:val="28"/>
        </w:rPr>
      </w:pPr>
    </w:p>
    <w:p w:rsidR="00567DA2" w:rsidRDefault="00567DA2" w:rsidP="00567DA2">
      <w:pPr>
        <w:pStyle w:val="a3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-295275</wp:posOffset>
            </wp:positionV>
            <wp:extent cx="558800" cy="69342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7DA2" w:rsidRDefault="00567DA2" w:rsidP="00567DA2">
      <w:pPr>
        <w:pStyle w:val="a3"/>
      </w:pPr>
    </w:p>
    <w:p w:rsidR="00567DA2" w:rsidRDefault="00567DA2" w:rsidP="00567DA2">
      <w:pPr>
        <w:pStyle w:val="a3"/>
        <w:rPr>
          <w:b w:val="0"/>
          <w:i w:val="0"/>
        </w:rPr>
      </w:pPr>
      <w:r>
        <w:rPr>
          <w:b w:val="0"/>
          <w:i w:val="0"/>
        </w:rPr>
        <w:t>Администрация</w:t>
      </w:r>
    </w:p>
    <w:p w:rsidR="00567DA2" w:rsidRDefault="00567DA2" w:rsidP="00567DA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567DA2" w:rsidRDefault="00567DA2" w:rsidP="00567DA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67DA2" w:rsidRDefault="00567DA2" w:rsidP="00567DA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567DA2" w:rsidRDefault="00567DA2" w:rsidP="00567DA2">
      <w:pPr>
        <w:rPr>
          <w:szCs w:val="24"/>
        </w:rPr>
      </w:pPr>
    </w:p>
    <w:p w:rsidR="00567DA2" w:rsidRDefault="003039AA" w:rsidP="00567DA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60288" from="-27pt,4.95pt" to="489pt,4.95pt" strokeweight="3pt"/>
        </w:pict>
      </w:r>
      <w:r>
        <w:pict>
          <v:line id="_x0000_s1027" style="position:absolute;left:0;text-align:left;z-index:251661312" from="-27pt,13.95pt" to="489pt,13.95pt"/>
        </w:pict>
      </w:r>
    </w:p>
    <w:p w:rsidR="00567DA2" w:rsidRDefault="00567DA2" w:rsidP="00567DA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31.01.2019 г.                                                                   № 29</w:t>
      </w:r>
    </w:p>
    <w:p w:rsidR="00567DA2" w:rsidRDefault="00567DA2" w:rsidP="00567DA2">
      <w:pPr>
        <w:shd w:val="clear" w:color="auto" w:fill="FFFFFF"/>
        <w:spacing w:before="298"/>
        <w:ind w:left="-567"/>
        <w:rPr>
          <w:b/>
          <w:bCs/>
          <w:color w:val="000000"/>
          <w:sz w:val="32"/>
        </w:rPr>
      </w:pPr>
    </w:p>
    <w:p w:rsidR="00567DA2" w:rsidRDefault="00567DA2" w:rsidP="00567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стандарты качества предоставления муниципальных услуг муниципальным бюджетным учреждением культуры «Районный центр культуры и досуга»</w:t>
      </w:r>
    </w:p>
    <w:p w:rsidR="00567DA2" w:rsidRDefault="00567DA2" w:rsidP="00567DA2">
      <w:pPr>
        <w:rPr>
          <w:sz w:val="28"/>
          <w:szCs w:val="28"/>
        </w:rPr>
      </w:pPr>
    </w:p>
    <w:p w:rsidR="00567DA2" w:rsidRDefault="00567DA2" w:rsidP="0056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в соответствие с действующим законодательством, администрация Большемурашкинского муниципального района </w:t>
      </w:r>
    </w:p>
    <w:p w:rsidR="00567DA2" w:rsidRPr="0006727C" w:rsidRDefault="00567DA2" w:rsidP="00567DA2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67DA2" w:rsidRDefault="00567DA2" w:rsidP="0056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6A1C17">
        <w:rPr>
          <w:sz w:val="28"/>
          <w:szCs w:val="28"/>
        </w:rPr>
        <w:t>Внести в стандарты качества предоставления муниципальных услуг муниципальным бюджетным учреждением культуры «Районный центр культуры и досуга»</w:t>
      </w:r>
      <w:r>
        <w:rPr>
          <w:sz w:val="28"/>
          <w:szCs w:val="28"/>
        </w:rPr>
        <w:t>, утвержденные постановлением администрации Большемурашкинского муниципального района №2 от 11.11.2016 года следующие изменения:</w:t>
      </w:r>
    </w:p>
    <w:p w:rsidR="00567DA2" w:rsidRDefault="00567DA2" w:rsidP="0056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Пункт 1.4.2. раздела 1«Общие положения» приложени</w:t>
      </w:r>
      <w:r w:rsidR="00E30D88">
        <w:rPr>
          <w:sz w:val="28"/>
          <w:szCs w:val="28"/>
        </w:rPr>
        <w:t>я</w:t>
      </w:r>
      <w:r>
        <w:rPr>
          <w:sz w:val="28"/>
          <w:szCs w:val="28"/>
        </w:rPr>
        <w:t xml:space="preserve"> №2 «Стандарт качества предоставления муниципальной услуги «Библиотечное, библиографическое и информационное обслуживание пользователей библиотеки» изложить в новой </w:t>
      </w:r>
      <w:r w:rsidR="00E30D88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567DA2" w:rsidRDefault="00567DA2" w:rsidP="0056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1.2.Пункт 3.2.раздела 3 «Оценка к</w:t>
      </w:r>
      <w:r w:rsidR="00E30D88">
        <w:rPr>
          <w:sz w:val="28"/>
          <w:szCs w:val="28"/>
        </w:rPr>
        <w:t xml:space="preserve">ачества предоставления Услуги» </w:t>
      </w:r>
      <w:r>
        <w:rPr>
          <w:sz w:val="28"/>
          <w:szCs w:val="28"/>
        </w:rPr>
        <w:t xml:space="preserve"> приложени</w:t>
      </w:r>
      <w:r w:rsidR="00E30D88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3039A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2 «Стандарт качества предоставления муниципальной услуги «Библиотечное, библиографическое и информационное обслуживание пользователей библиотеки»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2.</w:t>
      </w:r>
    </w:p>
    <w:p w:rsidR="00567DA2" w:rsidRDefault="00567DA2" w:rsidP="0056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2.Настоящее постановление вступает в силу со дня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01.01.2019 года.</w:t>
      </w:r>
    </w:p>
    <w:p w:rsidR="00567DA2" w:rsidRPr="006A1C17" w:rsidRDefault="00567DA2" w:rsidP="0056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E30D8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567DA2" w:rsidRDefault="00567DA2" w:rsidP="00567DA2">
      <w:pPr>
        <w:jc w:val="both"/>
        <w:rPr>
          <w:sz w:val="28"/>
        </w:rPr>
      </w:pPr>
      <w:r>
        <w:rPr>
          <w:sz w:val="28"/>
        </w:rPr>
        <w:t xml:space="preserve">   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управление делами</w:t>
      </w:r>
      <w:r w:rsidRPr="00DD23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Большемура</w:t>
      </w:r>
      <w:r w:rsidR="00E30D88">
        <w:rPr>
          <w:sz w:val="28"/>
          <w:szCs w:val="28"/>
        </w:rPr>
        <w:t>шкинского муниципального района</w:t>
      </w:r>
      <w:r>
        <w:rPr>
          <w:sz w:val="28"/>
        </w:rPr>
        <w:t>.</w:t>
      </w:r>
    </w:p>
    <w:p w:rsidR="00567DA2" w:rsidRDefault="00567DA2" w:rsidP="00567DA2">
      <w:pPr>
        <w:rPr>
          <w:sz w:val="28"/>
          <w:szCs w:val="28"/>
        </w:rPr>
      </w:pPr>
    </w:p>
    <w:p w:rsidR="00567DA2" w:rsidRDefault="00567DA2" w:rsidP="00567DA2">
      <w:pPr>
        <w:rPr>
          <w:sz w:val="28"/>
          <w:szCs w:val="28"/>
        </w:rPr>
      </w:pPr>
    </w:p>
    <w:p w:rsidR="00567DA2" w:rsidRDefault="00567DA2" w:rsidP="00567DA2">
      <w:pPr>
        <w:rPr>
          <w:sz w:val="28"/>
          <w:szCs w:val="28"/>
        </w:rPr>
      </w:pPr>
    </w:p>
    <w:p w:rsidR="00567DA2" w:rsidRDefault="00567DA2" w:rsidP="00567DA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района                                                    </w:t>
      </w:r>
      <w:proofErr w:type="spellStart"/>
      <w:r>
        <w:rPr>
          <w:sz w:val="28"/>
          <w:szCs w:val="28"/>
        </w:rPr>
        <w:t>Н.А.Беляков</w:t>
      </w:r>
      <w:proofErr w:type="spellEnd"/>
    </w:p>
    <w:p w:rsidR="00567DA2" w:rsidRDefault="00567DA2" w:rsidP="00567DA2">
      <w:pPr>
        <w:rPr>
          <w:sz w:val="28"/>
          <w:szCs w:val="28"/>
        </w:rPr>
      </w:pPr>
    </w:p>
    <w:p w:rsidR="00567DA2" w:rsidRDefault="00567DA2" w:rsidP="00567DA2">
      <w:pPr>
        <w:rPr>
          <w:sz w:val="28"/>
          <w:szCs w:val="28"/>
        </w:rPr>
      </w:pPr>
    </w:p>
    <w:p w:rsidR="00567DA2" w:rsidRDefault="00567DA2" w:rsidP="00567DA2">
      <w:pPr>
        <w:rPr>
          <w:sz w:val="28"/>
          <w:szCs w:val="28"/>
        </w:rPr>
      </w:pPr>
    </w:p>
    <w:p w:rsidR="00567DA2" w:rsidRDefault="00567DA2" w:rsidP="00567DA2">
      <w:pPr>
        <w:rPr>
          <w:sz w:val="28"/>
          <w:szCs w:val="28"/>
        </w:rPr>
      </w:pPr>
    </w:p>
    <w:p w:rsidR="00567DA2" w:rsidRPr="00D37EDD" w:rsidRDefault="00567DA2" w:rsidP="00567DA2">
      <w:r w:rsidRPr="00D37EDD">
        <w:t xml:space="preserve">СОГЛАСОВАНО:                                 </w:t>
      </w:r>
    </w:p>
    <w:p w:rsidR="00567DA2" w:rsidRPr="00D37EDD" w:rsidRDefault="00567DA2" w:rsidP="00567DA2">
      <w:pPr>
        <w:jc w:val="both"/>
      </w:pPr>
    </w:p>
    <w:p w:rsidR="00567DA2" w:rsidRPr="00D37EDD" w:rsidRDefault="00567DA2" w:rsidP="00567DA2">
      <w:r w:rsidRPr="00D37EDD">
        <w:t>Начальник финансового управления                                        Лобанова Н.В.</w:t>
      </w:r>
    </w:p>
    <w:p w:rsidR="00567DA2" w:rsidRPr="00D37EDD" w:rsidRDefault="00567DA2" w:rsidP="00567DA2"/>
    <w:p w:rsidR="00567DA2" w:rsidRPr="00D37EDD" w:rsidRDefault="00567DA2" w:rsidP="00567DA2">
      <w:r w:rsidRPr="00D37EDD">
        <w:t xml:space="preserve">Управляющий делами                                                                 </w:t>
      </w:r>
      <w:proofErr w:type="spellStart"/>
      <w:r w:rsidRPr="00D37EDD">
        <w:t>Садкова</w:t>
      </w:r>
      <w:proofErr w:type="spellEnd"/>
      <w:r w:rsidRPr="00D37EDD">
        <w:t xml:space="preserve"> И.Д.</w:t>
      </w:r>
    </w:p>
    <w:p w:rsidR="00567DA2" w:rsidRPr="00D37EDD" w:rsidRDefault="00567DA2" w:rsidP="00567DA2"/>
    <w:p w:rsidR="00567DA2" w:rsidRPr="00D37EDD" w:rsidRDefault="00567DA2" w:rsidP="00567DA2">
      <w:pPr>
        <w:rPr>
          <w:color w:val="000000"/>
          <w:shd w:val="clear" w:color="auto" w:fill="FFFFFF"/>
        </w:rPr>
      </w:pPr>
      <w:r w:rsidRPr="00D37EDD">
        <w:rPr>
          <w:color w:val="000000"/>
          <w:shd w:val="clear" w:color="auto" w:fill="FFFFFF"/>
        </w:rPr>
        <w:t xml:space="preserve">Начальник сектора правовой, </w:t>
      </w:r>
    </w:p>
    <w:p w:rsidR="00567DA2" w:rsidRPr="00D37EDD" w:rsidRDefault="00567DA2" w:rsidP="00567DA2">
      <w:pPr>
        <w:rPr>
          <w:color w:val="000000"/>
          <w:shd w:val="clear" w:color="auto" w:fill="FFFFFF"/>
        </w:rPr>
      </w:pPr>
      <w:r w:rsidRPr="00D37EDD">
        <w:rPr>
          <w:color w:val="000000"/>
          <w:shd w:val="clear" w:color="auto" w:fill="FFFFFF"/>
        </w:rPr>
        <w:t>организационной, кадровой работы</w:t>
      </w:r>
    </w:p>
    <w:p w:rsidR="00567DA2" w:rsidRPr="00D37EDD" w:rsidRDefault="00567DA2" w:rsidP="00567DA2">
      <w:r w:rsidRPr="00D37EDD">
        <w:rPr>
          <w:color w:val="000000"/>
          <w:shd w:val="clear" w:color="auto" w:fill="FFFFFF"/>
        </w:rPr>
        <w:t xml:space="preserve"> и информационного обеспечения                                             Лазарева Г.М.</w:t>
      </w:r>
    </w:p>
    <w:p w:rsidR="00567DA2" w:rsidRPr="00D37EDD" w:rsidRDefault="00567DA2" w:rsidP="00567DA2"/>
    <w:p w:rsidR="00567DA2" w:rsidRPr="00D37EDD" w:rsidRDefault="00567DA2" w:rsidP="00567DA2">
      <w:r w:rsidRPr="00D37EDD">
        <w:t>Директор МБУК</w:t>
      </w:r>
    </w:p>
    <w:p w:rsidR="00567DA2" w:rsidRPr="00D37EDD" w:rsidRDefault="00567DA2" w:rsidP="00567DA2">
      <w:r w:rsidRPr="00D37EDD">
        <w:t xml:space="preserve"> «Районный центр культуры и досуга»                                       Рыжова И.А.</w:t>
      </w:r>
    </w:p>
    <w:p w:rsidR="00567DA2" w:rsidRPr="00D37EDD" w:rsidRDefault="00567DA2" w:rsidP="00567DA2">
      <w:r w:rsidRPr="00D37EDD">
        <w:t xml:space="preserve">                              </w:t>
      </w:r>
    </w:p>
    <w:p w:rsidR="00567DA2" w:rsidRDefault="00567DA2" w:rsidP="00567DA2">
      <w:pPr>
        <w:ind w:left="-567"/>
        <w:rPr>
          <w:sz w:val="28"/>
          <w:szCs w:val="28"/>
        </w:rPr>
      </w:pPr>
    </w:p>
    <w:p w:rsidR="00CC5C9A" w:rsidRDefault="00CC5C9A"/>
    <w:sectPr w:rsidR="00CC5C9A" w:rsidSect="0006727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DA2"/>
    <w:rsid w:val="003039AA"/>
    <w:rsid w:val="00567DA2"/>
    <w:rsid w:val="00733603"/>
    <w:rsid w:val="008660FD"/>
    <w:rsid w:val="009B2656"/>
    <w:rsid w:val="00CC5C9A"/>
    <w:rsid w:val="00E3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67DA2"/>
    <w:pPr>
      <w:jc w:val="center"/>
    </w:pPr>
    <w:rPr>
      <w:b/>
      <w:i/>
      <w:sz w:val="28"/>
    </w:rPr>
  </w:style>
  <w:style w:type="character" w:customStyle="1" w:styleId="a5">
    <w:name w:val="Название Знак"/>
    <w:basedOn w:val="a0"/>
    <w:link w:val="a3"/>
    <w:rsid w:val="00567DA2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ody Text Indent"/>
    <w:basedOn w:val="a"/>
    <w:link w:val="a7"/>
    <w:rsid w:val="00567D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67D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567D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567D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Kozlova_IV</cp:lastModifiedBy>
  <cp:revision>3</cp:revision>
  <cp:lastPrinted>2019-02-04T07:57:00Z</cp:lastPrinted>
  <dcterms:created xsi:type="dcterms:W3CDTF">2019-02-01T10:21:00Z</dcterms:created>
  <dcterms:modified xsi:type="dcterms:W3CDTF">2019-02-11T08:07:00Z</dcterms:modified>
</cp:coreProperties>
</file>