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AC" w:rsidRDefault="006468AC" w:rsidP="006468AC">
      <w:pPr>
        <w:pStyle w:val="a4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64C1568" wp14:editId="2FDDE204">
            <wp:simplePos x="0" y="0"/>
            <wp:positionH relativeFrom="column">
              <wp:posOffset>2707005</wp:posOffset>
            </wp:positionH>
            <wp:positionV relativeFrom="paragraph">
              <wp:posOffset>-428983</wp:posOffset>
            </wp:positionV>
            <wp:extent cx="546735" cy="6775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8AC" w:rsidRDefault="006468AC" w:rsidP="006468AC">
      <w:pPr>
        <w:pStyle w:val="a4"/>
        <w:rPr>
          <w:lang w:val="en-US"/>
        </w:rPr>
      </w:pPr>
    </w:p>
    <w:p w:rsidR="006468AC" w:rsidRDefault="006468AC" w:rsidP="006468AC">
      <w:pPr>
        <w:pStyle w:val="a4"/>
      </w:pPr>
      <w:r>
        <w:t>Администрация</w:t>
      </w:r>
    </w:p>
    <w:p w:rsidR="006468AC" w:rsidRDefault="006468AC" w:rsidP="006468AC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6468AC" w:rsidRDefault="006468AC" w:rsidP="006468AC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6468AC" w:rsidRPr="00215952" w:rsidRDefault="006468AC" w:rsidP="006468AC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6468AC" w:rsidRDefault="00A07709" w:rsidP="006468AC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w:pict>
          <v:line id="Прямая соединительная линия 3" o:spid="_x0000_s102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UpoC600CAABYBAAADgAAAAAAAAAAAAAAAAAuAgAAZHJzL2Uyb0RvYy54bWxQSwECLQAUAAYACAAA&#10;ACEAvmipYN4AAAAJAQAADwAAAAAAAAAAAAAAAACnBAAAZHJzL2Rvd25yZXYueG1sUEsFBgAAAAAE&#10;AAQA8wAAALIFAAAAAA==&#10;"/>
        </w:pict>
      </w:r>
      <w:r>
        <w:rPr>
          <w:noProof/>
        </w:rPr>
        <w:pict>
          <v:line id="Прямая соединительная линия 2" o:spid="_x0000_s1028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</w:pict>
      </w:r>
      <w:r w:rsidR="006468AC">
        <w:rPr>
          <w:color w:val="000000"/>
          <w:sz w:val="28"/>
        </w:rPr>
        <w:t xml:space="preserve">   14.11.2017г.                                                                                        № 529</w:t>
      </w:r>
    </w:p>
    <w:p w:rsidR="006468AC" w:rsidRDefault="006468AC" w:rsidP="006468AC">
      <w:pPr>
        <w:jc w:val="center"/>
        <w:rPr>
          <w:sz w:val="28"/>
          <w:szCs w:val="28"/>
        </w:rPr>
      </w:pPr>
    </w:p>
    <w:p w:rsidR="006468AC" w:rsidRPr="001C28D2" w:rsidRDefault="006468AC" w:rsidP="006468AC">
      <w:pPr>
        <w:jc w:val="center"/>
        <w:rPr>
          <w:sz w:val="28"/>
          <w:szCs w:val="28"/>
        </w:rPr>
      </w:pPr>
    </w:p>
    <w:p w:rsidR="006468AC" w:rsidRPr="005963A3" w:rsidRDefault="006468AC" w:rsidP="006468AC">
      <w:pPr>
        <w:jc w:val="center"/>
        <w:rPr>
          <w:b/>
        </w:rPr>
      </w:pPr>
      <w:r w:rsidRPr="005963A3">
        <w:rPr>
          <w:b/>
        </w:rPr>
        <w:t xml:space="preserve">Об утверждении муниципальной программы </w:t>
      </w:r>
    </w:p>
    <w:p w:rsidR="006468AC" w:rsidRDefault="006468AC" w:rsidP="006468AC">
      <w:pPr>
        <w:jc w:val="center"/>
        <w:rPr>
          <w:b/>
        </w:rPr>
      </w:pPr>
      <w:r w:rsidRPr="005963A3">
        <w:rPr>
          <w:b/>
        </w:rPr>
        <w:t>«Защита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</w:t>
      </w:r>
      <w:r w:rsidRPr="005963A3">
        <w:rPr>
          <w:b/>
        </w:rPr>
        <w:t>у</w:t>
      </w:r>
      <w:r w:rsidRPr="005963A3">
        <w:rPr>
          <w:b/>
        </w:rPr>
        <w:t>ниципального района на 2018-2020 годы»</w:t>
      </w:r>
    </w:p>
    <w:p w:rsidR="006468AC" w:rsidRPr="005963A3" w:rsidRDefault="006468AC" w:rsidP="006468AC">
      <w:pPr>
        <w:pStyle w:val="ConsPlusNormal"/>
        <w:ind w:firstLine="540"/>
        <w:jc w:val="both"/>
        <w:rPr>
          <w:sz w:val="24"/>
          <w:szCs w:val="24"/>
        </w:rPr>
      </w:pPr>
    </w:p>
    <w:p w:rsidR="006468AC" w:rsidRPr="005963A3" w:rsidRDefault="006468AC" w:rsidP="006468AC">
      <w:pPr>
        <w:jc w:val="both"/>
      </w:pPr>
      <w:r w:rsidRPr="005963A3">
        <w:t xml:space="preserve">       В соответствии с постановлением Правительства Нижегородской области от 30 апр</w:t>
      </w:r>
      <w:r w:rsidRPr="005963A3">
        <w:t>е</w:t>
      </w:r>
      <w:r w:rsidRPr="005963A3">
        <w:t>ля 2014 года №304 «Об утверждении государственной программы Нижегородской обл</w:t>
      </w:r>
      <w:r w:rsidRPr="005963A3">
        <w:t>а</w:t>
      </w:r>
      <w:r w:rsidRPr="005963A3">
        <w:t>сти «Защита населения и территорий от чрезвычайных ситуаций, обеспечение пожарной безопасности и безопасности людей на водных объектах Нижегородской области» адм</w:t>
      </w:r>
      <w:r w:rsidRPr="005963A3">
        <w:t>и</w:t>
      </w:r>
      <w:r w:rsidRPr="005963A3">
        <w:t xml:space="preserve">нистрация Большемурашкинского муниципального района  </w:t>
      </w:r>
      <w:proofErr w:type="gramStart"/>
      <w:r w:rsidRPr="005963A3">
        <w:rPr>
          <w:b/>
        </w:rPr>
        <w:t>п</w:t>
      </w:r>
      <w:proofErr w:type="gramEnd"/>
      <w:r w:rsidRPr="005963A3">
        <w:rPr>
          <w:b/>
        </w:rPr>
        <w:t xml:space="preserve"> о с т а н о в л я е т:</w:t>
      </w:r>
    </w:p>
    <w:p w:rsidR="006468AC" w:rsidRPr="005963A3" w:rsidRDefault="006468AC" w:rsidP="006468AC">
      <w:pPr>
        <w:ind w:firstLine="567"/>
        <w:jc w:val="both"/>
      </w:pPr>
      <w:r w:rsidRPr="005963A3">
        <w:t xml:space="preserve">1. Утвердить прилагаемую муниципальную </w:t>
      </w:r>
      <w:hyperlink w:anchor="Par28" w:history="1">
        <w:r w:rsidRPr="005963A3">
          <w:t>программу</w:t>
        </w:r>
      </w:hyperlink>
      <w:r w:rsidRPr="005963A3">
        <w:t xml:space="preserve"> «Защита населения и терр</w:t>
      </w:r>
      <w:r w:rsidRPr="005963A3">
        <w:t>и</w:t>
      </w:r>
      <w:r w:rsidRPr="005963A3">
        <w:t>торий от чрезвычайных ситуаций, обеспечение пожарной безопасности и безопасности людей на водных объектах Большемурашкинского муниципального района на 2018-2020 годы» (далее - Программа).</w:t>
      </w:r>
    </w:p>
    <w:p w:rsidR="006468AC" w:rsidRPr="005963A3" w:rsidRDefault="006468AC" w:rsidP="00646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3A3">
        <w:rPr>
          <w:rFonts w:ascii="Times New Roman" w:hAnsi="Times New Roman" w:cs="Times New Roman"/>
          <w:sz w:val="24"/>
          <w:szCs w:val="24"/>
        </w:rPr>
        <w:t>2.  Финансовому управлению администрации Большемурашкинского муниципальн</w:t>
      </w:r>
      <w:r w:rsidRPr="005963A3">
        <w:rPr>
          <w:rFonts w:ascii="Times New Roman" w:hAnsi="Times New Roman" w:cs="Times New Roman"/>
          <w:sz w:val="24"/>
          <w:szCs w:val="24"/>
        </w:rPr>
        <w:t>о</w:t>
      </w:r>
      <w:r w:rsidRPr="005963A3">
        <w:rPr>
          <w:rFonts w:ascii="Times New Roman" w:hAnsi="Times New Roman" w:cs="Times New Roman"/>
          <w:sz w:val="24"/>
          <w:szCs w:val="24"/>
        </w:rPr>
        <w:t>го района (</w:t>
      </w:r>
      <w:proofErr w:type="spellStart"/>
      <w:r w:rsidRPr="005963A3">
        <w:rPr>
          <w:rFonts w:ascii="Times New Roman" w:hAnsi="Times New Roman" w:cs="Times New Roman"/>
          <w:sz w:val="24"/>
          <w:szCs w:val="24"/>
        </w:rPr>
        <w:t>Н.В.Лобанова</w:t>
      </w:r>
      <w:proofErr w:type="spellEnd"/>
      <w:r w:rsidRPr="005963A3">
        <w:rPr>
          <w:rFonts w:ascii="Times New Roman" w:hAnsi="Times New Roman" w:cs="Times New Roman"/>
          <w:sz w:val="24"/>
          <w:szCs w:val="24"/>
        </w:rPr>
        <w:t>) предусмотреть в решении Земского собрания администрации Большемурашкинского муниципального района о районном бюджете на 2018 и послед</w:t>
      </w:r>
      <w:r w:rsidRPr="005963A3">
        <w:rPr>
          <w:rFonts w:ascii="Times New Roman" w:hAnsi="Times New Roman" w:cs="Times New Roman"/>
          <w:sz w:val="24"/>
          <w:szCs w:val="24"/>
        </w:rPr>
        <w:t>у</w:t>
      </w:r>
      <w:r w:rsidRPr="005963A3">
        <w:rPr>
          <w:rFonts w:ascii="Times New Roman" w:hAnsi="Times New Roman" w:cs="Times New Roman"/>
          <w:sz w:val="24"/>
          <w:szCs w:val="24"/>
        </w:rPr>
        <w:t>ющие годы средства на реализацию мероприятий.</w:t>
      </w:r>
    </w:p>
    <w:p w:rsidR="006468AC" w:rsidRPr="005963A3" w:rsidRDefault="006468AC" w:rsidP="00646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3A3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 1 января 2018 года, за исключением </w:t>
      </w:r>
      <w:hyperlink w:anchor="Par17" w:history="1">
        <w:r w:rsidRPr="005963A3">
          <w:rPr>
            <w:rFonts w:ascii="Times New Roman" w:hAnsi="Times New Roman" w:cs="Times New Roman"/>
            <w:sz w:val="24"/>
            <w:szCs w:val="24"/>
          </w:rPr>
          <w:t>пунктов 2</w:t>
        </w:r>
      </w:hyperlink>
      <w:r w:rsidRPr="005963A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1" w:history="1">
        <w:r w:rsidRPr="005963A3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5963A3">
        <w:rPr>
          <w:rFonts w:ascii="Times New Roman" w:hAnsi="Times New Roman" w:cs="Times New Roman"/>
          <w:sz w:val="24"/>
          <w:szCs w:val="24"/>
        </w:rPr>
        <w:t xml:space="preserve"> настоящего постановления, вступающих в силу со дня его подписания.</w:t>
      </w:r>
    </w:p>
    <w:p w:rsidR="006468AC" w:rsidRPr="005963A3" w:rsidRDefault="006468AC" w:rsidP="00646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3A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963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63A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5963A3">
        <w:rPr>
          <w:rFonts w:ascii="Times New Roman" w:hAnsi="Times New Roman" w:cs="Times New Roman"/>
          <w:sz w:val="24"/>
          <w:szCs w:val="24"/>
        </w:rPr>
        <w:t>Д.А.Макарова</w:t>
      </w:r>
      <w:proofErr w:type="spellEnd"/>
      <w:r w:rsidRPr="005963A3">
        <w:rPr>
          <w:rFonts w:ascii="Times New Roman" w:hAnsi="Times New Roman" w:cs="Times New Roman"/>
          <w:sz w:val="24"/>
          <w:szCs w:val="24"/>
        </w:rPr>
        <w:t>.</w:t>
      </w:r>
    </w:p>
    <w:p w:rsidR="006468AC" w:rsidRPr="005963A3" w:rsidRDefault="006468AC" w:rsidP="006468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68AC" w:rsidRPr="005963A3" w:rsidRDefault="006468AC" w:rsidP="006468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68AC" w:rsidRPr="005963A3" w:rsidRDefault="006468AC" w:rsidP="006468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68AC" w:rsidRDefault="006468AC" w:rsidP="006468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963A3">
        <w:rPr>
          <w:rFonts w:ascii="Times New Roman" w:hAnsi="Times New Roman" w:cs="Times New Roman"/>
          <w:sz w:val="24"/>
          <w:szCs w:val="24"/>
        </w:rPr>
        <w:t xml:space="preserve">Глава администрации района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5963A3">
        <w:rPr>
          <w:rFonts w:ascii="Times New Roman" w:hAnsi="Times New Roman" w:cs="Times New Roman"/>
          <w:sz w:val="24"/>
          <w:szCs w:val="24"/>
        </w:rPr>
        <w:t>Н.А.Беляков</w:t>
      </w:r>
      <w:proofErr w:type="spellEnd"/>
    </w:p>
    <w:p w:rsidR="00A07709" w:rsidRDefault="00A07709" w:rsidP="006468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07709" w:rsidRDefault="00A07709" w:rsidP="006468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07709" w:rsidRDefault="00A07709" w:rsidP="006468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07709" w:rsidRDefault="00A07709" w:rsidP="006468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07709" w:rsidRDefault="00A07709" w:rsidP="006468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07709" w:rsidRDefault="00A07709" w:rsidP="006468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07709" w:rsidRDefault="00A07709" w:rsidP="006468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07709" w:rsidRDefault="00A07709" w:rsidP="006468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07709" w:rsidRDefault="00A07709" w:rsidP="006468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07709" w:rsidRDefault="00A07709" w:rsidP="006468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07709" w:rsidRDefault="00A07709" w:rsidP="006468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07709" w:rsidRDefault="00A07709" w:rsidP="006468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07709" w:rsidRDefault="00A07709" w:rsidP="006468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07709" w:rsidRDefault="00A07709" w:rsidP="006468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07709" w:rsidRDefault="00A07709" w:rsidP="00A07709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A07709" w:rsidRDefault="00A07709" w:rsidP="00A07709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07709" w:rsidRDefault="00A07709" w:rsidP="00A07709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Большемурашкинского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</w:t>
      </w:r>
    </w:p>
    <w:p w:rsidR="00A07709" w:rsidRDefault="00A07709" w:rsidP="00A07709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  14.11.2017г. №    529       _</w:t>
      </w:r>
    </w:p>
    <w:p w:rsidR="00A07709" w:rsidRDefault="00A07709" w:rsidP="00A07709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07709" w:rsidRPr="005963A3" w:rsidRDefault="00A07709" w:rsidP="00A07709">
      <w:pPr>
        <w:jc w:val="right"/>
        <w:rPr>
          <w:b/>
        </w:rPr>
      </w:pPr>
      <w:r>
        <w:rPr>
          <w:b/>
        </w:rPr>
        <w:t>(с изменениями 22.03.2018г. № 126)</w:t>
      </w:r>
    </w:p>
    <w:p w:rsidR="00A07709" w:rsidRPr="005963A3" w:rsidRDefault="00A07709" w:rsidP="00A07709">
      <w:pPr>
        <w:jc w:val="center"/>
      </w:pPr>
    </w:p>
    <w:p w:rsidR="00A07709" w:rsidRDefault="00A07709" w:rsidP="00A07709">
      <w:pPr>
        <w:pStyle w:val="ConsPlusNormal"/>
        <w:widowControl/>
        <w:ind w:firstLine="0"/>
        <w:jc w:val="right"/>
      </w:pPr>
    </w:p>
    <w:p w:rsidR="00A07709" w:rsidRDefault="00A07709" w:rsidP="00A077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A07709" w:rsidRDefault="00A07709" w:rsidP="00A077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Больш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мурашкинского муниципального района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</w:p>
    <w:p w:rsidR="00A07709" w:rsidRDefault="00A07709" w:rsidP="00A077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2018 - 2020 годы»</w:t>
      </w:r>
    </w:p>
    <w:p w:rsidR="00A07709" w:rsidRDefault="00A07709" w:rsidP="00A077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07709" w:rsidRDefault="00A07709" w:rsidP="00A077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A07709" w:rsidRDefault="00A07709" w:rsidP="00A077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«Защита населения и территорий от чрезвычайных ситуаций, обеспечение пожарной бе</w:t>
      </w:r>
      <w:r>
        <w:rPr>
          <w:rFonts w:ascii="Times New Roman" w:hAnsi="Times New Roman" w:cs="Times New Roman"/>
          <w:b w:val="0"/>
          <w:sz w:val="24"/>
          <w:szCs w:val="24"/>
        </w:rPr>
        <w:t>з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опасности и безопасности людей на водных объектах </w:t>
      </w:r>
      <w:r w:rsidRPr="00A07709">
        <w:rPr>
          <w:rFonts w:ascii="Times New Roman" w:hAnsi="Times New Roman" w:cs="Times New Roman"/>
          <w:b w:val="0"/>
          <w:sz w:val="24"/>
          <w:szCs w:val="24"/>
        </w:rPr>
        <w:t xml:space="preserve">Большемурашкинского </w:t>
      </w:r>
    </w:p>
    <w:p w:rsidR="00A07709" w:rsidRPr="00A07709" w:rsidRDefault="00A07709" w:rsidP="00A077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7709">
        <w:rPr>
          <w:rFonts w:ascii="Times New Roman" w:hAnsi="Times New Roman" w:cs="Times New Roman"/>
          <w:b w:val="0"/>
          <w:sz w:val="24"/>
          <w:szCs w:val="24"/>
        </w:rPr>
        <w:t>муниц</w:t>
      </w:r>
      <w:r w:rsidRPr="00A07709">
        <w:rPr>
          <w:rFonts w:ascii="Times New Roman" w:hAnsi="Times New Roman" w:cs="Times New Roman"/>
          <w:b w:val="0"/>
          <w:sz w:val="24"/>
          <w:szCs w:val="24"/>
        </w:rPr>
        <w:t>и</w:t>
      </w:r>
      <w:r w:rsidRPr="00A07709">
        <w:rPr>
          <w:rFonts w:ascii="Times New Roman" w:hAnsi="Times New Roman" w:cs="Times New Roman"/>
          <w:b w:val="0"/>
          <w:sz w:val="24"/>
          <w:szCs w:val="24"/>
        </w:rPr>
        <w:t>пального района на 2018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07709">
        <w:rPr>
          <w:rFonts w:ascii="Times New Roman" w:hAnsi="Times New Roman" w:cs="Times New Roman"/>
          <w:b w:val="0"/>
          <w:sz w:val="24"/>
          <w:szCs w:val="24"/>
        </w:rPr>
        <w:t>2020 годы»</w:t>
      </w:r>
    </w:p>
    <w:p w:rsidR="00A07709" w:rsidRDefault="00A07709" w:rsidP="00A07709">
      <w:pPr>
        <w:pStyle w:val="ConsPlusNonformat"/>
        <w:widowControl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07709" w:rsidRDefault="00A07709" w:rsidP="00A0770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A07709" w:rsidTr="00A077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09" w:rsidRDefault="00A077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заказчик-координатор Программы   </w:t>
            </w:r>
          </w:p>
          <w:p w:rsidR="00A07709" w:rsidRDefault="00A077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09" w:rsidRDefault="00A077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Большемурашкинского муниципального района</w:t>
            </w:r>
          </w:p>
        </w:tc>
      </w:tr>
      <w:tr w:rsidR="00A07709" w:rsidTr="00A077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09" w:rsidRDefault="00A077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Соисполнители Программы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9" w:rsidRDefault="00A077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Большемура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ш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кинского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A07709" w:rsidRDefault="00A077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 «Стадион»; МКУ «Районный центр культуры и дос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га»; администрации поселений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отдел по вопросам ГО, ЧС, МП и ЕДДС администрации Большемурашкинского мун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ципального района</w:t>
            </w:r>
          </w:p>
          <w:p w:rsidR="00A07709" w:rsidRDefault="00A077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7709" w:rsidTr="00A077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9" w:rsidRDefault="00A077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 программы</w:t>
            </w:r>
          </w:p>
          <w:p w:rsidR="00A07709" w:rsidRDefault="00A077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09" w:rsidRDefault="00A077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1 «Обеспечение пожарной безопасности»</w:t>
            </w:r>
          </w:p>
          <w:p w:rsidR="00A07709" w:rsidRDefault="00A077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«Защита населения от чрезвычайных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туаций»</w:t>
            </w:r>
          </w:p>
        </w:tc>
      </w:tr>
      <w:tr w:rsidR="00A07709" w:rsidTr="00A077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09" w:rsidRDefault="00A077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09" w:rsidRDefault="00A077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Программы:</w:t>
            </w:r>
          </w:p>
          <w:p w:rsidR="00A07709" w:rsidRDefault="00A077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Минимизация  социального и экономического ущерба, наносимого населению, экономике и природной среде от пожаров, чрезвычайных ситуаций, повышение безопасн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сти населения от опасностей, возникающих при ведении военных конфликтов или вследствие этих конфликтов, а также при возникновении чрезвычайных ситуаций приро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ного и техногенного характера</w:t>
            </w:r>
          </w:p>
        </w:tc>
      </w:tr>
      <w:tr w:rsidR="00A07709" w:rsidTr="00A077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09" w:rsidRDefault="00A077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09" w:rsidRDefault="00A077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Задачи Программы:</w:t>
            </w:r>
          </w:p>
          <w:p w:rsidR="00A07709" w:rsidRDefault="00A077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Повышение уровня противопожарной защиты объектов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Большемурашкинского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A07709" w:rsidRDefault="00A077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Поддержание эксплуатационных характеристик защи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ных сооружений гражданской обороны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Большемурашки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ского муниципального района в соответствие с нормати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в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ными значениями.</w:t>
            </w:r>
          </w:p>
          <w:p w:rsidR="00A07709" w:rsidRDefault="00A077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эффективной подготовки населения обл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сти к действиям по защите от чрезвычайных ситуаций мирного и военного времени.</w:t>
            </w:r>
          </w:p>
          <w:p w:rsidR="00A07709" w:rsidRDefault="00A077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Повышение безопасности населения от опасностей, во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никающих при ведении военных конфликтов или всле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ствие этих конфликтов, а также при возникновении чре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вычайных ситуаций природного и техногенного характера.</w:t>
            </w:r>
          </w:p>
          <w:p w:rsidR="00A07709" w:rsidRDefault="00A0770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Поддержание необходимого количества финансовых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дств в ц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елевом финансовом резерве для предупрежд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ния и ликвидации ЧС и последствий стихийных бедствий.</w:t>
            </w:r>
          </w:p>
          <w:p w:rsidR="00A07709" w:rsidRDefault="00A0770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6.  Обеспечение функционирования ЕДДС и системы 112</w:t>
            </w:r>
          </w:p>
          <w:p w:rsidR="00A07709" w:rsidRDefault="00A07709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7. Обеспечение готовности системы оповещения Большемура</w:t>
            </w:r>
            <w:r>
              <w:rPr>
                <w:lang w:eastAsia="en-US"/>
              </w:rPr>
              <w:t>ш</w:t>
            </w:r>
            <w:r>
              <w:rPr>
                <w:lang w:eastAsia="en-US"/>
              </w:rPr>
              <w:t>кинского муниципального района к предназначению в совр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менных условиях.</w:t>
            </w:r>
          </w:p>
        </w:tc>
      </w:tr>
      <w:tr w:rsidR="00A07709" w:rsidTr="00A077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9" w:rsidRDefault="00A077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Этапы и сроки    реализации                        </w:t>
            </w:r>
          </w:p>
          <w:p w:rsidR="00A07709" w:rsidRDefault="00A077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  <w:p w:rsidR="00A07709" w:rsidRDefault="00A077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09" w:rsidRDefault="00A07709">
            <w:pPr>
              <w:autoSpaceDE w:val="0"/>
              <w:autoSpaceDN w:val="0"/>
              <w:adjustRightInd w:val="0"/>
              <w:ind w:left="-1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2018 - 2020 годы</w:t>
            </w:r>
          </w:p>
          <w:p w:rsidR="00A07709" w:rsidRDefault="00A07709">
            <w:pPr>
              <w:autoSpaceDE w:val="0"/>
              <w:autoSpaceDN w:val="0"/>
              <w:adjustRightInd w:val="0"/>
              <w:ind w:left="-1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Программа реализуется в один этап</w:t>
            </w:r>
          </w:p>
        </w:tc>
      </w:tr>
      <w:tr w:rsidR="00A07709" w:rsidTr="00A077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9" w:rsidRDefault="00A077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бюджетных ассигнов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 программы за счет средств районного бюджета (в разбивке по подпрограммам)</w:t>
            </w:r>
          </w:p>
          <w:p w:rsidR="00A07709" w:rsidRDefault="00A077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09" w:rsidRDefault="00A07709" w:rsidP="00A07709">
            <w:pPr>
              <w:autoSpaceDE w:val="0"/>
              <w:autoSpaceDN w:val="0"/>
              <w:adjustRightInd w:val="0"/>
              <w:ind w:right="-994"/>
              <w:jc w:val="both"/>
            </w:pPr>
            <w:r w:rsidRPr="003E7224">
              <w:t>Программа предполагает финансирование за счет средств</w:t>
            </w:r>
          </w:p>
          <w:p w:rsidR="00A07709" w:rsidRDefault="00A07709" w:rsidP="00A07709">
            <w:pPr>
              <w:autoSpaceDE w:val="0"/>
              <w:autoSpaceDN w:val="0"/>
              <w:adjustRightInd w:val="0"/>
              <w:ind w:right="-994"/>
              <w:jc w:val="both"/>
            </w:pPr>
            <w:r w:rsidRPr="003E7224">
              <w:t xml:space="preserve"> районного бюджета в объеме </w:t>
            </w:r>
            <w:r w:rsidRPr="003E7224">
              <w:rPr>
                <w:b/>
                <w:color w:val="FF0000"/>
              </w:rPr>
              <w:t xml:space="preserve">13580,1 </w:t>
            </w:r>
            <w:r w:rsidRPr="003E7224">
              <w:rPr>
                <w:b/>
              </w:rPr>
              <w:t>тыс. рублей,</w:t>
            </w:r>
            <w:r w:rsidRPr="003E7224">
              <w:t xml:space="preserve"> в том числе:</w:t>
            </w:r>
          </w:p>
          <w:p w:rsidR="00A07709" w:rsidRDefault="00A07709" w:rsidP="00A07709">
            <w:pPr>
              <w:autoSpaceDE w:val="0"/>
              <w:autoSpaceDN w:val="0"/>
              <w:adjustRightInd w:val="0"/>
              <w:ind w:right="-994"/>
              <w:jc w:val="both"/>
              <w:rPr>
                <w:b/>
                <w:color w:val="FF0000"/>
              </w:rPr>
            </w:pPr>
            <w:r w:rsidRPr="003E7224">
              <w:t xml:space="preserve"> в 2018 году – </w:t>
            </w:r>
            <w:r w:rsidRPr="003E7224">
              <w:rPr>
                <w:b/>
                <w:color w:val="FF0000"/>
              </w:rPr>
              <w:t xml:space="preserve">5041,0 </w:t>
            </w:r>
            <w:proofErr w:type="spellStart"/>
            <w:r w:rsidRPr="003E7224">
              <w:rPr>
                <w:b/>
              </w:rPr>
              <w:t>тыс</w:t>
            </w:r>
            <w:proofErr w:type="gramStart"/>
            <w:r w:rsidRPr="003E7224">
              <w:rPr>
                <w:b/>
              </w:rPr>
              <w:t>.р</w:t>
            </w:r>
            <w:proofErr w:type="gramEnd"/>
            <w:r w:rsidRPr="003E7224">
              <w:rPr>
                <w:b/>
              </w:rPr>
              <w:t>ублей</w:t>
            </w:r>
            <w:proofErr w:type="spellEnd"/>
            <w:r w:rsidRPr="003E7224">
              <w:t xml:space="preserve">, в 2019 году – </w:t>
            </w:r>
            <w:r w:rsidRPr="003E7224">
              <w:rPr>
                <w:b/>
                <w:color w:val="FF0000"/>
              </w:rPr>
              <w:t>4207,3</w:t>
            </w:r>
          </w:p>
          <w:p w:rsidR="00A07709" w:rsidRDefault="00A07709" w:rsidP="00A07709">
            <w:pPr>
              <w:autoSpaceDE w:val="0"/>
              <w:autoSpaceDN w:val="0"/>
              <w:adjustRightInd w:val="0"/>
              <w:ind w:left="-15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3E7224">
              <w:rPr>
                <w:b/>
                <w:color w:val="FF0000"/>
              </w:rPr>
              <w:t xml:space="preserve"> </w:t>
            </w:r>
            <w:proofErr w:type="spellStart"/>
            <w:r w:rsidRPr="003E7224">
              <w:rPr>
                <w:b/>
              </w:rPr>
              <w:t>тыс</w:t>
            </w:r>
            <w:proofErr w:type="gramStart"/>
            <w:r w:rsidRPr="003E7224">
              <w:rPr>
                <w:b/>
              </w:rPr>
              <w:t>.р</w:t>
            </w:r>
            <w:proofErr w:type="gramEnd"/>
            <w:r w:rsidRPr="003E7224">
              <w:rPr>
                <w:b/>
              </w:rPr>
              <w:t>ублей</w:t>
            </w:r>
            <w:proofErr w:type="spellEnd"/>
            <w:r w:rsidRPr="003E7224">
              <w:t xml:space="preserve">, в 2020 году – </w:t>
            </w:r>
            <w:r w:rsidRPr="003E7224">
              <w:rPr>
                <w:b/>
                <w:color w:val="FF0000"/>
              </w:rPr>
              <w:t xml:space="preserve">4331,8 </w:t>
            </w:r>
            <w:proofErr w:type="spellStart"/>
            <w:r w:rsidRPr="003E7224">
              <w:rPr>
                <w:b/>
              </w:rPr>
              <w:t>тыс.рублей</w:t>
            </w:r>
            <w:proofErr w:type="spellEnd"/>
            <w:r w:rsidRPr="003E7224">
              <w:t>.</w:t>
            </w:r>
          </w:p>
        </w:tc>
      </w:tr>
      <w:tr w:rsidR="00A07709" w:rsidTr="00A077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9" w:rsidRDefault="00A077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Индикаторы достижения цели и показатели непосредственных результатов</w:t>
            </w:r>
          </w:p>
          <w:p w:rsidR="00A07709" w:rsidRDefault="00A077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7709" w:rsidRDefault="00A077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7709" w:rsidRDefault="00A077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7709" w:rsidRDefault="00A077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7709" w:rsidRDefault="00A077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9" w:rsidRDefault="00A0770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1 «Обеспечение пожарной безопасности на территории  </w:t>
            </w:r>
            <w:r>
              <w:rPr>
                <w:szCs w:val="28"/>
                <w:lang w:eastAsia="en-US"/>
              </w:rPr>
              <w:t>Большемурашкинского муниципального рай</w:t>
            </w:r>
            <w:r>
              <w:rPr>
                <w:szCs w:val="28"/>
                <w:lang w:eastAsia="en-US"/>
              </w:rPr>
              <w:t>о</w:t>
            </w:r>
            <w:r>
              <w:rPr>
                <w:szCs w:val="28"/>
                <w:lang w:eastAsia="en-US"/>
              </w:rPr>
              <w:t>на</w:t>
            </w:r>
            <w:r>
              <w:rPr>
                <w:lang w:eastAsia="en-US"/>
              </w:rPr>
              <w:t xml:space="preserve">» </w:t>
            </w:r>
          </w:p>
          <w:p w:rsidR="00A07709" w:rsidRDefault="00A0770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Индикаторы достижения цели:</w:t>
            </w:r>
          </w:p>
          <w:p w:rsidR="00A07709" w:rsidRDefault="00A07709">
            <w:pPr>
              <w:pStyle w:val="a3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1. </w:t>
            </w:r>
            <w:r>
              <w:rPr>
                <w:lang w:eastAsia="en-US"/>
              </w:rPr>
              <w:t>Проведение огнезащитной обработки в объеме не менее 90%</w:t>
            </w:r>
          </w:p>
          <w:p w:rsidR="00A07709" w:rsidRDefault="00A07709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Соответствие требованиям эвакуационных лестниц не менее 90%</w:t>
            </w:r>
          </w:p>
          <w:p w:rsidR="00A07709" w:rsidRDefault="00A07709">
            <w:pPr>
              <w:pStyle w:val="a3"/>
              <w:jc w:val="both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color w:val="auto"/>
                <w:lang w:eastAsia="en-US"/>
              </w:rPr>
              <w:t xml:space="preserve">. </w:t>
            </w:r>
            <w:r>
              <w:rPr>
                <w:lang w:eastAsia="en-US"/>
              </w:rPr>
              <w:t>Замер сопротивления изоляции силовой и осветительной электросети не менее 1 раза в 3 года</w:t>
            </w:r>
          </w:p>
          <w:p w:rsidR="00A07709" w:rsidRDefault="00A07709">
            <w:pPr>
              <w:pStyle w:val="a3"/>
              <w:jc w:val="both"/>
              <w:rPr>
                <w:color w:val="auto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</w:t>
            </w:r>
          </w:p>
          <w:p w:rsidR="00A07709" w:rsidRDefault="00A07709">
            <w:pPr>
              <w:pStyle w:val="a3"/>
              <w:ind w:firstLine="72"/>
              <w:jc w:val="both"/>
              <w:rPr>
                <w:lang w:eastAsia="en-US"/>
              </w:rPr>
            </w:pPr>
          </w:p>
          <w:p w:rsidR="00A07709" w:rsidRDefault="00A0770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Подпрограмма 2 «Защита населения от чрезвычайных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туаций» </w:t>
            </w:r>
          </w:p>
          <w:p w:rsidR="00A07709" w:rsidRDefault="00A0770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Индикаторы достижения цели:</w:t>
            </w:r>
          </w:p>
          <w:p w:rsidR="00A07709" w:rsidRDefault="00A07709">
            <w:pPr>
              <w:pStyle w:val="a3"/>
              <w:rPr>
                <w:snapToGrid w:val="0"/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>
              <w:rPr>
                <w:snapToGrid w:val="0"/>
                <w:lang w:eastAsia="en-US"/>
              </w:rPr>
              <w:t xml:space="preserve">Количество обученного персонала   ЕДДС </w:t>
            </w:r>
            <w:r>
              <w:rPr>
                <w:szCs w:val="28"/>
                <w:lang w:eastAsia="en-US"/>
              </w:rPr>
              <w:t>Большем</w:t>
            </w:r>
            <w:r>
              <w:rPr>
                <w:szCs w:val="28"/>
                <w:lang w:eastAsia="en-US"/>
              </w:rPr>
              <w:t>у</w:t>
            </w:r>
            <w:r>
              <w:rPr>
                <w:szCs w:val="28"/>
                <w:lang w:eastAsia="en-US"/>
              </w:rPr>
              <w:t xml:space="preserve">рашкинского муниципального района </w:t>
            </w:r>
            <w:r>
              <w:rPr>
                <w:snapToGrid w:val="0"/>
                <w:lang w:eastAsia="en-US"/>
              </w:rPr>
              <w:t>по Системе-112 не менее 4</w:t>
            </w:r>
          </w:p>
          <w:p w:rsidR="00A07709" w:rsidRDefault="00A07709">
            <w:pPr>
              <w:pStyle w:val="a3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2. </w:t>
            </w:r>
            <w:r>
              <w:rPr>
                <w:lang w:eastAsia="en-US"/>
              </w:rPr>
              <w:t xml:space="preserve">Объем резерва для предупреждения и ликвидации ЧС и последствий стихийных бедствий не менее 50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ублей</w:t>
            </w:r>
            <w:proofErr w:type="spellEnd"/>
            <w:r>
              <w:rPr>
                <w:lang w:eastAsia="en-US"/>
              </w:rPr>
              <w:t xml:space="preserve"> на год</w:t>
            </w:r>
            <w:r>
              <w:rPr>
                <w:snapToGrid w:val="0"/>
                <w:lang w:eastAsia="en-US"/>
              </w:rPr>
              <w:t xml:space="preserve"> </w:t>
            </w:r>
          </w:p>
          <w:p w:rsidR="00A07709" w:rsidRDefault="00A07709">
            <w:pPr>
              <w:pStyle w:val="a3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3. </w:t>
            </w:r>
            <w:r>
              <w:rPr>
                <w:lang w:eastAsia="en-US"/>
              </w:rPr>
              <w:t xml:space="preserve">Обеспечение работоспособности не менее 8-ми точек </w:t>
            </w:r>
            <w:r>
              <w:rPr>
                <w:snapToGrid w:val="0"/>
                <w:lang w:eastAsia="en-US"/>
              </w:rPr>
              <w:t>системы оповещения населения</w:t>
            </w:r>
            <w:r>
              <w:rPr>
                <w:lang w:eastAsia="en-US"/>
              </w:rPr>
              <w:t xml:space="preserve"> </w:t>
            </w:r>
          </w:p>
          <w:p w:rsidR="00A07709" w:rsidRDefault="00A07709">
            <w:pPr>
              <w:autoSpaceDE w:val="0"/>
              <w:autoSpaceDN w:val="0"/>
              <w:adjustRightInd w:val="0"/>
              <w:ind w:left="-1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4. </w:t>
            </w:r>
            <w:r>
              <w:rPr>
                <w:lang w:eastAsia="en-US"/>
              </w:rPr>
              <w:t>Обеспечение круглосуточного мониторинга происшествий в районе не менее 2-х чел. в дежурной смене</w:t>
            </w:r>
          </w:p>
        </w:tc>
      </w:tr>
    </w:tbl>
    <w:p w:rsidR="00A07709" w:rsidRDefault="00A07709" w:rsidP="00A077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07709" w:rsidRDefault="00A07709" w:rsidP="00A077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07709" w:rsidRDefault="00A07709" w:rsidP="00A077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07709" w:rsidRDefault="00A07709" w:rsidP="00A077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07709" w:rsidRDefault="00A07709" w:rsidP="00A077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07709" w:rsidRDefault="00A07709" w:rsidP="00A077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07709" w:rsidRDefault="00A07709" w:rsidP="00A077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07709" w:rsidRDefault="00A07709" w:rsidP="00A077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07709" w:rsidRDefault="00A07709" w:rsidP="00A077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Текстовая часть</w:t>
      </w:r>
    </w:p>
    <w:p w:rsidR="00A07709" w:rsidRDefault="00A07709" w:rsidP="00A077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7709" w:rsidRDefault="00A07709" w:rsidP="00A077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социальной безопасности </w:t>
      </w:r>
    </w:p>
    <w:p w:rsidR="00A07709" w:rsidRDefault="00A07709" w:rsidP="00A077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7709" w:rsidRDefault="00A07709" w:rsidP="00A07709">
      <w:pPr>
        <w:ind w:firstLine="567"/>
        <w:jc w:val="both"/>
        <w:rPr>
          <w:szCs w:val="28"/>
        </w:rPr>
      </w:pPr>
      <w:r>
        <w:rPr>
          <w:szCs w:val="28"/>
        </w:rPr>
        <w:t>В современных условиях все более актуальными становятся проблемные вопросы, связанные с обеспечением социальной безопасности граждан в различных ситуациях. П</w:t>
      </w:r>
      <w:r>
        <w:rPr>
          <w:szCs w:val="28"/>
        </w:rPr>
        <w:t>о</w:t>
      </w:r>
      <w:r>
        <w:rPr>
          <w:szCs w:val="28"/>
        </w:rPr>
        <w:t>жары, чрезвычайные ситуации представляют для общества угрозу не меньшую, нежели открытые вооруженные конфликты между странами и народами. При этом наибольшей опасности подвергаются не представители специальных государственных структур (вое</w:t>
      </w:r>
      <w:r>
        <w:rPr>
          <w:szCs w:val="28"/>
        </w:rPr>
        <w:t>н</w:t>
      </w:r>
      <w:r>
        <w:rPr>
          <w:szCs w:val="28"/>
        </w:rPr>
        <w:t xml:space="preserve">нослужащие, сотрудники полицейских подразделений и т п.), обладающие в силу особой профессиональной подготовки повышенной способностью к преодолению возникающих рисков, а простые граждане, волею </w:t>
      </w:r>
      <w:proofErr w:type="gramStart"/>
      <w:r>
        <w:rPr>
          <w:szCs w:val="28"/>
        </w:rPr>
        <w:t>судеб</w:t>
      </w:r>
      <w:proofErr w:type="gramEnd"/>
      <w:r>
        <w:rPr>
          <w:szCs w:val="28"/>
        </w:rPr>
        <w:t xml:space="preserve"> оказавшиеся в «экстремальной сфере» и не имеющие реальной возможности защитить свои права и законные интересы. Обеспечение безопасности данной категории населения является государственной задачей и предпол</w:t>
      </w:r>
      <w:r>
        <w:rPr>
          <w:szCs w:val="28"/>
        </w:rPr>
        <w:t>а</w:t>
      </w:r>
      <w:r>
        <w:rPr>
          <w:szCs w:val="28"/>
        </w:rPr>
        <w:t>гает создание особой институционально-функциональной системы, которая с определе</w:t>
      </w:r>
      <w:r>
        <w:rPr>
          <w:szCs w:val="28"/>
        </w:rPr>
        <w:t>н</w:t>
      </w:r>
      <w:r>
        <w:rPr>
          <w:szCs w:val="28"/>
        </w:rPr>
        <w:t>ной долей условности может быть названа государственно-правовой системой обеспеч</w:t>
      </w:r>
      <w:r>
        <w:rPr>
          <w:szCs w:val="28"/>
        </w:rPr>
        <w:t>е</w:t>
      </w:r>
      <w:r>
        <w:rPr>
          <w:szCs w:val="28"/>
        </w:rPr>
        <w:t>ния безопасности гражданского населения.</w:t>
      </w:r>
    </w:p>
    <w:p w:rsidR="00A07709" w:rsidRDefault="00A07709" w:rsidP="00A077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Вышеназванные обстоятельства свидетельствуют об актуальности разработки наст</w:t>
      </w:r>
      <w:r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ящей Программы.</w:t>
      </w:r>
    </w:p>
    <w:p w:rsidR="00A07709" w:rsidRDefault="00A07709" w:rsidP="00A077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7709" w:rsidRDefault="00A07709" w:rsidP="00A077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A07709" w:rsidRDefault="00A07709" w:rsidP="00A077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7709" w:rsidRDefault="00A07709" w:rsidP="00A07709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Основными целями Программы являются:</w:t>
      </w:r>
    </w:p>
    <w:p w:rsidR="00A07709" w:rsidRDefault="00A07709" w:rsidP="00A07709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Минимизация  социального и экономического ущерба, наносимого населению, эк</w:t>
      </w:r>
      <w:r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>номике и природной среде от пожаров, повышение безопасности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A07709" w:rsidRDefault="00A07709" w:rsidP="00A07709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Для достижения поставленных целей необходимо выполнение основных задач:</w:t>
      </w:r>
    </w:p>
    <w:p w:rsidR="00A07709" w:rsidRDefault="00A07709" w:rsidP="00A077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Повышение уровня противопожарной защиты объектов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8"/>
        </w:rPr>
        <w:t>Большемурашкинского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7709" w:rsidRDefault="00A07709" w:rsidP="00A077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2. Поддержание эксплуатационных характеристик защитных сооружений гражда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ской обороны </w:t>
      </w:r>
      <w:r>
        <w:rPr>
          <w:rFonts w:ascii="Times New Roman" w:hAnsi="Times New Roman" w:cs="Times New Roman"/>
          <w:sz w:val="24"/>
          <w:szCs w:val="28"/>
        </w:rPr>
        <w:t>Большемурашкинского муниципального района в соответствие с нормати</w:t>
      </w:r>
      <w:r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ными значениями.</w:t>
      </w:r>
    </w:p>
    <w:p w:rsidR="00A07709" w:rsidRDefault="00A07709" w:rsidP="00A077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Обеспечение эффективной подготовки населения области к действиям по защите от чрезвычайных ситуаций мирного и военного времени.</w:t>
      </w:r>
    </w:p>
    <w:p w:rsidR="00A07709" w:rsidRDefault="00A07709" w:rsidP="00A077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Повышение безопасности населения от опасностей, возникающих при ведении 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енных конфликтов или вследствие этих конфликтов, а также при возникновении чрезв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чайных ситуаций природного и техногенного характера.</w:t>
      </w:r>
    </w:p>
    <w:p w:rsidR="00A07709" w:rsidRDefault="00A07709" w:rsidP="00A077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Поддержание необходимого количества финансовых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>
        <w:rPr>
          <w:rFonts w:ascii="Times New Roman" w:hAnsi="Times New Roman" w:cs="Times New Roman"/>
          <w:sz w:val="24"/>
          <w:szCs w:val="24"/>
        </w:rPr>
        <w:t>елевом финанс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вом резерве для предупреждения и ликвидации ЧС и последствий стихийных бедствий.</w:t>
      </w:r>
    </w:p>
    <w:p w:rsidR="00A07709" w:rsidRDefault="00A07709" w:rsidP="00A07709">
      <w:pPr>
        <w:ind w:firstLine="567"/>
        <w:jc w:val="both"/>
      </w:pPr>
      <w:r>
        <w:t>6.  Обеспечение функционирования ЕДДС и системы 112</w:t>
      </w:r>
    </w:p>
    <w:p w:rsidR="00A07709" w:rsidRDefault="00A07709" w:rsidP="00A07709">
      <w:pPr>
        <w:pStyle w:val="ConsPlusNormal"/>
        <w:widowControl/>
        <w:ind w:firstLine="567"/>
        <w:jc w:val="both"/>
        <w:rPr>
          <w:rFonts w:ascii="Times New Roman" w:eastAsiaTheme="minorHAnsi" w:hAnsi="Times New Roman" w:cs="Times New Roman"/>
          <w:sz w:val="22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7. Обеспечение готовности системы оповещения Большемурашкинского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 к предназначению в современных условиях.</w:t>
      </w:r>
    </w:p>
    <w:p w:rsidR="00A07709" w:rsidRDefault="00A07709" w:rsidP="00A077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7709" w:rsidRDefault="00A07709" w:rsidP="00A0770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и этапы реализации Программы</w:t>
      </w:r>
    </w:p>
    <w:p w:rsidR="00A07709" w:rsidRDefault="00A07709" w:rsidP="00A0770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709" w:rsidRDefault="00A07709" w:rsidP="00A07709">
      <w:pPr>
        <w:autoSpaceDE w:val="0"/>
        <w:autoSpaceDN w:val="0"/>
        <w:adjustRightInd w:val="0"/>
        <w:ind w:left="-15"/>
        <w:jc w:val="both"/>
      </w:pPr>
      <w:r>
        <w:t>Сроки реализации Программы – 2018 - 2020 годы. Программа реализуется в один этап.</w:t>
      </w:r>
    </w:p>
    <w:p w:rsidR="00A07709" w:rsidRDefault="00A07709" w:rsidP="00A07709">
      <w:pPr>
        <w:autoSpaceDE w:val="0"/>
        <w:autoSpaceDN w:val="0"/>
        <w:adjustRightInd w:val="0"/>
        <w:ind w:left="-15"/>
        <w:jc w:val="both"/>
      </w:pPr>
    </w:p>
    <w:p w:rsidR="00A07709" w:rsidRDefault="00A07709" w:rsidP="00A07709">
      <w:pPr>
        <w:autoSpaceDE w:val="0"/>
        <w:autoSpaceDN w:val="0"/>
        <w:adjustRightInd w:val="0"/>
        <w:ind w:left="-15"/>
        <w:jc w:val="both"/>
      </w:pPr>
    </w:p>
    <w:p w:rsidR="00A07709" w:rsidRDefault="00A07709" w:rsidP="00A07709">
      <w:pPr>
        <w:autoSpaceDE w:val="0"/>
        <w:autoSpaceDN w:val="0"/>
        <w:adjustRightInd w:val="0"/>
        <w:ind w:left="-15"/>
        <w:jc w:val="both"/>
      </w:pPr>
    </w:p>
    <w:p w:rsidR="00A07709" w:rsidRDefault="00A07709" w:rsidP="00A07709">
      <w:pPr>
        <w:autoSpaceDE w:val="0"/>
        <w:autoSpaceDN w:val="0"/>
        <w:adjustRightInd w:val="0"/>
        <w:ind w:left="-15"/>
        <w:jc w:val="both"/>
      </w:pPr>
    </w:p>
    <w:p w:rsidR="00A07709" w:rsidRDefault="00A07709" w:rsidP="00A07709">
      <w:pPr>
        <w:autoSpaceDE w:val="0"/>
        <w:autoSpaceDN w:val="0"/>
        <w:adjustRightInd w:val="0"/>
        <w:ind w:left="-15"/>
        <w:jc w:val="both"/>
      </w:pPr>
    </w:p>
    <w:p w:rsidR="00A07709" w:rsidRDefault="00A07709" w:rsidP="00A07709">
      <w:pPr>
        <w:jc w:val="both"/>
        <w:rPr>
          <w:rFonts w:eastAsiaTheme="minorHAnsi"/>
          <w:sz w:val="22"/>
          <w:lang w:eastAsia="en-US"/>
        </w:rPr>
      </w:pPr>
    </w:p>
    <w:p w:rsidR="00A07709" w:rsidRDefault="00A07709" w:rsidP="00A07709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Ресурсное обеспечение Программы</w:t>
      </w:r>
    </w:p>
    <w:p w:rsidR="00A07709" w:rsidRDefault="00A07709" w:rsidP="00A07709">
      <w:pPr>
        <w:jc w:val="center"/>
        <w:rPr>
          <w:rFonts w:eastAsiaTheme="minorHAnsi"/>
          <w:lang w:eastAsia="en-US"/>
        </w:rPr>
      </w:pPr>
    </w:p>
    <w:p w:rsidR="00A07709" w:rsidRDefault="00A07709" w:rsidP="00A07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реализации муниципальной программы в части расходных обязательств Большемурашкинского муниципального района осуществляется за счет бюджетных ассигнований районного бюджета. Распределение средств районного бюджета на реализацию муниципальной программы утверждается решением Земского собрания  о районном  бюджете на очередной финансовый год и плановый период.</w:t>
      </w:r>
    </w:p>
    <w:p w:rsidR="00A07709" w:rsidRDefault="00A07709" w:rsidP="00A0770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Общий объем финансирования Программы  составляет  </w:t>
      </w:r>
      <w:r w:rsidR="00633B9A">
        <w:rPr>
          <w:rFonts w:eastAsiaTheme="minorHAnsi"/>
          <w:lang w:eastAsia="en-US"/>
        </w:rPr>
        <w:t>13580,1</w:t>
      </w:r>
      <w:r>
        <w:rPr>
          <w:rFonts w:eastAsiaTheme="minorHAnsi"/>
          <w:color w:val="FF0000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тысяч рублей, в том числе за счет средств районного бюджета – </w:t>
      </w:r>
      <w:r w:rsidR="00633B9A">
        <w:rPr>
          <w:rFonts w:eastAsiaTheme="minorHAnsi"/>
          <w:lang w:eastAsia="en-US"/>
        </w:rPr>
        <w:t>13580,1</w:t>
      </w:r>
      <w:r>
        <w:rPr>
          <w:b/>
        </w:rPr>
        <w:t xml:space="preserve"> </w:t>
      </w:r>
      <w:r>
        <w:rPr>
          <w:rFonts w:eastAsiaTheme="minorHAnsi"/>
          <w:lang w:eastAsia="en-US"/>
        </w:rPr>
        <w:t xml:space="preserve">тысяч  рублей.  </w:t>
      </w:r>
    </w:p>
    <w:p w:rsidR="00A07709" w:rsidRDefault="00A07709" w:rsidP="00A0770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Объемы финансирования Программы из районного бюджета могут уточняться при формировании бюджета на очередной финансовый год. </w:t>
      </w:r>
    </w:p>
    <w:p w:rsidR="00A07709" w:rsidRDefault="00A07709" w:rsidP="00A07709">
      <w:pPr>
        <w:jc w:val="both"/>
      </w:pPr>
      <w:r>
        <w:rPr>
          <w:rFonts w:eastAsiaTheme="minorHAnsi"/>
          <w:lang w:eastAsia="en-US"/>
        </w:rPr>
        <w:t xml:space="preserve">       В реализации мероприятий Программы могут участвовать и другие источники фина</w:t>
      </w:r>
      <w:r>
        <w:rPr>
          <w:rFonts w:eastAsiaTheme="minorHAnsi"/>
          <w:lang w:eastAsia="en-US"/>
        </w:rPr>
        <w:t>н</w:t>
      </w:r>
      <w:r>
        <w:rPr>
          <w:rFonts w:eastAsiaTheme="minorHAnsi"/>
          <w:lang w:eastAsia="en-US"/>
        </w:rPr>
        <w:t>сирования.</w:t>
      </w:r>
      <w:r>
        <w:rPr>
          <w:b/>
        </w:rPr>
        <w:t xml:space="preserve">        </w:t>
      </w:r>
    </w:p>
    <w:p w:rsidR="00A07709" w:rsidRDefault="00A07709" w:rsidP="00A07709"/>
    <w:p w:rsidR="00A07709" w:rsidRDefault="00A07709" w:rsidP="00A07709"/>
    <w:p w:rsidR="00A07709" w:rsidRDefault="00A07709" w:rsidP="00A07709"/>
    <w:p w:rsidR="00A07709" w:rsidRDefault="00A07709" w:rsidP="00A07709"/>
    <w:p w:rsidR="00A07709" w:rsidRDefault="00A07709" w:rsidP="00A07709"/>
    <w:p w:rsidR="00A07709" w:rsidRDefault="00A07709" w:rsidP="00A07709"/>
    <w:p w:rsidR="00A07709" w:rsidRDefault="00A07709" w:rsidP="00A07709"/>
    <w:p w:rsidR="00A07709" w:rsidRDefault="00A07709" w:rsidP="00A07709"/>
    <w:p w:rsidR="00A07709" w:rsidRDefault="00A07709" w:rsidP="00A07709"/>
    <w:p w:rsidR="00A07709" w:rsidRDefault="00A07709" w:rsidP="00A07709"/>
    <w:p w:rsidR="00A07709" w:rsidRDefault="00A07709" w:rsidP="00A07709"/>
    <w:p w:rsidR="00A07709" w:rsidRDefault="00A07709" w:rsidP="00A07709"/>
    <w:p w:rsidR="00A07709" w:rsidRDefault="00A07709" w:rsidP="00A07709"/>
    <w:p w:rsidR="00A07709" w:rsidRDefault="00A07709" w:rsidP="00A07709"/>
    <w:p w:rsidR="00A07709" w:rsidRDefault="00A07709" w:rsidP="00A07709"/>
    <w:p w:rsidR="00A07709" w:rsidRDefault="00A07709" w:rsidP="00A07709"/>
    <w:p w:rsidR="00A07709" w:rsidRDefault="00A07709" w:rsidP="00A07709"/>
    <w:p w:rsidR="00A07709" w:rsidRDefault="00A07709" w:rsidP="00A07709"/>
    <w:p w:rsidR="00A07709" w:rsidRDefault="00A07709" w:rsidP="00A07709"/>
    <w:p w:rsidR="00A07709" w:rsidRDefault="00A07709" w:rsidP="00A07709"/>
    <w:p w:rsidR="00A07709" w:rsidRDefault="00A07709" w:rsidP="00A07709"/>
    <w:p w:rsidR="00A07709" w:rsidRDefault="00A07709" w:rsidP="00A07709"/>
    <w:p w:rsidR="00A07709" w:rsidRDefault="00A07709" w:rsidP="00A07709"/>
    <w:p w:rsidR="00A07709" w:rsidRDefault="00A07709" w:rsidP="00A07709"/>
    <w:p w:rsidR="00A07709" w:rsidRDefault="00A07709" w:rsidP="00A07709"/>
    <w:p w:rsidR="00A07709" w:rsidRDefault="00A07709" w:rsidP="00A07709"/>
    <w:p w:rsidR="00A07709" w:rsidRDefault="00A07709" w:rsidP="00A07709"/>
    <w:p w:rsidR="00A07709" w:rsidRDefault="00A07709" w:rsidP="00A07709"/>
    <w:p w:rsidR="00A07709" w:rsidRDefault="00A07709" w:rsidP="00A07709"/>
    <w:p w:rsidR="00A07709" w:rsidRDefault="00A07709" w:rsidP="006468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E7224" w:rsidRPr="003E7224" w:rsidRDefault="003E7224" w:rsidP="00C42DD3">
      <w:pPr>
        <w:ind w:left="10065"/>
        <w:jc w:val="center"/>
      </w:pPr>
    </w:p>
    <w:p w:rsidR="003E7224" w:rsidRPr="003E7224" w:rsidRDefault="003E7224" w:rsidP="00C42DD3">
      <w:pPr>
        <w:ind w:left="10065"/>
        <w:jc w:val="center"/>
      </w:pPr>
    </w:p>
    <w:p w:rsidR="003E7224" w:rsidRPr="003E7224" w:rsidRDefault="003E7224" w:rsidP="00C42DD3">
      <w:pPr>
        <w:ind w:left="10065"/>
        <w:jc w:val="center"/>
      </w:pPr>
    </w:p>
    <w:p w:rsidR="003E7224" w:rsidRPr="003E7224" w:rsidRDefault="003E7224" w:rsidP="00C42DD3">
      <w:pPr>
        <w:ind w:left="10065"/>
        <w:jc w:val="center"/>
        <w:sectPr w:rsidR="003E7224" w:rsidRPr="003E7224" w:rsidSect="003E722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C42DD3" w:rsidRDefault="00C42DD3" w:rsidP="00C42DD3">
      <w:pPr>
        <w:ind w:left="10065"/>
        <w:jc w:val="center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C42DD3" w:rsidRDefault="00C42DD3" w:rsidP="00C42DD3">
      <w:pPr>
        <w:ind w:left="10065"/>
        <w:jc w:val="center"/>
        <w:rPr>
          <w:szCs w:val="28"/>
        </w:rPr>
      </w:pPr>
      <w:r>
        <w:rPr>
          <w:szCs w:val="28"/>
        </w:rPr>
        <w:t>к постановлению администрации Больш</w:t>
      </w:r>
      <w:r>
        <w:rPr>
          <w:szCs w:val="28"/>
        </w:rPr>
        <w:t>е</w:t>
      </w:r>
      <w:r>
        <w:rPr>
          <w:szCs w:val="28"/>
        </w:rPr>
        <w:t xml:space="preserve">мурашкинского муниципального района </w:t>
      </w:r>
    </w:p>
    <w:p w:rsidR="00C42DD3" w:rsidRDefault="00A07709" w:rsidP="00C42DD3">
      <w:pPr>
        <w:ind w:left="10065"/>
        <w:jc w:val="center"/>
        <w:rPr>
          <w:szCs w:val="28"/>
        </w:rPr>
      </w:pPr>
      <w:r>
        <w:rPr>
          <w:szCs w:val="28"/>
        </w:rPr>
        <w:t>от 14.11.2017г. № 529</w:t>
      </w:r>
    </w:p>
    <w:p w:rsidR="00633B9A" w:rsidRPr="005963A3" w:rsidRDefault="00633B9A" w:rsidP="00633B9A">
      <w:pPr>
        <w:jc w:val="right"/>
        <w:rPr>
          <w:b/>
        </w:rPr>
      </w:pPr>
      <w:r>
        <w:rPr>
          <w:b/>
        </w:rPr>
        <w:t>(с изменениями 22.03.2018г. № 126)</w:t>
      </w:r>
    </w:p>
    <w:p w:rsidR="00633B9A" w:rsidRDefault="00633B9A" w:rsidP="00C42DD3">
      <w:pPr>
        <w:ind w:left="10065"/>
        <w:jc w:val="center"/>
        <w:rPr>
          <w:szCs w:val="28"/>
        </w:rPr>
      </w:pPr>
      <w:bookmarkStart w:id="0" w:name="_GoBack"/>
      <w:bookmarkEnd w:id="0"/>
    </w:p>
    <w:p w:rsidR="00C42DD3" w:rsidRDefault="00C42DD3" w:rsidP="0008306C">
      <w:pPr>
        <w:pStyle w:val="a3"/>
        <w:jc w:val="right"/>
        <w:rPr>
          <w:b/>
        </w:rPr>
      </w:pPr>
    </w:p>
    <w:p w:rsidR="0008306C" w:rsidRDefault="0008306C" w:rsidP="0008306C">
      <w:pPr>
        <w:pStyle w:val="a3"/>
        <w:jc w:val="right"/>
        <w:rPr>
          <w:b/>
        </w:rPr>
      </w:pPr>
      <w:r>
        <w:rPr>
          <w:b/>
        </w:rPr>
        <w:t>Таблица 2</w:t>
      </w:r>
    </w:p>
    <w:p w:rsidR="0008306C" w:rsidRDefault="0008306C" w:rsidP="0008306C">
      <w:pPr>
        <w:pStyle w:val="a3"/>
        <w:ind w:firstLine="300"/>
        <w:jc w:val="center"/>
        <w:rPr>
          <w:b/>
        </w:rPr>
      </w:pPr>
      <w:r>
        <w:rPr>
          <w:b/>
        </w:rPr>
        <w:t>Перечень мероприятий муниципальной программы</w:t>
      </w:r>
    </w:p>
    <w:p w:rsidR="00E51610" w:rsidRPr="00E51610" w:rsidRDefault="00E51610" w:rsidP="00413F0E">
      <w:pPr>
        <w:pStyle w:val="ConsPlusTitle"/>
        <w:widowControl/>
        <w:jc w:val="center"/>
        <w:rPr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610">
        <w:rPr>
          <w:rFonts w:ascii="Times New Roman" w:hAnsi="Times New Roman" w:cs="Times New Roman"/>
          <w:sz w:val="24"/>
          <w:szCs w:val="24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на</w:t>
      </w:r>
      <w:r w:rsidRPr="00E51610">
        <w:rPr>
          <w:b w:val="0"/>
        </w:rPr>
        <w:t xml:space="preserve"> </w:t>
      </w:r>
      <w:r w:rsidRPr="00413F0E">
        <w:rPr>
          <w:rFonts w:ascii="Times New Roman" w:hAnsi="Times New Roman" w:cs="Times New Roman"/>
          <w:sz w:val="24"/>
        </w:rPr>
        <w:t>2018 - 2020 годы»</w:t>
      </w:r>
    </w:p>
    <w:p w:rsidR="00AD2684" w:rsidRDefault="00AD2684" w:rsidP="00AD2684">
      <w:pPr>
        <w:jc w:val="both"/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7"/>
        <w:gridCol w:w="1416"/>
        <w:gridCol w:w="1416"/>
        <w:gridCol w:w="1562"/>
        <w:gridCol w:w="1020"/>
        <w:gridCol w:w="855"/>
        <w:gridCol w:w="851"/>
        <w:gridCol w:w="1270"/>
        <w:gridCol w:w="1786"/>
        <w:gridCol w:w="2609"/>
      </w:tblGrid>
      <w:tr w:rsidR="009D783A" w:rsidRPr="0008306C" w:rsidTr="009D783A">
        <w:trPr>
          <w:tblHeader/>
        </w:trPr>
        <w:tc>
          <w:tcPr>
            <w:tcW w:w="2667" w:type="dxa"/>
            <w:vMerge w:val="restart"/>
          </w:tcPr>
          <w:p w:rsidR="009D783A" w:rsidRPr="0008306C" w:rsidRDefault="009D783A" w:rsidP="009D783A">
            <w:pPr>
              <w:ind w:right="-135"/>
            </w:pPr>
            <w:r w:rsidRPr="0008306C">
              <w:t>Цель, задачи, направл</w:t>
            </w:r>
            <w:r w:rsidRPr="0008306C">
              <w:t>е</w:t>
            </w:r>
            <w:r w:rsidRPr="0008306C">
              <w:t xml:space="preserve">ния деятельности, </w:t>
            </w:r>
            <w:r w:rsidRPr="007E5488">
              <w:t>Наименование меропр</w:t>
            </w:r>
            <w:r w:rsidRPr="007E5488">
              <w:t>и</w:t>
            </w:r>
            <w:r w:rsidRPr="007E5488">
              <w:t>ятия Программы (по</w:t>
            </w:r>
            <w:r w:rsidRPr="007E5488">
              <w:t>д</w:t>
            </w:r>
            <w:r w:rsidRPr="007E5488">
              <w:t>программы)</w:t>
            </w:r>
          </w:p>
        </w:tc>
        <w:tc>
          <w:tcPr>
            <w:tcW w:w="1416" w:type="dxa"/>
            <w:vMerge w:val="restart"/>
          </w:tcPr>
          <w:p w:rsidR="009D783A" w:rsidRPr="0008306C" w:rsidRDefault="009D783A" w:rsidP="000B5F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6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  </w:t>
            </w:r>
            <w:r w:rsidRPr="000830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   </w:t>
            </w:r>
            <w:r w:rsidRPr="0008306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6" w:type="dxa"/>
            <w:vMerge w:val="restart"/>
          </w:tcPr>
          <w:p w:rsidR="009D783A" w:rsidRPr="0008306C" w:rsidRDefault="009D783A" w:rsidP="0008306C">
            <w:r w:rsidRPr="0008306C">
              <w:t xml:space="preserve">Срок      </w:t>
            </w:r>
            <w:r w:rsidRPr="0008306C">
              <w:br/>
            </w:r>
            <w:proofErr w:type="spellStart"/>
            <w:proofErr w:type="gramStart"/>
            <w:r w:rsidRPr="0008306C">
              <w:t>исполне-ния</w:t>
            </w:r>
            <w:proofErr w:type="spellEnd"/>
            <w:proofErr w:type="gramEnd"/>
            <w:r w:rsidRPr="0008306C">
              <w:t xml:space="preserve"> (годы </w:t>
            </w:r>
            <w:proofErr w:type="spellStart"/>
            <w:r w:rsidRPr="0008306C">
              <w:t>реализа-ции</w:t>
            </w:r>
            <w:proofErr w:type="spellEnd"/>
            <w:r w:rsidRPr="0008306C">
              <w:t>)</w:t>
            </w:r>
          </w:p>
        </w:tc>
        <w:tc>
          <w:tcPr>
            <w:tcW w:w="1562" w:type="dxa"/>
            <w:vMerge w:val="restart"/>
          </w:tcPr>
          <w:p w:rsidR="009D783A" w:rsidRPr="0008306C" w:rsidRDefault="009D783A" w:rsidP="009D783A">
            <w:r>
              <w:t xml:space="preserve">Объем      </w:t>
            </w:r>
            <w:r>
              <w:br/>
              <w:t>финансир</w:t>
            </w:r>
            <w:r>
              <w:t>о</w:t>
            </w:r>
            <w:r w:rsidRPr="0008306C">
              <w:t xml:space="preserve">вания      </w:t>
            </w:r>
            <w:r>
              <w:t>- всего, в</w:t>
            </w:r>
            <w:r w:rsidRPr="0008306C">
              <w:t xml:space="preserve"> том числе</w:t>
            </w:r>
            <w:r>
              <w:t xml:space="preserve"> по бюджетам</w:t>
            </w:r>
            <w:r w:rsidRPr="0008306C">
              <w:br/>
              <w:t xml:space="preserve">(тыс. руб.) </w:t>
            </w:r>
          </w:p>
        </w:tc>
        <w:tc>
          <w:tcPr>
            <w:tcW w:w="3996" w:type="dxa"/>
            <w:gridSpan w:val="4"/>
          </w:tcPr>
          <w:p w:rsidR="009D783A" w:rsidRPr="0008306C" w:rsidRDefault="009D783A" w:rsidP="006C34CA">
            <w:pPr>
              <w:jc w:val="center"/>
            </w:pPr>
            <w:r>
              <w:t>В том числе</w:t>
            </w:r>
            <w:r w:rsidRPr="0008306C">
              <w:t xml:space="preserve"> по годам, тыс. рублей</w:t>
            </w:r>
          </w:p>
        </w:tc>
        <w:tc>
          <w:tcPr>
            <w:tcW w:w="1786" w:type="dxa"/>
            <w:vMerge w:val="restart"/>
          </w:tcPr>
          <w:p w:rsidR="009D783A" w:rsidRPr="0008306C" w:rsidRDefault="009D783A" w:rsidP="009D783A">
            <w:pPr>
              <w:ind w:right="-88"/>
            </w:pPr>
            <w:r w:rsidRPr="0008306C">
              <w:t xml:space="preserve">Исполнители, </w:t>
            </w:r>
            <w:r w:rsidRPr="0008306C">
              <w:br/>
              <w:t>ответственные</w:t>
            </w:r>
            <w:r w:rsidRPr="0008306C">
              <w:br/>
              <w:t>за реализацию</w:t>
            </w:r>
            <w:r w:rsidRPr="0008306C">
              <w:br/>
              <w:t xml:space="preserve">мероприятия  </w:t>
            </w:r>
          </w:p>
        </w:tc>
        <w:tc>
          <w:tcPr>
            <w:tcW w:w="2609" w:type="dxa"/>
            <w:vMerge w:val="restart"/>
          </w:tcPr>
          <w:p w:rsidR="009D783A" w:rsidRPr="0008306C" w:rsidRDefault="009D783A" w:rsidP="009D783A">
            <w:pPr>
              <w:pStyle w:val="3"/>
              <w:ind w:left="91"/>
              <w:jc w:val="left"/>
              <w:rPr>
                <w:b w:val="0"/>
                <w:sz w:val="24"/>
              </w:rPr>
            </w:pPr>
            <w:r w:rsidRPr="0008306C">
              <w:rPr>
                <w:b w:val="0"/>
                <w:sz w:val="24"/>
              </w:rPr>
              <w:t xml:space="preserve">Ожидаемые   </w:t>
            </w:r>
            <w:r w:rsidRPr="0008306C">
              <w:rPr>
                <w:b w:val="0"/>
                <w:sz w:val="24"/>
              </w:rPr>
              <w:br/>
              <w:t xml:space="preserve">результаты  </w:t>
            </w:r>
            <w:r w:rsidRPr="0008306C">
              <w:rPr>
                <w:b w:val="0"/>
                <w:sz w:val="24"/>
              </w:rPr>
              <w:br/>
              <w:t>(</w:t>
            </w:r>
            <w:r>
              <w:rPr>
                <w:b w:val="0"/>
                <w:sz w:val="24"/>
              </w:rPr>
              <w:t>целевые индикаторы</w:t>
            </w:r>
            <w:r w:rsidRPr="0008306C">
              <w:rPr>
                <w:b w:val="0"/>
                <w:sz w:val="24"/>
              </w:rPr>
              <w:t>)</w:t>
            </w:r>
          </w:p>
        </w:tc>
      </w:tr>
      <w:tr w:rsidR="009D783A" w:rsidRPr="0008306C" w:rsidTr="009D783A">
        <w:trPr>
          <w:trHeight w:val="1154"/>
          <w:tblHeader/>
        </w:trPr>
        <w:tc>
          <w:tcPr>
            <w:tcW w:w="2667" w:type="dxa"/>
            <w:vMerge/>
          </w:tcPr>
          <w:p w:rsidR="009D783A" w:rsidRPr="0008306C" w:rsidRDefault="009D783A" w:rsidP="00A06E56">
            <w:pPr>
              <w:ind w:right="-135"/>
              <w:jc w:val="center"/>
            </w:pPr>
          </w:p>
        </w:tc>
        <w:tc>
          <w:tcPr>
            <w:tcW w:w="1416" w:type="dxa"/>
            <w:vMerge/>
          </w:tcPr>
          <w:p w:rsidR="009D783A" w:rsidRPr="0008306C" w:rsidRDefault="009D783A" w:rsidP="006C34CA">
            <w:pPr>
              <w:jc w:val="center"/>
            </w:pPr>
          </w:p>
        </w:tc>
        <w:tc>
          <w:tcPr>
            <w:tcW w:w="1416" w:type="dxa"/>
            <w:vMerge/>
          </w:tcPr>
          <w:p w:rsidR="009D783A" w:rsidRPr="0008306C" w:rsidRDefault="009D783A" w:rsidP="006C34CA">
            <w:pPr>
              <w:jc w:val="center"/>
            </w:pPr>
          </w:p>
        </w:tc>
        <w:tc>
          <w:tcPr>
            <w:tcW w:w="1562" w:type="dxa"/>
            <w:vMerge/>
          </w:tcPr>
          <w:p w:rsidR="009D783A" w:rsidRPr="0008306C" w:rsidRDefault="009D783A" w:rsidP="006C34CA">
            <w:pPr>
              <w:jc w:val="center"/>
            </w:pPr>
          </w:p>
        </w:tc>
        <w:tc>
          <w:tcPr>
            <w:tcW w:w="1020" w:type="dxa"/>
          </w:tcPr>
          <w:p w:rsidR="009D783A" w:rsidRPr="0008306C" w:rsidRDefault="009D783A" w:rsidP="0074038D">
            <w:pPr>
              <w:jc w:val="center"/>
            </w:pPr>
            <w:r w:rsidRPr="0008306C">
              <w:t>201</w:t>
            </w:r>
            <w:r w:rsidR="0074038D">
              <w:t>8</w:t>
            </w:r>
          </w:p>
        </w:tc>
        <w:tc>
          <w:tcPr>
            <w:tcW w:w="855" w:type="dxa"/>
          </w:tcPr>
          <w:p w:rsidR="009D783A" w:rsidRPr="0008306C" w:rsidRDefault="009D783A" w:rsidP="0074038D">
            <w:pPr>
              <w:jc w:val="center"/>
            </w:pPr>
            <w:r w:rsidRPr="0008306C">
              <w:t>201</w:t>
            </w:r>
            <w:r w:rsidR="0074038D">
              <w:t>9</w:t>
            </w:r>
          </w:p>
        </w:tc>
        <w:tc>
          <w:tcPr>
            <w:tcW w:w="851" w:type="dxa"/>
          </w:tcPr>
          <w:p w:rsidR="009D783A" w:rsidRPr="0008306C" w:rsidRDefault="009D783A" w:rsidP="0074038D">
            <w:pPr>
              <w:jc w:val="center"/>
            </w:pPr>
            <w:r w:rsidRPr="0008306C">
              <w:t>20</w:t>
            </w:r>
            <w:r w:rsidR="0074038D">
              <w:t>20</w:t>
            </w:r>
          </w:p>
        </w:tc>
        <w:tc>
          <w:tcPr>
            <w:tcW w:w="1270" w:type="dxa"/>
          </w:tcPr>
          <w:p w:rsidR="009D783A" w:rsidRPr="0008306C" w:rsidRDefault="009D783A" w:rsidP="00FC0D11">
            <w:pPr>
              <w:jc w:val="center"/>
            </w:pPr>
            <w:r>
              <w:t xml:space="preserve">Всего </w:t>
            </w:r>
          </w:p>
        </w:tc>
        <w:tc>
          <w:tcPr>
            <w:tcW w:w="1786" w:type="dxa"/>
            <w:vMerge/>
          </w:tcPr>
          <w:p w:rsidR="009D783A" w:rsidRPr="0008306C" w:rsidRDefault="009D783A" w:rsidP="006C34CA">
            <w:pPr>
              <w:jc w:val="center"/>
            </w:pPr>
          </w:p>
        </w:tc>
        <w:tc>
          <w:tcPr>
            <w:tcW w:w="2609" w:type="dxa"/>
            <w:vMerge/>
          </w:tcPr>
          <w:p w:rsidR="009D783A" w:rsidRPr="0008306C" w:rsidRDefault="009D783A" w:rsidP="006C34CA">
            <w:pPr>
              <w:jc w:val="center"/>
            </w:pPr>
          </w:p>
        </w:tc>
      </w:tr>
      <w:tr w:rsidR="009D783A" w:rsidRPr="0008306C" w:rsidTr="009D783A">
        <w:trPr>
          <w:tblHeader/>
        </w:trPr>
        <w:tc>
          <w:tcPr>
            <w:tcW w:w="2667" w:type="dxa"/>
          </w:tcPr>
          <w:p w:rsidR="009D783A" w:rsidRPr="0008306C" w:rsidRDefault="009D783A" w:rsidP="00A06E56">
            <w:pPr>
              <w:ind w:right="-135"/>
              <w:jc w:val="center"/>
            </w:pPr>
            <w:r w:rsidRPr="0008306C">
              <w:t>1</w:t>
            </w:r>
          </w:p>
        </w:tc>
        <w:tc>
          <w:tcPr>
            <w:tcW w:w="1416" w:type="dxa"/>
          </w:tcPr>
          <w:p w:rsidR="009D783A" w:rsidRPr="0008306C" w:rsidRDefault="009D783A" w:rsidP="006C34CA">
            <w:pPr>
              <w:jc w:val="center"/>
            </w:pPr>
            <w:r w:rsidRPr="0008306C">
              <w:t>2</w:t>
            </w:r>
          </w:p>
        </w:tc>
        <w:tc>
          <w:tcPr>
            <w:tcW w:w="1416" w:type="dxa"/>
          </w:tcPr>
          <w:p w:rsidR="009D783A" w:rsidRPr="0008306C" w:rsidRDefault="009D783A" w:rsidP="006C34CA">
            <w:pPr>
              <w:jc w:val="center"/>
            </w:pPr>
            <w:r w:rsidRPr="0008306C">
              <w:t>3</w:t>
            </w:r>
          </w:p>
        </w:tc>
        <w:tc>
          <w:tcPr>
            <w:tcW w:w="1562" w:type="dxa"/>
          </w:tcPr>
          <w:p w:rsidR="009D783A" w:rsidRPr="0008306C" w:rsidRDefault="009D783A" w:rsidP="006C34CA">
            <w:pPr>
              <w:jc w:val="center"/>
            </w:pPr>
            <w:r w:rsidRPr="0008306C">
              <w:t>4</w:t>
            </w:r>
          </w:p>
        </w:tc>
        <w:tc>
          <w:tcPr>
            <w:tcW w:w="1020" w:type="dxa"/>
          </w:tcPr>
          <w:p w:rsidR="009D783A" w:rsidRPr="0008306C" w:rsidRDefault="009D783A" w:rsidP="006C34CA">
            <w:pPr>
              <w:jc w:val="center"/>
            </w:pPr>
            <w:r w:rsidRPr="0008306C">
              <w:t>5</w:t>
            </w:r>
          </w:p>
        </w:tc>
        <w:tc>
          <w:tcPr>
            <w:tcW w:w="855" w:type="dxa"/>
          </w:tcPr>
          <w:p w:rsidR="009D783A" w:rsidRPr="0008306C" w:rsidRDefault="009D783A" w:rsidP="006C34CA">
            <w:pPr>
              <w:jc w:val="center"/>
            </w:pPr>
            <w:r w:rsidRPr="0008306C">
              <w:t>6</w:t>
            </w:r>
          </w:p>
        </w:tc>
        <w:tc>
          <w:tcPr>
            <w:tcW w:w="851" w:type="dxa"/>
          </w:tcPr>
          <w:p w:rsidR="009D783A" w:rsidRPr="0008306C" w:rsidRDefault="009D783A" w:rsidP="006C34CA">
            <w:pPr>
              <w:jc w:val="center"/>
            </w:pPr>
            <w:r w:rsidRPr="0008306C">
              <w:t>7</w:t>
            </w:r>
          </w:p>
        </w:tc>
        <w:tc>
          <w:tcPr>
            <w:tcW w:w="1270" w:type="dxa"/>
          </w:tcPr>
          <w:p w:rsidR="009D783A" w:rsidRPr="0008306C" w:rsidRDefault="009D783A" w:rsidP="006C34CA">
            <w:pPr>
              <w:jc w:val="center"/>
            </w:pPr>
            <w:r w:rsidRPr="0008306C">
              <w:t>8</w:t>
            </w:r>
          </w:p>
        </w:tc>
        <w:tc>
          <w:tcPr>
            <w:tcW w:w="1786" w:type="dxa"/>
          </w:tcPr>
          <w:p w:rsidR="009D783A" w:rsidRPr="0008306C" w:rsidRDefault="009D783A" w:rsidP="006C34CA">
            <w:pPr>
              <w:jc w:val="center"/>
            </w:pPr>
            <w:r w:rsidRPr="0008306C">
              <w:t>9</w:t>
            </w:r>
          </w:p>
        </w:tc>
        <w:tc>
          <w:tcPr>
            <w:tcW w:w="2609" w:type="dxa"/>
          </w:tcPr>
          <w:p w:rsidR="009D783A" w:rsidRPr="0008306C" w:rsidRDefault="009D783A" w:rsidP="006C34CA">
            <w:pPr>
              <w:jc w:val="center"/>
            </w:pPr>
            <w:r w:rsidRPr="0008306C">
              <w:t>10</w:t>
            </w:r>
          </w:p>
        </w:tc>
      </w:tr>
      <w:tr w:rsidR="009D783A" w:rsidRPr="00F44D92" w:rsidTr="009D783A">
        <w:trPr>
          <w:cantSplit/>
        </w:trPr>
        <w:tc>
          <w:tcPr>
            <w:tcW w:w="15452" w:type="dxa"/>
            <w:gridSpan w:val="10"/>
          </w:tcPr>
          <w:p w:rsidR="009D783A" w:rsidRPr="00F44D92" w:rsidRDefault="009D783A" w:rsidP="00F44D92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D92">
              <w:rPr>
                <w:rFonts w:ascii="Times New Roman" w:hAnsi="Times New Roman" w:cs="Times New Roman"/>
                <w:i/>
                <w:sz w:val="24"/>
                <w:szCs w:val="24"/>
              </w:rPr>
              <w:t>Цель Программы:</w:t>
            </w:r>
          </w:p>
          <w:p w:rsidR="009D783A" w:rsidRPr="007E5488" w:rsidRDefault="007E5488" w:rsidP="00F44D92">
            <w:pPr>
              <w:widowControl w:val="0"/>
              <w:autoSpaceDE w:val="0"/>
              <w:autoSpaceDN w:val="0"/>
              <w:adjustRightInd w:val="0"/>
              <w:ind w:right="-135"/>
              <w:rPr>
                <w:rFonts w:eastAsiaTheme="minorHAnsi"/>
                <w:i/>
                <w:lang w:eastAsia="en-US"/>
              </w:rPr>
            </w:pPr>
            <w:r w:rsidRPr="007E5488">
              <w:rPr>
                <w:i/>
              </w:rPr>
              <w:t>Минимизация  социального и экономического ущерба, наносимого населению, экономике и природной среде от пожаров, чрезвычайных ситуаций, повышение безопасности населения от опасностей,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</w:t>
            </w:r>
          </w:p>
          <w:p w:rsidR="009D783A" w:rsidRPr="00F44D92" w:rsidRDefault="009D783A" w:rsidP="00F44D92">
            <w:pPr>
              <w:widowControl w:val="0"/>
              <w:autoSpaceDE w:val="0"/>
              <w:autoSpaceDN w:val="0"/>
              <w:adjustRightInd w:val="0"/>
              <w:ind w:right="-135"/>
              <w:rPr>
                <w:b/>
                <w:i/>
              </w:rPr>
            </w:pPr>
          </w:p>
        </w:tc>
      </w:tr>
      <w:tr w:rsidR="009D783A" w:rsidRPr="00AD2684" w:rsidTr="009D783A">
        <w:trPr>
          <w:cantSplit/>
        </w:trPr>
        <w:tc>
          <w:tcPr>
            <w:tcW w:w="15452" w:type="dxa"/>
            <w:gridSpan w:val="10"/>
          </w:tcPr>
          <w:p w:rsidR="00E241CA" w:rsidRPr="00AD2684" w:rsidRDefault="007E5488" w:rsidP="007E5488">
            <w:pPr>
              <w:widowControl w:val="0"/>
              <w:autoSpaceDE w:val="0"/>
              <w:autoSpaceDN w:val="0"/>
              <w:adjustRightInd w:val="0"/>
              <w:ind w:right="-135"/>
              <w:rPr>
                <w:b/>
              </w:rPr>
            </w:pPr>
            <w:r w:rsidRPr="00B63D11">
              <w:rPr>
                <w:b/>
              </w:rPr>
              <w:t>Подпрограмма  1 «Обеспечение пожарной безопасности»</w:t>
            </w:r>
          </w:p>
        </w:tc>
      </w:tr>
      <w:tr w:rsidR="007E5488" w:rsidRPr="00AD2684" w:rsidTr="009D783A">
        <w:trPr>
          <w:cantSplit/>
        </w:trPr>
        <w:tc>
          <w:tcPr>
            <w:tcW w:w="15452" w:type="dxa"/>
            <w:gridSpan w:val="10"/>
          </w:tcPr>
          <w:p w:rsidR="007E5488" w:rsidRPr="00B63D11" w:rsidRDefault="007E5488" w:rsidP="007E5488">
            <w:pPr>
              <w:widowControl w:val="0"/>
              <w:autoSpaceDE w:val="0"/>
              <w:autoSpaceDN w:val="0"/>
              <w:adjustRightInd w:val="0"/>
              <w:ind w:right="-135"/>
              <w:rPr>
                <w:b/>
              </w:rPr>
            </w:pPr>
            <w:r w:rsidRPr="00994F60">
              <w:t>Учреждения культуры</w:t>
            </w:r>
          </w:p>
        </w:tc>
      </w:tr>
      <w:tr w:rsidR="00E00BAB" w:rsidRPr="003C3860" w:rsidTr="009D783A">
        <w:trPr>
          <w:cantSplit/>
          <w:trHeight w:val="343"/>
        </w:trPr>
        <w:tc>
          <w:tcPr>
            <w:tcW w:w="2667" w:type="dxa"/>
          </w:tcPr>
          <w:p w:rsidR="00E00BAB" w:rsidRPr="0016404F" w:rsidRDefault="00E00BAB" w:rsidP="000D6CBF">
            <w:pPr>
              <w:widowControl w:val="0"/>
              <w:autoSpaceDE w:val="0"/>
              <w:autoSpaceDN w:val="0"/>
              <w:adjustRightInd w:val="0"/>
              <w:ind w:right="-135"/>
            </w:pPr>
            <w:r>
              <w:rPr>
                <w:bCs/>
              </w:rPr>
              <w:t>Ремонт и техническое обслуживание систем автоматической пожа</w:t>
            </w:r>
            <w:r>
              <w:rPr>
                <w:bCs/>
              </w:rPr>
              <w:t>р</w:t>
            </w:r>
            <w:r>
              <w:rPr>
                <w:bCs/>
              </w:rPr>
              <w:t>ной сигнализации</w:t>
            </w:r>
          </w:p>
        </w:tc>
        <w:tc>
          <w:tcPr>
            <w:tcW w:w="1416" w:type="dxa"/>
          </w:tcPr>
          <w:p w:rsidR="00E00BAB" w:rsidRDefault="00E00BAB" w:rsidP="006C34CA">
            <w:pPr>
              <w:jc w:val="center"/>
            </w:pPr>
          </w:p>
        </w:tc>
        <w:tc>
          <w:tcPr>
            <w:tcW w:w="1416" w:type="dxa"/>
          </w:tcPr>
          <w:p w:rsidR="00E00BAB" w:rsidRPr="003C3860" w:rsidRDefault="00E00BAB" w:rsidP="00794C6A">
            <w:pPr>
              <w:jc w:val="center"/>
            </w:pPr>
            <w:r>
              <w:t>201</w:t>
            </w:r>
            <w:r w:rsidR="00794C6A">
              <w:t>8</w:t>
            </w:r>
            <w:r>
              <w:t>-20</w:t>
            </w:r>
            <w:r w:rsidR="00794C6A">
              <w:t>20</w:t>
            </w:r>
          </w:p>
        </w:tc>
        <w:tc>
          <w:tcPr>
            <w:tcW w:w="1562" w:type="dxa"/>
          </w:tcPr>
          <w:p w:rsidR="00E00BAB" w:rsidRPr="009D783A" w:rsidRDefault="00E00BAB" w:rsidP="009D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00BAB" w:rsidRPr="009D783A" w:rsidRDefault="00E00BAB" w:rsidP="009D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00BAB" w:rsidRPr="009D783A" w:rsidRDefault="00E00BAB" w:rsidP="009D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федральн</w:t>
            </w:r>
            <w:proofErr w:type="spellEnd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BAB" w:rsidRPr="009D783A" w:rsidRDefault="00E00BAB" w:rsidP="009D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внбюдж.ф</w:t>
            </w:r>
            <w:proofErr w:type="spellEnd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BAB" w:rsidRPr="009D783A" w:rsidRDefault="00E00BAB" w:rsidP="009D783A">
            <w:pPr>
              <w:jc w:val="center"/>
            </w:pPr>
            <w:r w:rsidRPr="009D783A">
              <w:t>-прочие ист.</w:t>
            </w:r>
          </w:p>
        </w:tc>
        <w:tc>
          <w:tcPr>
            <w:tcW w:w="1020" w:type="dxa"/>
          </w:tcPr>
          <w:p w:rsidR="00E00BAB" w:rsidRPr="00833AFE" w:rsidRDefault="00E00BAB" w:rsidP="00514D72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855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1270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1786" w:type="dxa"/>
            <w:tcBorders>
              <w:top w:val="nil"/>
              <w:bottom w:val="single" w:sz="4" w:space="0" w:color="auto"/>
            </w:tcBorders>
          </w:tcPr>
          <w:p w:rsidR="00E00BAB" w:rsidRPr="00E84B83" w:rsidRDefault="00E00BAB" w:rsidP="006C34CA">
            <w:pPr>
              <w:ind w:right="-88"/>
              <w:jc w:val="center"/>
            </w:pPr>
            <w:r>
              <w:t>МБУК РЦКД</w:t>
            </w:r>
          </w:p>
        </w:tc>
        <w:tc>
          <w:tcPr>
            <w:tcW w:w="2609" w:type="dxa"/>
            <w:tcBorders>
              <w:top w:val="nil"/>
              <w:bottom w:val="single" w:sz="4" w:space="0" w:color="auto"/>
            </w:tcBorders>
          </w:tcPr>
          <w:p w:rsidR="00E00BAB" w:rsidRDefault="00E00BAB" w:rsidP="00CE74A9">
            <w:pPr>
              <w:ind w:left="-51" w:right="-164"/>
              <w:jc w:val="center"/>
            </w:pPr>
            <w:r>
              <w:t xml:space="preserve">Безотказная работа АПС на 12 объектах </w:t>
            </w:r>
          </w:p>
        </w:tc>
      </w:tr>
      <w:tr w:rsidR="00E00BAB" w:rsidRPr="003C3860" w:rsidTr="009D783A">
        <w:trPr>
          <w:cantSplit/>
          <w:trHeight w:val="343"/>
        </w:trPr>
        <w:tc>
          <w:tcPr>
            <w:tcW w:w="2667" w:type="dxa"/>
          </w:tcPr>
          <w:p w:rsidR="00E00BAB" w:rsidRDefault="00E00BAB" w:rsidP="00514D72">
            <w:pPr>
              <w:jc w:val="both"/>
            </w:pPr>
            <w:r w:rsidRPr="00392339">
              <w:lastRenderedPageBreak/>
              <w:t>Замер сопротивления изоляции силовой и осветительной эле</w:t>
            </w:r>
            <w:r w:rsidRPr="00392339">
              <w:t>к</w:t>
            </w:r>
            <w:r w:rsidRPr="00392339">
              <w:t>тросети</w:t>
            </w:r>
          </w:p>
        </w:tc>
        <w:tc>
          <w:tcPr>
            <w:tcW w:w="1416" w:type="dxa"/>
          </w:tcPr>
          <w:p w:rsidR="00E00BAB" w:rsidRDefault="00E00BAB" w:rsidP="00A83A43">
            <w:pPr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E00BAB" w:rsidRPr="003C3860" w:rsidRDefault="00794C6A" w:rsidP="0045734B">
            <w:pPr>
              <w:jc w:val="center"/>
            </w:pPr>
            <w:r>
              <w:t>2018-2020</w:t>
            </w:r>
          </w:p>
        </w:tc>
        <w:tc>
          <w:tcPr>
            <w:tcW w:w="1562" w:type="dxa"/>
          </w:tcPr>
          <w:p w:rsidR="00E00BAB" w:rsidRPr="009D783A" w:rsidRDefault="00E00BAB" w:rsidP="009D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00BAB" w:rsidRPr="009D783A" w:rsidRDefault="00E00BAB" w:rsidP="009D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00BAB" w:rsidRPr="009D783A" w:rsidRDefault="00E00BAB" w:rsidP="009D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федральн</w:t>
            </w:r>
            <w:proofErr w:type="spellEnd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BAB" w:rsidRPr="009D783A" w:rsidRDefault="00E00BAB" w:rsidP="009D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внбюдж.ф</w:t>
            </w:r>
            <w:proofErr w:type="spellEnd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BAB" w:rsidRPr="003C3860" w:rsidRDefault="00E00BAB" w:rsidP="009D783A">
            <w:pPr>
              <w:jc w:val="center"/>
            </w:pPr>
            <w:r w:rsidRPr="009D783A">
              <w:t>-прочие ист.</w:t>
            </w:r>
          </w:p>
        </w:tc>
        <w:tc>
          <w:tcPr>
            <w:tcW w:w="1020" w:type="dxa"/>
          </w:tcPr>
          <w:p w:rsidR="00E00BAB" w:rsidRPr="00833AFE" w:rsidRDefault="00E00BAB" w:rsidP="00A83A43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855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1270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1786" w:type="dxa"/>
          </w:tcPr>
          <w:p w:rsidR="00E00BAB" w:rsidRPr="00E84B83" w:rsidRDefault="00E00BAB" w:rsidP="00514D72">
            <w:pPr>
              <w:ind w:right="-88"/>
              <w:jc w:val="center"/>
            </w:pPr>
            <w:r>
              <w:t>МБУК РЦКД</w:t>
            </w:r>
          </w:p>
        </w:tc>
        <w:tc>
          <w:tcPr>
            <w:tcW w:w="2609" w:type="dxa"/>
          </w:tcPr>
          <w:p w:rsidR="00E00BAB" w:rsidRDefault="00E00BAB" w:rsidP="00A83A43">
            <w:pPr>
              <w:jc w:val="center"/>
            </w:pPr>
            <w:r>
              <w:t>Исправность работы электросети на 12 об</w:t>
            </w:r>
            <w:r>
              <w:t>ъ</w:t>
            </w:r>
            <w:r>
              <w:t>ектах</w:t>
            </w:r>
          </w:p>
        </w:tc>
      </w:tr>
      <w:tr w:rsidR="00E00BAB" w:rsidRPr="003C3860" w:rsidTr="009D783A">
        <w:trPr>
          <w:cantSplit/>
          <w:trHeight w:val="343"/>
        </w:trPr>
        <w:tc>
          <w:tcPr>
            <w:tcW w:w="2667" w:type="dxa"/>
          </w:tcPr>
          <w:p w:rsidR="00E00BAB" w:rsidRDefault="00E00BAB" w:rsidP="00514D72">
            <w:pPr>
              <w:jc w:val="both"/>
            </w:pPr>
            <w:r>
              <w:t>Огнезащитная обр</w:t>
            </w:r>
            <w:r>
              <w:t>а</w:t>
            </w:r>
            <w:r>
              <w:t>ботка деревянных ко</w:t>
            </w:r>
            <w:r>
              <w:t>н</w:t>
            </w:r>
            <w:r>
              <w:t>струкций чердачных помещений</w:t>
            </w:r>
          </w:p>
        </w:tc>
        <w:tc>
          <w:tcPr>
            <w:tcW w:w="1416" w:type="dxa"/>
          </w:tcPr>
          <w:p w:rsidR="00E00BAB" w:rsidRDefault="00E00BAB" w:rsidP="00A83A43">
            <w:pPr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E00BAB" w:rsidRPr="003C3860" w:rsidRDefault="00794C6A" w:rsidP="0045734B">
            <w:pPr>
              <w:jc w:val="center"/>
            </w:pPr>
            <w:r>
              <w:t>2018-2020</w:t>
            </w:r>
          </w:p>
        </w:tc>
        <w:tc>
          <w:tcPr>
            <w:tcW w:w="1562" w:type="dxa"/>
          </w:tcPr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федральн</w:t>
            </w:r>
            <w:proofErr w:type="spellEnd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внбюдж.ф</w:t>
            </w:r>
            <w:proofErr w:type="spellEnd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BAB" w:rsidRPr="003C3860" w:rsidRDefault="00E00BAB" w:rsidP="00514D72">
            <w:pPr>
              <w:jc w:val="center"/>
            </w:pPr>
            <w:r w:rsidRPr="009D783A">
              <w:t>-прочие ист.</w:t>
            </w:r>
          </w:p>
        </w:tc>
        <w:tc>
          <w:tcPr>
            <w:tcW w:w="1020" w:type="dxa"/>
          </w:tcPr>
          <w:p w:rsidR="00E00BAB" w:rsidRPr="00833AFE" w:rsidRDefault="00E00BAB" w:rsidP="00514D72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855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1270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1786" w:type="dxa"/>
          </w:tcPr>
          <w:p w:rsidR="00E00BAB" w:rsidRPr="00E84B83" w:rsidRDefault="00E00BAB" w:rsidP="00514D72">
            <w:pPr>
              <w:ind w:right="-88"/>
              <w:jc w:val="center"/>
            </w:pPr>
            <w:r>
              <w:t>МБУК РЦКД</w:t>
            </w:r>
          </w:p>
        </w:tc>
        <w:tc>
          <w:tcPr>
            <w:tcW w:w="2609" w:type="dxa"/>
          </w:tcPr>
          <w:p w:rsidR="00E00BAB" w:rsidRDefault="00E00BAB" w:rsidP="00CE74A9">
            <w:pPr>
              <w:jc w:val="center"/>
            </w:pPr>
            <w:r>
              <w:t>Проведение огнез</w:t>
            </w:r>
            <w:r>
              <w:t>а</w:t>
            </w:r>
            <w:r>
              <w:t xml:space="preserve">щитной обработки в объеме 100% </w:t>
            </w:r>
          </w:p>
        </w:tc>
      </w:tr>
      <w:tr w:rsidR="00E00BAB" w:rsidRPr="003C3860" w:rsidTr="009D783A">
        <w:trPr>
          <w:cantSplit/>
          <w:trHeight w:val="343"/>
        </w:trPr>
        <w:tc>
          <w:tcPr>
            <w:tcW w:w="2667" w:type="dxa"/>
          </w:tcPr>
          <w:p w:rsidR="00E00BAB" w:rsidRDefault="00E00BAB" w:rsidP="00CE74A9">
            <w:pPr>
              <w:jc w:val="both"/>
            </w:pPr>
            <w:r>
              <w:t>Испытания лестниц эвакуационных вых</w:t>
            </w:r>
            <w:r>
              <w:t>о</w:t>
            </w:r>
            <w:r>
              <w:t>дов</w:t>
            </w:r>
          </w:p>
        </w:tc>
        <w:tc>
          <w:tcPr>
            <w:tcW w:w="1416" w:type="dxa"/>
          </w:tcPr>
          <w:p w:rsidR="00E00BAB" w:rsidRDefault="00E00BAB" w:rsidP="00A83A43">
            <w:pPr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E00BAB" w:rsidRPr="003C3860" w:rsidRDefault="00794C6A" w:rsidP="0045734B">
            <w:pPr>
              <w:jc w:val="center"/>
            </w:pPr>
            <w:r>
              <w:t>2018-2020</w:t>
            </w:r>
          </w:p>
        </w:tc>
        <w:tc>
          <w:tcPr>
            <w:tcW w:w="1562" w:type="dxa"/>
          </w:tcPr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федральн</w:t>
            </w:r>
            <w:proofErr w:type="spellEnd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внбюдж.ф</w:t>
            </w:r>
            <w:proofErr w:type="spellEnd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BAB" w:rsidRPr="003C3860" w:rsidRDefault="00E00BAB" w:rsidP="00514D72">
            <w:pPr>
              <w:jc w:val="center"/>
            </w:pPr>
            <w:r w:rsidRPr="009D783A">
              <w:t>-прочие ист.</w:t>
            </w:r>
          </w:p>
        </w:tc>
        <w:tc>
          <w:tcPr>
            <w:tcW w:w="1020" w:type="dxa"/>
          </w:tcPr>
          <w:p w:rsidR="00E00BAB" w:rsidRPr="00833AFE" w:rsidRDefault="00E00BAB" w:rsidP="00514D72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855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1270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1786" w:type="dxa"/>
          </w:tcPr>
          <w:p w:rsidR="00E00BAB" w:rsidRPr="00E84B83" w:rsidRDefault="00E00BAB" w:rsidP="00514D72">
            <w:pPr>
              <w:ind w:right="-88"/>
              <w:jc w:val="center"/>
            </w:pPr>
            <w:r>
              <w:t>МБУК РЦКД</w:t>
            </w:r>
          </w:p>
        </w:tc>
        <w:tc>
          <w:tcPr>
            <w:tcW w:w="2609" w:type="dxa"/>
          </w:tcPr>
          <w:p w:rsidR="00E00BAB" w:rsidRDefault="00E00BAB" w:rsidP="00A83A43">
            <w:pPr>
              <w:jc w:val="center"/>
            </w:pPr>
            <w:r>
              <w:t>Соответствие требов</w:t>
            </w:r>
            <w:r>
              <w:t>а</w:t>
            </w:r>
            <w:r>
              <w:t>ниям эвакуационных лестниц 100%</w:t>
            </w:r>
          </w:p>
        </w:tc>
      </w:tr>
      <w:tr w:rsidR="00E00BAB" w:rsidRPr="00BD349D" w:rsidTr="009D783A">
        <w:trPr>
          <w:cantSplit/>
          <w:trHeight w:val="343"/>
        </w:trPr>
        <w:tc>
          <w:tcPr>
            <w:tcW w:w="2667" w:type="dxa"/>
          </w:tcPr>
          <w:p w:rsidR="00E00BAB" w:rsidRPr="00BD349D" w:rsidRDefault="00E00BAB" w:rsidP="00CE74A9">
            <w:pPr>
              <w:jc w:val="both"/>
              <w:rPr>
                <w:b/>
              </w:rPr>
            </w:pPr>
            <w:r w:rsidRPr="00BD349D">
              <w:rPr>
                <w:b/>
              </w:rPr>
              <w:t>Итого</w:t>
            </w:r>
          </w:p>
        </w:tc>
        <w:tc>
          <w:tcPr>
            <w:tcW w:w="1416" w:type="dxa"/>
          </w:tcPr>
          <w:p w:rsidR="00E00BAB" w:rsidRPr="00BD349D" w:rsidRDefault="00E00BAB" w:rsidP="00A83A43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E00BAB" w:rsidRPr="00BD349D" w:rsidRDefault="00E00BAB" w:rsidP="0045734B">
            <w:pPr>
              <w:jc w:val="center"/>
              <w:rPr>
                <w:b/>
              </w:rPr>
            </w:pPr>
          </w:p>
        </w:tc>
        <w:tc>
          <w:tcPr>
            <w:tcW w:w="1562" w:type="dxa"/>
          </w:tcPr>
          <w:p w:rsidR="00E00BAB" w:rsidRPr="00BD349D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E00BAB" w:rsidRPr="00833AFE" w:rsidRDefault="00E00BAB" w:rsidP="00514D72">
            <w:pPr>
              <w:jc w:val="center"/>
              <w:rPr>
                <w:b/>
                <w:color w:val="FF0000"/>
              </w:rPr>
            </w:pPr>
            <w:r w:rsidRPr="00833AFE">
              <w:rPr>
                <w:b/>
                <w:color w:val="FF0000"/>
              </w:rPr>
              <w:t>0</w:t>
            </w:r>
          </w:p>
        </w:tc>
        <w:tc>
          <w:tcPr>
            <w:tcW w:w="855" w:type="dxa"/>
          </w:tcPr>
          <w:p w:rsidR="00E00BAB" w:rsidRPr="00833AFE" w:rsidRDefault="00E00BAB" w:rsidP="00E00BAB">
            <w:pPr>
              <w:jc w:val="center"/>
              <w:rPr>
                <w:b/>
                <w:color w:val="FF0000"/>
              </w:rPr>
            </w:pPr>
            <w:r w:rsidRPr="00833AFE">
              <w:rPr>
                <w:b/>
                <w:color w:val="FF0000"/>
              </w:rPr>
              <w:t>0</w:t>
            </w:r>
          </w:p>
        </w:tc>
        <w:tc>
          <w:tcPr>
            <w:tcW w:w="851" w:type="dxa"/>
          </w:tcPr>
          <w:p w:rsidR="00E00BAB" w:rsidRPr="00833AFE" w:rsidRDefault="00E00BAB" w:rsidP="00E00BAB">
            <w:pPr>
              <w:jc w:val="center"/>
              <w:rPr>
                <w:b/>
                <w:color w:val="FF0000"/>
              </w:rPr>
            </w:pPr>
            <w:r w:rsidRPr="00833AFE">
              <w:rPr>
                <w:b/>
                <w:color w:val="FF0000"/>
              </w:rPr>
              <w:t>0</w:t>
            </w:r>
          </w:p>
        </w:tc>
        <w:tc>
          <w:tcPr>
            <w:tcW w:w="1270" w:type="dxa"/>
          </w:tcPr>
          <w:p w:rsidR="00E00BAB" w:rsidRPr="00833AFE" w:rsidRDefault="00E00BAB" w:rsidP="00E00BAB">
            <w:pPr>
              <w:jc w:val="center"/>
              <w:rPr>
                <w:b/>
                <w:color w:val="FF0000"/>
              </w:rPr>
            </w:pPr>
            <w:r w:rsidRPr="00833AFE">
              <w:rPr>
                <w:b/>
                <w:color w:val="FF0000"/>
              </w:rPr>
              <w:t>0</w:t>
            </w:r>
          </w:p>
        </w:tc>
        <w:tc>
          <w:tcPr>
            <w:tcW w:w="1786" w:type="dxa"/>
          </w:tcPr>
          <w:p w:rsidR="00E00BAB" w:rsidRPr="00BD349D" w:rsidRDefault="00E00BAB" w:rsidP="00514D72">
            <w:pPr>
              <w:ind w:right="-88"/>
              <w:jc w:val="center"/>
              <w:rPr>
                <w:b/>
              </w:rPr>
            </w:pPr>
          </w:p>
        </w:tc>
        <w:tc>
          <w:tcPr>
            <w:tcW w:w="2609" w:type="dxa"/>
          </w:tcPr>
          <w:p w:rsidR="00E00BAB" w:rsidRPr="00BD349D" w:rsidRDefault="00E00BAB" w:rsidP="00A83A43">
            <w:pPr>
              <w:jc w:val="center"/>
              <w:rPr>
                <w:b/>
              </w:rPr>
            </w:pPr>
          </w:p>
        </w:tc>
      </w:tr>
      <w:tr w:rsidR="00A65CED" w:rsidRPr="003C3860" w:rsidTr="009D783A">
        <w:trPr>
          <w:cantSplit/>
          <w:trHeight w:val="343"/>
        </w:trPr>
        <w:tc>
          <w:tcPr>
            <w:tcW w:w="15452" w:type="dxa"/>
            <w:gridSpan w:val="10"/>
          </w:tcPr>
          <w:p w:rsidR="00A65CED" w:rsidRPr="003C3860" w:rsidRDefault="00A65CED" w:rsidP="00E241CA">
            <w:pPr>
              <w:ind w:right="-135"/>
            </w:pPr>
            <w:r w:rsidRPr="00994F60">
              <w:t xml:space="preserve">Учреждения </w:t>
            </w:r>
            <w:r>
              <w:t>образования</w:t>
            </w:r>
            <w:r w:rsidRPr="003C3860">
              <w:t xml:space="preserve"> </w:t>
            </w:r>
          </w:p>
        </w:tc>
      </w:tr>
      <w:tr w:rsidR="00E00BAB" w:rsidRPr="003C3860" w:rsidTr="009D783A">
        <w:trPr>
          <w:cantSplit/>
          <w:trHeight w:val="343"/>
        </w:trPr>
        <w:tc>
          <w:tcPr>
            <w:tcW w:w="2667" w:type="dxa"/>
          </w:tcPr>
          <w:p w:rsidR="00E00BAB" w:rsidRPr="00882B40" w:rsidRDefault="00E00BAB" w:rsidP="00514D72">
            <w:pPr>
              <w:jc w:val="both"/>
            </w:pPr>
            <w:r w:rsidRPr="00392339">
              <w:t>Установка противоп</w:t>
            </w:r>
            <w:r w:rsidRPr="00392339">
              <w:t>о</w:t>
            </w:r>
            <w:r w:rsidRPr="00392339">
              <w:t>жарных дверей</w:t>
            </w:r>
          </w:p>
        </w:tc>
        <w:tc>
          <w:tcPr>
            <w:tcW w:w="1416" w:type="dxa"/>
          </w:tcPr>
          <w:p w:rsidR="00E00BAB" w:rsidRDefault="00E00BAB" w:rsidP="006C34CA">
            <w:pPr>
              <w:jc w:val="center"/>
            </w:pPr>
          </w:p>
        </w:tc>
        <w:tc>
          <w:tcPr>
            <w:tcW w:w="1416" w:type="dxa"/>
          </w:tcPr>
          <w:p w:rsidR="00E00BAB" w:rsidRPr="003C3860" w:rsidRDefault="00794C6A" w:rsidP="0045734B">
            <w:pPr>
              <w:jc w:val="center"/>
            </w:pPr>
            <w:r>
              <w:t>2018-2020</w:t>
            </w:r>
          </w:p>
        </w:tc>
        <w:tc>
          <w:tcPr>
            <w:tcW w:w="1562" w:type="dxa"/>
          </w:tcPr>
          <w:p w:rsidR="00E00BAB" w:rsidRPr="009D783A" w:rsidRDefault="00E00BAB" w:rsidP="009D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00BAB" w:rsidRPr="009D783A" w:rsidRDefault="00E00BAB" w:rsidP="009D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00BAB" w:rsidRPr="009D783A" w:rsidRDefault="00E00BAB" w:rsidP="009D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федральн</w:t>
            </w:r>
            <w:proofErr w:type="spellEnd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BAB" w:rsidRPr="009D783A" w:rsidRDefault="00E00BAB" w:rsidP="009D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внбюдж.ф</w:t>
            </w:r>
            <w:proofErr w:type="spellEnd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BAB" w:rsidRPr="003C3860" w:rsidRDefault="00E00BAB" w:rsidP="009D783A">
            <w:pPr>
              <w:jc w:val="center"/>
            </w:pPr>
            <w:r w:rsidRPr="009D783A">
              <w:t>-прочие ист.</w:t>
            </w:r>
          </w:p>
        </w:tc>
        <w:tc>
          <w:tcPr>
            <w:tcW w:w="1020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855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1270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1786" w:type="dxa"/>
          </w:tcPr>
          <w:p w:rsidR="00E00BAB" w:rsidRPr="003C3860" w:rsidRDefault="00E00BAB" w:rsidP="00A65CED">
            <w:pPr>
              <w:ind w:right="-88"/>
              <w:jc w:val="center"/>
              <w:rPr>
                <w:b/>
              </w:rPr>
            </w:pPr>
            <w:r>
              <w:t>УОА</w:t>
            </w:r>
          </w:p>
        </w:tc>
        <w:tc>
          <w:tcPr>
            <w:tcW w:w="2609" w:type="dxa"/>
            <w:tcBorders>
              <w:top w:val="nil"/>
            </w:tcBorders>
          </w:tcPr>
          <w:p w:rsidR="00E00BAB" w:rsidRDefault="00E00BAB" w:rsidP="00C12B57">
            <w:pPr>
              <w:jc w:val="center"/>
            </w:pPr>
          </w:p>
        </w:tc>
      </w:tr>
      <w:tr w:rsidR="00E00BAB" w:rsidRPr="003C3860" w:rsidTr="009D783A">
        <w:trPr>
          <w:cantSplit/>
          <w:trHeight w:val="343"/>
        </w:trPr>
        <w:tc>
          <w:tcPr>
            <w:tcW w:w="2667" w:type="dxa"/>
          </w:tcPr>
          <w:p w:rsidR="00E00BAB" w:rsidRPr="00882B40" w:rsidRDefault="00E00BAB" w:rsidP="00514D72">
            <w:pPr>
              <w:jc w:val="both"/>
            </w:pPr>
            <w:r w:rsidRPr="00392339">
              <w:lastRenderedPageBreak/>
              <w:t>Замер сопротивления изоляции силовой и осветительной эле</w:t>
            </w:r>
            <w:r w:rsidRPr="00392339">
              <w:t>к</w:t>
            </w:r>
            <w:r w:rsidRPr="00392339">
              <w:t>тросети</w:t>
            </w:r>
          </w:p>
        </w:tc>
        <w:tc>
          <w:tcPr>
            <w:tcW w:w="1416" w:type="dxa"/>
          </w:tcPr>
          <w:p w:rsidR="00E00BAB" w:rsidRDefault="00E00BAB" w:rsidP="006C34CA">
            <w:pPr>
              <w:jc w:val="center"/>
            </w:pPr>
          </w:p>
        </w:tc>
        <w:tc>
          <w:tcPr>
            <w:tcW w:w="1416" w:type="dxa"/>
          </w:tcPr>
          <w:p w:rsidR="00E00BAB" w:rsidRDefault="00794C6A" w:rsidP="006C34CA">
            <w:pPr>
              <w:jc w:val="center"/>
            </w:pPr>
            <w:r>
              <w:t>2018-2020</w:t>
            </w:r>
          </w:p>
        </w:tc>
        <w:tc>
          <w:tcPr>
            <w:tcW w:w="1562" w:type="dxa"/>
          </w:tcPr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федральн</w:t>
            </w:r>
            <w:proofErr w:type="spellEnd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внбюдж.ф</w:t>
            </w:r>
            <w:proofErr w:type="spellEnd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BAB" w:rsidRPr="003C3860" w:rsidRDefault="00E00BAB" w:rsidP="00514D72">
            <w:pPr>
              <w:jc w:val="center"/>
            </w:pPr>
            <w:r w:rsidRPr="009D783A">
              <w:t>-прочие ист.</w:t>
            </w:r>
          </w:p>
        </w:tc>
        <w:tc>
          <w:tcPr>
            <w:tcW w:w="1020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855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1270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1786" w:type="dxa"/>
          </w:tcPr>
          <w:p w:rsidR="00E00BAB" w:rsidRPr="003C3860" w:rsidRDefault="00E00BAB" w:rsidP="00514D72">
            <w:pPr>
              <w:ind w:right="-88"/>
              <w:jc w:val="center"/>
              <w:rPr>
                <w:b/>
              </w:rPr>
            </w:pPr>
            <w:r>
              <w:t>УОА</w:t>
            </w:r>
          </w:p>
        </w:tc>
        <w:tc>
          <w:tcPr>
            <w:tcW w:w="2609" w:type="dxa"/>
            <w:tcBorders>
              <w:top w:val="nil"/>
            </w:tcBorders>
          </w:tcPr>
          <w:p w:rsidR="00E00BAB" w:rsidRDefault="00E00BAB" w:rsidP="002E3344">
            <w:pPr>
              <w:ind w:left="-51" w:right="-164"/>
              <w:jc w:val="center"/>
            </w:pPr>
          </w:p>
        </w:tc>
      </w:tr>
      <w:tr w:rsidR="00E00BAB" w:rsidRPr="003C3860" w:rsidTr="009D783A">
        <w:trPr>
          <w:cantSplit/>
          <w:trHeight w:val="343"/>
        </w:trPr>
        <w:tc>
          <w:tcPr>
            <w:tcW w:w="2667" w:type="dxa"/>
          </w:tcPr>
          <w:p w:rsidR="00E00BAB" w:rsidRPr="00882B40" w:rsidRDefault="00E00BAB" w:rsidP="00514D72">
            <w:pPr>
              <w:jc w:val="both"/>
            </w:pPr>
            <w:r w:rsidRPr="00392339">
              <w:t>Обработка огнезащи</w:t>
            </w:r>
            <w:r w:rsidRPr="00392339">
              <w:t>т</w:t>
            </w:r>
            <w:r w:rsidRPr="00392339">
              <w:t>ным составом деревя</w:t>
            </w:r>
            <w:r w:rsidRPr="00392339">
              <w:t>н</w:t>
            </w:r>
            <w:r w:rsidRPr="00392339">
              <w:t>ных конструкций че</w:t>
            </w:r>
            <w:r w:rsidRPr="00392339">
              <w:t>р</w:t>
            </w:r>
            <w:r w:rsidRPr="00392339">
              <w:t>дачных помещений</w:t>
            </w:r>
          </w:p>
        </w:tc>
        <w:tc>
          <w:tcPr>
            <w:tcW w:w="1416" w:type="dxa"/>
          </w:tcPr>
          <w:p w:rsidR="00E00BAB" w:rsidRDefault="00E00BAB" w:rsidP="006C34CA">
            <w:pPr>
              <w:jc w:val="center"/>
            </w:pPr>
          </w:p>
        </w:tc>
        <w:tc>
          <w:tcPr>
            <w:tcW w:w="1416" w:type="dxa"/>
          </w:tcPr>
          <w:p w:rsidR="00E00BAB" w:rsidRPr="00DC6EE3" w:rsidRDefault="00E00BAB" w:rsidP="00DC6E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0BAB" w:rsidRPr="00833AFE" w:rsidRDefault="00E00BAB" w:rsidP="00514D72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855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1270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1786" w:type="dxa"/>
          </w:tcPr>
          <w:p w:rsidR="00E00BAB" w:rsidRPr="003C3860" w:rsidRDefault="00E00BAB" w:rsidP="00514D72">
            <w:pPr>
              <w:ind w:right="-88"/>
              <w:jc w:val="center"/>
              <w:rPr>
                <w:b/>
              </w:rPr>
            </w:pPr>
            <w:r>
              <w:t>УОА</w:t>
            </w:r>
          </w:p>
        </w:tc>
        <w:tc>
          <w:tcPr>
            <w:tcW w:w="2609" w:type="dxa"/>
            <w:tcBorders>
              <w:top w:val="nil"/>
            </w:tcBorders>
          </w:tcPr>
          <w:p w:rsidR="00E00BAB" w:rsidRDefault="00E00BAB" w:rsidP="002E3344">
            <w:pPr>
              <w:ind w:left="-51" w:right="-164"/>
              <w:jc w:val="center"/>
              <w:rPr>
                <w:sz w:val="23"/>
                <w:szCs w:val="23"/>
              </w:rPr>
            </w:pPr>
          </w:p>
        </w:tc>
      </w:tr>
      <w:tr w:rsidR="00E00BAB" w:rsidRPr="003C3860" w:rsidTr="00514D72">
        <w:trPr>
          <w:cantSplit/>
          <w:trHeight w:val="343"/>
        </w:trPr>
        <w:tc>
          <w:tcPr>
            <w:tcW w:w="2667" w:type="dxa"/>
          </w:tcPr>
          <w:p w:rsidR="00E00BAB" w:rsidRPr="00882B40" w:rsidRDefault="00E00BAB" w:rsidP="00514D72">
            <w:pPr>
              <w:jc w:val="both"/>
            </w:pPr>
            <w:r w:rsidRPr="00392339">
              <w:t>Замена ветхой эле</w:t>
            </w:r>
            <w:r w:rsidRPr="00392339">
              <w:t>к</w:t>
            </w:r>
            <w:r w:rsidRPr="00392339">
              <w:t xml:space="preserve">тропроводки </w:t>
            </w:r>
            <w:r>
              <w:t>(части</w:t>
            </w:r>
            <w:r>
              <w:t>ч</w:t>
            </w:r>
            <w:r>
              <w:t>но) и электрооборуд</w:t>
            </w:r>
            <w:r>
              <w:t>о</w:t>
            </w:r>
            <w:r>
              <w:t>вания</w:t>
            </w:r>
          </w:p>
        </w:tc>
        <w:tc>
          <w:tcPr>
            <w:tcW w:w="1416" w:type="dxa"/>
          </w:tcPr>
          <w:p w:rsidR="00E00BAB" w:rsidRDefault="00E00BAB" w:rsidP="00514D72">
            <w:pPr>
              <w:jc w:val="center"/>
            </w:pPr>
          </w:p>
        </w:tc>
        <w:tc>
          <w:tcPr>
            <w:tcW w:w="1416" w:type="dxa"/>
          </w:tcPr>
          <w:p w:rsidR="00E00BAB" w:rsidRPr="00DC6EE3" w:rsidRDefault="00E00BAB" w:rsidP="00514D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0BAB" w:rsidRPr="00833AFE" w:rsidRDefault="00E00BAB" w:rsidP="00514D72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855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1270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1786" w:type="dxa"/>
          </w:tcPr>
          <w:p w:rsidR="00E00BAB" w:rsidRPr="003C3860" w:rsidRDefault="00E00BAB" w:rsidP="00514D72">
            <w:pPr>
              <w:ind w:right="-88"/>
              <w:jc w:val="center"/>
              <w:rPr>
                <w:b/>
              </w:rPr>
            </w:pPr>
            <w:r>
              <w:t>УОА</w:t>
            </w:r>
          </w:p>
        </w:tc>
        <w:tc>
          <w:tcPr>
            <w:tcW w:w="2609" w:type="dxa"/>
            <w:tcBorders>
              <w:top w:val="nil"/>
            </w:tcBorders>
          </w:tcPr>
          <w:p w:rsidR="00E00BAB" w:rsidRDefault="00E00BAB" w:rsidP="00514D72">
            <w:pPr>
              <w:ind w:left="-51" w:right="-164"/>
              <w:jc w:val="center"/>
              <w:rPr>
                <w:sz w:val="23"/>
                <w:szCs w:val="23"/>
              </w:rPr>
            </w:pPr>
          </w:p>
        </w:tc>
      </w:tr>
      <w:tr w:rsidR="00E00BAB" w:rsidRPr="003C3860" w:rsidTr="00514D72">
        <w:trPr>
          <w:cantSplit/>
          <w:trHeight w:val="343"/>
        </w:trPr>
        <w:tc>
          <w:tcPr>
            <w:tcW w:w="2667" w:type="dxa"/>
          </w:tcPr>
          <w:p w:rsidR="00E00BAB" w:rsidRPr="00882B40" w:rsidRDefault="00E00BAB" w:rsidP="00514D72">
            <w:pPr>
              <w:jc w:val="both"/>
            </w:pPr>
            <w:r w:rsidRPr="00392339">
              <w:t>Оборудование и р</w:t>
            </w:r>
            <w:r w:rsidRPr="00392339">
              <w:t>е</w:t>
            </w:r>
            <w:r w:rsidRPr="00392339">
              <w:t xml:space="preserve">монт </w:t>
            </w:r>
            <w:proofErr w:type="spellStart"/>
            <w:r w:rsidRPr="00392339">
              <w:t>молниезащиты</w:t>
            </w:r>
            <w:proofErr w:type="spellEnd"/>
          </w:p>
        </w:tc>
        <w:tc>
          <w:tcPr>
            <w:tcW w:w="1416" w:type="dxa"/>
          </w:tcPr>
          <w:p w:rsidR="00E00BAB" w:rsidRDefault="00E00BAB" w:rsidP="00514D72">
            <w:pPr>
              <w:jc w:val="center"/>
            </w:pPr>
          </w:p>
        </w:tc>
        <w:tc>
          <w:tcPr>
            <w:tcW w:w="1416" w:type="dxa"/>
          </w:tcPr>
          <w:p w:rsidR="00E00BAB" w:rsidRPr="00DC6EE3" w:rsidRDefault="00E00BAB" w:rsidP="00514D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0BAB" w:rsidRPr="00833AFE" w:rsidRDefault="00E00BAB" w:rsidP="00514D72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855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1270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1786" w:type="dxa"/>
          </w:tcPr>
          <w:p w:rsidR="00E00BAB" w:rsidRPr="003C3860" w:rsidRDefault="00E00BAB" w:rsidP="00514D72">
            <w:pPr>
              <w:ind w:right="-88"/>
              <w:jc w:val="center"/>
              <w:rPr>
                <w:b/>
              </w:rPr>
            </w:pPr>
            <w:r>
              <w:t>УОА</w:t>
            </w:r>
          </w:p>
        </w:tc>
        <w:tc>
          <w:tcPr>
            <w:tcW w:w="2609" w:type="dxa"/>
            <w:tcBorders>
              <w:top w:val="nil"/>
            </w:tcBorders>
          </w:tcPr>
          <w:p w:rsidR="00E00BAB" w:rsidRDefault="00E00BAB" w:rsidP="00514D72">
            <w:pPr>
              <w:ind w:left="-51" w:right="-164"/>
              <w:jc w:val="center"/>
              <w:rPr>
                <w:sz w:val="23"/>
                <w:szCs w:val="23"/>
              </w:rPr>
            </w:pPr>
          </w:p>
        </w:tc>
      </w:tr>
      <w:tr w:rsidR="00E00BAB" w:rsidRPr="003C3860" w:rsidTr="00514D72">
        <w:trPr>
          <w:cantSplit/>
          <w:trHeight w:val="343"/>
        </w:trPr>
        <w:tc>
          <w:tcPr>
            <w:tcW w:w="2667" w:type="dxa"/>
          </w:tcPr>
          <w:p w:rsidR="00E00BAB" w:rsidRPr="00882B40" w:rsidRDefault="00E00BAB" w:rsidP="00514D72">
            <w:r w:rsidRPr="00392339">
              <w:t xml:space="preserve">Оборудование, ремонт  и обслуживание </w:t>
            </w:r>
            <w:r>
              <w:rPr>
                <w:bCs/>
              </w:rPr>
              <w:t>авт</w:t>
            </w:r>
            <w:r>
              <w:rPr>
                <w:bCs/>
              </w:rPr>
              <w:t>о</w:t>
            </w:r>
            <w:r>
              <w:rPr>
                <w:bCs/>
              </w:rPr>
              <w:t>матической пожарной сигнализации</w:t>
            </w:r>
            <w:r>
              <w:t>, в том числе:</w:t>
            </w:r>
          </w:p>
        </w:tc>
        <w:tc>
          <w:tcPr>
            <w:tcW w:w="1416" w:type="dxa"/>
          </w:tcPr>
          <w:p w:rsidR="00E00BAB" w:rsidRDefault="00E00BAB" w:rsidP="00514D72">
            <w:pPr>
              <w:jc w:val="center"/>
            </w:pPr>
          </w:p>
        </w:tc>
        <w:tc>
          <w:tcPr>
            <w:tcW w:w="1416" w:type="dxa"/>
          </w:tcPr>
          <w:p w:rsidR="00E00BAB" w:rsidRPr="00DC6EE3" w:rsidRDefault="00E00BAB" w:rsidP="00514D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0BAB" w:rsidRPr="00833AFE" w:rsidRDefault="00E00BAB" w:rsidP="00514D72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855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1270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1786" w:type="dxa"/>
          </w:tcPr>
          <w:p w:rsidR="00E00BAB" w:rsidRPr="003C3860" w:rsidRDefault="00E00BAB" w:rsidP="00514D72">
            <w:pPr>
              <w:ind w:right="-88"/>
              <w:jc w:val="center"/>
              <w:rPr>
                <w:b/>
              </w:rPr>
            </w:pPr>
            <w:r>
              <w:t>УОА</w:t>
            </w:r>
          </w:p>
        </w:tc>
        <w:tc>
          <w:tcPr>
            <w:tcW w:w="2609" w:type="dxa"/>
            <w:tcBorders>
              <w:top w:val="nil"/>
            </w:tcBorders>
          </w:tcPr>
          <w:p w:rsidR="00E00BAB" w:rsidRDefault="00E00BAB" w:rsidP="00514D72">
            <w:pPr>
              <w:ind w:left="-51" w:right="-164"/>
              <w:jc w:val="center"/>
              <w:rPr>
                <w:sz w:val="23"/>
                <w:szCs w:val="23"/>
              </w:rPr>
            </w:pPr>
          </w:p>
        </w:tc>
      </w:tr>
      <w:tr w:rsidR="00E00BAB" w:rsidRPr="003C3860" w:rsidTr="009D783A">
        <w:trPr>
          <w:cantSplit/>
          <w:trHeight w:val="343"/>
        </w:trPr>
        <w:tc>
          <w:tcPr>
            <w:tcW w:w="2667" w:type="dxa"/>
          </w:tcPr>
          <w:p w:rsidR="00E00BAB" w:rsidRPr="00882B40" w:rsidRDefault="00E00BAB" w:rsidP="00514D72">
            <w:pPr>
              <w:jc w:val="both"/>
            </w:pPr>
            <w:r w:rsidRPr="00182597">
              <w:t xml:space="preserve">Оборудование, ремонт  и обслуживание </w:t>
            </w:r>
            <w:r>
              <w:t>ПАК «Стрелец-Мониторинг» в 17 учреждениях</w:t>
            </w:r>
          </w:p>
        </w:tc>
        <w:tc>
          <w:tcPr>
            <w:tcW w:w="1416" w:type="dxa"/>
          </w:tcPr>
          <w:p w:rsidR="00E00BAB" w:rsidRDefault="00E00BAB" w:rsidP="006C34CA">
            <w:pPr>
              <w:jc w:val="center"/>
            </w:pPr>
          </w:p>
        </w:tc>
        <w:tc>
          <w:tcPr>
            <w:tcW w:w="1416" w:type="dxa"/>
          </w:tcPr>
          <w:p w:rsidR="00E00BAB" w:rsidRPr="00DC6EE3" w:rsidRDefault="00E00BAB" w:rsidP="00DC6E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0BAB" w:rsidRPr="00833AFE" w:rsidRDefault="00E00BAB" w:rsidP="00514D72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855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1270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1786" w:type="dxa"/>
          </w:tcPr>
          <w:p w:rsidR="00E00BAB" w:rsidRPr="003C3860" w:rsidRDefault="00E00BAB" w:rsidP="00514D72">
            <w:pPr>
              <w:ind w:right="-88"/>
              <w:jc w:val="center"/>
              <w:rPr>
                <w:b/>
              </w:rPr>
            </w:pPr>
            <w:r>
              <w:t>УОА</w:t>
            </w:r>
          </w:p>
        </w:tc>
        <w:tc>
          <w:tcPr>
            <w:tcW w:w="2609" w:type="dxa"/>
            <w:tcBorders>
              <w:top w:val="nil"/>
            </w:tcBorders>
          </w:tcPr>
          <w:p w:rsidR="00E00BAB" w:rsidRDefault="00E00BAB" w:rsidP="002E3344">
            <w:pPr>
              <w:ind w:left="-51" w:right="-164"/>
              <w:jc w:val="center"/>
              <w:rPr>
                <w:sz w:val="23"/>
                <w:szCs w:val="23"/>
              </w:rPr>
            </w:pPr>
          </w:p>
        </w:tc>
      </w:tr>
      <w:tr w:rsidR="00E00BAB" w:rsidRPr="003C3860" w:rsidTr="009D783A">
        <w:trPr>
          <w:cantSplit/>
          <w:trHeight w:val="343"/>
        </w:trPr>
        <w:tc>
          <w:tcPr>
            <w:tcW w:w="2667" w:type="dxa"/>
          </w:tcPr>
          <w:p w:rsidR="00E00BAB" w:rsidRPr="00882B40" w:rsidRDefault="00E00BAB" w:rsidP="00514D72">
            <w:pPr>
              <w:jc w:val="both"/>
            </w:pPr>
            <w:r w:rsidRPr="00392339">
              <w:lastRenderedPageBreak/>
              <w:t>Испытание наружных пожарных лестниц и ограждений по пер</w:t>
            </w:r>
            <w:r w:rsidRPr="00392339">
              <w:t>и</w:t>
            </w:r>
            <w:r w:rsidRPr="00392339">
              <w:t>метру кровли зданий</w:t>
            </w:r>
          </w:p>
        </w:tc>
        <w:tc>
          <w:tcPr>
            <w:tcW w:w="1416" w:type="dxa"/>
          </w:tcPr>
          <w:p w:rsidR="00E00BAB" w:rsidRDefault="00E00BAB" w:rsidP="006C34CA">
            <w:pPr>
              <w:jc w:val="center"/>
            </w:pPr>
          </w:p>
        </w:tc>
        <w:tc>
          <w:tcPr>
            <w:tcW w:w="1416" w:type="dxa"/>
          </w:tcPr>
          <w:p w:rsidR="00E00BAB" w:rsidRPr="00DC6EE3" w:rsidRDefault="00E00BAB" w:rsidP="00DC6E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0BAB" w:rsidRPr="00833AFE" w:rsidRDefault="00E00BAB" w:rsidP="00514D72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855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1270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1786" w:type="dxa"/>
          </w:tcPr>
          <w:p w:rsidR="00E00BAB" w:rsidRPr="003C3860" w:rsidRDefault="00E00BAB" w:rsidP="00514D72">
            <w:pPr>
              <w:ind w:right="-88"/>
              <w:jc w:val="center"/>
              <w:rPr>
                <w:b/>
              </w:rPr>
            </w:pPr>
            <w:r>
              <w:t>УОА</w:t>
            </w:r>
          </w:p>
        </w:tc>
        <w:tc>
          <w:tcPr>
            <w:tcW w:w="2609" w:type="dxa"/>
            <w:tcBorders>
              <w:top w:val="nil"/>
            </w:tcBorders>
          </w:tcPr>
          <w:p w:rsidR="00E00BAB" w:rsidRDefault="00E00BAB" w:rsidP="002E3344">
            <w:pPr>
              <w:ind w:left="-51" w:right="-164"/>
              <w:jc w:val="center"/>
              <w:rPr>
                <w:sz w:val="23"/>
                <w:szCs w:val="23"/>
              </w:rPr>
            </w:pPr>
          </w:p>
        </w:tc>
      </w:tr>
      <w:tr w:rsidR="00E00BAB" w:rsidRPr="003C3860" w:rsidTr="009D783A">
        <w:trPr>
          <w:cantSplit/>
          <w:trHeight w:val="343"/>
        </w:trPr>
        <w:tc>
          <w:tcPr>
            <w:tcW w:w="2667" w:type="dxa"/>
          </w:tcPr>
          <w:p w:rsidR="00E00BAB" w:rsidRPr="00882B40" w:rsidRDefault="00E00BAB" w:rsidP="00514D72">
            <w:pPr>
              <w:jc w:val="both"/>
            </w:pPr>
            <w:r>
              <w:t>Приобретение огнет</w:t>
            </w:r>
            <w:r>
              <w:t>у</w:t>
            </w:r>
            <w:r>
              <w:t>шителей в 17 учрежд</w:t>
            </w:r>
            <w:r>
              <w:t>е</w:t>
            </w:r>
            <w:r>
              <w:t>ний</w:t>
            </w:r>
          </w:p>
        </w:tc>
        <w:tc>
          <w:tcPr>
            <w:tcW w:w="1416" w:type="dxa"/>
          </w:tcPr>
          <w:p w:rsidR="00E00BAB" w:rsidRDefault="00E00BAB" w:rsidP="006C34CA">
            <w:pPr>
              <w:jc w:val="center"/>
            </w:pPr>
          </w:p>
        </w:tc>
        <w:tc>
          <w:tcPr>
            <w:tcW w:w="1416" w:type="dxa"/>
          </w:tcPr>
          <w:p w:rsidR="00E00BAB" w:rsidRPr="00DC6EE3" w:rsidRDefault="00E00BAB" w:rsidP="00DC6E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855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1270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1786" w:type="dxa"/>
          </w:tcPr>
          <w:p w:rsidR="00E00BAB" w:rsidRPr="003C3860" w:rsidRDefault="00E00BAB" w:rsidP="00514D72">
            <w:pPr>
              <w:ind w:right="-88"/>
              <w:jc w:val="center"/>
              <w:rPr>
                <w:b/>
              </w:rPr>
            </w:pPr>
            <w:r>
              <w:t>УОА</w:t>
            </w:r>
          </w:p>
        </w:tc>
        <w:tc>
          <w:tcPr>
            <w:tcW w:w="2609" w:type="dxa"/>
            <w:tcBorders>
              <w:top w:val="nil"/>
            </w:tcBorders>
          </w:tcPr>
          <w:p w:rsidR="00E00BAB" w:rsidRDefault="00E00BAB" w:rsidP="002E3344">
            <w:pPr>
              <w:ind w:left="-51" w:right="-164"/>
              <w:jc w:val="center"/>
              <w:rPr>
                <w:sz w:val="23"/>
                <w:szCs w:val="23"/>
              </w:rPr>
            </w:pPr>
          </w:p>
        </w:tc>
      </w:tr>
      <w:tr w:rsidR="00E00BAB" w:rsidRPr="003C3860" w:rsidTr="009D783A">
        <w:trPr>
          <w:cantSplit/>
          <w:trHeight w:val="343"/>
        </w:trPr>
        <w:tc>
          <w:tcPr>
            <w:tcW w:w="2667" w:type="dxa"/>
          </w:tcPr>
          <w:p w:rsidR="00E00BAB" w:rsidRPr="00882B40" w:rsidRDefault="00E00BAB" w:rsidP="00514D72">
            <w:pPr>
              <w:jc w:val="both"/>
            </w:pPr>
            <w:r>
              <w:t>Расчет взрывопожа</w:t>
            </w:r>
            <w:r>
              <w:t>р</w:t>
            </w:r>
            <w:r>
              <w:t>ной и  пожарной кат</w:t>
            </w:r>
            <w:r>
              <w:t>е</w:t>
            </w:r>
            <w:r>
              <w:t>гории зданий и пом</w:t>
            </w:r>
            <w:r>
              <w:t>е</w:t>
            </w:r>
            <w:r>
              <w:t>щений</w:t>
            </w:r>
          </w:p>
        </w:tc>
        <w:tc>
          <w:tcPr>
            <w:tcW w:w="1416" w:type="dxa"/>
          </w:tcPr>
          <w:p w:rsidR="00E00BAB" w:rsidRDefault="00E00BAB" w:rsidP="006C34CA">
            <w:pPr>
              <w:jc w:val="center"/>
            </w:pPr>
          </w:p>
        </w:tc>
        <w:tc>
          <w:tcPr>
            <w:tcW w:w="1416" w:type="dxa"/>
          </w:tcPr>
          <w:p w:rsidR="00E00BAB" w:rsidRPr="00DC6EE3" w:rsidRDefault="00E00BAB" w:rsidP="00DC6E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855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1270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1786" w:type="dxa"/>
          </w:tcPr>
          <w:p w:rsidR="00E00BAB" w:rsidRPr="003C3860" w:rsidRDefault="00E00BAB" w:rsidP="00514D72">
            <w:pPr>
              <w:ind w:right="-88"/>
              <w:jc w:val="center"/>
              <w:rPr>
                <w:b/>
              </w:rPr>
            </w:pPr>
            <w:r>
              <w:t>УОА</w:t>
            </w:r>
          </w:p>
        </w:tc>
        <w:tc>
          <w:tcPr>
            <w:tcW w:w="2609" w:type="dxa"/>
            <w:tcBorders>
              <w:top w:val="nil"/>
            </w:tcBorders>
          </w:tcPr>
          <w:p w:rsidR="00E00BAB" w:rsidRDefault="00E00BAB" w:rsidP="002E3344">
            <w:pPr>
              <w:ind w:left="-51" w:right="-164"/>
              <w:jc w:val="center"/>
              <w:rPr>
                <w:sz w:val="23"/>
                <w:szCs w:val="23"/>
              </w:rPr>
            </w:pPr>
          </w:p>
        </w:tc>
      </w:tr>
      <w:tr w:rsidR="00E00BAB" w:rsidRPr="003C3860" w:rsidTr="009D783A">
        <w:trPr>
          <w:cantSplit/>
          <w:trHeight w:val="343"/>
        </w:trPr>
        <w:tc>
          <w:tcPr>
            <w:tcW w:w="2667" w:type="dxa"/>
          </w:tcPr>
          <w:p w:rsidR="00E00BAB" w:rsidRPr="00882B40" w:rsidRDefault="00E00BAB" w:rsidP="00514D72">
            <w:pPr>
              <w:jc w:val="both"/>
            </w:pPr>
            <w:r>
              <w:t>Обучение пожарно-техническому мин</w:t>
            </w:r>
            <w:r>
              <w:t>и</w:t>
            </w:r>
            <w:r>
              <w:t>муму руководителей и ответственных учр</w:t>
            </w:r>
            <w:r>
              <w:t>е</w:t>
            </w:r>
            <w:r>
              <w:t>ждений</w:t>
            </w:r>
          </w:p>
        </w:tc>
        <w:tc>
          <w:tcPr>
            <w:tcW w:w="1416" w:type="dxa"/>
          </w:tcPr>
          <w:p w:rsidR="00E00BAB" w:rsidRDefault="00E00BAB" w:rsidP="006C34CA">
            <w:pPr>
              <w:jc w:val="center"/>
            </w:pPr>
          </w:p>
        </w:tc>
        <w:tc>
          <w:tcPr>
            <w:tcW w:w="1416" w:type="dxa"/>
          </w:tcPr>
          <w:p w:rsidR="00E00BAB" w:rsidRPr="00DC6EE3" w:rsidRDefault="00E00BAB" w:rsidP="00DC6E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855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1270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1786" w:type="dxa"/>
          </w:tcPr>
          <w:p w:rsidR="00E00BAB" w:rsidRPr="003C3860" w:rsidRDefault="00E00BAB" w:rsidP="00514D72">
            <w:pPr>
              <w:ind w:right="-88"/>
              <w:jc w:val="center"/>
              <w:rPr>
                <w:b/>
              </w:rPr>
            </w:pPr>
            <w:r>
              <w:t>УОА</w:t>
            </w:r>
          </w:p>
        </w:tc>
        <w:tc>
          <w:tcPr>
            <w:tcW w:w="2609" w:type="dxa"/>
            <w:tcBorders>
              <w:top w:val="nil"/>
            </w:tcBorders>
          </w:tcPr>
          <w:p w:rsidR="00E00BAB" w:rsidRDefault="00E00BAB" w:rsidP="002E3344">
            <w:pPr>
              <w:ind w:left="-51" w:right="-164"/>
              <w:jc w:val="center"/>
              <w:rPr>
                <w:sz w:val="23"/>
                <w:szCs w:val="23"/>
              </w:rPr>
            </w:pPr>
          </w:p>
        </w:tc>
      </w:tr>
      <w:tr w:rsidR="00E00BAB" w:rsidRPr="003C3860" w:rsidTr="009D783A">
        <w:trPr>
          <w:cantSplit/>
          <w:trHeight w:val="343"/>
        </w:trPr>
        <w:tc>
          <w:tcPr>
            <w:tcW w:w="2667" w:type="dxa"/>
          </w:tcPr>
          <w:p w:rsidR="00E00BAB" w:rsidRPr="00882B40" w:rsidRDefault="00E00BAB" w:rsidP="00514D72">
            <w:pPr>
              <w:jc w:val="both"/>
            </w:pPr>
            <w:r>
              <w:t xml:space="preserve">Оборудование </w:t>
            </w:r>
            <w:r w:rsidRPr="00392339">
              <w:t>пожа</w:t>
            </w:r>
            <w:r w:rsidRPr="00392339">
              <w:t>р</w:t>
            </w:r>
            <w:r w:rsidRPr="00392339">
              <w:t>ного щита</w:t>
            </w:r>
          </w:p>
        </w:tc>
        <w:tc>
          <w:tcPr>
            <w:tcW w:w="1416" w:type="dxa"/>
          </w:tcPr>
          <w:p w:rsidR="00E00BAB" w:rsidRDefault="00E00BAB" w:rsidP="006C34CA">
            <w:pPr>
              <w:jc w:val="center"/>
            </w:pPr>
          </w:p>
        </w:tc>
        <w:tc>
          <w:tcPr>
            <w:tcW w:w="1416" w:type="dxa"/>
          </w:tcPr>
          <w:p w:rsidR="00E00BAB" w:rsidRPr="00DC6EE3" w:rsidRDefault="00E00BAB" w:rsidP="00DC6E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855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1270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1786" w:type="dxa"/>
          </w:tcPr>
          <w:p w:rsidR="00E00BAB" w:rsidRPr="003C3860" w:rsidRDefault="00E00BAB" w:rsidP="00514D72">
            <w:pPr>
              <w:ind w:right="-88"/>
              <w:jc w:val="center"/>
              <w:rPr>
                <w:b/>
              </w:rPr>
            </w:pPr>
            <w:r>
              <w:t>УОА</w:t>
            </w:r>
          </w:p>
        </w:tc>
        <w:tc>
          <w:tcPr>
            <w:tcW w:w="2609" w:type="dxa"/>
            <w:tcBorders>
              <w:top w:val="nil"/>
            </w:tcBorders>
          </w:tcPr>
          <w:p w:rsidR="00E00BAB" w:rsidRDefault="00E00BAB" w:rsidP="002E3344">
            <w:pPr>
              <w:ind w:left="-51" w:right="-164"/>
              <w:jc w:val="center"/>
              <w:rPr>
                <w:sz w:val="23"/>
                <w:szCs w:val="23"/>
              </w:rPr>
            </w:pPr>
          </w:p>
        </w:tc>
      </w:tr>
      <w:tr w:rsidR="00E00BAB" w:rsidRPr="003C3860" w:rsidTr="009D783A">
        <w:trPr>
          <w:cantSplit/>
          <w:trHeight w:val="343"/>
        </w:trPr>
        <w:tc>
          <w:tcPr>
            <w:tcW w:w="2667" w:type="dxa"/>
          </w:tcPr>
          <w:p w:rsidR="00E00BAB" w:rsidRPr="00882B40" w:rsidRDefault="00E00BAB" w:rsidP="00514D72">
            <w:pPr>
              <w:jc w:val="both"/>
            </w:pPr>
            <w:r w:rsidRPr="00392339">
              <w:t>Приобретение</w:t>
            </w:r>
            <w:r>
              <w:t xml:space="preserve"> элеме</w:t>
            </w:r>
            <w:r>
              <w:t>н</w:t>
            </w:r>
            <w:r>
              <w:t xml:space="preserve">тов </w:t>
            </w:r>
            <w:r w:rsidRPr="00392339">
              <w:t xml:space="preserve"> </w:t>
            </w:r>
            <w:r>
              <w:t>противопожарного оборудования в соо</w:t>
            </w:r>
            <w:r>
              <w:t>т</w:t>
            </w:r>
            <w:r>
              <w:t>ветствии с предписан</w:t>
            </w:r>
            <w:r>
              <w:t>и</w:t>
            </w:r>
            <w:r>
              <w:t>ями органов ГПИ</w:t>
            </w:r>
          </w:p>
        </w:tc>
        <w:tc>
          <w:tcPr>
            <w:tcW w:w="1416" w:type="dxa"/>
          </w:tcPr>
          <w:p w:rsidR="00E00BAB" w:rsidRDefault="00E00BAB" w:rsidP="006C34CA">
            <w:pPr>
              <w:jc w:val="center"/>
            </w:pPr>
          </w:p>
        </w:tc>
        <w:tc>
          <w:tcPr>
            <w:tcW w:w="1416" w:type="dxa"/>
          </w:tcPr>
          <w:p w:rsidR="00E00BAB" w:rsidRPr="00DC6EE3" w:rsidRDefault="00E00BAB" w:rsidP="00DC6E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855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1270" w:type="dxa"/>
          </w:tcPr>
          <w:p w:rsidR="00E00BAB" w:rsidRPr="00833AFE" w:rsidRDefault="00E00BAB" w:rsidP="00E00BAB">
            <w:pPr>
              <w:jc w:val="center"/>
              <w:rPr>
                <w:color w:val="FF0000"/>
              </w:rPr>
            </w:pPr>
            <w:r w:rsidRPr="00833AFE">
              <w:rPr>
                <w:color w:val="FF0000"/>
              </w:rPr>
              <w:t>0</w:t>
            </w:r>
          </w:p>
        </w:tc>
        <w:tc>
          <w:tcPr>
            <w:tcW w:w="1786" w:type="dxa"/>
          </w:tcPr>
          <w:p w:rsidR="00E00BAB" w:rsidRPr="003C3860" w:rsidRDefault="00E00BAB" w:rsidP="00514D72">
            <w:pPr>
              <w:ind w:right="-88"/>
              <w:jc w:val="center"/>
              <w:rPr>
                <w:b/>
              </w:rPr>
            </w:pPr>
            <w:r>
              <w:t>УОА</w:t>
            </w:r>
          </w:p>
        </w:tc>
        <w:tc>
          <w:tcPr>
            <w:tcW w:w="2609" w:type="dxa"/>
            <w:tcBorders>
              <w:top w:val="nil"/>
            </w:tcBorders>
          </w:tcPr>
          <w:p w:rsidR="00E00BAB" w:rsidRDefault="00E00BAB" w:rsidP="002E3344">
            <w:pPr>
              <w:ind w:left="-51" w:right="-164"/>
              <w:jc w:val="center"/>
              <w:rPr>
                <w:sz w:val="23"/>
                <w:szCs w:val="23"/>
              </w:rPr>
            </w:pPr>
          </w:p>
        </w:tc>
      </w:tr>
      <w:tr w:rsidR="00E00BAB" w:rsidRPr="00CE5419" w:rsidTr="009D783A">
        <w:trPr>
          <w:cantSplit/>
          <w:trHeight w:val="343"/>
        </w:trPr>
        <w:tc>
          <w:tcPr>
            <w:tcW w:w="2667" w:type="dxa"/>
          </w:tcPr>
          <w:p w:rsidR="00E00BAB" w:rsidRPr="00CE5419" w:rsidRDefault="00E00BAB" w:rsidP="00514D72">
            <w:pPr>
              <w:jc w:val="both"/>
              <w:rPr>
                <w:b/>
              </w:rPr>
            </w:pPr>
            <w:r w:rsidRPr="00CE5419">
              <w:rPr>
                <w:b/>
              </w:rPr>
              <w:t>Итого</w:t>
            </w:r>
          </w:p>
        </w:tc>
        <w:tc>
          <w:tcPr>
            <w:tcW w:w="1416" w:type="dxa"/>
          </w:tcPr>
          <w:p w:rsidR="00E00BAB" w:rsidRPr="00CE5419" w:rsidRDefault="00E00BAB" w:rsidP="006C34CA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E00BAB" w:rsidRPr="00CE5419" w:rsidRDefault="00E00BAB" w:rsidP="00DC6EE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E00BAB" w:rsidRPr="00CE5419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E00BAB" w:rsidRPr="007554DD" w:rsidRDefault="00E00BAB" w:rsidP="00E00BAB">
            <w:pPr>
              <w:jc w:val="center"/>
              <w:rPr>
                <w:b/>
                <w:color w:val="FF0000"/>
              </w:rPr>
            </w:pPr>
            <w:r w:rsidRPr="007554DD">
              <w:rPr>
                <w:b/>
                <w:color w:val="FF0000"/>
              </w:rPr>
              <w:t>0</w:t>
            </w:r>
          </w:p>
        </w:tc>
        <w:tc>
          <w:tcPr>
            <w:tcW w:w="855" w:type="dxa"/>
          </w:tcPr>
          <w:p w:rsidR="00E00BAB" w:rsidRPr="007554DD" w:rsidRDefault="00E00BAB" w:rsidP="00E00BAB">
            <w:pPr>
              <w:jc w:val="center"/>
              <w:rPr>
                <w:b/>
                <w:color w:val="FF0000"/>
              </w:rPr>
            </w:pPr>
            <w:r w:rsidRPr="007554DD">
              <w:rPr>
                <w:b/>
                <w:color w:val="FF0000"/>
              </w:rPr>
              <w:t>0</w:t>
            </w:r>
          </w:p>
        </w:tc>
        <w:tc>
          <w:tcPr>
            <w:tcW w:w="851" w:type="dxa"/>
          </w:tcPr>
          <w:p w:rsidR="00E00BAB" w:rsidRPr="007554DD" w:rsidRDefault="00E00BAB" w:rsidP="00E00BAB">
            <w:pPr>
              <w:jc w:val="center"/>
              <w:rPr>
                <w:b/>
                <w:color w:val="FF0000"/>
              </w:rPr>
            </w:pPr>
            <w:r w:rsidRPr="007554DD">
              <w:rPr>
                <w:b/>
                <w:color w:val="FF0000"/>
              </w:rPr>
              <w:t>0</w:t>
            </w:r>
          </w:p>
        </w:tc>
        <w:tc>
          <w:tcPr>
            <w:tcW w:w="1270" w:type="dxa"/>
          </w:tcPr>
          <w:p w:rsidR="00E00BAB" w:rsidRPr="007554DD" w:rsidRDefault="00E00BAB" w:rsidP="00E00BAB">
            <w:pPr>
              <w:jc w:val="center"/>
              <w:rPr>
                <w:b/>
                <w:color w:val="FF0000"/>
              </w:rPr>
            </w:pPr>
            <w:r w:rsidRPr="007554DD">
              <w:rPr>
                <w:b/>
                <w:color w:val="FF0000"/>
              </w:rPr>
              <w:t>0</w:t>
            </w:r>
          </w:p>
        </w:tc>
        <w:tc>
          <w:tcPr>
            <w:tcW w:w="1786" w:type="dxa"/>
          </w:tcPr>
          <w:p w:rsidR="00E00BAB" w:rsidRPr="00CE5419" w:rsidRDefault="00E00BAB" w:rsidP="00514D72">
            <w:pPr>
              <w:ind w:right="-88"/>
              <w:jc w:val="center"/>
              <w:rPr>
                <w:b/>
              </w:rPr>
            </w:pPr>
          </w:p>
        </w:tc>
        <w:tc>
          <w:tcPr>
            <w:tcW w:w="2609" w:type="dxa"/>
            <w:tcBorders>
              <w:top w:val="nil"/>
            </w:tcBorders>
          </w:tcPr>
          <w:p w:rsidR="00E00BAB" w:rsidRPr="00CE5419" w:rsidRDefault="00E00BAB" w:rsidP="002E3344">
            <w:pPr>
              <w:ind w:left="-51" w:right="-164"/>
              <w:jc w:val="center"/>
              <w:rPr>
                <w:b/>
                <w:sz w:val="23"/>
                <w:szCs w:val="23"/>
              </w:rPr>
            </w:pPr>
          </w:p>
        </w:tc>
      </w:tr>
      <w:tr w:rsidR="00A65CED" w:rsidRPr="003C3860" w:rsidTr="009D783A">
        <w:trPr>
          <w:cantSplit/>
          <w:trHeight w:val="343"/>
        </w:trPr>
        <w:tc>
          <w:tcPr>
            <w:tcW w:w="15452" w:type="dxa"/>
            <w:gridSpan w:val="10"/>
          </w:tcPr>
          <w:p w:rsidR="00A65CED" w:rsidRPr="003C3860" w:rsidRDefault="00A65CED" w:rsidP="00E241CA">
            <w:pPr>
              <w:ind w:right="-135"/>
            </w:pPr>
            <w:r w:rsidRPr="009428EC">
              <w:t>Муниципальные учреждения</w:t>
            </w:r>
            <w:r>
              <w:t>, органы местного самоуправления</w:t>
            </w:r>
            <w:r w:rsidRPr="003C3860">
              <w:t xml:space="preserve"> </w:t>
            </w:r>
          </w:p>
        </w:tc>
      </w:tr>
      <w:tr w:rsidR="00E00BAB" w:rsidRPr="003C3860" w:rsidTr="009D783A">
        <w:trPr>
          <w:cantSplit/>
          <w:trHeight w:val="343"/>
        </w:trPr>
        <w:tc>
          <w:tcPr>
            <w:tcW w:w="2667" w:type="dxa"/>
          </w:tcPr>
          <w:p w:rsidR="00E00BAB" w:rsidRPr="00882B40" w:rsidRDefault="00E00BAB" w:rsidP="00514D72">
            <w:pPr>
              <w:jc w:val="both"/>
            </w:pPr>
            <w:r w:rsidRPr="00392339">
              <w:lastRenderedPageBreak/>
              <w:t xml:space="preserve">Оборудование, ремонт  и обслуживание </w:t>
            </w:r>
            <w:r>
              <w:rPr>
                <w:bCs/>
              </w:rPr>
              <w:t>авт</w:t>
            </w:r>
            <w:r>
              <w:rPr>
                <w:bCs/>
              </w:rPr>
              <w:t>о</w:t>
            </w:r>
            <w:r>
              <w:rPr>
                <w:bCs/>
              </w:rPr>
              <w:t>матической пожарной сигнализации</w:t>
            </w:r>
          </w:p>
        </w:tc>
        <w:tc>
          <w:tcPr>
            <w:tcW w:w="1416" w:type="dxa"/>
          </w:tcPr>
          <w:p w:rsidR="00E00BAB" w:rsidRDefault="00E00BAB" w:rsidP="006C34CA">
            <w:pPr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E00BAB" w:rsidRPr="003C3860" w:rsidRDefault="00794C6A" w:rsidP="0045734B">
            <w:pPr>
              <w:jc w:val="center"/>
            </w:pPr>
            <w:r>
              <w:t>2018-2020</w:t>
            </w:r>
          </w:p>
        </w:tc>
        <w:tc>
          <w:tcPr>
            <w:tcW w:w="1562" w:type="dxa"/>
          </w:tcPr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федральн</w:t>
            </w:r>
            <w:proofErr w:type="spellEnd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внбюдж.ф</w:t>
            </w:r>
            <w:proofErr w:type="spellEnd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BAB" w:rsidRPr="003C3860" w:rsidRDefault="00E00BAB" w:rsidP="00514D72">
            <w:pPr>
              <w:jc w:val="center"/>
            </w:pPr>
            <w:r w:rsidRPr="009D783A">
              <w:t>-прочие ист.</w:t>
            </w:r>
          </w:p>
        </w:tc>
        <w:tc>
          <w:tcPr>
            <w:tcW w:w="1020" w:type="dxa"/>
          </w:tcPr>
          <w:p w:rsidR="00E00BAB" w:rsidRPr="007554DD" w:rsidRDefault="00E00BAB" w:rsidP="00514D72">
            <w:pPr>
              <w:jc w:val="center"/>
              <w:rPr>
                <w:color w:val="FF0000"/>
              </w:rPr>
            </w:pPr>
            <w:r w:rsidRPr="007554DD">
              <w:rPr>
                <w:color w:val="FF0000"/>
              </w:rPr>
              <w:t>26,8</w:t>
            </w:r>
          </w:p>
        </w:tc>
        <w:tc>
          <w:tcPr>
            <w:tcW w:w="855" w:type="dxa"/>
          </w:tcPr>
          <w:p w:rsidR="00E00BAB" w:rsidRPr="007554DD" w:rsidRDefault="00E00BAB" w:rsidP="00E00BAB">
            <w:pPr>
              <w:jc w:val="center"/>
              <w:rPr>
                <w:color w:val="FF0000"/>
              </w:rPr>
            </w:pPr>
            <w:r w:rsidRPr="007554DD">
              <w:rPr>
                <w:color w:val="FF0000"/>
              </w:rPr>
              <w:t>26,8</w:t>
            </w:r>
          </w:p>
        </w:tc>
        <w:tc>
          <w:tcPr>
            <w:tcW w:w="851" w:type="dxa"/>
          </w:tcPr>
          <w:p w:rsidR="00E00BAB" w:rsidRPr="007554DD" w:rsidRDefault="00E00BAB" w:rsidP="00E00B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30,0</w:t>
            </w:r>
          </w:p>
        </w:tc>
        <w:tc>
          <w:tcPr>
            <w:tcW w:w="1270" w:type="dxa"/>
          </w:tcPr>
          <w:p w:rsidR="00E00BAB" w:rsidRPr="00E00BAB" w:rsidRDefault="00E00BAB" w:rsidP="007554DD">
            <w:pPr>
              <w:jc w:val="center"/>
              <w:rPr>
                <w:color w:val="FF0000"/>
              </w:rPr>
            </w:pPr>
            <w:r w:rsidRPr="00E00BAB">
              <w:rPr>
                <w:color w:val="FF0000"/>
              </w:rPr>
              <w:t>83,6</w:t>
            </w:r>
          </w:p>
        </w:tc>
        <w:tc>
          <w:tcPr>
            <w:tcW w:w="1786" w:type="dxa"/>
          </w:tcPr>
          <w:p w:rsidR="00E00BAB" w:rsidRPr="00DA6163" w:rsidRDefault="00E00BAB" w:rsidP="00514D72">
            <w:pPr>
              <w:ind w:right="-88"/>
              <w:jc w:val="center"/>
            </w:pPr>
            <w:r>
              <w:t>Администрация района</w:t>
            </w:r>
          </w:p>
        </w:tc>
        <w:tc>
          <w:tcPr>
            <w:tcW w:w="2609" w:type="dxa"/>
          </w:tcPr>
          <w:p w:rsidR="00E00BAB" w:rsidRDefault="00E00BAB" w:rsidP="006C34CA">
            <w:pPr>
              <w:jc w:val="center"/>
            </w:pPr>
          </w:p>
        </w:tc>
      </w:tr>
      <w:tr w:rsidR="00E00BAB" w:rsidRPr="003C3860" w:rsidTr="009D783A">
        <w:trPr>
          <w:cantSplit/>
          <w:trHeight w:val="343"/>
        </w:trPr>
        <w:tc>
          <w:tcPr>
            <w:tcW w:w="2667" w:type="dxa"/>
          </w:tcPr>
          <w:p w:rsidR="00E00BAB" w:rsidRPr="00882B40" w:rsidRDefault="00E00BAB" w:rsidP="00514D72">
            <w:pPr>
              <w:jc w:val="both"/>
            </w:pPr>
            <w:r w:rsidRPr="00392339">
              <w:t>Замер сопротивления изоляции силовой и осветительной эле</w:t>
            </w:r>
            <w:r w:rsidRPr="00392339">
              <w:t>к</w:t>
            </w:r>
            <w:r w:rsidRPr="00392339">
              <w:t>тросети</w:t>
            </w:r>
          </w:p>
        </w:tc>
        <w:tc>
          <w:tcPr>
            <w:tcW w:w="1416" w:type="dxa"/>
          </w:tcPr>
          <w:p w:rsidR="00E00BAB" w:rsidRDefault="00E00BAB" w:rsidP="006C34CA">
            <w:pPr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E00BAB" w:rsidRPr="003C3860" w:rsidRDefault="00E00BAB" w:rsidP="0045734B">
            <w:pPr>
              <w:jc w:val="center"/>
            </w:pPr>
          </w:p>
        </w:tc>
        <w:tc>
          <w:tcPr>
            <w:tcW w:w="1562" w:type="dxa"/>
          </w:tcPr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федральн</w:t>
            </w:r>
            <w:proofErr w:type="spellEnd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внбюдж.ф</w:t>
            </w:r>
            <w:proofErr w:type="spellEnd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BAB" w:rsidRPr="003C3860" w:rsidRDefault="00E00BAB" w:rsidP="00514D72">
            <w:pPr>
              <w:jc w:val="center"/>
            </w:pPr>
            <w:r w:rsidRPr="009D783A">
              <w:t>-прочие ист.</w:t>
            </w:r>
          </w:p>
        </w:tc>
        <w:tc>
          <w:tcPr>
            <w:tcW w:w="1020" w:type="dxa"/>
          </w:tcPr>
          <w:p w:rsidR="00E00BAB" w:rsidRPr="00E00BAB" w:rsidRDefault="00E00BAB" w:rsidP="00514D72">
            <w:pPr>
              <w:jc w:val="center"/>
              <w:rPr>
                <w:color w:val="FF0000"/>
              </w:rPr>
            </w:pPr>
            <w:r w:rsidRPr="00E00BAB">
              <w:rPr>
                <w:color w:val="FF0000"/>
              </w:rPr>
              <w:t>0</w:t>
            </w:r>
          </w:p>
        </w:tc>
        <w:tc>
          <w:tcPr>
            <w:tcW w:w="855" w:type="dxa"/>
          </w:tcPr>
          <w:p w:rsidR="00E00BAB" w:rsidRPr="003C3860" w:rsidRDefault="00E00BAB" w:rsidP="00E00BA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00BAB" w:rsidRPr="003C3860" w:rsidRDefault="00E00BAB" w:rsidP="00E00BAB">
            <w:pPr>
              <w:jc w:val="center"/>
            </w:pPr>
            <w:r>
              <w:t>0</w:t>
            </w:r>
          </w:p>
        </w:tc>
        <w:tc>
          <w:tcPr>
            <w:tcW w:w="1270" w:type="dxa"/>
          </w:tcPr>
          <w:p w:rsidR="00E00BAB" w:rsidRPr="00E00BAB" w:rsidRDefault="00E00BAB" w:rsidP="00E00BAB">
            <w:pPr>
              <w:jc w:val="center"/>
              <w:rPr>
                <w:color w:val="FF0000"/>
              </w:rPr>
            </w:pPr>
            <w:r w:rsidRPr="00E00BAB">
              <w:rPr>
                <w:color w:val="FF0000"/>
              </w:rPr>
              <w:t>0</w:t>
            </w:r>
          </w:p>
        </w:tc>
        <w:tc>
          <w:tcPr>
            <w:tcW w:w="1786" w:type="dxa"/>
          </w:tcPr>
          <w:p w:rsidR="00E00BAB" w:rsidRPr="00DA6163" w:rsidRDefault="00E00BAB" w:rsidP="006C34CA">
            <w:pPr>
              <w:ind w:right="-88"/>
              <w:jc w:val="center"/>
            </w:pPr>
            <w:r>
              <w:t>Администрация района</w:t>
            </w:r>
          </w:p>
        </w:tc>
        <w:tc>
          <w:tcPr>
            <w:tcW w:w="2609" w:type="dxa"/>
          </w:tcPr>
          <w:p w:rsidR="00E00BAB" w:rsidRDefault="00E00BAB" w:rsidP="00574E4B">
            <w:pPr>
              <w:jc w:val="center"/>
            </w:pPr>
            <w:r>
              <w:t>Не менее 1 раза в 3 г</w:t>
            </w:r>
            <w:r>
              <w:t>о</w:t>
            </w:r>
            <w:r>
              <w:t>да</w:t>
            </w:r>
          </w:p>
        </w:tc>
      </w:tr>
      <w:tr w:rsidR="00E00BAB" w:rsidRPr="003C3860" w:rsidTr="009D783A">
        <w:trPr>
          <w:cantSplit/>
          <w:trHeight w:val="343"/>
        </w:trPr>
        <w:tc>
          <w:tcPr>
            <w:tcW w:w="2667" w:type="dxa"/>
          </w:tcPr>
          <w:p w:rsidR="00E00BAB" w:rsidRPr="00882B40" w:rsidRDefault="00E00BAB" w:rsidP="00514D72">
            <w:pPr>
              <w:jc w:val="both"/>
            </w:pPr>
            <w:r w:rsidRPr="00392339">
              <w:t>Обработка огнезащи</w:t>
            </w:r>
            <w:r w:rsidRPr="00392339">
              <w:t>т</w:t>
            </w:r>
            <w:r w:rsidRPr="00392339">
              <w:t>ным составом деревя</w:t>
            </w:r>
            <w:r w:rsidRPr="00392339">
              <w:t>н</w:t>
            </w:r>
            <w:r w:rsidRPr="00392339">
              <w:t>ных конструкций че</w:t>
            </w:r>
            <w:r w:rsidRPr="00392339">
              <w:t>р</w:t>
            </w:r>
            <w:r w:rsidRPr="00392339">
              <w:t>дачных помещений</w:t>
            </w:r>
          </w:p>
        </w:tc>
        <w:tc>
          <w:tcPr>
            <w:tcW w:w="1416" w:type="dxa"/>
          </w:tcPr>
          <w:p w:rsidR="00E00BAB" w:rsidRDefault="00E00BAB" w:rsidP="006C34CA">
            <w:pPr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E00BAB" w:rsidRPr="003C3860" w:rsidRDefault="00E00BAB" w:rsidP="0045734B">
            <w:pPr>
              <w:jc w:val="center"/>
            </w:pPr>
          </w:p>
        </w:tc>
        <w:tc>
          <w:tcPr>
            <w:tcW w:w="1562" w:type="dxa"/>
          </w:tcPr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федральн</w:t>
            </w:r>
            <w:proofErr w:type="spellEnd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внбюдж.ф</w:t>
            </w:r>
            <w:proofErr w:type="spellEnd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BAB" w:rsidRPr="003C3860" w:rsidRDefault="00E00BAB" w:rsidP="00514D72">
            <w:pPr>
              <w:jc w:val="center"/>
            </w:pPr>
            <w:r w:rsidRPr="009D783A">
              <w:t>-прочие ист.</w:t>
            </w:r>
          </w:p>
        </w:tc>
        <w:tc>
          <w:tcPr>
            <w:tcW w:w="1020" w:type="dxa"/>
          </w:tcPr>
          <w:p w:rsidR="00E00BAB" w:rsidRPr="00E00BAB" w:rsidRDefault="00E00BAB" w:rsidP="00514D72">
            <w:pPr>
              <w:jc w:val="center"/>
              <w:rPr>
                <w:color w:val="FF0000"/>
              </w:rPr>
            </w:pPr>
            <w:r w:rsidRPr="00E00BAB">
              <w:rPr>
                <w:color w:val="FF0000"/>
              </w:rPr>
              <w:t>0</w:t>
            </w:r>
          </w:p>
        </w:tc>
        <w:tc>
          <w:tcPr>
            <w:tcW w:w="855" w:type="dxa"/>
          </w:tcPr>
          <w:p w:rsidR="00E00BAB" w:rsidRPr="003C3860" w:rsidRDefault="00E00BAB" w:rsidP="00E00BA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00BAB" w:rsidRPr="003C3860" w:rsidRDefault="00E00BAB" w:rsidP="00E00BAB">
            <w:pPr>
              <w:jc w:val="center"/>
            </w:pPr>
            <w:r>
              <w:t>0</w:t>
            </w:r>
          </w:p>
        </w:tc>
        <w:tc>
          <w:tcPr>
            <w:tcW w:w="1270" w:type="dxa"/>
          </w:tcPr>
          <w:p w:rsidR="00E00BAB" w:rsidRPr="00E00BAB" w:rsidRDefault="00E00BAB" w:rsidP="00E00BAB">
            <w:pPr>
              <w:jc w:val="center"/>
              <w:rPr>
                <w:color w:val="FF0000"/>
              </w:rPr>
            </w:pPr>
            <w:r w:rsidRPr="00E00BAB">
              <w:rPr>
                <w:color w:val="FF0000"/>
              </w:rPr>
              <w:t>0</w:t>
            </w:r>
          </w:p>
        </w:tc>
        <w:tc>
          <w:tcPr>
            <w:tcW w:w="1786" w:type="dxa"/>
          </w:tcPr>
          <w:p w:rsidR="00E00BAB" w:rsidRPr="00DA6163" w:rsidRDefault="00E00BAB" w:rsidP="006C34CA">
            <w:pPr>
              <w:ind w:right="-88"/>
              <w:jc w:val="center"/>
            </w:pPr>
            <w:r>
              <w:t>Администрация района</w:t>
            </w:r>
          </w:p>
        </w:tc>
        <w:tc>
          <w:tcPr>
            <w:tcW w:w="2609" w:type="dxa"/>
          </w:tcPr>
          <w:p w:rsidR="00E00BAB" w:rsidRDefault="00E00BAB" w:rsidP="00545A14">
            <w:pPr>
              <w:jc w:val="center"/>
            </w:pPr>
            <w:r>
              <w:t>Не менее 1 раза в 2 г</w:t>
            </w:r>
            <w:r>
              <w:t>о</w:t>
            </w:r>
            <w:r>
              <w:t>да</w:t>
            </w:r>
          </w:p>
        </w:tc>
      </w:tr>
      <w:tr w:rsidR="00E00BAB" w:rsidRPr="003C3860" w:rsidTr="009D783A">
        <w:trPr>
          <w:cantSplit/>
          <w:trHeight w:val="343"/>
        </w:trPr>
        <w:tc>
          <w:tcPr>
            <w:tcW w:w="2667" w:type="dxa"/>
          </w:tcPr>
          <w:p w:rsidR="00E00BAB" w:rsidRPr="00392339" w:rsidRDefault="00E00BAB" w:rsidP="00514D72">
            <w:pPr>
              <w:jc w:val="both"/>
            </w:pPr>
            <w:r>
              <w:t>Приобретение (перез</w:t>
            </w:r>
            <w:r>
              <w:t>а</w:t>
            </w:r>
            <w:r>
              <w:t>рядка) огнетушителей</w:t>
            </w:r>
          </w:p>
        </w:tc>
        <w:tc>
          <w:tcPr>
            <w:tcW w:w="1416" w:type="dxa"/>
          </w:tcPr>
          <w:p w:rsidR="00E00BAB" w:rsidRDefault="00E00BAB" w:rsidP="006C34CA">
            <w:pPr>
              <w:jc w:val="center"/>
            </w:pPr>
          </w:p>
        </w:tc>
        <w:tc>
          <w:tcPr>
            <w:tcW w:w="1416" w:type="dxa"/>
          </w:tcPr>
          <w:p w:rsidR="00E00BAB" w:rsidRDefault="00E00BAB" w:rsidP="0045734B">
            <w:pPr>
              <w:jc w:val="center"/>
            </w:pPr>
          </w:p>
        </w:tc>
        <w:tc>
          <w:tcPr>
            <w:tcW w:w="1562" w:type="dxa"/>
          </w:tcPr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0BAB" w:rsidRPr="00E00BAB" w:rsidRDefault="00E00BAB" w:rsidP="00514D72">
            <w:pPr>
              <w:jc w:val="center"/>
              <w:rPr>
                <w:color w:val="FF0000"/>
              </w:rPr>
            </w:pPr>
            <w:r w:rsidRPr="00E00BAB">
              <w:rPr>
                <w:color w:val="FF0000"/>
              </w:rPr>
              <w:t>0</w:t>
            </w:r>
          </w:p>
        </w:tc>
        <w:tc>
          <w:tcPr>
            <w:tcW w:w="855" w:type="dxa"/>
          </w:tcPr>
          <w:p w:rsidR="00E00BAB" w:rsidRDefault="00E00BAB" w:rsidP="00E00BA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00BAB" w:rsidRDefault="00E00BAB" w:rsidP="00E00BAB">
            <w:pPr>
              <w:jc w:val="center"/>
            </w:pPr>
            <w:r>
              <w:t>0</w:t>
            </w:r>
          </w:p>
        </w:tc>
        <w:tc>
          <w:tcPr>
            <w:tcW w:w="1270" w:type="dxa"/>
          </w:tcPr>
          <w:p w:rsidR="00E00BAB" w:rsidRPr="00E00BAB" w:rsidRDefault="00E00BAB" w:rsidP="00E00BAB">
            <w:pPr>
              <w:jc w:val="center"/>
              <w:rPr>
                <w:color w:val="FF0000"/>
              </w:rPr>
            </w:pPr>
            <w:r w:rsidRPr="00E00BAB">
              <w:rPr>
                <w:color w:val="FF0000"/>
              </w:rPr>
              <w:t>0</w:t>
            </w:r>
          </w:p>
        </w:tc>
        <w:tc>
          <w:tcPr>
            <w:tcW w:w="1786" w:type="dxa"/>
          </w:tcPr>
          <w:p w:rsidR="00E00BAB" w:rsidRDefault="00E00BAB" w:rsidP="006C34CA">
            <w:pPr>
              <w:ind w:right="-88"/>
              <w:jc w:val="center"/>
            </w:pPr>
            <w:r>
              <w:t>Администрация района</w:t>
            </w:r>
          </w:p>
        </w:tc>
        <w:tc>
          <w:tcPr>
            <w:tcW w:w="2609" w:type="dxa"/>
          </w:tcPr>
          <w:p w:rsidR="00E00BAB" w:rsidRDefault="00E00BAB" w:rsidP="006C34CA">
            <w:pPr>
              <w:jc w:val="center"/>
            </w:pPr>
          </w:p>
        </w:tc>
      </w:tr>
      <w:tr w:rsidR="00A65CED" w:rsidRPr="003C3860" w:rsidTr="009D783A">
        <w:trPr>
          <w:cantSplit/>
          <w:trHeight w:val="343"/>
        </w:trPr>
        <w:tc>
          <w:tcPr>
            <w:tcW w:w="2667" w:type="dxa"/>
          </w:tcPr>
          <w:p w:rsidR="00A65CED" w:rsidRPr="00392339" w:rsidRDefault="0002583C" w:rsidP="00514D72">
            <w:pPr>
              <w:jc w:val="both"/>
            </w:pPr>
            <w:r>
              <w:t>Проведение испытаний наружной пожарной лестницы</w:t>
            </w:r>
          </w:p>
        </w:tc>
        <w:tc>
          <w:tcPr>
            <w:tcW w:w="1416" w:type="dxa"/>
          </w:tcPr>
          <w:p w:rsidR="00A65CED" w:rsidRDefault="00A65CED" w:rsidP="006C34CA">
            <w:pPr>
              <w:jc w:val="center"/>
            </w:pPr>
          </w:p>
        </w:tc>
        <w:tc>
          <w:tcPr>
            <w:tcW w:w="1416" w:type="dxa"/>
          </w:tcPr>
          <w:p w:rsidR="00A65CED" w:rsidRDefault="00A65CED" w:rsidP="0045734B">
            <w:pPr>
              <w:jc w:val="center"/>
            </w:pPr>
          </w:p>
        </w:tc>
        <w:tc>
          <w:tcPr>
            <w:tcW w:w="1562" w:type="dxa"/>
          </w:tcPr>
          <w:p w:rsidR="00A65CED" w:rsidRPr="009D783A" w:rsidRDefault="00A65CED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65CED" w:rsidRDefault="001F194C" w:rsidP="00514D72">
            <w:pPr>
              <w:jc w:val="center"/>
            </w:pPr>
            <w:r>
              <w:t>-</w:t>
            </w:r>
          </w:p>
        </w:tc>
        <w:tc>
          <w:tcPr>
            <w:tcW w:w="855" w:type="dxa"/>
          </w:tcPr>
          <w:p w:rsidR="00A65CED" w:rsidRDefault="001F194C" w:rsidP="00514D72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65CED" w:rsidRDefault="001F194C" w:rsidP="00514D72">
            <w:pPr>
              <w:jc w:val="center"/>
            </w:pPr>
            <w:r>
              <w:t>-</w:t>
            </w:r>
          </w:p>
        </w:tc>
        <w:tc>
          <w:tcPr>
            <w:tcW w:w="1270" w:type="dxa"/>
          </w:tcPr>
          <w:p w:rsidR="00A65CED" w:rsidRDefault="001F194C" w:rsidP="00514D72">
            <w:pPr>
              <w:jc w:val="center"/>
            </w:pPr>
            <w:r>
              <w:t>-</w:t>
            </w:r>
          </w:p>
        </w:tc>
        <w:tc>
          <w:tcPr>
            <w:tcW w:w="1786" w:type="dxa"/>
          </w:tcPr>
          <w:p w:rsidR="00A65CED" w:rsidRDefault="0002583C" w:rsidP="006C34CA">
            <w:pPr>
              <w:ind w:right="-88"/>
              <w:jc w:val="center"/>
            </w:pPr>
            <w:r>
              <w:t>Администрация района</w:t>
            </w:r>
          </w:p>
        </w:tc>
        <w:tc>
          <w:tcPr>
            <w:tcW w:w="2609" w:type="dxa"/>
          </w:tcPr>
          <w:p w:rsidR="00A65CED" w:rsidRDefault="00A65CED" w:rsidP="006C34CA">
            <w:pPr>
              <w:jc w:val="center"/>
            </w:pPr>
          </w:p>
        </w:tc>
      </w:tr>
      <w:tr w:rsidR="000C6A40" w:rsidRPr="000C6A40" w:rsidTr="009D783A">
        <w:trPr>
          <w:cantSplit/>
          <w:trHeight w:val="343"/>
        </w:trPr>
        <w:tc>
          <w:tcPr>
            <w:tcW w:w="2667" w:type="dxa"/>
          </w:tcPr>
          <w:p w:rsidR="000C6A40" w:rsidRPr="000C6A40" w:rsidRDefault="000C6A40" w:rsidP="00514D72">
            <w:pPr>
              <w:jc w:val="both"/>
              <w:rPr>
                <w:b/>
              </w:rPr>
            </w:pPr>
            <w:r w:rsidRPr="000C6A40">
              <w:rPr>
                <w:b/>
              </w:rPr>
              <w:t>Итого</w:t>
            </w:r>
          </w:p>
        </w:tc>
        <w:tc>
          <w:tcPr>
            <w:tcW w:w="1416" w:type="dxa"/>
          </w:tcPr>
          <w:p w:rsidR="000C6A40" w:rsidRPr="000C6A40" w:rsidRDefault="000C6A40" w:rsidP="006C34CA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0C6A40" w:rsidRPr="000C6A40" w:rsidRDefault="00794C6A" w:rsidP="0045734B">
            <w:pPr>
              <w:jc w:val="center"/>
              <w:rPr>
                <w:b/>
              </w:rPr>
            </w:pPr>
            <w:r>
              <w:t>2018-2020</w:t>
            </w:r>
          </w:p>
        </w:tc>
        <w:tc>
          <w:tcPr>
            <w:tcW w:w="1562" w:type="dxa"/>
          </w:tcPr>
          <w:p w:rsidR="000C6A40" w:rsidRPr="000C6A40" w:rsidRDefault="000C6A40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0C6A40" w:rsidRPr="007554DD" w:rsidRDefault="007554DD" w:rsidP="00514D72">
            <w:pPr>
              <w:jc w:val="center"/>
              <w:rPr>
                <w:b/>
                <w:color w:val="FF0000"/>
              </w:rPr>
            </w:pPr>
            <w:r w:rsidRPr="007554DD">
              <w:rPr>
                <w:b/>
                <w:color w:val="FF0000"/>
              </w:rPr>
              <w:t>26,8</w:t>
            </w:r>
          </w:p>
        </w:tc>
        <w:tc>
          <w:tcPr>
            <w:tcW w:w="855" w:type="dxa"/>
          </w:tcPr>
          <w:p w:rsidR="000C6A40" w:rsidRPr="000C6A40" w:rsidRDefault="00E00BAB" w:rsidP="00514D72">
            <w:pPr>
              <w:jc w:val="center"/>
              <w:rPr>
                <w:b/>
              </w:rPr>
            </w:pPr>
            <w:r w:rsidRPr="007554DD">
              <w:rPr>
                <w:b/>
                <w:color w:val="FF0000"/>
              </w:rPr>
              <w:t>26,8</w:t>
            </w:r>
          </w:p>
        </w:tc>
        <w:tc>
          <w:tcPr>
            <w:tcW w:w="851" w:type="dxa"/>
          </w:tcPr>
          <w:p w:rsidR="000C6A40" w:rsidRPr="000C6A40" w:rsidRDefault="00E00BAB" w:rsidP="00514D72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30,0</w:t>
            </w:r>
          </w:p>
        </w:tc>
        <w:tc>
          <w:tcPr>
            <w:tcW w:w="1270" w:type="dxa"/>
          </w:tcPr>
          <w:p w:rsidR="000C6A40" w:rsidRPr="00E00BAB" w:rsidRDefault="00E00BAB" w:rsidP="007554DD">
            <w:pPr>
              <w:jc w:val="center"/>
              <w:rPr>
                <w:b/>
                <w:color w:val="FF0000"/>
              </w:rPr>
            </w:pPr>
            <w:r w:rsidRPr="00E00BAB">
              <w:rPr>
                <w:b/>
                <w:color w:val="FF0000"/>
              </w:rPr>
              <w:t>83,6</w:t>
            </w:r>
          </w:p>
        </w:tc>
        <w:tc>
          <w:tcPr>
            <w:tcW w:w="1786" w:type="dxa"/>
          </w:tcPr>
          <w:p w:rsidR="000C6A40" w:rsidRPr="000C6A40" w:rsidRDefault="000C6A40" w:rsidP="006C34CA">
            <w:pPr>
              <w:ind w:right="-88"/>
              <w:jc w:val="center"/>
              <w:rPr>
                <w:b/>
              </w:rPr>
            </w:pPr>
          </w:p>
        </w:tc>
        <w:tc>
          <w:tcPr>
            <w:tcW w:w="2609" w:type="dxa"/>
          </w:tcPr>
          <w:p w:rsidR="000C6A40" w:rsidRPr="000C6A40" w:rsidRDefault="000C6A40" w:rsidP="006C34CA">
            <w:pPr>
              <w:jc w:val="center"/>
              <w:rPr>
                <w:b/>
              </w:rPr>
            </w:pPr>
          </w:p>
        </w:tc>
      </w:tr>
      <w:tr w:rsidR="00A65CED" w:rsidRPr="003C3860" w:rsidTr="009D783A">
        <w:trPr>
          <w:cantSplit/>
          <w:trHeight w:val="343"/>
        </w:trPr>
        <w:tc>
          <w:tcPr>
            <w:tcW w:w="15452" w:type="dxa"/>
            <w:gridSpan w:val="10"/>
          </w:tcPr>
          <w:p w:rsidR="00A65CED" w:rsidRPr="003C3860" w:rsidRDefault="00A65CED" w:rsidP="00E241CA">
            <w:pPr>
              <w:ind w:right="-135"/>
            </w:pPr>
            <w:r>
              <w:t>Городские и сельские поселения</w:t>
            </w:r>
            <w:r w:rsidRPr="003C3860">
              <w:t xml:space="preserve"> </w:t>
            </w:r>
          </w:p>
        </w:tc>
      </w:tr>
      <w:tr w:rsidR="00E00BAB" w:rsidRPr="003C3860" w:rsidTr="00514D72">
        <w:trPr>
          <w:cantSplit/>
          <w:trHeight w:val="343"/>
        </w:trPr>
        <w:tc>
          <w:tcPr>
            <w:tcW w:w="2667" w:type="dxa"/>
          </w:tcPr>
          <w:p w:rsidR="00E00BAB" w:rsidRPr="00882B40" w:rsidRDefault="00E00BAB" w:rsidP="00514D72">
            <w:pPr>
              <w:jc w:val="both"/>
            </w:pPr>
            <w:r>
              <w:lastRenderedPageBreak/>
              <w:t>Проведение опашки населенных пунктов сельских поселений, в том числе:</w:t>
            </w:r>
          </w:p>
        </w:tc>
        <w:tc>
          <w:tcPr>
            <w:tcW w:w="1416" w:type="dxa"/>
          </w:tcPr>
          <w:p w:rsidR="00E00BAB" w:rsidRDefault="00E00BAB" w:rsidP="00514D72">
            <w:pPr>
              <w:jc w:val="center"/>
            </w:pPr>
          </w:p>
        </w:tc>
        <w:tc>
          <w:tcPr>
            <w:tcW w:w="1416" w:type="dxa"/>
          </w:tcPr>
          <w:p w:rsidR="00E00BAB" w:rsidRDefault="00E00BAB" w:rsidP="00514D72">
            <w:pPr>
              <w:jc w:val="center"/>
            </w:pPr>
          </w:p>
        </w:tc>
        <w:tc>
          <w:tcPr>
            <w:tcW w:w="1562" w:type="dxa"/>
          </w:tcPr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0BAB" w:rsidRPr="005D5B5B" w:rsidRDefault="00E00BAB" w:rsidP="00514D72">
            <w:pPr>
              <w:jc w:val="center"/>
              <w:rPr>
                <w:color w:val="FF0000"/>
              </w:rPr>
            </w:pPr>
            <w:r w:rsidRPr="005D5B5B">
              <w:rPr>
                <w:color w:val="FF0000"/>
              </w:rPr>
              <w:t>0</w:t>
            </w:r>
          </w:p>
        </w:tc>
        <w:tc>
          <w:tcPr>
            <w:tcW w:w="855" w:type="dxa"/>
          </w:tcPr>
          <w:p w:rsidR="00E00BAB" w:rsidRPr="00E00BAB" w:rsidRDefault="00E00BAB" w:rsidP="00E00BAB">
            <w:pPr>
              <w:jc w:val="center"/>
              <w:rPr>
                <w:color w:val="FF0000"/>
              </w:rPr>
            </w:pPr>
            <w:r w:rsidRPr="00E00BAB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E00BAB" w:rsidRPr="00E00BAB" w:rsidRDefault="00E00BAB" w:rsidP="00E00BAB">
            <w:pPr>
              <w:jc w:val="center"/>
              <w:rPr>
                <w:color w:val="FF0000"/>
              </w:rPr>
            </w:pPr>
            <w:r w:rsidRPr="00E00BAB">
              <w:rPr>
                <w:color w:val="FF0000"/>
              </w:rPr>
              <w:t>0</w:t>
            </w:r>
          </w:p>
        </w:tc>
        <w:tc>
          <w:tcPr>
            <w:tcW w:w="1270" w:type="dxa"/>
          </w:tcPr>
          <w:p w:rsidR="00E00BAB" w:rsidRPr="00E00BAB" w:rsidRDefault="00E00BAB" w:rsidP="00E00BAB">
            <w:pPr>
              <w:jc w:val="center"/>
              <w:rPr>
                <w:color w:val="FF0000"/>
              </w:rPr>
            </w:pPr>
            <w:r w:rsidRPr="00E00BAB">
              <w:rPr>
                <w:color w:val="FF0000"/>
              </w:rPr>
              <w:t>0</w:t>
            </w:r>
          </w:p>
        </w:tc>
        <w:tc>
          <w:tcPr>
            <w:tcW w:w="1786" w:type="dxa"/>
          </w:tcPr>
          <w:p w:rsidR="00E00BAB" w:rsidRPr="00DA6163" w:rsidRDefault="00E00BAB" w:rsidP="00514D72">
            <w:pPr>
              <w:ind w:right="-88"/>
              <w:jc w:val="center"/>
            </w:pPr>
          </w:p>
        </w:tc>
        <w:tc>
          <w:tcPr>
            <w:tcW w:w="2609" w:type="dxa"/>
          </w:tcPr>
          <w:p w:rsidR="00E00BAB" w:rsidRDefault="00E00BAB" w:rsidP="00514D72">
            <w:pPr>
              <w:jc w:val="center"/>
            </w:pPr>
          </w:p>
        </w:tc>
      </w:tr>
      <w:tr w:rsidR="00E00BAB" w:rsidRPr="003C3860" w:rsidTr="00514D72">
        <w:trPr>
          <w:cantSplit/>
          <w:trHeight w:val="343"/>
        </w:trPr>
        <w:tc>
          <w:tcPr>
            <w:tcW w:w="2667" w:type="dxa"/>
          </w:tcPr>
          <w:p w:rsidR="00E00BAB" w:rsidRPr="00882B40" w:rsidRDefault="00E00BAB" w:rsidP="00514D72">
            <w:pPr>
              <w:jc w:val="both"/>
            </w:pPr>
            <w:r>
              <w:t xml:space="preserve">Ремонт подъездов к пирсам в </w:t>
            </w:r>
            <w:proofErr w:type="spellStart"/>
            <w:r>
              <w:t>р.п</w:t>
            </w:r>
            <w:proofErr w:type="gramStart"/>
            <w:r>
              <w:t>.Б</w:t>
            </w:r>
            <w:proofErr w:type="gramEnd"/>
            <w:r>
              <w:t>ольшое</w:t>
            </w:r>
            <w:proofErr w:type="spellEnd"/>
            <w:r>
              <w:t xml:space="preserve"> </w:t>
            </w:r>
            <w:proofErr w:type="spellStart"/>
            <w:r>
              <w:t>Мурашкино</w:t>
            </w:r>
            <w:proofErr w:type="spellEnd"/>
          </w:p>
        </w:tc>
        <w:tc>
          <w:tcPr>
            <w:tcW w:w="1416" w:type="dxa"/>
          </w:tcPr>
          <w:p w:rsidR="00E00BAB" w:rsidRDefault="00E00BAB" w:rsidP="00514D72">
            <w:pPr>
              <w:jc w:val="center"/>
            </w:pPr>
          </w:p>
        </w:tc>
        <w:tc>
          <w:tcPr>
            <w:tcW w:w="1416" w:type="dxa"/>
          </w:tcPr>
          <w:p w:rsidR="00E00BAB" w:rsidRDefault="00E00BAB" w:rsidP="00514D72">
            <w:pPr>
              <w:jc w:val="center"/>
            </w:pPr>
          </w:p>
        </w:tc>
        <w:tc>
          <w:tcPr>
            <w:tcW w:w="1562" w:type="dxa"/>
          </w:tcPr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0BAB" w:rsidRDefault="00E00BAB" w:rsidP="00514D72">
            <w:pPr>
              <w:jc w:val="center"/>
            </w:pPr>
            <w:r>
              <w:t>-</w:t>
            </w:r>
          </w:p>
        </w:tc>
        <w:tc>
          <w:tcPr>
            <w:tcW w:w="855" w:type="dxa"/>
          </w:tcPr>
          <w:p w:rsidR="00E00BAB" w:rsidRPr="00E00BAB" w:rsidRDefault="00E00BAB" w:rsidP="00E00BAB">
            <w:pPr>
              <w:jc w:val="center"/>
              <w:rPr>
                <w:color w:val="FF0000"/>
              </w:rPr>
            </w:pPr>
            <w:r w:rsidRPr="00E00BAB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E00BAB" w:rsidRPr="00E00BAB" w:rsidRDefault="00E00BAB" w:rsidP="00E00BAB">
            <w:pPr>
              <w:jc w:val="center"/>
              <w:rPr>
                <w:color w:val="FF0000"/>
              </w:rPr>
            </w:pPr>
            <w:r w:rsidRPr="00E00BAB">
              <w:rPr>
                <w:color w:val="FF0000"/>
              </w:rPr>
              <w:t>0</w:t>
            </w:r>
          </w:p>
        </w:tc>
        <w:tc>
          <w:tcPr>
            <w:tcW w:w="1270" w:type="dxa"/>
          </w:tcPr>
          <w:p w:rsidR="00E00BAB" w:rsidRPr="00E00BAB" w:rsidRDefault="00E00BAB" w:rsidP="00E00BAB">
            <w:pPr>
              <w:jc w:val="center"/>
              <w:rPr>
                <w:color w:val="FF0000"/>
              </w:rPr>
            </w:pPr>
            <w:r w:rsidRPr="00E00BAB">
              <w:rPr>
                <w:color w:val="FF0000"/>
              </w:rPr>
              <w:t>0</w:t>
            </w:r>
          </w:p>
        </w:tc>
        <w:tc>
          <w:tcPr>
            <w:tcW w:w="1786" w:type="dxa"/>
          </w:tcPr>
          <w:p w:rsidR="00E00BAB" w:rsidRPr="00DA6163" w:rsidRDefault="00E00BAB" w:rsidP="00514D72">
            <w:pPr>
              <w:ind w:right="-88"/>
              <w:jc w:val="center"/>
            </w:pPr>
          </w:p>
        </w:tc>
        <w:tc>
          <w:tcPr>
            <w:tcW w:w="2609" w:type="dxa"/>
          </w:tcPr>
          <w:p w:rsidR="00E00BAB" w:rsidRDefault="00E00BAB" w:rsidP="00514D72">
            <w:pPr>
              <w:jc w:val="center"/>
            </w:pPr>
          </w:p>
        </w:tc>
      </w:tr>
      <w:tr w:rsidR="00E00BAB" w:rsidRPr="003C3860" w:rsidTr="00514D72">
        <w:trPr>
          <w:cantSplit/>
          <w:trHeight w:val="343"/>
        </w:trPr>
        <w:tc>
          <w:tcPr>
            <w:tcW w:w="2667" w:type="dxa"/>
          </w:tcPr>
          <w:p w:rsidR="00E00BAB" w:rsidRPr="00882B40" w:rsidRDefault="00E00BAB" w:rsidP="00514D72">
            <w:pPr>
              <w:jc w:val="both"/>
            </w:pPr>
            <w:r>
              <w:t xml:space="preserve">Строительство пирсов в </w:t>
            </w:r>
            <w:proofErr w:type="spellStart"/>
            <w:r>
              <w:t>р.п</w:t>
            </w:r>
            <w:proofErr w:type="gramStart"/>
            <w:r>
              <w:t>.Б</w:t>
            </w:r>
            <w:proofErr w:type="gramEnd"/>
            <w:r>
              <w:t>ольшое</w:t>
            </w:r>
            <w:proofErr w:type="spellEnd"/>
            <w:r>
              <w:t xml:space="preserve"> </w:t>
            </w:r>
            <w:proofErr w:type="spellStart"/>
            <w:r>
              <w:t>Мура</w:t>
            </w:r>
            <w:r>
              <w:t>ш</w:t>
            </w:r>
            <w:r>
              <w:t>кино</w:t>
            </w:r>
            <w:proofErr w:type="spellEnd"/>
          </w:p>
        </w:tc>
        <w:tc>
          <w:tcPr>
            <w:tcW w:w="1416" w:type="dxa"/>
          </w:tcPr>
          <w:p w:rsidR="00E00BAB" w:rsidRDefault="00E00BAB" w:rsidP="00514D72">
            <w:pPr>
              <w:jc w:val="center"/>
            </w:pPr>
          </w:p>
        </w:tc>
        <w:tc>
          <w:tcPr>
            <w:tcW w:w="1416" w:type="dxa"/>
          </w:tcPr>
          <w:p w:rsidR="00E00BAB" w:rsidRDefault="00E00BAB" w:rsidP="00514D72">
            <w:pPr>
              <w:jc w:val="center"/>
            </w:pPr>
          </w:p>
        </w:tc>
        <w:tc>
          <w:tcPr>
            <w:tcW w:w="1562" w:type="dxa"/>
          </w:tcPr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0BAB" w:rsidRDefault="00E00BAB" w:rsidP="00514D72">
            <w:pPr>
              <w:jc w:val="center"/>
            </w:pPr>
          </w:p>
        </w:tc>
        <w:tc>
          <w:tcPr>
            <w:tcW w:w="855" w:type="dxa"/>
          </w:tcPr>
          <w:p w:rsidR="00E00BAB" w:rsidRPr="00E00BAB" w:rsidRDefault="00E00BAB" w:rsidP="00E00BAB">
            <w:pPr>
              <w:jc w:val="center"/>
              <w:rPr>
                <w:color w:val="FF0000"/>
              </w:rPr>
            </w:pPr>
            <w:r w:rsidRPr="00E00BAB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E00BAB" w:rsidRPr="00E00BAB" w:rsidRDefault="00E00BAB" w:rsidP="00E00BAB">
            <w:pPr>
              <w:jc w:val="center"/>
              <w:rPr>
                <w:color w:val="FF0000"/>
              </w:rPr>
            </w:pPr>
            <w:r w:rsidRPr="00E00BAB">
              <w:rPr>
                <w:color w:val="FF0000"/>
              </w:rPr>
              <w:t>0</w:t>
            </w:r>
          </w:p>
        </w:tc>
        <w:tc>
          <w:tcPr>
            <w:tcW w:w="1270" w:type="dxa"/>
          </w:tcPr>
          <w:p w:rsidR="00E00BAB" w:rsidRPr="00E00BAB" w:rsidRDefault="00E00BAB" w:rsidP="00E00BAB">
            <w:pPr>
              <w:jc w:val="center"/>
              <w:rPr>
                <w:color w:val="FF0000"/>
              </w:rPr>
            </w:pPr>
            <w:r w:rsidRPr="00E00BAB">
              <w:rPr>
                <w:color w:val="FF0000"/>
              </w:rPr>
              <w:t>0</w:t>
            </w:r>
          </w:p>
        </w:tc>
        <w:tc>
          <w:tcPr>
            <w:tcW w:w="1786" w:type="dxa"/>
          </w:tcPr>
          <w:p w:rsidR="00E00BAB" w:rsidRPr="00DA6163" w:rsidRDefault="00E00BAB" w:rsidP="00514D72">
            <w:pPr>
              <w:ind w:right="-88"/>
              <w:jc w:val="center"/>
            </w:pPr>
          </w:p>
        </w:tc>
        <w:tc>
          <w:tcPr>
            <w:tcW w:w="2609" w:type="dxa"/>
          </w:tcPr>
          <w:p w:rsidR="00E00BAB" w:rsidRDefault="00E00BAB" w:rsidP="00514D72">
            <w:pPr>
              <w:jc w:val="center"/>
            </w:pPr>
          </w:p>
        </w:tc>
      </w:tr>
      <w:tr w:rsidR="00E00BAB" w:rsidRPr="003C3860" w:rsidTr="00514D72">
        <w:trPr>
          <w:cantSplit/>
          <w:trHeight w:val="343"/>
        </w:trPr>
        <w:tc>
          <w:tcPr>
            <w:tcW w:w="2667" w:type="dxa"/>
          </w:tcPr>
          <w:p w:rsidR="00E00BAB" w:rsidRDefault="00E00BAB" w:rsidP="00514D72">
            <w:pPr>
              <w:jc w:val="both"/>
            </w:pPr>
            <w:r>
              <w:t>Строительство пом</w:t>
            </w:r>
            <w:r>
              <w:t>е</w:t>
            </w:r>
            <w:r>
              <w:t xml:space="preserve">щения для пожарной охраны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ишкино</w:t>
            </w:r>
            <w:proofErr w:type="spellEnd"/>
          </w:p>
        </w:tc>
        <w:tc>
          <w:tcPr>
            <w:tcW w:w="1416" w:type="dxa"/>
          </w:tcPr>
          <w:p w:rsidR="00E00BAB" w:rsidRDefault="00E00BAB" w:rsidP="00514D72">
            <w:pPr>
              <w:jc w:val="center"/>
            </w:pPr>
          </w:p>
        </w:tc>
        <w:tc>
          <w:tcPr>
            <w:tcW w:w="1416" w:type="dxa"/>
          </w:tcPr>
          <w:p w:rsidR="00E00BAB" w:rsidRDefault="00E00BAB" w:rsidP="00514D72">
            <w:pPr>
              <w:jc w:val="center"/>
            </w:pPr>
          </w:p>
        </w:tc>
        <w:tc>
          <w:tcPr>
            <w:tcW w:w="1562" w:type="dxa"/>
          </w:tcPr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0BAB" w:rsidRPr="005D5B5B" w:rsidRDefault="00E00BAB" w:rsidP="00514D72">
            <w:pPr>
              <w:jc w:val="center"/>
              <w:rPr>
                <w:color w:val="FF0000"/>
              </w:rPr>
            </w:pPr>
            <w:r w:rsidRPr="005D5B5B">
              <w:rPr>
                <w:color w:val="FF0000"/>
              </w:rPr>
              <w:t>0</w:t>
            </w:r>
          </w:p>
        </w:tc>
        <w:tc>
          <w:tcPr>
            <w:tcW w:w="855" w:type="dxa"/>
          </w:tcPr>
          <w:p w:rsidR="00E00BAB" w:rsidRDefault="00E00BAB" w:rsidP="00514D7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00BAB" w:rsidRDefault="00E00BAB" w:rsidP="00514D72">
            <w:pPr>
              <w:jc w:val="center"/>
            </w:pPr>
            <w:r>
              <w:t>0</w:t>
            </w:r>
          </w:p>
        </w:tc>
        <w:tc>
          <w:tcPr>
            <w:tcW w:w="1270" w:type="dxa"/>
          </w:tcPr>
          <w:p w:rsidR="00E00BAB" w:rsidRDefault="00E00BAB" w:rsidP="00E00BAB">
            <w:pPr>
              <w:jc w:val="center"/>
            </w:pPr>
            <w:r>
              <w:t>0</w:t>
            </w:r>
          </w:p>
        </w:tc>
        <w:tc>
          <w:tcPr>
            <w:tcW w:w="1786" w:type="dxa"/>
          </w:tcPr>
          <w:p w:rsidR="00E00BAB" w:rsidRPr="00DA6163" w:rsidRDefault="00E00BAB" w:rsidP="00514D72">
            <w:pPr>
              <w:ind w:right="-88"/>
              <w:jc w:val="center"/>
            </w:pPr>
          </w:p>
        </w:tc>
        <w:tc>
          <w:tcPr>
            <w:tcW w:w="2609" w:type="dxa"/>
          </w:tcPr>
          <w:p w:rsidR="00E00BAB" w:rsidRDefault="00E00BAB" w:rsidP="00514D72">
            <w:pPr>
              <w:jc w:val="center"/>
            </w:pPr>
          </w:p>
        </w:tc>
      </w:tr>
      <w:tr w:rsidR="00E00BAB" w:rsidRPr="000C6A40" w:rsidTr="00514D72">
        <w:trPr>
          <w:cantSplit/>
          <w:trHeight w:val="343"/>
        </w:trPr>
        <w:tc>
          <w:tcPr>
            <w:tcW w:w="2667" w:type="dxa"/>
          </w:tcPr>
          <w:p w:rsidR="00E00BAB" w:rsidRPr="000C6A40" w:rsidRDefault="00E00BAB" w:rsidP="00514D72">
            <w:pPr>
              <w:jc w:val="both"/>
              <w:rPr>
                <w:b/>
              </w:rPr>
            </w:pPr>
            <w:r w:rsidRPr="000C6A40">
              <w:rPr>
                <w:b/>
              </w:rPr>
              <w:t>Итого</w:t>
            </w:r>
          </w:p>
        </w:tc>
        <w:tc>
          <w:tcPr>
            <w:tcW w:w="1416" w:type="dxa"/>
          </w:tcPr>
          <w:p w:rsidR="00E00BAB" w:rsidRPr="000C6A40" w:rsidRDefault="00E00BAB" w:rsidP="00514D72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E00BAB" w:rsidRPr="000C6A40" w:rsidRDefault="00E00BAB" w:rsidP="00514D72">
            <w:pPr>
              <w:jc w:val="center"/>
              <w:rPr>
                <w:b/>
              </w:rPr>
            </w:pPr>
          </w:p>
        </w:tc>
        <w:tc>
          <w:tcPr>
            <w:tcW w:w="1562" w:type="dxa"/>
          </w:tcPr>
          <w:p w:rsidR="00E00BAB" w:rsidRPr="000C6A40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E00BAB" w:rsidRPr="005D5B5B" w:rsidRDefault="00E00BAB" w:rsidP="00514D7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855" w:type="dxa"/>
          </w:tcPr>
          <w:p w:rsidR="00E00BAB" w:rsidRPr="00E00BAB" w:rsidRDefault="00E00BAB" w:rsidP="00514D72">
            <w:pPr>
              <w:jc w:val="center"/>
              <w:rPr>
                <w:b/>
                <w:color w:val="FF0000"/>
              </w:rPr>
            </w:pPr>
            <w:r w:rsidRPr="00E00BAB">
              <w:rPr>
                <w:b/>
                <w:color w:val="FF0000"/>
              </w:rPr>
              <w:t>0</w:t>
            </w:r>
          </w:p>
        </w:tc>
        <w:tc>
          <w:tcPr>
            <w:tcW w:w="851" w:type="dxa"/>
          </w:tcPr>
          <w:p w:rsidR="00E00BAB" w:rsidRPr="00E00BAB" w:rsidRDefault="00E00BAB" w:rsidP="00514D72">
            <w:pPr>
              <w:jc w:val="center"/>
              <w:rPr>
                <w:b/>
                <w:color w:val="FF0000"/>
              </w:rPr>
            </w:pPr>
            <w:r w:rsidRPr="00E00BAB">
              <w:rPr>
                <w:b/>
                <w:color w:val="FF0000"/>
              </w:rPr>
              <w:t>0</w:t>
            </w:r>
          </w:p>
        </w:tc>
        <w:tc>
          <w:tcPr>
            <w:tcW w:w="1270" w:type="dxa"/>
          </w:tcPr>
          <w:p w:rsidR="00E00BAB" w:rsidRPr="00E00BAB" w:rsidRDefault="00E00BAB" w:rsidP="00514D72">
            <w:pPr>
              <w:jc w:val="center"/>
              <w:rPr>
                <w:b/>
                <w:color w:val="FF0000"/>
              </w:rPr>
            </w:pPr>
            <w:r w:rsidRPr="00E00BAB">
              <w:rPr>
                <w:b/>
                <w:color w:val="FF0000"/>
              </w:rPr>
              <w:t>0</w:t>
            </w:r>
          </w:p>
        </w:tc>
        <w:tc>
          <w:tcPr>
            <w:tcW w:w="1786" w:type="dxa"/>
          </w:tcPr>
          <w:p w:rsidR="00E00BAB" w:rsidRPr="000C6A40" w:rsidRDefault="00E00BAB" w:rsidP="00514D72">
            <w:pPr>
              <w:ind w:right="-88"/>
              <w:jc w:val="center"/>
              <w:rPr>
                <w:b/>
              </w:rPr>
            </w:pPr>
          </w:p>
        </w:tc>
        <w:tc>
          <w:tcPr>
            <w:tcW w:w="2609" w:type="dxa"/>
          </w:tcPr>
          <w:p w:rsidR="00E00BAB" w:rsidRPr="000C6A40" w:rsidRDefault="00E00BAB" w:rsidP="00514D72">
            <w:pPr>
              <w:jc w:val="center"/>
              <w:rPr>
                <w:b/>
              </w:rPr>
            </w:pPr>
          </w:p>
        </w:tc>
      </w:tr>
      <w:tr w:rsidR="00E00BAB" w:rsidRPr="000C6A40" w:rsidTr="00514D72">
        <w:trPr>
          <w:cantSplit/>
          <w:trHeight w:val="343"/>
        </w:trPr>
        <w:tc>
          <w:tcPr>
            <w:tcW w:w="2667" w:type="dxa"/>
          </w:tcPr>
          <w:p w:rsidR="00E00BAB" w:rsidRPr="000C6A40" w:rsidRDefault="00E00BAB" w:rsidP="00514D72">
            <w:pPr>
              <w:jc w:val="both"/>
              <w:rPr>
                <w:b/>
              </w:rPr>
            </w:pPr>
            <w:r w:rsidRPr="000C6A40">
              <w:rPr>
                <w:b/>
              </w:rPr>
              <w:t>Всего по подпрогра</w:t>
            </w:r>
            <w:r w:rsidRPr="000C6A40">
              <w:rPr>
                <w:b/>
              </w:rPr>
              <w:t>м</w:t>
            </w:r>
            <w:r w:rsidRPr="000C6A40">
              <w:rPr>
                <w:b/>
              </w:rPr>
              <w:t>ме</w:t>
            </w:r>
            <w:r>
              <w:rPr>
                <w:b/>
              </w:rPr>
              <w:t xml:space="preserve"> 1</w:t>
            </w:r>
          </w:p>
        </w:tc>
        <w:tc>
          <w:tcPr>
            <w:tcW w:w="1416" w:type="dxa"/>
          </w:tcPr>
          <w:p w:rsidR="00E00BAB" w:rsidRPr="000C6A40" w:rsidRDefault="00E00BAB" w:rsidP="00514D72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E00BAB" w:rsidRPr="000C6A40" w:rsidRDefault="00794C6A" w:rsidP="00514D72">
            <w:pPr>
              <w:jc w:val="center"/>
              <w:rPr>
                <w:b/>
              </w:rPr>
            </w:pPr>
            <w:r>
              <w:t>2018-2020</w:t>
            </w:r>
          </w:p>
        </w:tc>
        <w:tc>
          <w:tcPr>
            <w:tcW w:w="1562" w:type="dxa"/>
          </w:tcPr>
          <w:p w:rsidR="00E00BAB" w:rsidRPr="000C6A40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E00BAB" w:rsidRPr="007554DD" w:rsidRDefault="00E00BAB" w:rsidP="00E00BAB">
            <w:pPr>
              <w:jc w:val="center"/>
              <w:rPr>
                <w:b/>
                <w:color w:val="FF0000"/>
              </w:rPr>
            </w:pPr>
            <w:r w:rsidRPr="007554DD">
              <w:rPr>
                <w:b/>
                <w:color w:val="FF0000"/>
              </w:rPr>
              <w:t>26,8</w:t>
            </w:r>
          </w:p>
        </w:tc>
        <w:tc>
          <w:tcPr>
            <w:tcW w:w="855" w:type="dxa"/>
          </w:tcPr>
          <w:p w:rsidR="00E00BAB" w:rsidRPr="000C6A40" w:rsidRDefault="00E00BAB" w:rsidP="00E00BAB">
            <w:pPr>
              <w:jc w:val="center"/>
              <w:rPr>
                <w:b/>
              </w:rPr>
            </w:pPr>
            <w:r w:rsidRPr="007554DD">
              <w:rPr>
                <w:b/>
                <w:color w:val="FF0000"/>
              </w:rPr>
              <w:t>26,8</w:t>
            </w:r>
          </w:p>
        </w:tc>
        <w:tc>
          <w:tcPr>
            <w:tcW w:w="851" w:type="dxa"/>
          </w:tcPr>
          <w:p w:rsidR="00E00BAB" w:rsidRPr="000C6A40" w:rsidRDefault="00E00BAB" w:rsidP="00E00BAB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30,0</w:t>
            </w:r>
          </w:p>
        </w:tc>
        <w:tc>
          <w:tcPr>
            <w:tcW w:w="1270" w:type="dxa"/>
          </w:tcPr>
          <w:p w:rsidR="00E00BAB" w:rsidRPr="00E00BAB" w:rsidRDefault="00E00BAB" w:rsidP="00E00BAB">
            <w:pPr>
              <w:jc w:val="center"/>
              <w:rPr>
                <w:b/>
                <w:color w:val="FF0000"/>
              </w:rPr>
            </w:pPr>
            <w:r w:rsidRPr="00E00BAB">
              <w:rPr>
                <w:b/>
                <w:color w:val="FF0000"/>
              </w:rPr>
              <w:t>83,6</w:t>
            </w:r>
          </w:p>
        </w:tc>
        <w:tc>
          <w:tcPr>
            <w:tcW w:w="1786" w:type="dxa"/>
          </w:tcPr>
          <w:p w:rsidR="00E00BAB" w:rsidRPr="005D5B5B" w:rsidRDefault="00E00BAB" w:rsidP="00514D72">
            <w:pPr>
              <w:ind w:right="-88"/>
              <w:jc w:val="center"/>
              <w:rPr>
                <w:b/>
                <w:color w:val="FF0000"/>
              </w:rPr>
            </w:pPr>
          </w:p>
        </w:tc>
        <w:tc>
          <w:tcPr>
            <w:tcW w:w="2609" w:type="dxa"/>
          </w:tcPr>
          <w:p w:rsidR="00E00BAB" w:rsidRPr="000C6A40" w:rsidRDefault="00E00BAB" w:rsidP="00514D72">
            <w:pPr>
              <w:jc w:val="center"/>
              <w:rPr>
                <w:b/>
              </w:rPr>
            </w:pPr>
          </w:p>
        </w:tc>
      </w:tr>
      <w:tr w:rsidR="00E00BAB" w:rsidRPr="003C3860" w:rsidTr="009D783A">
        <w:trPr>
          <w:cantSplit/>
          <w:trHeight w:val="343"/>
        </w:trPr>
        <w:tc>
          <w:tcPr>
            <w:tcW w:w="15452" w:type="dxa"/>
            <w:gridSpan w:val="10"/>
          </w:tcPr>
          <w:p w:rsidR="00E00BAB" w:rsidRPr="003C3860" w:rsidRDefault="00E00BAB" w:rsidP="002459FC">
            <w:pPr>
              <w:ind w:right="-135"/>
            </w:pPr>
            <w:r w:rsidRPr="009E70F7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 w:rsidRPr="009E70F7">
              <w:rPr>
                <w:b/>
              </w:rPr>
              <w:t xml:space="preserve"> «Защита населения от чрезвычайных ситуаций»</w:t>
            </w:r>
          </w:p>
        </w:tc>
      </w:tr>
      <w:tr w:rsidR="00E00BAB" w:rsidRPr="003C3860" w:rsidTr="009D783A">
        <w:trPr>
          <w:cantSplit/>
          <w:trHeight w:val="343"/>
        </w:trPr>
        <w:tc>
          <w:tcPr>
            <w:tcW w:w="2667" w:type="dxa"/>
          </w:tcPr>
          <w:p w:rsidR="00E00BAB" w:rsidRDefault="00E00BAB" w:rsidP="00FE70BD">
            <w:pPr>
              <w:jc w:val="both"/>
            </w:pPr>
            <w:r>
              <w:t>Поддержание необх</w:t>
            </w:r>
            <w:r>
              <w:t>о</w:t>
            </w:r>
            <w:r>
              <w:t>димого количества ф</w:t>
            </w:r>
            <w:r>
              <w:t>и</w:t>
            </w:r>
            <w:r>
              <w:t>нансовых сре</w:t>
            </w:r>
            <w:proofErr w:type="gramStart"/>
            <w:r>
              <w:t>дств в ц</w:t>
            </w:r>
            <w:proofErr w:type="gramEnd"/>
            <w:r>
              <w:t>е</w:t>
            </w:r>
            <w:r>
              <w:t>левом финансовом р</w:t>
            </w:r>
            <w:r>
              <w:t>е</w:t>
            </w:r>
            <w:r>
              <w:t>зерве для предупр</w:t>
            </w:r>
            <w:r>
              <w:t>е</w:t>
            </w:r>
            <w:r>
              <w:t>ждения и ликвидации ЧС и последствий ст</w:t>
            </w:r>
            <w:r>
              <w:t>и</w:t>
            </w:r>
            <w:r>
              <w:t xml:space="preserve">хийных бедствий </w:t>
            </w:r>
          </w:p>
        </w:tc>
        <w:tc>
          <w:tcPr>
            <w:tcW w:w="1416" w:type="dxa"/>
          </w:tcPr>
          <w:p w:rsidR="00E00BAB" w:rsidRDefault="00E00BAB" w:rsidP="006C34CA">
            <w:pPr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E00BAB" w:rsidRPr="003C3860" w:rsidRDefault="00794C6A" w:rsidP="0045734B">
            <w:pPr>
              <w:jc w:val="center"/>
            </w:pPr>
            <w:r>
              <w:t>2018-2020</w:t>
            </w:r>
          </w:p>
        </w:tc>
        <w:tc>
          <w:tcPr>
            <w:tcW w:w="1562" w:type="dxa"/>
          </w:tcPr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федральн</w:t>
            </w:r>
            <w:proofErr w:type="spellEnd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внбюдж.ф</w:t>
            </w:r>
            <w:proofErr w:type="spellEnd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BAB" w:rsidRPr="003C3860" w:rsidRDefault="00E00BAB" w:rsidP="00514D72">
            <w:pPr>
              <w:jc w:val="center"/>
            </w:pPr>
            <w:r w:rsidRPr="009D783A">
              <w:t>-прочие ист.</w:t>
            </w:r>
          </w:p>
        </w:tc>
        <w:tc>
          <w:tcPr>
            <w:tcW w:w="1020" w:type="dxa"/>
          </w:tcPr>
          <w:p w:rsidR="00E00BAB" w:rsidRPr="003C3860" w:rsidRDefault="00E00BAB" w:rsidP="00514D72">
            <w:pPr>
              <w:jc w:val="center"/>
            </w:pPr>
            <w:r>
              <w:t>50,0</w:t>
            </w:r>
          </w:p>
        </w:tc>
        <w:tc>
          <w:tcPr>
            <w:tcW w:w="855" w:type="dxa"/>
          </w:tcPr>
          <w:p w:rsidR="00E00BAB" w:rsidRPr="00E00BAB" w:rsidRDefault="00E00BAB" w:rsidP="00514D72">
            <w:pPr>
              <w:jc w:val="center"/>
              <w:rPr>
                <w:color w:val="FF0000"/>
              </w:rPr>
            </w:pPr>
            <w:r w:rsidRPr="00E00BAB">
              <w:rPr>
                <w:color w:val="FF0000"/>
              </w:rPr>
              <w:t>100,0</w:t>
            </w:r>
          </w:p>
        </w:tc>
        <w:tc>
          <w:tcPr>
            <w:tcW w:w="851" w:type="dxa"/>
          </w:tcPr>
          <w:p w:rsidR="00E00BAB" w:rsidRPr="00E00BAB" w:rsidRDefault="00E00BAB" w:rsidP="00514D72">
            <w:pPr>
              <w:jc w:val="center"/>
              <w:rPr>
                <w:color w:val="FF0000"/>
              </w:rPr>
            </w:pPr>
            <w:r w:rsidRPr="00E00BAB">
              <w:rPr>
                <w:color w:val="FF0000"/>
              </w:rPr>
              <w:t>100,0</w:t>
            </w:r>
          </w:p>
        </w:tc>
        <w:tc>
          <w:tcPr>
            <w:tcW w:w="1270" w:type="dxa"/>
          </w:tcPr>
          <w:p w:rsidR="00E00BAB" w:rsidRPr="00E00BAB" w:rsidRDefault="00E00BAB" w:rsidP="00514D72">
            <w:pPr>
              <w:jc w:val="center"/>
              <w:rPr>
                <w:color w:val="FF0000"/>
              </w:rPr>
            </w:pPr>
            <w:r w:rsidRPr="00E00BAB">
              <w:rPr>
                <w:color w:val="FF0000"/>
              </w:rPr>
              <w:t>250,0</w:t>
            </w:r>
          </w:p>
        </w:tc>
        <w:tc>
          <w:tcPr>
            <w:tcW w:w="1786" w:type="dxa"/>
          </w:tcPr>
          <w:p w:rsidR="00E00BAB" w:rsidRPr="00DA6163" w:rsidRDefault="00E00BAB" w:rsidP="00514D72">
            <w:pPr>
              <w:ind w:right="-88"/>
              <w:jc w:val="center"/>
            </w:pPr>
            <w:r>
              <w:t>Администрация района</w:t>
            </w:r>
          </w:p>
        </w:tc>
        <w:tc>
          <w:tcPr>
            <w:tcW w:w="2609" w:type="dxa"/>
          </w:tcPr>
          <w:p w:rsidR="00E00BAB" w:rsidRDefault="00E00BAB" w:rsidP="006C34CA">
            <w:pPr>
              <w:jc w:val="center"/>
            </w:pPr>
            <w:r>
              <w:t>Объем резерва не м</w:t>
            </w:r>
            <w:r>
              <w:t>е</w:t>
            </w:r>
            <w:r>
              <w:t xml:space="preserve">нее 50 </w:t>
            </w:r>
            <w:proofErr w:type="spellStart"/>
            <w:r>
              <w:t>тыс.рублей</w:t>
            </w:r>
            <w:proofErr w:type="spellEnd"/>
            <w:r>
              <w:t xml:space="preserve"> на год</w:t>
            </w:r>
          </w:p>
        </w:tc>
      </w:tr>
      <w:tr w:rsidR="00E00BAB" w:rsidRPr="003C3860" w:rsidTr="009D783A">
        <w:trPr>
          <w:cantSplit/>
          <w:trHeight w:val="343"/>
        </w:trPr>
        <w:tc>
          <w:tcPr>
            <w:tcW w:w="2667" w:type="dxa"/>
          </w:tcPr>
          <w:p w:rsidR="00E00BAB" w:rsidRPr="00B2447F" w:rsidRDefault="00E00BAB" w:rsidP="00514D72">
            <w:pPr>
              <w:jc w:val="both"/>
            </w:pPr>
            <w:r w:rsidRPr="00B2447F">
              <w:rPr>
                <w:snapToGrid w:val="0"/>
                <w:color w:val="000000"/>
              </w:rPr>
              <w:lastRenderedPageBreak/>
              <w:t>Первоначальное об</w:t>
            </w:r>
            <w:r w:rsidRPr="00B2447F">
              <w:rPr>
                <w:snapToGrid w:val="0"/>
                <w:color w:val="000000"/>
              </w:rPr>
              <w:t>у</w:t>
            </w:r>
            <w:r w:rsidRPr="00B2447F">
              <w:rPr>
                <w:snapToGrid w:val="0"/>
                <w:color w:val="000000"/>
              </w:rPr>
              <w:t xml:space="preserve">чение персонала </w:t>
            </w:r>
            <w:r>
              <w:rPr>
                <w:snapToGrid w:val="0"/>
                <w:color w:val="000000"/>
              </w:rPr>
              <w:t xml:space="preserve"> </w:t>
            </w:r>
            <w:r w:rsidRPr="00B2447F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ЕДДС района по С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стеме 112</w:t>
            </w:r>
          </w:p>
        </w:tc>
        <w:tc>
          <w:tcPr>
            <w:tcW w:w="1416" w:type="dxa"/>
          </w:tcPr>
          <w:p w:rsidR="00E00BAB" w:rsidRDefault="00E00BAB" w:rsidP="006C34CA">
            <w:pPr>
              <w:jc w:val="center"/>
            </w:pPr>
          </w:p>
        </w:tc>
        <w:tc>
          <w:tcPr>
            <w:tcW w:w="1416" w:type="dxa"/>
          </w:tcPr>
          <w:p w:rsidR="00E00BAB" w:rsidRPr="003C3860" w:rsidRDefault="00E00BAB" w:rsidP="0045734B">
            <w:pPr>
              <w:jc w:val="center"/>
            </w:pPr>
          </w:p>
        </w:tc>
        <w:tc>
          <w:tcPr>
            <w:tcW w:w="1562" w:type="dxa"/>
          </w:tcPr>
          <w:p w:rsidR="00E00BAB" w:rsidRPr="009D783A" w:rsidRDefault="00E00BAB" w:rsidP="00E241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00BAB" w:rsidRPr="009D783A" w:rsidRDefault="00E00BAB" w:rsidP="00E241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00BAB" w:rsidRPr="009D783A" w:rsidRDefault="00E00BAB" w:rsidP="00E241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федральн</w:t>
            </w:r>
            <w:proofErr w:type="spellEnd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BAB" w:rsidRPr="009D783A" w:rsidRDefault="00E00BAB" w:rsidP="00E241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внбюдж.ф</w:t>
            </w:r>
            <w:proofErr w:type="spellEnd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BAB" w:rsidRPr="003C3860" w:rsidRDefault="00E00BAB" w:rsidP="00E241CA">
            <w:pPr>
              <w:jc w:val="center"/>
            </w:pPr>
            <w:r w:rsidRPr="009D783A">
              <w:t>-прочие ист</w:t>
            </w:r>
            <w:r>
              <w:t>.</w:t>
            </w:r>
          </w:p>
        </w:tc>
        <w:tc>
          <w:tcPr>
            <w:tcW w:w="1020" w:type="dxa"/>
          </w:tcPr>
          <w:p w:rsidR="00E00BAB" w:rsidRPr="008B7B30" w:rsidRDefault="008B7B30" w:rsidP="002B3C29">
            <w:pPr>
              <w:jc w:val="center"/>
              <w:rPr>
                <w:color w:val="FF0000"/>
              </w:rPr>
            </w:pPr>
            <w:r w:rsidRPr="008B7B30">
              <w:rPr>
                <w:color w:val="FF0000"/>
              </w:rPr>
              <w:t>-</w:t>
            </w:r>
          </w:p>
        </w:tc>
        <w:tc>
          <w:tcPr>
            <w:tcW w:w="855" w:type="dxa"/>
          </w:tcPr>
          <w:p w:rsidR="00E00BAB" w:rsidRPr="008B7B30" w:rsidRDefault="008B7B30" w:rsidP="002B3C29">
            <w:pPr>
              <w:jc w:val="center"/>
              <w:rPr>
                <w:color w:val="FF0000"/>
              </w:rPr>
            </w:pPr>
            <w:r w:rsidRPr="008B7B30">
              <w:rPr>
                <w:color w:val="FF0000"/>
              </w:rPr>
              <w:t>-</w:t>
            </w:r>
          </w:p>
        </w:tc>
        <w:tc>
          <w:tcPr>
            <w:tcW w:w="851" w:type="dxa"/>
          </w:tcPr>
          <w:p w:rsidR="00E00BAB" w:rsidRPr="008B7B30" w:rsidRDefault="008B7B30" w:rsidP="002B3C29">
            <w:pPr>
              <w:jc w:val="center"/>
              <w:rPr>
                <w:color w:val="FF0000"/>
              </w:rPr>
            </w:pPr>
            <w:r w:rsidRPr="008B7B30">
              <w:rPr>
                <w:color w:val="FF0000"/>
              </w:rPr>
              <w:t>-</w:t>
            </w:r>
          </w:p>
        </w:tc>
        <w:tc>
          <w:tcPr>
            <w:tcW w:w="1270" w:type="dxa"/>
          </w:tcPr>
          <w:p w:rsidR="00E00BAB" w:rsidRPr="008B7B30" w:rsidRDefault="008B7B30" w:rsidP="002B3C29">
            <w:pPr>
              <w:jc w:val="center"/>
              <w:rPr>
                <w:color w:val="FF0000"/>
              </w:rPr>
            </w:pPr>
            <w:r w:rsidRPr="008B7B30">
              <w:rPr>
                <w:color w:val="FF0000"/>
              </w:rPr>
              <w:t>-</w:t>
            </w:r>
          </w:p>
        </w:tc>
        <w:tc>
          <w:tcPr>
            <w:tcW w:w="1786" w:type="dxa"/>
          </w:tcPr>
          <w:p w:rsidR="00E00BAB" w:rsidRPr="00DA6163" w:rsidRDefault="00E00BAB" w:rsidP="00514D72">
            <w:pPr>
              <w:ind w:right="-88"/>
              <w:jc w:val="center"/>
            </w:pPr>
            <w:r>
              <w:t>Администрация района</w:t>
            </w:r>
          </w:p>
        </w:tc>
        <w:tc>
          <w:tcPr>
            <w:tcW w:w="2609" w:type="dxa"/>
          </w:tcPr>
          <w:p w:rsidR="00E00BAB" w:rsidRPr="00414B91" w:rsidRDefault="00E00BAB" w:rsidP="00A34707">
            <w:pPr>
              <w:jc w:val="center"/>
            </w:pPr>
            <w:r>
              <w:t>Круглосуточное д</w:t>
            </w:r>
            <w:r>
              <w:t>е</w:t>
            </w:r>
            <w:r>
              <w:t xml:space="preserve">журство не менее 1 </w:t>
            </w:r>
            <w:proofErr w:type="gramStart"/>
            <w:r>
              <w:t>обученного</w:t>
            </w:r>
            <w:proofErr w:type="gramEnd"/>
            <w:r>
              <w:t xml:space="preserve"> чел. в смене</w:t>
            </w:r>
          </w:p>
        </w:tc>
      </w:tr>
      <w:tr w:rsidR="00E00BAB" w:rsidRPr="003C3860" w:rsidTr="009D783A">
        <w:trPr>
          <w:cantSplit/>
          <w:trHeight w:val="343"/>
        </w:trPr>
        <w:tc>
          <w:tcPr>
            <w:tcW w:w="2667" w:type="dxa"/>
          </w:tcPr>
          <w:p w:rsidR="00E00BAB" w:rsidRPr="006E5F79" w:rsidRDefault="00E00BAB" w:rsidP="00A65CED">
            <w:pPr>
              <w:jc w:val="both"/>
            </w:pPr>
            <w:r>
              <w:rPr>
                <w:snapToGrid w:val="0"/>
                <w:color w:val="000000"/>
              </w:rPr>
              <w:t>Установка и технич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ское обслуживание кнопки экстренного вызова полиции в ЕДДС</w:t>
            </w:r>
          </w:p>
        </w:tc>
        <w:tc>
          <w:tcPr>
            <w:tcW w:w="1416" w:type="dxa"/>
          </w:tcPr>
          <w:p w:rsidR="00E00BAB" w:rsidRDefault="00E00BAB" w:rsidP="006C34CA">
            <w:pPr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E00BAB" w:rsidRPr="003C3860" w:rsidRDefault="00794C6A" w:rsidP="0045734B">
            <w:pPr>
              <w:jc w:val="center"/>
            </w:pPr>
            <w:r>
              <w:t>2018-2020</w:t>
            </w:r>
          </w:p>
        </w:tc>
        <w:tc>
          <w:tcPr>
            <w:tcW w:w="1562" w:type="dxa"/>
          </w:tcPr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федральн</w:t>
            </w:r>
            <w:proofErr w:type="spellEnd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внбюдж.ф</w:t>
            </w:r>
            <w:proofErr w:type="spellEnd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BAB" w:rsidRPr="003C3860" w:rsidRDefault="00E00BAB" w:rsidP="00514D72">
            <w:pPr>
              <w:jc w:val="center"/>
            </w:pPr>
            <w:r w:rsidRPr="009D783A">
              <w:t>-прочие ист.</w:t>
            </w:r>
          </w:p>
        </w:tc>
        <w:tc>
          <w:tcPr>
            <w:tcW w:w="1020" w:type="dxa"/>
          </w:tcPr>
          <w:p w:rsidR="00E00BAB" w:rsidRPr="008B7B30" w:rsidRDefault="00E00BAB" w:rsidP="00D25E80">
            <w:pPr>
              <w:jc w:val="center"/>
              <w:rPr>
                <w:color w:val="FF0000"/>
              </w:rPr>
            </w:pPr>
            <w:r w:rsidRPr="008B7B30">
              <w:rPr>
                <w:color w:val="FF0000"/>
              </w:rPr>
              <w:t>0</w:t>
            </w:r>
          </w:p>
        </w:tc>
        <w:tc>
          <w:tcPr>
            <w:tcW w:w="855" w:type="dxa"/>
          </w:tcPr>
          <w:p w:rsidR="00E00BAB" w:rsidRPr="008B7B30" w:rsidRDefault="00E00BAB" w:rsidP="00514D72">
            <w:pPr>
              <w:jc w:val="center"/>
              <w:rPr>
                <w:color w:val="FF0000"/>
              </w:rPr>
            </w:pPr>
            <w:r w:rsidRPr="008B7B30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E00BAB" w:rsidRPr="008B7B30" w:rsidRDefault="00E00BAB" w:rsidP="00514D72">
            <w:pPr>
              <w:jc w:val="center"/>
              <w:rPr>
                <w:color w:val="FF0000"/>
              </w:rPr>
            </w:pPr>
            <w:r w:rsidRPr="008B7B30">
              <w:rPr>
                <w:color w:val="FF0000"/>
              </w:rPr>
              <w:t>0</w:t>
            </w:r>
          </w:p>
        </w:tc>
        <w:tc>
          <w:tcPr>
            <w:tcW w:w="1270" w:type="dxa"/>
          </w:tcPr>
          <w:p w:rsidR="00E00BAB" w:rsidRPr="008B7B30" w:rsidRDefault="00E00BAB" w:rsidP="00514D72">
            <w:pPr>
              <w:jc w:val="center"/>
              <w:rPr>
                <w:color w:val="FF0000"/>
              </w:rPr>
            </w:pPr>
            <w:r w:rsidRPr="008B7B30">
              <w:rPr>
                <w:color w:val="FF0000"/>
              </w:rPr>
              <w:t>0</w:t>
            </w:r>
          </w:p>
        </w:tc>
        <w:tc>
          <w:tcPr>
            <w:tcW w:w="1786" w:type="dxa"/>
          </w:tcPr>
          <w:p w:rsidR="00E00BAB" w:rsidRPr="00DA6163" w:rsidRDefault="00E00BAB" w:rsidP="00514D72">
            <w:pPr>
              <w:ind w:right="-88"/>
              <w:jc w:val="center"/>
            </w:pPr>
            <w:r>
              <w:t>Администрация района</w:t>
            </w:r>
          </w:p>
        </w:tc>
        <w:tc>
          <w:tcPr>
            <w:tcW w:w="2609" w:type="dxa"/>
          </w:tcPr>
          <w:p w:rsidR="00E00BAB" w:rsidRDefault="00E00BAB" w:rsidP="00E82CB0">
            <w:pPr>
              <w:jc w:val="center"/>
            </w:pPr>
            <w:r>
              <w:t>Реагирование полиции на террористические угрозы не более 10 мин.</w:t>
            </w:r>
          </w:p>
        </w:tc>
      </w:tr>
      <w:tr w:rsidR="00E00BAB" w:rsidRPr="003C3860" w:rsidTr="009D783A">
        <w:trPr>
          <w:cantSplit/>
          <w:trHeight w:val="343"/>
        </w:trPr>
        <w:tc>
          <w:tcPr>
            <w:tcW w:w="2667" w:type="dxa"/>
          </w:tcPr>
          <w:p w:rsidR="00E00BAB" w:rsidRDefault="00E00BAB" w:rsidP="00514D72">
            <w:pPr>
              <w:jc w:val="both"/>
              <w:rPr>
                <w:szCs w:val="28"/>
              </w:rPr>
            </w:pPr>
            <w:r>
              <w:t>Обеспечение жизнед</w:t>
            </w:r>
            <w:r>
              <w:t>е</w:t>
            </w:r>
            <w:r>
              <w:t xml:space="preserve">ятельности отдела по вопросам ГО, ЧС, МП и Единой дежурно-диспетчерской службы администрации </w:t>
            </w:r>
            <w:r>
              <w:rPr>
                <w:szCs w:val="28"/>
              </w:rPr>
              <w:t>Бол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шемурашкинского 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ниципального района:</w:t>
            </w:r>
          </w:p>
          <w:p w:rsidR="00E00BAB" w:rsidRPr="00573874" w:rsidRDefault="00E00BAB" w:rsidP="00BE26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оплата труда персон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ла; содержание ЕДДС</w:t>
            </w:r>
          </w:p>
        </w:tc>
        <w:tc>
          <w:tcPr>
            <w:tcW w:w="1416" w:type="dxa"/>
          </w:tcPr>
          <w:p w:rsidR="00E00BAB" w:rsidRDefault="00E00BAB" w:rsidP="006C34CA">
            <w:pPr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E00BAB" w:rsidRPr="003C3860" w:rsidRDefault="00794C6A" w:rsidP="0045734B">
            <w:pPr>
              <w:jc w:val="center"/>
            </w:pPr>
            <w:r>
              <w:t>2018-2020</w:t>
            </w:r>
          </w:p>
        </w:tc>
        <w:tc>
          <w:tcPr>
            <w:tcW w:w="1562" w:type="dxa"/>
          </w:tcPr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федральн</w:t>
            </w:r>
            <w:proofErr w:type="spellEnd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внбюдж.ф</w:t>
            </w:r>
            <w:proofErr w:type="spellEnd"/>
            <w:r w:rsidRPr="009D7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BAB" w:rsidRPr="003C3860" w:rsidRDefault="00E00BAB" w:rsidP="00514D72">
            <w:pPr>
              <w:jc w:val="center"/>
            </w:pPr>
            <w:r w:rsidRPr="009D783A">
              <w:t>-прочие ист.</w:t>
            </w:r>
          </w:p>
        </w:tc>
        <w:tc>
          <w:tcPr>
            <w:tcW w:w="1020" w:type="dxa"/>
          </w:tcPr>
          <w:p w:rsidR="00E00BAB" w:rsidRPr="00E00BAB" w:rsidRDefault="00E00BAB" w:rsidP="00E00BAB">
            <w:pPr>
              <w:jc w:val="center"/>
              <w:rPr>
                <w:color w:val="FF0000"/>
              </w:rPr>
            </w:pPr>
            <w:r w:rsidRPr="00E00BAB">
              <w:rPr>
                <w:color w:val="FF0000"/>
              </w:rPr>
              <w:t>3858,1</w:t>
            </w:r>
          </w:p>
        </w:tc>
        <w:tc>
          <w:tcPr>
            <w:tcW w:w="855" w:type="dxa"/>
          </w:tcPr>
          <w:p w:rsidR="00E00BAB" w:rsidRPr="00E00BAB" w:rsidRDefault="00E00BAB" w:rsidP="00E00BAB">
            <w:pPr>
              <w:jc w:val="center"/>
              <w:rPr>
                <w:color w:val="FF0000"/>
              </w:rPr>
            </w:pPr>
            <w:r w:rsidRPr="00E00BAB">
              <w:rPr>
                <w:color w:val="FF0000"/>
              </w:rPr>
              <w:t>3963,8</w:t>
            </w:r>
          </w:p>
        </w:tc>
        <w:tc>
          <w:tcPr>
            <w:tcW w:w="851" w:type="dxa"/>
          </w:tcPr>
          <w:p w:rsidR="00E00BAB" w:rsidRPr="00E00BAB" w:rsidRDefault="00E00BAB" w:rsidP="00514D72">
            <w:pPr>
              <w:jc w:val="center"/>
              <w:rPr>
                <w:color w:val="FF0000"/>
              </w:rPr>
            </w:pPr>
            <w:r w:rsidRPr="00E00BAB">
              <w:rPr>
                <w:color w:val="FF0000"/>
              </w:rPr>
              <w:t>4101,8</w:t>
            </w:r>
          </w:p>
        </w:tc>
        <w:tc>
          <w:tcPr>
            <w:tcW w:w="1270" w:type="dxa"/>
          </w:tcPr>
          <w:p w:rsidR="00E00BAB" w:rsidRPr="00E00BAB" w:rsidRDefault="00E00BAB" w:rsidP="00514D72">
            <w:pPr>
              <w:jc w:val="center"/>
              <w:rPr>
                <w:color w:val="FF0000"/>
              </w:rPr>
            </w:pPr>
            <w:r w:rsidRPr="00E00BAB">
              <w:rPr>
                <w:color w:val="FF0000"/>
              </w:rPr>
              <w:t>11923,7</w:t>
            </w:r>
          </w:p>
        </w:tc>
        <w:tc>
          <w:tcPr>
            <w:tcW w:w="1786" w:type="dxa"/>
          </w:tcPr>
          <w:p w:rsidR="00E00BAB" w:rsidRPr="00DA6163" w:rsidRDefault="00E00BAB" w:rsidP="00514D72">
            <w:pPr>
              <w:ind w:right="-88"/>
              <w:jc w:val="center"/>
            </w:pPr>
            <w:r>
              <w:t>Администрация района</w:t>
            </w:r>
          </w:p>
        </w:tc>
        <w:tc>
          <w:tcPr>
            <w:tcW w:w="2609" w:type="dxa"/>
          </w:tcPr>
          <w:p w:rsidR="00E00BAB" w:rsidRDefault="00E00BAB" w:rsidP="00BE2634">
            <w:pPr>
              <w:jc w:val="center"/>
            </w:pPr>
            <w:r>
              <w:t>Обеспечение кругл</w:t>
            </w:r>
            <w:r>
              <w:t>о</w:t>
            </w:r>
            <w:r>
              <w:t>суточного монитори</w:t>
            </w:r>
            <w:r>
              <w:t>н</w:t>
            </w:r>
            <w:r>
              <w:t>га происшествий в районе не менее 2-х чел. в дежурной смене</w:t>
            </w:r>
          </w:p>
        </w:tc>
      </w:tr>
      <w:tr w:rsidR="00E00BAB" w:rsidRPr="003C3860" w:rsidTr="009D783A">
        <w:trPr>
          <w:cantSplit/>
          <w:trHeight w:val="343"/>
        </w:trPr>
        <w:tc>
          <w:tcPr>
            <w:tcW w:w="2667" w:type="dxa"/>
          </w:tcPr>
          <w:p w:rsidR="00E00BAB" w:rsidRDefault="00E00BAB" w:rsidP="00514D72">
            <w:pPr>
              <w:jc w:val="both"/>
            </w:pPr>
            <w:r>
              <w:lastRenderedPageBreak/>
              <w:t>Повышение квалиф</w:t>
            </w:r>
            <w:r>
              <w:t>и</w:t>
            </w:r>
            <w:r>
              <w:t xml:space="preserve">кации (обучение) </w:t>
            </w:r>
            <w:r w:rsidRPr="00B57DA1">
              <w:rPr>
                <w:szCs w:val="28"/>
              </w:rPr>
              <w:t>должностн</w:t>
            </w:r>
            <w:r>
              <w:rPr>
                <w:szCs w:val="28"/>
              </w:rPr>
              <w:t xml:space="preserve">ых лиц и специалистов ГО и РСЧС </w:t>
            </w:r>
            <w:r w:rsidRPr="00B57DA1">
              <w:rPr>
                <w:szCs w:val="28"/>
              </w:rPr>
              <w:t>Большемура</w:t>
            </w:r>
            <w:r w:rsidRPr="00B57DA1">
              <w:rPr>
                <w:szCs w:val="28"/>
              </w:rPr>
              <w:t>ш</w:t>
            </w:r>
            <w:r w:rsidRPr="00B57DA1">
              <w:rPr>
                <w:szCs w:val="28"/>
              </w:rPr>
              <w:t>кинского муниципал</w:t>
            </w:r>
            <w:r w:rsidRPr="00B57DA1">
              <w:rPr>
                <w:szCs w:val="28"/>
              </w:rPr>
              <w:t>ь</w:t>
            </w:r>
            <w:r w:rsidRPr="00B57DA1">
              <w:rPr>
                <w:szCs w:val="28"/>
              </w:rPr>
              <w:t>ного района в Учебно-методическо</w:t>
            </w:r>
            <w:r>
              <w:rPr>
                <w:szCs w:val="28"/>
              </w:rPr>
              <w:t>м</w:t>
            </w:r>
            <w:r w:rsidRPr="00B57DA1">
              <w:rPr>
                <w:szCs w:val="28"/>
              </w:rPr>
              <w:t xml:space="preserve"> центр</w:t>
            </w:r>
            <w:r>
              <w:rPr>
                <w:szCs w:val="28"/>
              </w:rPr>
              <w:t>е</w:t>
            </w:r>
            <w:r w:rsidRPr="00B57DA1">
              <w:rPr>
                <w:szCs w:val="28"/>
              </w:rPr>
              <w:t xml:space="preserve"> по ГОЧС </w:t>
            </w:r>
          </w:p>
        </w:tc>
        <w:tc>
          <w:tcPr>
            <w:tcW w:w="1416" w:type="dxa"/>
          </w:tcPr>
          <w:p w:rsidR="00E00BAB" w:rsidRDefault="00E00BAB" w:rsidP="006C34CA">
            <w:pPr>
              <w:jc w:val="center"/>
            </w:pPr>
          </w:p>
        </w:tc>
        <w:tc>
          <w:tcPr>
            <w:tcW w:w="1416" w:type="dxa"/>
          </w:tcPr>
          <w:p w:rsidR="00E00BAB" w:rsidRDefault="00E00BAB" w:rsidP="0045734B">
            <w:pPr>
              <w:jc w:val="center"/>
            </w:pPr>
          </w:p>
        </w:tc>
        <w:tc>
          <w:tcPr>
            <w:tcW w:w="1562" w:type="dxa"/>
          </w:tcPr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0BAB" w:rsidRPr="008B7B30" w:rsidRDefault="008B7B30" w:rsidP="00514D72">
            <w:pPr>
              <w:jc w:val="center"/>
              <w:rPr>
                <w:color w:val="FF0000"/>
              </w:rPr>
            </w:pPr>
            <w:r w:rsidRPr="008B7B30">
              <w:rPr>
                <w:color w:val="FF0000"/>
              </w:rPr>
              <w:t>-</w:t>
            </w:r>
          </w:p>
        </w:tc>
        <w:tc>
          <w:tcPr>
            <w:tcW w:w="855" w:type="dxa"/>
          </w:tcPr>
          <w:p w:rsidR="00E00BAB" w:rsidRPr="008B7B30" w:rsidRDefault="008B7B30" w:rsidP="00514D72">
            <w:pPr>
              <w:jc w:val="center"/>
              <w:rPr>
                <w:color w:val="FF0000"/>
              </w:rPr>
            </w:pPr>
            <w:r w:rsidRPr="008B7B30">
              <w:rPr>
                <w:color w:val="FF0000"/>
              </w:rPr>
              <w:t>-</w:t>
            </w:r>
          </w:p>
        </w:tc>
        <w:tc>
          <w:tcPr>
            <w:tcW w:w="851" w:type="dxa"/>
          </w:tcPr>
          <w:p w:rsidR="00E00BAB" w:rsidRPr="008B7B30" w:rsidRDefault="008B7B30" w:rsidP="00514D72">
            <w:pPr>
              <w:jc w:val="center"/>
              <w:rPr>
                <w:color w:val="FF0000"/>
              </w:rPr>
            </w:pPr>
            <w:r w:rsidRPr="008B7B30">
              <w:rPr>
                <w:color w:val="FF0000"/>
              </w:rPr>
              <w:t>-</w:t>
            </w:r>
          </w:p>
        </w:tc>
        <w:tc>
          <w:tcPr>
            <w:tcW w:w="1270" w:type="dxa"/>
          </w:tcPr>
          <w:p w:rsidR="00E00BAB" w:rsidRPr="008B7B30" w:rsidRDefault="008B7B30" w:rsidP="00187ACF">
            <w:pPr>
              <w:jc w:val="center"/>
              <w:rPr>
                <w:color w:val="FF0000"/>
              </w:rPr>
            </w:pPr>
            <w:r w:rsidRPr="008B7B30">
              <w:rPr>
                <w:color w:val="FF0000"/>
              </w:rPr>
              <w:t>-</w:t>
            </w:r>
          </w:p>
        </w:tc>
        <w:tc>
          <w:tcPr>
            <w:tcW w:w="1786" w:type="dxa"/>
          </w:tcPr>
          <w:p w:rsidR="00E00BAB" w:rsidRPr="00DA6163" w:rsidRDefault="00E00BAB" w:rsidP="00514D72">
            <w:pPr>
              <w:ind w:right="-88"/>
              <w:jc w:val="center"/>
            </w:pPr>
            <w:r>
              <w:t>Администрация района</w:t>
            </w:r>
          </w:p>
        </w:tc>
        <w:tc>
          <w:tcPr>
            <w:tcW w:w="2609" w:type="dxa"/>
          </w:tcPr>
          <w:p w:rsidR="00E00BAB" w:rsidRDefault="00E00BAB" w:rsidP="006C34CA">
            <w:pPr>
              <w:jc w:val="center"/>
            </w:pPr>
          </w:p>
        </w:tc>
      </w:tr>
      <w:tr w:rsidR="00E00BAB" w:rsidRPr="003C3860" w:rsidTr="009D783A">
        <w:trPr>
          <w:cantSplit/>
          <w:trHeight w:val="343"/>
        </w:trPr>
        <w:tc>
          <w:tcPr>
            <w:tcW w:w="2667" w:type="dxa"/>
          </w:tcPr>
          <w:p w:rsidR="00E00BAB" w:rsidRDefault="00E00BAB" w:rsidP="00514D72">
            <w:pPr>
              <w:jc w:val="both"/>
            </w:pPr>
            <w:r>
              <w:t>Техническая эксплу</w:t>
            </w:r>
            <w:r>
              <w:t>а</w:t>
            </w:r>
            <w:r>
              <w:t>тация противорадиац</w:t>
            </w:r>
            <w:r>
              <w:t>и</w:t>
            </w:r>
            <w:r>
              <w:t>онного укрытия на 150 чел.</w:t>
            </w:r>
          </w:p>
        </w:tc>
        <w:tc>
          <w:tcPr>
            <w:tcW w:w="1416" w:type="dxa"/>
          </w:tcPr>
          <w:p w:rsidR="00E00BAB" w:rsidRDefault="00E00BAB" w:rsidP="006C34CA">
            <w:pPr>
              <w:jc w:val="center"/>
            </w:pPr>
          </w:p>
        </w:tc>
        <w:tc>
          <w:tcPr>
            <w:tcW w:w="1416" w:type="dxa"/>
          </w:tcPr>
          <w:p w:rsidR="00E00BAB" w:rsidRDefault="00E00BAB" w:rsidP="0045734B">
            <w:pPr>
              <w:jc w:val="center"/>
            </w:pPr>
          </w:p>
        </w:tc>
        <w:tc>
          <w:tcPr>
            <w:tcW w:w="1562" w:type="dxa"/>
          </w:tcPr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0BAB" w:rsidRDefault="00E00BAB" w:rsidP="00514D72">
            <w:pPr>
              <w:jc w:val="center"/>
            </w:pPr>
            <w:r>
              <w:t>-</w:t>
            </w:r>
          </w:p>
        </w:tc>
        <w:tc>
          <w:tcPr>
            <w:tcW w:w="855" w:type="dxa"/>
          </w:tcPr>
          <w:p w:rsidR="00E00BAB" w:rsidRDefault="00E00BAB" w:rsidP="00514D72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00BAB" w:rsidRDefault="00E00BAB" w:rsidP="00514D72">
            <w:pPr>
              <w:jc w:val="center"/>
            </w:pPr>
            <w:r>
              <w:t>-</w:t>
            </w:r>
          </w:p>
        </w:tc>
        <w:tc>
          <w:tcPr>
            <w:tcW w:w="1270" w:type="dxa"/>
          </w:tcPr>
          <w:p w:rsidR="00E00BAB" w:rsidRDefault="00E00BAB" w:rsidP="00514D72">
            <w:pPr>
              <w:jc w:val="center"/>
            </w:pPr>
            <w:r>
              <w:t>-</w:t>
            </w:r>
          </w:p>
        </w:tc>
        <w:tc>
          <w:tcPr>
            <w:tcW w:w="1786" w:type="dxa"/>
          </w:tcPr>
          <w:p w:rsidR="00E00BAB" w:rsidRPr="00DA6163" w:rsidRDefault="00E00BAB" w:rsidP="00514D72">
            <w:pPr>
              <w:ind w:right="-88"/>
              <w:jc w:val="center"/>
            </w:pPr>
            <w:r>
              <w:t>Администрация района</w:t>
            </w:r>
          </w:p>
        </w:tc>
        <w:tc>
          <w:tcPr>
            <w:tcW w:w="2609" w:type="dxa"/>
          </w:tcPr>
          <w:p w:rsidR="00E00BAB" w:rsidRDefault="00E00BAB" w:rsidP="006C34CA">
            <w:pPr>
              <w:jc w:val="center"/>
            </w:pPr>
          </w:p>
        </w:tc>
      </w:tr>
      <w:tr w:rsidR="00E00BAB" w:rsidRPr="003C3860" w:rsidTr="00BE2634">
        <w:trPr>
          <w:cantSplit/>
          <w:trHeight w:val="343"/>
        </w:trPr>
        <w:tc>
          <w:tcPr>
            <w:tcW w:w="2667" w:type="dxa"/>
          </w:tcPr>
          <w:p w:rsidR="00E00BAB" w:rsidRPr="000F013C" w:rsidRDefault="00E00BAB" w:rsidP="00A34707">
            <w:pPr>
              <w:jc w:val="both"/>
            </w:pPr>
            <w:r>
              <w:rPr>
                <w:szCs w:val="20"/>
              </w:rPr>
              <w:t>Субсидия за Реко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струкцию РАСЦО</w:t>
            </w:r>
            <w:r w:rsidRPr="000F013C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гражданской обороны </w:t>
            </w:r>
          </w:p>
        </w:tc>
        <w:tc>
          <w:tcPr>
            <w:tcW w:w="1416" w:type="dxa"/>
          </w:tcPr>
          <w:p w:rsidR="00E00BAB" w:rsidRDefault="00E00BAB" w:rsidP="006C34CA">
            <w:pPr>
              <w:jc w:val="center"/>
            </w:pPr>
          </w:p>
        </w:tc>
        <w:tc>
          <w:tcPr>
            <w:tcW w:w="1416" w:type="dxa"/>
          </w:tcPr>
          <w:p w:rsidR="00E00BAB" w:rsidRDefault="00794C6A" w:rsidP="0045734B">
            <w:pPr>
              <w:jc w:val="center"/>
            </w:pPr>
            <w:r>
              <w:t>2018-2020</w:t>
            </w:r>
          </w:p>
        </w:tc>
        <w:tc>
          <w:tcPr>
            <w:tcW w:w="1562" w:type="dxa"/>
          </w:tcPr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0BAB" w:rsidRPr="008B7B30" w:rsidRDefault="008B7B30" w:rsidP="00D33188">
            <w:pPr>
              <w:jc w:val="center"/>
              <w:rPr>
                <w:color w:val="FF0000"/>
              </w:rPr>
            </w:pPr>
            <w:r w:rsidRPr="008B7B30">
              <w:rPr>
                <w:color w:val="FF0000"/>
              </w:rPr>
              <w:t>700,1</w:t>
            </w:r>
          </w:p>
        </w:tc>
        <w:tc>
          <w:tcPr>
            <w:tcW w:w="855" w:type="dxa"/>
          </w:tcPr>
          <w:p w:rsidR="00E00BAB" w:rsidRPr="008B7B30" w:rsidRDefault="008B7B30" w:rsidP="00514D72">
            <w:pPr>
              <w:jc w:val="center"/>
              <w:rPr>
                <w:color w:val="FF0000"/>
              </w:rPr>
            </w:pPr>
            <w:r w:rsidRPr="008B7B30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E00BAB" w:rsidRPr="008B7B30" w:rsidRDefault="008B7B30" w:rsidP="00514D72">
            <w:pPr>
              <w:jc w:val="center"/>
              <w:rPr>
                <w:color w:val="FF0000"/>
              </w:rPr>
            </w:pPr>
            <w:r w:rsidRPr="008B7B30">
              <w:rPr>
                <w:color w:val="FF0000"/>
              </w:rPr>
              <w:t>0</w:t>
            </w:r>
          </w:p>
        </w:tc>
        <w:tc>
          <w:tcPr>
            <w:tcW w:w="1270" w:type="dxa"/>
          </w:tcPr>
          <w:p w:rsidR="00E00BAB" w:rsidRPr="008B7B30" w:rsidRDefault="008B7B30" w:rsidP="00D33188">
            <w:pPr>
              <w:jc w:val="center"/>
              <w:rPr>
                <w:color w:val="FF0000"/>
              </w:rPr>
            </w:pPr>
            <w:r w:rsidRPr="008B7B30">
              <w:rPr>
                <w:color w:val="FF0000"/>
              </w:rPr>
              <w:t>700,1</w:t>
            </w:r>
          </w:p>
        </w:tc>
        <w:tc>
          <w:tcPr>
            <w:tcW w:w="1786" w:type="dxa"/>
          </w:tcPr>
          <w:p w:rsidR="00E00BAB" w:rsidRPr="00DA6163" w:rsidRDefault="00E00BAB" w:rsidP="00514D72">
            <w:pPr>
              <w:ind w:right="-88"/>
              <w:jc w:val="center"/>
            </w:pPr>
            <w:r>
              <w:t>Администрация района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E00BAB" w:rsidRDefault="00E00BAB" w:rsidP="006C34CA">
            <w:pPr>
              <w:jc w:val="center"/>
            </w:pPr>
            <w:r>
              <w:t>Обеспечение условий соглашения по оплате</w:t>
            </w:r>
          </w:p>
        </w:tc>
      </w:tr>
      <w:tr w:rsidR="00E00BAB" w:rsidRPr="003C3860" w:rsidTr="00BE2634">
        <w:trPr>
          <w:cantSplit/>
          <w:trHeight w:val="343"/>
        </w:trPr>
        <w:tc>
          <w:tcPr>
            <w:tcW w:w="2667" w:type="dxa"/>
          </w:tcPr>
          <w:p w:rsidR="00E00BAB" w:rsidRPr="000F013C" w:rsidRDefault="00E00BAB" w:rsidP="00A3470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Техническое обслуж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вание РАСЦО</w:t>
            </w:r>
            <w:r w:rsidRPr="000F013C">
              <w:rPr>
                <w:szCs w:val="20"/>
              </w:rPr>
              <w:t xml:space="preserve"> </w:t>
            </w:r>
            <w:r>
              <w:rPr>
                <w:szCs w:val="20"/>
              </w:rPr>
              <w:t>гра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 xml:space="preserve">данской обороны </w:t>
            </w:r>
          </w:p>
        </w:tc>
        <w:tc>
          <w:tcPr>
            <w:tcW w:w="1416" w:type="dxa"/>
          </w:tcPr>
          <w:p w:rsidR="00E00BAB" w:rsidRDefault="00E00BAB" w:rsidP="006C34CA">
            <w:pPr>
              <w:jc w:val="center"/>
            </w:pPr>
          </w:p>
        </w:tc>
        <w:tc>
          <w:tcPr>
            <w:tcW w:w="1416" w:type="dxa"/>
          </w:tcPr>
          <w:p w:rsidR="00E00BAB" w:rsidRDefault="00794C6A" w:rsidP="0045734B">
            <w:pPr>
              <w:jc w:val="center"/>
            </w:pPr>
            <w:r>
              <w:t>2018-2020</w:t>
            </w:r>
          </w:p>
        </w:tc>
        <w:tc>
          <w:tcPr>
            <w:tcW w:w="1562" w:type="dxa"/>
          </w:tcPr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0BAB" w:rsidRPr="008B7B30" w:rsidRDefault="008B7B30" w:rsidP="00514D72">
            <w:pPr>
              <w:jc w:val="center"/>
              <w:rPr>
                <w:color w:val="FF0000"/>
              </w:rPr>
            </w:pPr>
            <w:r w:rsidRPr="008B7B30">
              <w:rPr>
                <w:color w:val="FF0000"/>
              </w:rPr>
              <w:t>280,8</w:t>
            </w:r>
          </w:p>
        </w:tc>
        <w:tc>
          <w:tcPr>
            <w:tcW w:w="855" w:type="dxa"/>
          </w:tcPr>
          <w:p w:rsidR="00E00BAB" w:rsidRPr="008B7B30" w:rsidRDefault="008B7B30" w:rsidP="00514D72">
            <w:pPr>
              <w:jc w:val="center"/>
              <w:rPr>
                <w:color w:val="FF0000"/>
              </w:rPr>
            </w:pPr>
            <w:r w:rsidRPr="008B7B30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E00BAB" w:rsidRPr="008B7B30" w:rsidRDefault="008B7B30" w:rsidP="00514D72">
            <w:pPr>
              <w:jc w:val="center"/>
              <w:rPr>
                <w:color w:val="FF0000"/>
              </w:rPr>
            </w:pPr>
            <w:r w:rsidRPr="008B7B30">
              <w:rPr>
                <w:color w:val="FF0000"/>
              </w:rPr>
              <w:t>0</w:t>
            </w:r>
          </w:p>
        </w:tc>
        <w:tc>
          <w:tcPr>
            <w:tcW w:w="1270" w:type="dxa"/>
          </w:tcPr>
          <w:p w:rsidR="00E00BAB" w:rsidRPr="008B7B30" w:rsidRDefault="008B7B30" w:rsidP="00514D72">
            <w:pPr>
              <w:jc w:val="center"/>
              <w:rPr>
                <w:color w:val="FF0000"/>
              </w:rPr>
            </w:pPr>
            <w:r w:rsidRPr="008B7B30">
              <w:rPr>
                <w:color w:val="FF0000"/>
              </w:rPr>
              <w:t>280,8</w:t>
            </w:r>
          </w:p>
        </w:tc>
        <w:tc>
          <w:tcPr>
            <w:tcW w:w="1786" w:type="dxa"/>
          </w:tcPr>
          <w:p w:rsidR="00E00BAB" w:rsidRPr="00DA6163" w:rsidRDefault="00E00BAB" w:rsidP="00514D72">
            <w:pPr>
              <w:ind w:right="-88"/>
              <w:jc w:val="center"/>
            </w:pPr>
            <w:r>
              <w:t>Администрация района</w:t>
            </w:r>
          </w:p>
        </w:tc>
        <w:tc>
          <w:tcPr>
            <w:tcW w:w="2609" w:type="dxa"/>
            <w:tcBorders>
              <w:bottom w:val="nil"/>
            </w:tcBorders>
          </w:tcPr>
          <w:p w:rsidR="00E00BAB" w:rsidRDefault="00E00BAB" w:rsidP="006C34CA">
            <w:pPr>
              <w:jc w:val="center"/>
            </w:pPr>
            <w:r>
              <w:t>Обеспечение работ</w:t>
            </w:r>
            <w:r>
              <w:t>о</w:t>
            </w:r>
            <w:r>
              <w:t>способности не менее 8-ми точек оповещ</w:t>
            </w:r>
            <w:r>
              <w:t>е</w:t>
            </w:r>
            <w:r>
              <w:t>ния</w:t>
            </w:r>
          </w:p>
        </w:tc>
      </w:tr>
      <w:tr w:rsidR="00E00BAB" w:rsidRPr="003C3860" w:rsidTr="00BE2634">
        <w:trPr>
          <w:cantSplit/>
          <w:trHeight w:val="343"/>
        </w:trPr>
        <w:tc>
          <w:tcPr>
            <w:tcW w:w="2667" w:type="dxa"/>
          </w:tcPr>
          <w:p w:rsidR="00E00BAB" w:rsidRDefault="00E00BAB" w:rsidP="00A3470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за электр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энергию РАСЦО</w:t>
            </w:r>
          </w:p>
        </w:tc>
        <w:tc>
          <w:tcPr>
            <w:tcW w:w="1416" w:type="dxa"/>
          </w:tcPr>
          <w:p w:rsidR="00E00BAB" w:rsidRDefault="00E00BAB" w:rsidP="006C34CA">
            <w:pPr>
              <w:jc w:val="center"/>
            </w:pPr>
          </w:p>
        </w:tc>
        <w:tc>
          <w:tcPr>
            <w:tcW w:w="1416" w:type="dxa"/>
          </w:tcPr>
          <w:p w:rsidR="00E00BAB" w:rsidRDefault="00794C6A" w:rsidP="0045734B">
            <w:pPr>
              <w:jc w:val="center"/>
            </w:pPr>
            <w:r>
              <w:t>2018-2020</w:t>
            </w:r>
          </w:p>
        </w:tc>
        <w:tc>
          <w:tcPr>
            <w:tcW w:w="1562" w:type="dxa"/>
          </w:tcPr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0BAB" w:rsidRPr="008B7B30" w:rsidRDefault="008B7B30" w:rsidP="00514D72">
            <w:pPr>
              <w:jc w:val="center"/>
              <w:rPr>
                <w:color w:val="FF0000"/>
              </w:rPr>
            </w:pPr>
            <w:r w:rsidRPr="008B7B30">
              <w:rPr>
                <w:color w:val="FF0000"/>
              </w:rPr>
              <w:t>10,0</w:t>
            </w:r>
          </w:p>
        </w:tc>
        <w:tc>
          <w:tcPr>
            <w:tcW w:w="855" w:type="dxa"/>
          </w:tcPr>
          <w:p w:rsidR="00E00BAB" w:rsidRPr="008B7B30" w:rsidRDefault="008B7B30" w:rsidP="00514D72">
            <w:pPr>
              <w:jc w:val="center"/>
              <w:rPr>
                <w:color w:val="FF0000"/>
              </w:rPr>
            </w:pPr>
            <w:r w:rsidRPr="008B7B30">
              <w:rPr>
                <w:color w:val="FF0000"/>
              </w:rPr>
              <w:t>1,5</w:t>
            </w:r>
          </w:p>
        </w:tc>
        <w:tc>
          <w:tcPr>
            <w:tcW w:w="851" w:type="dxa"/>
          </w:tcPr>
          <w:p w:rsidR="00E00BAB" w:rsidRPr="008B7B30" w:rsidRDefault="008B7B30" w:rsidP="00514D72">
            <w:pPr>
              <w:jc w:val="center"/>
              <w:rPr>
                <w:color w:val="FF0000"/>
              </w:rPr>
            </w:pPr>
            <w:r w:rsidRPr="008B7B30">
              <w:rPr>
                <w:color w:val="FF0000"/>
              </w:rPr>
              <w:t>0</w:t>
            </w:r>
          </w:p>
        </w:tc>
        <w:tc>
          <w:tcPr>
            <w:tcW w:w="1270" w:type="dxa"/>
          </w:tcPr>
          <w:p w:rsidR="00E00BAB" w:rsidRPr="008B7B30" w:rsidRDefault="008B7B30" w:rsidP="00514D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11,5</w:t>
            </w:r>
          </w:p>
        </w:tc>
        <w:tc>
          <w:tcPr>
            <w:tcW w:w="1786" w:type="dxa"/>
          </w:tcPr>
          <w:p w:rsidR="00E00BAB" w:rsidRDefault="00E00BAB" w:rsidP="00514D72">
            <w:pPr>
              <w:ind w:right="-88"/>
              <w:jc w:val="center"/>
            </w:pPr>
          </w:p>
        </w:tc>
        <w:tc>
          <w:tcPr>
            <w:tcW w:w="2609" w:type="dxa"/>
            <w:tcBorders>
              <w:top w:val="nil"/>
              <w:bottom w:val="nil"/>
            </w:tcBorders>
          </w:tcPr>
          <w:p w:rsidR="00E00BAB" w:rsidRDefault="00E00BAB" w:rsidP="006C34CA">
            <w:pPr>
              <w:jc w:val="center"/>
            </w:pPr>
          </w:p>
        </w:tc>
      </w:tr>
      <w:tr w:rsidR="00E00BAB" w:rsidRPr="003C3860" w:rsidTr="00BE2634">
        <w:trPr>
          <w:cantSplit/>
          <w:trHeight w:val="343"/>
        </w:trPr>
        <w:tc>
          <w:tcPr>
            <w:tcW w:w="2667" w:type="dxa"/>
          </w:tcPr>
          <w:p w:rsidR="00E00BAB" w:rsidRPr="004E3F73" w:rsidRDefault="00E00BAB" w:rsidP="00A3470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за использ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 xml:space="preserve">вание </w:t>
            </w:r>
            <w:r>
              <w:rPr>
                <w:szCs w:val="20"/>
                <w:lang w:val="en-US"/>
              </w:rPr>
              <w:t>VPN</w:t>
            </w:r>
            <w:r w:rsidRPr="004E3F73">
              <w:rPr>
                <w:szCs w:val="20"/>
              </w:rPr>
              <w:t>-</w:t>
            </w:r>
            <w:r>
              <w:rPr>
                <w:szCs w:val="20"/>
              </w:rPr>
              <w:t>каналов РАСЦО</w:t>
            </w:r>
          </w:p>
        </w:tc>
        <w:tc>
          <w:tcPr>
            <w:tcW w:w="1416" w:type="dxa"/>
          </w:tcPr>
          <w:p w:rsidR="00E00BAB" w:rsidRDefault="00E00BAB" w:rsidP="006C34CA">
            <w:pPr>
              <w:jc w:val="center"/>
            </w:pPr>
          </w:p>
        </w:tc>
        <w:tc>
          <w:tcPr>
            <w:tcW w:w="1416" w:type="dxa"/>
          </w:tcPr>
          <w:p w:rsidR="00E00BAB" w:rsidRDefault="00794C6A" w:rsidP="0045734B">
            <w:pPr>
              <w:jc w:val="center"/>
            </w:pPr>
            <w:r>
              <w:t>2018-2020</w:t>
            </w:r>
          </w:p>
        </w:tc>
        <w:tc>
          <w:tcPr>
            <w:tcW w:w="1562" w:type="dxa"/>
          </w:tcPr>
          <w:p w:rsidR="00E00BAB" w:rsidRPr="009D783A" w:rsidRDefault="00E00BAB" w:rsidP="00514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0BAB" w:rsidRPr="008B7B30" w:rsidRDefault="008B7B30" w:rsidP="00514D72">
            <w:pPr>
              <w:jc w:val="center"/>
              <w:rPr>
                <w:color w:val="FF0000"/>
              </w:rPr>
            </w:pPr>
            <w:r w:rsidRPr="008B7B30">
              <w:rPr>
                <w:color w:val="FF0000"/>
              </w:rPr>
              <w:t>115,2</w:t>
            </w:r>
          </w:p>
        </w:tc>
        <w:tc>
          <w:tcPr>
            <w:tcW w:w="855" w:type="dxa"/>
          </w:tcPr>
          <w:p w:rsidR="00E00BAB" w:rsidRPr="008B7B30" w:rsidRDefault="008B7B30" w:rsidP="00514D72">
            <w:pPr>
              <w:jc w:val="center"/>
              <w:rPr>
                <w:color w:val="FF0000"/>
              </w:rPr>
            </w:pPr>
            <w:r w:rsidRPr="008B7B30">
              <w:rPr>
                <w:color w:val="FF0000"/>
              </w:rPr>
              <w:t>115,2</w:t>
            </w:r>
          </w:p>
        </w:tc>
        <w:tc>
          <w:tcPr>
            <w:tcW w:w="851" w:type="dxa"/>
          </w:tcPr>
          <w:p w:rsidR="00E00BAB" w:rsidRPr="008B7B30" w:rsidRDefault="008B7B30" w:rsidP="008B7B30">
            <w:pPr>
              <w:jc w:val="center"/>
              <w:rPr>
                <w:color w:val="FF0000"/>
              </w:rPr>
            </w:pPr>
            <w:r w:rsidRPr="008B7B30">
              <w:rPr>
                <w:color w:val="FF0000"/>
              </w:rPr>
              <w:t>1</w:t>
            </w:r>
            <w:r>
              <w:rPr>
                <w:color w:val="FF0000"/>
              </w:rPr>
              <w:t>00</w:t>
            </w:r>
            <w:r w:rsidRPr="008B7B30">
              <w:rPr>
                <w:color w:val="FF0000"/>
              </w:rPr>
              <w:t>,</w:t>
            </w:r>
            <w:r>
              <w:rPr>
                <w:color w:val="FF0000"/>
              </w:rPr>
              <w:t>0</w:t>
            </w:r>
          </w:p>
        </w:tc>
        <w:tc>
          <w:tcPr>
            <w:tcW w:w="1270" w:type="dxa"/>
          </w:tcPr>
          <w:p w:rsidR="00E00BAB" w:rsidRPr="008B7B30" w:rsidRDefault="008B7B30" w:rsidP="007219D2">
            <w:pPr>
              <w:jc w:val="center"/>
              <w:rPr>
                <w:color w:val="FF0000"/>
              </w:rPr>
            </w:pPr>
            <w:r w:rsidRPr="008B7B30">
              <w:rPr>
                <w:color w:val="FF0000"/>
              </w:rPr>
              <w:t>3</w:t>
            </w:r>
            <w:r w:rsidR="007219D2">
              <w:rPr>
                <w:color w:val="FF0000"/>
              </w:rPr>
              <w:t>30</w:t>
            </w:r>
            <w:r w:rsidRPr="008B7B30">
              <w:rPr>
                <w:color w:val="FF0000"/>
              </w:rPr>
              <w:t>,</w:t>
            </w:r>
            <w:r w:rsidR="007219D2">
              <w:rPr>
                <w:color w:val="FF0000"/>
              </w:rPr>
              <w:t>4</w:t>
            </w:r>
          </w:p>
        </w:tc>
        <w:tc>
          <w:tcPr>
            <w:tcW w:w="1786" w:type="dxa"/>
          </w:tcPr>
          <w:p w:rsidR="00E00BAB" w:rsidRDefault="00E00BAB" w:rsidP="00514D72">
            <w:pPr>
              <w:ind w:right="-88"/>
              <w:jc w:val="center"/>
            </w:pPr>
          </w:p>
        </w:tc>
        <w:tc>
          <w:tcPr>
            <w:tcW w:w="2609" w:type="dxa"/>
            <w:tcBorders>
              <w:top w:val="nil"/>
            </w:tcBorders>
          </w:tcPr>
          <w:p w:rsidR="00E00BAB" w:rsidRDefault="00E00BAB" w:rsidP="006C34CA">
            <w:pPr>
              <w:jc w:val="center"/>
            </w:pPr>
          </w:p>
        </w:tc>
      </w:tr>
      <w:tr w:rsidR="00E00BAB" w:rsidRPr="000C6A40" w:rsidTr="00D25E80">
        <w:trPr>
          <w:cantSplit/>
          <w:trHeight w:val="343"/>
        </w:trPr>
        <w:tc>
          <w:tcPr>
            <w:tcW w:w="2667" w:type="dxa"/>
          </w:tcPr>
          <w:p w:rsidR="00E00BAB" w:rsidRPr="000C6A40" w:rsidRDefault="00E00BAB" w:rsidP="00D25E80">
            <w:pPr>
              <w:jc w:val="both"/>
              <w:rPr>
                <w:b/>
              </w:rPr>
            </w:pPr>
            <w:r w:rsidRPr="000C6A40">
              <w:rPr>
                <w:b/>
              </w:rPr>
              <w:lastRenderedPageBreak/>
              <w:t>Всего по подпрогра</w:t>
            </w:r>
            <w:r w:rsidRPr="000C6A40">
              <w:rPr>
                <w:b/>
              </w:rPr>
              <w:t>м</w:t>
            </w:r>
            <w:r w:rsidRPr="000C6A40">
              <w:rPr>
                <w:b/>
              </w:rPr>
              <w:t>ме</w:t>
            </w:r>
            <w:r>
              <w:rPr>
                <w:b/>
              </w:rPr>
              <w:t xml:space="preserve"> 2</w:t>
            </w:r>
          </w:p>
        </w:tc>
        <w:tc>
          <w:tcPr>
            <w:tcW w:w="1416" w:type="dxa"/>
          </w:tcPr>
          <w:p w:rsidR="00E00BAB" w:rsidRPr="000C6A40" w:rsidRDefault="00E00BAB" w:rsidP="00D25E80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E00BAB" w:rsidRPr="000C6A40" w:rsidRDefault="00794C6A" w:rsidP="00D25E80">
            <w:pPr>
              <w:jc w:val="center"/>
              <w:rPr>
                <w:b/>
              </w:rPr>
            </w:pPr>
            <w:r>
              <w:t>2018-2020</w:t>
            </w:r>
          </w:p>
        </w:tc>
        <w:tc>
          <w:tcPr>
            <w:tcW w:w="1562" w:type="dxa"/>
          </w:tcPr>
          <w:p w:rsidR="00E00BAB" w:rsidRPr="000C6A40" w:rsidRDefault="00E00BAB" w:rsidP="00D25E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E00BAB" w:rsidRPr="008B7B30" w:rsidRDefault="008B7B30" w:rsidP="00187ACF">
            <w:pPr>
              <w:ind w:left="-81" w:right="-1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50</w:t>
            </w:r>
            <w:r w:rsidRPr="008B7B30">
              <w:rPr>
                <w:b/>
                <w:color w:val="FF0000"/>
              </w:rPr>
              <w:t>14,2</w:t>
            </w:r>
          </w:p>
        </w:tc>
        <w:tc>
          <w:tcPr>
            <w:tcW w:w="855" w:type="dxa"/>
          </w:tcPr>
          <w:p w:rsidR="00E00BAB" w:rsidRPr="008B7B30" w:rsidRDefault="008B7B30" w:rsidP="00187ACF">
            <w:pPr>
              <w:ind w:left="-81" w:right="-108"/>
              <w:jc w:val="center"/>
              <w:rPr>
                <w:b/>
                <w:color w:val="FF0000"/>
              </w:rPr>
            </w:pPr>
            <w:r w:rsidRPr="008B7B30">
              <w:rPr>
                <w:b/>
                <w:color w:val="FF0000"/>
              </w:rPr>
              <w:t>4180,5</w:t>
            </w:r>
          </w:p>
        </w:tc>
        <w:tc>
          <w:tcPr>
            <w:tcW w:w="851" w:type="dxa"/>
          </w:tcPr>
          <w:p w:rsidR="00E00BAB" w:rsidRPr="008B7B30" w:rsidRDefault="008B7B30" w:rsidP="00187ACF">
            <w:pPr>
              <w:ind w:left="-81" w:right="-108"/>
              <w:jc w:val="center"/>
              <w:rPr>
                <w:b/>
                <w:color w:val="FF0000"/>
              </w:rPr>
            </w:pPr>
            <w:r w:rsidRPr="008B7B30">
              <w:rPr>
                <w:b/>
                <w:color w:val="FF0000"/>
              </w:rPr>
              <w:t>4301,8</w:t>
            </w:r>
          </w:p>
        </w:tc>
        <w:tc>
          <w:tcPr>
            <w:tcW w:w="1270" w:type="dxa"/>
          </w:tcPr>
          <w:p w:rsidR="00E00BAB" w:rsidRPr="00CE398D" w:rsidRDefault="00E00BAB" w:rsidP="00CE398D">
            <w:pPr>
              <w:ind w:left="-81" w:right="-108"/>
              <w:jc w:val="center"/>
              <w:rPr>
                <w:b/>
                <w:color w:val="FF0000"/>
              </w:rPr>
            </w:pPr>
            <w:r w:rsidRPr="00CE398D">
              <w:rPr>
                <w:b/>
                <w:color w:val="FF0000"/>
              </w:rPr>
              <w:t>1</w:t>
            </w:r>
            <w:r w:rsidR="00CE398D" w:rsidRPr="00CE398D">
              <w:rPr>
                <w:b/>
                <w:color w:val="FF0000"/>
              </w:rPr>
              <w:t>3496</w:t>
            </w:r>
            <w:r w:rsidRPr="00CE398D">
              <w:rPr>
                <w:b/>
                <w:color w:val="FF0000"/>
              </w:rPr>
              <w:t>,</w:t>
            </w:r>
            <w:r w:rsidR="00CE398D" w:rsidRPr="00CE398D">
              <w:rPr>
                <w:b/>
                <w:color w:val="FF0000"/>
              </w:rPr>
              <w:t>5</w:t>
            </w:r>
          </w:p>
        </w:tc>
        <w:tc>
          <w:tcPr>
            <w:tcW w:w="1786" w:type="dxa"/>
          </w:tcPr>
          <w:p w:rsidR="00E00BAB" w:rsidRPr="000C6A40" w:rsidRDefault="00E00BAB" w:rsidP="00D25E80">
            <w:pPr>
              <w:ind w:right="-88"/>
              <w:jc w:val="center"/>
              <w:rPr>
                <w:b/>
              </w:rPr>
            </w:pPr>
          </w:p>
        </w:tc>
        <w:tc>
          <w:tcPr>
            <w:tcW w:w="2609" w:type="dxa"/>
          </w:tcPr>
          <w:p w:rsidR="00E00BAB" w:rsidRPr="000C6A40" w:rsidRDefault="00E00BAB" w:rsidP="00D25E80">
            <w:pPr>
              <w:jc w:val="center"/>
              <w:rPr>
                <w:b/>
              </w:rPr>
            </w:pPr>
          </w:p>
        </w:tc>
      </w:tr>
      <w:tr w:rsidR="00E00BAB" w:rsidRPr="00144007" w:rsidTr="009D783A">
        <w:trPr>
          <w:cantSplit/>
          <w:trHeight w:val="343"/>
        </w:trPr>
        <w:tc>
          <w:tcPr>
            <w:tcW w:w="2667" w:type="dxa"/>
          </w:tcPr>
          <w:p w:rsidR="00E00BAB" w:rsidRPr="00144007" w:rsidRDefault="00E00BAB" w:rsidP="00D25E80">
            <w:pPr>
              <w:ind w:right="-135"/>
              <w:rPr>
                <w:b/>
              </w:rPr>
            </w:pPr>
            <w:r>
              <w:rPr>
                <w:b/>
              </w:rPr>
              <w:t>Всего по Программе</w:t>
            </w:r>
            <w:r w:rsidRPr="00144007">
              <w:rPr>
                <w:b/>
              </w:rPr>
              <w:t>:</w:t>
            </w:r>
          </w:p>
        </w:tc>
        <w:tc>
          <w:tcPr>
            <w:tcW w:w="1416" w:type="dxa"/>
          </w:tcPr>
          <w:p w:rsidR="00E00BAB" w:rsidRPr="00144007" w:rsidRDefault="00E00BAB" w:rsidP="006C34CA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E00BAB" w:rsidRPr="00144007" w:rsidRDefault="00794C6A" w:rsidP="006C34CA">
            <w:pPr>
              <w:jc w:val="center"/>
              <w:rPr>
                <w:b/>
              </w:rPr>
            </w:pPr>
            <w:r>
              <w:t>2018-2020</w:t>
            </w:r>
          </w:p>
        </w:tc>
        <w:tc>
          <w:tcPr>
            <w:tcW w:w="1562" w:type="dxa"/>
          </w:tcPr>
          <w:p w:rsidR="00E00BAB" w:rsidRPr="00144007" w:rsidRDefault="00E00BAB" w:rsidP="006C34CA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E00BAB" w:rsidRPr="002E2A3C" w:rsidRDefault="002E2A3C" w:rsidP="00187ACF">
            <w:pPr>
              <w:jc w:val="center"/>
              <w:rPr>
                <w:b/>
                <w:color w:val="FF0000"/>
              </w:rPr>
            </w:pPr>
            <w:r w:rsidRPr="002E2A3C">
              <w:rPr>
                <w:b/>
                <w:color w:val="FF0000"/>
              </w:rPr>
              <w:t>5041,0</w:t>
            </w:r>
          </w:p>
        </w:tc>
        <w:tc>
          <w:tcPr>
            <w:tcW w:w="855" w:type="dxa"/>
          </w:tcPr>
          <w:p w:rsidR="00E00BAB" w:rsidRPr="002E2A3C" w:rsidRDefault="002E2A3C" w:rsidP="00187ACF">
            <w:pPr>
              <w:jc w:val="center"/>
              <w:rPr>
                <w:b/>
                <w:color w:val="FF0000"/>
              </w:rPr>
            </w:pPr>
            <w:r w:rsidRPr="002E2A3C">
              <w:rPr>
                <w:b/>
                <w:color w:val="FF0000"/>
              </w:rPr>
              <w:t>4207,3</w:t>
            </w:r>
          </w:p>
        </w:tc>
        <w:tc>
          <w:tcPr>
            <w:tcW w:w="851" w:type="dxa"/>
          </w:tcPr>
          <w:p w:rsidR="00E00BAB" w:rsidRPr="002E2A3C" w:rsidRDefault="002E2A3C" w:rsidP="00187ACF">
            <w:pPr>
              <w:jc w:val="center"/>
              <w:rPr>
                <w:b/>
                <w:color w:val="FF0000"/>
              </w:rPr>
            </w:pPr>
            <w:r w:rsidRPr="002E2A3C">
              <w:rPr>
                <w:b/>
                <w:color w:val="FF0000"/>
              </w:rPr>
              <w:t>4331,8</w:t>
            </w:r>
          </w:p>
        </w:tc>
        <w:tc>
          <w:tcPr>
            <w:tcW w:w="1270" w:type="dxa"/>
          </w:tcPr>
          <w:p w:rsidR="00E00BAB" w:rsidRPr="002E2A3C" w:rsidRDefault="002E2A3C" w:rsidP="00187ACF">
            <w:pPr>
              <w:jc w:val="center"/>
              <w:rPr>
                <w:b/>
                <w:color w:val="FF0000"/>
              </w:rPr>
            </w:pPr>
            <w:r w:rsidRPr="002E2A3C">
              <w:rPr>
                <w:b/>
                <w:color w:val="FF0000"/>
              </w:rPr>
              <w:t>13580,1</w:t>
            </w:r>
          </w:p>
        </w:tc>
        <w:tc>
          <w:tcPr>
            <w:tcW w:w="4395" w:type="dxa"/>
            <w:gridSpan w:val="2"/>
          </w:tcPr>
          <w:p w:rsidR="00E00BAB" w:rsidRPr="00144007" w:rsidRDefault="00E00BAB" w:rsidP="006C34CA">
            <w:pPr>
              <w:jc w:val="both"/>
              <w:rPr>
                <w:b/>
              </w:rPr>
            </w:pPr>
          </w:p>
        </w:tc>
      </w:tr>
    </w:tbl>
    <w:p w:rsidR="009939B0" w:rsidRDefault="009939B0" w:rsidP="0079332D"/>
    <w:p w:rsidR="002459FC" w:rsidRDefault="002459FC" w:rsidP="0079332D"/>
    <w:sectPr w:rsidR="002459FC" w:rsidSect="009939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39B0"/>
    <w:rsid w:val="00012F2D"/>
    <w:rsid w:val="0002583C"/>
    <w:rsid w:val="00030D1D"/>
    <w:rsid w:val="000315E5"/>
    <w:rsid w:val="00033316"/>
    <w:rsid w:val="00063535"/>
    <w:rsid w:val="0008306C"/>
    <w:rsid w:val="00084108"/>
    <w:rsid w:val="000B5F5A"/>
    <w:rsid w:val="000C6A40"/>
    <w:rsid w:val="000C6C68"/>
    <w:rsid w:val="000D154A"/>
    <w:rsid w:val="000D1744"/>
    <w:rsid w:val="000D4659"/>
    <w:rsid w:val="000D6CBF"/>
    <w:rsid w:val="001030E0"/>
    <w:rsid w:val="001067A2"/>
    <w:rsid w:val="00106880"/>
    <w:rsid w:val="0011148B"/>
    <w:rsid w:val="00120E43"/>
    <w:rsid w:val="001231BB"/>
    <w:rsid w:val="00125B88"/>
    <w:rsid w:val="00144007"/>
    <w:rsid w:val="00154090"/>
    <w:rsid w:val="00160B90"/>
    <w:rsid w:val="00187598"/>
    <w:rsid w:val="00187ACF"/>
    <w:rsid w:val="0019350B"/>
    <w:rsid w:val="001D69BB"/>
    <w:rsid w:val="001E29AC"/>
    <w:rsid w:val="001E3B8A"/>
    <w:rsid w:val="001F194C"/>
    <w:rsid w:val="0022691F"/>
    <w:rsid w:val="002301B9"/>
    <w:rsid w:val="002459FC"/>
    <w:rsid w:val="0025764B"/>
    <w:rsid w:val="00267A30"/>
    <w:rsid w:val="002876EA"/>
    <w:rsid w:val="002A41FD"/>
    <w:rsid w:val="002B3C29"/>
    <w:rsid w:val="002C0C15"/>
    <w:rsid w:val="002C60C4"/>
    <w:rsid w:val="002E2A3C"/>
    <w:rsid w:val="002E3344"/>
    <w:rsid w:val="0030349C"/>
    <w:rsid w:val="00304FE1"/>
    <w:rsid w:val="003305D5"/>
    <w:rsid w:val="00332FE1"/>
    <w:rsid w:val="00333850"/>
    <w:rsid w:val="00355E11"/>
    <w:rsid w:val="003B211C"/>
    <w:rsid w:val="003B606B"/>
    <w:rsid w:val="003C5494"/>
    <w:rsid w:val="003C60D7"/>
    <w:rsid w:val="003D0C79"/>
    <w:rsid w:val="003E0071"/>
    <w:rsid w:val="003E7224"/>
    <w:rsid w:val="003F2DFA"/>
    <w:rsid w:val="0041090B"/>
    <w:rsid w:val="00410FF5"/>
    <w:rsid w:val="00413F0E"/>
    <w:rsid w:val="00414B91"/>
    <w:rsid w:val="00423170"/>
    <w:rsid w:val="0045734B"/>
    <w:rsid w:val="004665ED"/>
    <w:rsid w:val="00491947"/>
    <w:rsid w:val="004C3F04"/>
    <w:rsid w:val="004C75BC"/>
    <w:rsid w:val="004D1504"/>
    <w:rsid w:val="004D2BD4"/>
    <w:rsid w:val="004D70F8"/>
    <w:rsid w:val="004E3F73"/>
    <w:rsid w:val="004F10AD"/>
    <w:rsid w:val="00501F87"/>
    <w:rsid w:val="00506CBD"/>
    <w:rsid w:val="00514D72"/>
    <w:rsid w:val="005301DA"/>
    <w:rsid w:val="0053134D"/>
    <w:rsid w:val="00545054"/>
    <w:rsid w:val="00545A14"/>
    <w:rsid w:val="0057015F"/>
    <w:rsid w:val="00574E4B"/>
    <w:rsid w:val="005B78E4"/>
    <w:rsid w:val="005D04CA"/>
    <w:rsid w:val="005D5B5B"/>
    <w:rsid w:val="00633B9A"/>
    <w:rsid w:val="006468AC"/>
    <w:rsid w:val="00667671"/>
    <w:rsid w:val="006C1617"/>
    <w:rsid w:val="006C34CA"/>
    <w:rsid w:val="006F3928"/>
    <w:rsid w:val="007219D2"/>
    <w:rsid w:val="007338A7"/>
    <w:rsid w:val="007359E7"/>
    <w:rsid w:val="0074038D"/>
    <w:rsid w:val="007407C8"/>
    <w:rsid w:val="007465B6"/>
    <w:rsid w:val="007554DD"/>
    <w:rsid w:val="0076082F"/>
    <w:rsid w:val="00777327"/>
    <w:rsid w:val="0079332D"/>
    <w:rsid w:val="00794C6A"/>
    <w:rsid w:val="00795B69"/>
    <w:rsid w:val="007A1E79"/>
    <w:rsid w:val="007D079A"/>
    <w:rsid w:val="007E5488"/>
    <w:rsid w:val="007F19A9"/>
    <w:rsid w:val="007F2412"/>
    <w:rsid w:val="007F4F00"/>
    <w:rsid w:val="00814284"/>
    <w:rsid w:val="00815C36"/>
    <w:rsid w:val="00821F1C"/>
    <w:rsid w:val="008252BD"/>
    <w:rsid w:val="00833AFE"/>
    <w:rsid w:val="008373C6"/>
    <w:rsid w:val="0086170E"/>
    <w:rsid w:val="00874DC5"/>
    <w:rsid w:val="00876592"/>
    <w:rsid w:val="00890058"/>
    <w:rsid w:val="008B4837"/>
    <w:rsid w:val="008B7B30"/>
    <w:rsid w:val="008D4F2F"/>
    <w:rsid w:val="008F2344"/>
    <w:rsid w:val="008F55D7"/>
    <w:rsid w:val="00924D55"/>
    <w:rsid w:val="0093516A"/>
    <w:rsid w:val="00965B17"/>
    <w:rsid w:val="00971BEF"/>
    <w:rsid w:val="009726B2"/>
    <w:rsid w:val="0098516F"/>
    <w:rsid w:val="009939B0"/>
    <w:rsid w:val="009B3BB4"/>
    <w:rsid w:val="009D1757"/>
    <w:rsid w:val="009D783A"/>
    <w:rsid w:val="009E0715"/>
    <w:rsid w:val="009F48E5"/>
    <w:rsid w:val="00A06E56"/>
    <w:rsid w:val="00A07709"/>
    <w:rsid w:val="00A17431"/>
    <w:rsid w:val="00A31F53"/>
    <w:rsid w:val="00A3233E"/>
    <w:rsid w:val="00A33E35"/>
    <w:rsid w:val="00A34707"/>
    <w:rsid w:val="00A429FE"/>
    <w:rsid w:val="00A65CED"/>
    <w:rsid w:val="00A66E1B"/>
    <w:rsid w:val="00A8261D"/>
    <w:rsid w:val="00A83A43"/>
    <w:rsid w:val="00A87DFC"/>
    <w:rsid w:val="00A960B7"/>
    <w:rsid w:val="00AB2A83"/>
    <w:rsid w:val="00AC5158"/>
    <w:rsid w:val="00AD09CF"/>
    <w:rsid w:val="00AD2684"/>
    <w:rsid w:val="00AD6D71"/>
    <w:rsid w:val="00B1576D"/>
    <w:rsid w:val="00B207F1"/>
    <w:rsid w:val="00B22D8F"/>
    <w:rsid w:val="00B24933"/>
    <w:rsid w:val="00B31F84"/>
    <w:rsid w:val="00B829F6"/>
    <w:rsid w:val="00B83EF4"/>
    <w:rsid w:val="00BA7F8D"/>
    <w:rsid w:val="00BD349D"/>
    <w:rsid w:val="00BE2634"/>
    <w:rsid w:val="00C12B57"/>
    <w:rsid w:val="00C42DD3"/>
    <w:rsid w:val="00C90BE1"/>
    <w:rsid w:val="00CA5DEC"/>
    <w:rsid w:val="00CB0BB4"/>
    <w:rsid w:val="00CB1DC8"/>
    <w:rsid w:val="00CD269D"/>
    <w:rsid w:val="00CE398D"/>
    <w:rsid w:val="00CE5419"/>
    <w:rsid w:val="00CE74A9"/>
    <w:rsid w:val="00CF29FF"/>
    <w:rsid w:val="00D01B48"/>
    <w:rsid w:val="00D03F40"/>
    <w:rsid w:val="00D1616D"/>
    <w:rsid w:val="00D25E80"/>
    <w:rsid w:val="00D33188"/>
    <w:rsid w:val="00D36716"/>
    <w:rsid w:val="00D3688E"/>
    <w:rsid w:val="00D544A1"/>
    <w:rsid w:val="00D62148"/>
    <w:rsid w:val="00D6509F"/>
    <w:rsid w:val="00D70E9D"/>
    <w:rsid w:val="00DA1093"/>
    <w:rsid w:val="00DA6163"/>
    <w:rsid w:val="00DC6EE3"/>
    <w:rsid w:val="00E00BAB"/>
    <w:rsid w:val="00E14EB7"/>
    <w:rsid w:val="00E21FF4"/>
    <w:rsid w:val="00E241CA"/>
    <w:rsid w:val="00E41B8D"/>
    <w:rsid w:val="00E463D3"/>
    <w:rsid w:val="00E51610"/>
    <w:rsid w:val="00E56180"/>
    <w:rsid w:val="00E82CB0"/>
    <w:rsid w:val="00E84B83"/>
    <w:rsid w:val="00E95AAC"/>
    <w:rsid w:val="00EF43D9"/>
    <w:rsid w:val="00F05730"/>
    <w:rsid w:val="00F160B6"/>
    <w:rsid w:val="00F22D3E"/>
    <w:rsid w:val="00F44D92"/>
    <w:rsid w:val="00F82231"/>
    <w:rsid w:val="00F92111"/>
    <w:rsid w:val="00FA07EF"/>
    <w:rsid w:val="00FA21E7"/>
    <w:rsid w:val="00FA5550"/>
    <w:rsid w:val="00FB5E84"/>
    <w:rsid w:val="00FB65BC"/>
    <w:rsid w:val="00FC0D11"/>
    <w:rsid w:val="00FD0316"/>
    <w:rsid w:val="00FE70BD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2684"/>
    <w:pPr>
      <w:keepNext/>
      <w:jc w:val="center"/>
      <w:outlineLvl w:val="0"/>
    </w:pPr>
    <w:rPr>
      <w:b/>
      <w:bCs/>
      <w:sz w:val="18"/>
    </w:rPr>
  </w:style>
  <w:style w:type="paragraph" w:styleId="3">
    <w:name w:val="heading 3"/>
    <w:basedOn w:val="a"/>
    <w:next w:val="a"/>
    <w:link w:val="30"/>
    <w:qFormat/>
    <w:rsid w:val="00AD2684"/>
    <w:pPr>
      <w:keepNext/>
      <w:ind w:right="-108"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3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2684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D2684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customStyle="1" w:styleId="Default">
    <w:name w:val="Default"/>
    <w:rsid w:val="00E463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3">
    <w:name w:val="Нормальный"/>
    <w:rsid w:val="00083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E51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3E7224"/>
    <w:pPr>
      <w:jc w:val="center"/>
    </w:pPr>
    <w:rPr>
      <w:rFonts w:ascii="Bookman Old Style" w:hAnsi="Bookman Old Style"/>
      <w:sz w:val="28"/>
    </w:rPr>
  </w:style>
  <w:style w:type="character" w:customStyle="1" w:styleId="a5">
    <w:name w:val="Название Знак"/>
    <w:basedOn w:val="a0"/>
    <w:link w:val="a4"/>
    <w:rsid w:val="003E7224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17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70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07709"/>
    <w:pPr>
      <w:ind w:left="720"/>
      <w:contextualSpacing/>
    </w:pPr>
  </w:style>
  <w:style w:type="table" w:styleId="a9">
    <w:name w:val="Table Grid"/>
    <w:basedOn w:val="a1"/>
    <w:uiPriority w:val="59"/>
    <w:rsid w:val="00A077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F9FC3-224F-4B87-ADA1-1F883D5E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14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Kozlova_IV</cp:lastModifiedBy>
  <cp:revision>197</cp:revision>
  <cp:lastPrinted>2018-11-14T07:33:00Z</cp:lastPrinted>
  <dcterms:created xsi:type="dcterms:W3CDTF">2012-11-12T05:23:00Z</dcterms:created>
  <dcterms:modified xsi:type="dcterms:W3CDTF">2018-11-14T08:06:00Z</dcterms:modified>
</cp:coreProperties>
</file>