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9" w:rsidRPr="009E05E7" w:rsidRDefault="008878DE" w:rsidP="002B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FFAD8F4" wp14:editId="0561F511">
            <wp:simplePos x="0" y="0"/>
            <wp:positionH relativeFrom="column">
              <wp:posOffset>2814248</wp:posOffset>
            </wp:positionH>
            <wp:positionV relativeFrom="paragraph">
              <wp:posOffset>-300439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8" w:tgtFrame="_blank" w:tooltip="Напечатать" w:history="1">
        <w:r w:rsidR="009E05E7" w:rsidRPr="009E05E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Нижегородской области</w:t>
      </w:r>
    </w:p>
    <w:p w:rsidR="00DF30BD" w:rsidRPr="00DF30BD" w:rsidRDefault="00DF30BD" w:rsidP="00DF30BD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  <w:t>ПОСТАНОВЛЕНИЕ</w: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05292" wp14:editId="67EC6F9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2223" wp14:editId="3F648596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="00D55BC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="007A308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25.07.</w:t>
      </w:r>
      <w:r w:rsidR="009D06C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2017г.</w:t>
      </w:r>
      <w:r w:rsidR="00D55BC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№</w:t>
      </w:r>
      <w:r w:rsidR="007A308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356</w:t>
      </w:r>
      <w:r w:rsidR="003D516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DF30BD" w:rsidRDefault="00DF30BD" w:rsidP="00DF3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63A6" w:rsidRPr="00DF30BD" w:rsidRDefault="001163A6" w:rsidP="00DF3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719" w:rsidRPr="00DF30BD" w:rsidRDefault="00A61719" w:rsidP="00A6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5825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</w:p>
    <w:p w:rsidR="00A61719" w:rsidRPr="00DF30BD" w:rsidRDefault="00A61719" w:rsidP="00A6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звитие пассажирского авто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транспорта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Большемурашкинского муниципального района 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7-2020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Pr="009E05E7" w:rsidRDefault="005825FF" w:rsidP="00A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дминистрация   </w:t>
      </w:r>
      <w:r w:rsidR="00A61719">
        <w:rPr>
          <w:rFonts w:ascii="Times New Roman" w:hAnsi="Times New Roman" w:cs="Times New Roman"/>
          <w:sz w:val="28"/>
          <w:szCs w:val="28"/>
        </w:rPr>
        <w:t xml:space="preserve">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</w:t>
      </w:r>
      <w:r w:rsidR="00A61719">
        <w:rPr>
          <w:rFonts w:ascii="Times New Roman" w:hAnsi="Times New Roman" w:cs="Times New Roman"/>
          <w:sz w:val="28"/>
          <w:szCs w:val="28"/>
        </w:rPr>
        <w:t xml:space="preserve">   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Большемурашкинского </w:t>
      </w:r>
      <w:r w:rsidR="00A61719">
        <w:rPr>
          <w:rFonts w:ascii="Times New Roman" w:hAnsi="Times New Roman" w:cs="Times New Roman"/>
          <w:sz w:val="28"/>
          <w:szCs w:val="28"/>
        </w:rPr>
        <w:t xml:space="preserve">    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  муниципального    </w:t>
      </w:r>
      <w:r w:rsidR="00A61719">
        <w:rPr>
          <w:rFonts w:ascii="Times New Roman" w:hAnsi="Times New Roman" w:cs="Times New Roman"/>
          <w:sz w:val="28"/>
          <w:szCs w:val="28"/>
        </w:rPr>
        <w:t xml:space="preserve">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</w:t>
      </w:r>
      <w:r w:rsidR="00A61719">
        <w:rPr>
          <w:rFonts w:ascii="Times New Roman" w:hAnsi="Times New Roman" w:cs="Times New Roman"/>
          <w:sz w:val="28"/>
          <w:szCs w:val="28"/>
        </w:rPr>
        <w:t xml:space="preserve">  </w:t>
      </w:r>
      <w:r w:rsidR="00A61719" w:rsidRPr="00FD24F3">
        <w:rPr>
          <w:rFonts w:ascii="Times New Roman" w:hAnsi="Times New Roman" w:cs="Times New Roman"/>
          <w:sz w:val="28"/>
          <w:szCs w:val="28"/>
        </w:rPr>
        <w:t>района</w:t>
      </w:r>
      <w:r w:rsidR="00CA1E89">
        <w:rPr>
          <w:rFonts w:ascii="Times New Roman" w:hAnsi="Times New Roman" w:cs="Times New Roman"/>
          <w:sz w:val="28"/>
          <w:szCs w:val="28"/>
        </w:rPr>
        <w:t xml:space="preserve">  </w:t>
      </w:r>
      <w:r w:rsidR="00A61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A6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A61719" w:rsidRPr="009E0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автотранспорта на территории Большемурашкинского муниципального рай</w:t>
      </w:r>
      <w:r w:rsidR="00C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она» на 2017 – 2020 годы</w:t>
      </w:r>
      <w:r w:rsidR="001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582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№ 431 от 08.09.2016 г</w:t>
      </w:r>
      <w:r w:rsidR="00116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17.01.2017 г. № 18</w:t>
      </w:r>
      <w:r w:rsidR="009C7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20.02.2017 г. № 85</w:t>
      </w:r>
      <w:r w:rsidR="00900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27.03.2017 г. № 145</w:t>
      </w:r>
      <w:r w:rsidR="00D55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14.04.2017 г. № 182</w:t>
      </w:r>
      <w:r w:rsidR="00303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27.04.2017 г. № 204</w:t>
      </w:r>
      <w:r w:rsidR="001539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1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2 «Перечень мероприятий Программы»  </w:t>
      </w:r>
      <w:r w:rsidR="001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</w:p>
    <w:p w:rsidR="00A61719" w:rsidRDefault="005825FF" w:rsidP="001163A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A61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Даранова  Р</w:t>
      </w:r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.Е.</w:t>
      </w: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</w:t>
      </w:r>
      <w:r w:rsidR="001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300A47" w:rsidRPr="001C2CA3" w:rsidRDefault="00300A47" w:rsidP="001C2C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0A47" w:rsidRPr="001C2CA3" w:rsidSect="007D239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Start w:id="1" w:name="Par38"/>
      <w:bookmarkStart w:id="2" w:name="Par40"/>
      <w:bookmarkStart w:id="3" w:name="_GoBack"/>
      <w:bookmarkEnd w:id="0"/>
      <w:bookmarkEnd w:id="1"/>
      <w:bookmarkEnd w:id="2"/>
      <w:bookmarkEnd w:id="3"/>
    </w:p>
    <w:p w:rsidR="00E84911" w:rsidRDefault="00E84911" w:rsidP="00297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BB" w:rsidRDefault="00297F65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0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  <w:r w:rsidR="0028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A47" w:rsidRDefault="00300A47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администрации </w:t>
      </w:r>
      <w:r w:rsidR="0029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</w:p>
    <w:p w:rsidR="00300A47" w:rsidRDefault="00300A47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муниципального района от </w:t>
      </w:r>
      <w:r w:rsidR="007A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25.07.2017г.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A3087"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</w:p>
    <w:p w:rsidR="00300A47" w:rsidRDefault="00300A47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97F65" w:rsidRDefault="00300A47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9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97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61719" w:rsidRPr="009E05E7" w:rsidRDefault="00A61719" w:rsidP="00A61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61719" w:rsidRPr="009E05E7" w:rsidRDefault="00A61719" w:rsidP="00A61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1719" w:rsidRPr="00721A5D" w:rsidRDefault="00A61719" w:rsidP="00A6171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0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Программы</w:t>
      </w:r>
    </w:p>
    <w:p w:rsidR="00A61719" w:rsidRPr="00CD3159" w:rsidRDefault="00A61719" w:rsidP="00A61719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Таблица 2</w:t>
      </w:r>
    </w:p>
    <w:tbl>
      <w:tblPr>
        <w:tblW w:w="14671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1629"/>
        <w:gridCol w:w="992"/>
        <w:gridCol w:w="851"/>
        <w:gridCol w:w="850"/>
        <w:gridCol w:w="851"/>
        <w:gridCol w:w="993"/>
        <w:gridCol w:w="1700"/>
        <w:gridCol w:w="1559"/>
      </w:tblGrid>
      <w:tr w:rsidR="00A61719" w:rsidRPr="000B3E8A" w:rsidTr="00E84911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903">
              <w:rPr>
                <w:rFonts w:ascii="Times New Roman" w:eastAsia="Times New Roman" w:hAnsi="Times New Roman" w:cs="Arial"/>
                <w:lang w:eastAsia="ru-RU"/>
              </w:rPr>
              <w:t>Цель, задачи, направления деятельности,</w:t>
            </w:r>
            <w:r w:rsidRPr="000B3E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 Программы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 рас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НИОКР и прочие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расходы)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(годы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всего, в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бюджетам  (тыс. руб.)</w:t>
            </w:r>
          </w:p>
        </w:tc>
        <w:tc>
          <w:tcPr>
            <w:tcW w:w="4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ответственные за реализацию меро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(целевые индикаторы) </w:t>
            </w: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911" w:rsidRPr="00CF0C2F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533E4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gramStart"/>
            <w:r w:rsidR="000533E4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затрат в связи с оказанием услуг по перевозкам пассажиров транспортом общего пользования по маршрутам</w:t>
            </w:r>
            <w:proofErr w:type="gramEnd"/>
            <w:r w:rsidR="000533E4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регулярных перевозок в границах Большемурашкинского района</w:t>
            </w:r>
            <w:r w:rsid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«Большему-</w:t>
            </w:r>
            <w:proofErr w:type="spellStart"/>
            <w:r w:rsid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рашкинский</w:t>
            </w:r>
            <w:proofErr w:type="spellEnd"/>
            <w:r w:rsid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                    </w:t>
            </w:r>
          </w:p>
          <w:p w:rsidR="000533E4" w:rsidRDefault="000533E4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47" w:rsidRPr="000B3E8A" w:rsidRDefault="00300A47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D0" w:rsidRDefault="008B32D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1719" w:rsidRPr="00297F65" w:rsidRDefault="009005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03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088</w:t>
            </w:r>
            <w:r w:rsidR="00A61719"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701946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D0" w:rsidRDefault="008B32D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681B4E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D0" w:rsidRDefault="008B32D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D0" w:rsidRDefault="008B32D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D0" w:rsidRDefault="008B32D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1719" w:rsidRPr="00297F65" w:rsidRDefault="00297F65" w:rsidP="00D5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005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03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088</w:t>
            </w:r>
            <w:r w:rsidR="00A61719"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EA0F3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B4E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911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 на </w:t>
            </w:r>
            <w:proofErr w:type="spellStart"/>
            <w:proofErr w:type="gramStart"/>
            <w:r w:rsidR="00634B66" w:rsidRPr="00C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</w:t>
            </w:r>
            <w:r w:rsidR="00C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34B66" w:rsidRPr="00C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  <w:proofErr w:type="spellEnd"/>
            <w:proofErr w:type="gramEnd"/>
            <w:r w:rsidR="00634B66" w:rsidRPr="00C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кредиторской задолженности</w:t>
            </w:r>
            <w:r w:rsidRPr="00C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оказанию услуг 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перевозке пасса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жирским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транспортом  по тарифам, 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Нижегородской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ПАП»</w:t>
            </w:r>
          </w:p>
          <w:p w:rsidR="00CF0C2F" w:rsidRDefault="00CF0C2F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C2F" w:rsidRPr="00681B4E" w:rsidRDefault="00CF0C2F" w:rsidP="00CF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2а. 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proofErr w:type="gramStart"/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в связи с оказанием услуг по перевозкам пассажиров транспортом общего пользования по маршрутам регулярных перевозок в границах Большемурашкинского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«Большему-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B4E" w:rsidRP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D0" w:rsidRDefault="008B32D0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81B4E" w:rsidRPr="00297F65" w:rsidRDefault="008B32D0" w:rsidP="008B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9005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F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836</w:t>
            </w:r>
            <w:r w:rsidR="009C7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B2086" w:rsidRDefault="00AB2086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0C2F" w:rsidRPr="00CF0C2F" w:rsidRDefault="00AB2086" w:rsidP="00AB2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CF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D0" w:rsidRDefault="008B32D0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Pr="000B3E8A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D0" w:rsidRDefault="008B32D0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2F" w:rsidRPr="000B3E8A" w:rsidRDefault="00CF0C2F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D0" w:rsidRDefault="008B32D0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86" w:rsidRPr="000B3E8A" w:rsidRDefault="00AB2086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2D0" w:rsidRDefault="008B32D0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81B4E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1836</w:t>
            </w:r>
            <w:r w:rsidR="009C7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F0C2F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0C2F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0C2F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0C2F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0C2F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0C2F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0C2F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0C2F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0C2F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B2086" w:rsidRDefault="00AB2086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B2086" w:rsidRDefault="00AB2086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0C2F" w:rsidRPr="00297F65" w:rsidRDefault="00CF0C2F" w:rsidP="0090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EA0F3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681B4E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719"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действующей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E84911" w:rsidRPr="000B3E8A" w:rsidRDefault="00E84911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9E05E7" w:rsidRDefault="00681B4E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719"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40" w:rsidRDefault="009C7D40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84911" w:rsidRPr="000B3E8A" w:rsidRDefault="00E84911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240"/>
        </w:trPr>
        <w:tc>
          <w:tcPr>
            <w:tcW w:w="14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11" w:rsidRDefault="00E84911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1719" w:rsidRPr="002C312E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по Программе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годам: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за счет местного бюджета- всего 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.,: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719" w:rsidRDefault="00A61719" w:rsidP="00A61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1719" w:rsidSect="00027082">
          <w:pgSz w:w="16838" w:h="11906" w:orient="landscape"/>
          <w:pgMar w:top="426" w:right="425" w:bottom="709" w:left="709" w:header="709" w:footer="709" w:gutter="0"/>
          <w:cols w:space="708"/>
          <w:docGrid w:linePitch="360"/>
        </w:sectPr>
      </w:pPr>
    </w:p>
    <w:p w:rsidR="00DF30BD" w:rsidRPr="00DF30BD" w:rsidRDefault="00DF30BD" w:rsidP="00300A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F30BD" w:rsidRPr="00DF30BD" w:rsidSect="00A61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C2"/>
    <w:multiLevelType w:val="hybridMultilevel"/>
    <w:tmpl w:val="4582E322"/>
    <w:lvl w:ilvl="0" w:tplc="7D22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B21"/>
    <w:multiLevelType w:val="hybridMultilevel"/>
    <w:tmpl w:val="92E263CA"/>
    <w:lvl w:ilvl="0" w:tplc="CF7C5F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9C4"/>
    <w:multiLevelType w:val="hybridMultilevel"/>
    <w:tmpl w:val="E0EAF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11DC8"/>
    <w:rsid w:val="000176F7"/>
    <w:rsid w:val="00027082"/>
    <w:rsid w:val="00036DD2"/>
    <w:rsid w:val="000533E4"/>
    <w:rsid w:val="000B3E8A"/>
    <w:rsid w:val="000B51E3"/>
    <w:rsid w:val="000B68F8"/>
    <w:rsid w:val="00113B54"/>
    <w:rsid w:val="001163A6"/>
    <w:rsid w:val="00153936"/>
    <w:rsid w:val="001731F5"/>
    <w:rsid w:val="001C2CA3"/>
    <w:rsid w:val="001D693B"/>
    <w:rsid w:val="002159C8"/>
    <w:rsid w:val="002721E8"/>
    <w:rsid w:val="002844AA"/>
    <w:rsid w:val="00290903"/>
    <w:rsid w:val="00296314"/>
    <w:rsid w:val="00296FFD"/>
    <w:rsid w:val="00297F65"/>
    <w:rsid w:val="002B0E29"/>
    <w:rsid w:val="00300A47"/>
    <w:rsid w:val="00303827"/>
    <w:rsid w:val="003D516C"/>
    <w:rsid w:val="0040360B"/>
    <w:rsid w:val="004B0B8D"/>
    <w:rsid w:val="004C16E2"/>
    <w:rsid w:val="00505FEC"/>
    <w:rsid w:val="00520984"/>
    <w:rsid w:val="00540E3F"/>
    <w:rsid w:val="00552F39"/>
    <w:rsid w:val="005579C6"/>
    <w:rsid w:val="005825FF"/>
    <w:rsid w:val="005A675F"/>
    <w:rsid w:val="005B14D2"/>
    <w:rsid w:val="005B39F3"/>
    <w:rsid w:val="005C0B1C"/>
    <w:rsid w:val="00634B66"/>
    <w:rsid w:val="00681B4E"/>
    <w:rsid w:val="006B1D3F"/>
    <w:rsid w:val="006F6216"/>
    <w:rsid w:val="00701946"/>
    <w:rsid w:val="00721A5D"/>
    <w:rsid w:val="00731FE7"/>
    <w:rsid w:val="00747C68"/>
    <w:rsid w:val="00782793"/>
    <w:rsid w:val="007A3087"/>
    <w:rsid w:val="007A51D2"/>
    <w:rsid w:val="007D239E"/>
    <w:rsid w:val="007D469A"/>
    <w:rsid w:val="007F0231"/>
    <w:rsid w:val="00806462"/>
    <w:rsid w:val="00852B71"/>
    <w:rsid w:val="00870FBB"/>
    <w:rsid w:val="008878DE"/>
    <w:rsid w:val="008B32D0"/>
    <w:rsid w:val="009005A0"/>
    <w:rsid w:val="00902658"/>
    <w:rsid w:val="00970049"/>
    <w:rsid w:val="00997394"/>
    <w:rsid w:val="009A3BF9"/>
    <w:rsid w:val="009B6211"/>
    <w:rsid w:val="009C7D40"/>
    <w:rsid w:val="009D06C1"/>
    <w:rsid w:val="009E05E7"/>
    <w:rsid w:val="00A506CF"/>
    <w:rsid w:val="00A55030"/>
    <w:rsid w:val="00A61719"/>
    <w:rsid w:val="00A816B5"/>
    <w:rsid w:val="00A847E4"/>
    <w:rsid w:val="00AA48F2"/>
    <w:rsid w:val="00AB2086"/>
    <w:rsid w:val="00AF094A"/>
    <w:rsid w:val="00AF64FE"/>
    <w:rsid w:val="00B02226"/>
    <w:rsid w:val="00B1770A"/>
    <w:rsid w:val="00B70A5C"/>
    <w:rsid w:val="00BD1CD9"/>
    <w:rsid w:val="00C10140"/>
    <w:rsid w:val="00C25465"/>
    <w:rsid w:val="00C820E3"/>
    <w:rsid w:val="00C85E34"/>
    <w:rsid w:val="00CA1E89"/>
    <w:rsid w:val="00CB41A3"/>
    <w:rsid w:val="00CB4C04"/>
    <w:rsid w:val="00CB5DC8"/>
    <w:rsid w:val="00CD3159"/>
    <w:rsid w:val="00CE0F7A"/>
    <w:rsid w:val="00CF0C2F"/>
    <w:rsid w:val="00D10129"/>
    <w:rsid w:val="00D45714"/>
    <w:rsid w:val="00D55BC2"/>
    <w:rsid w:val="00D73C28"/>
    <w:rsid w:val="00D96EA1"/>
    <w:rsid w:val="00DF03D8"/>
    <w:rsid w:val="00DF30BD"/>
    <w:rsid w:val="00E20393"/>
    <w:rsid w:val="00E61527"/>
    <w:rsid w:val="00E84911"/>
    <w:rsid w:val="00E925BE"/>
    <w:rsid w:val="00E9475E"/>
    <w:rsid w:val="00EA0F3A"/>
    <w:rsid w:val="00F24BB5"/>
    <w:rsid w:val="00F5456F"/>
    <w:rsid w:val="00F60C2A"/>
    <w:rsid w:val="00F62BC4"/>
    <w:rsid w:val="00F677AC"/>
    <w:rsid w:val="00F7211D"/>
    <w:rsid w:val="00F83D20"/>
    <w:rsid w:val="00FA4F0A"/>
    <w:rsid w:val="00FB6AD5"/>
    <w:rsid w:val="00FD0E4A"/>
    <w:rsid w:val="00FD24F3"/>
    <w:rsid w:val="00FD4923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680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7655">
                          <w:marLeft w:val="850"/>
                          <w:marRight w:val="850"/>
                          <w:marTop w:val="1417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4605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print.xml?uid=0&amp;sk=19b125b9a34ab0be5fdb55f70b3b5539&amp;id=91xc-gowli4nf3pp6hriwi4j6foip13dbx5zcvzvgola3alr0qb9sbrusv2uxj4m683eldb95m2knpdfg2ashgdjg40sra4xevwvhel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322C-7D48-4786-A702-8FB64F12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70</cp:revision>
  <cp:lastPrinted>2017-08-02T05:01:00Z</cp:lastPrinted>
  <dcterms:created xsi:type="dcterms:W3CDTF">2016-07-20T13:35:00Z</dcterms:created>
  <dcterms:modified xsi:type="dcterms:W3CDTF">2017-08-02T05:03:00Z</dcterms:modified>
</cp:coreProperties>
</file>