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val="en-US" w:eastAsia="ru-RU"/>
        </w:rPr>
      </w:pPr>
      <w:r>
        <w:rPr>
          <w:rFonts w:ascii="Bookman Old Style" w:eastAsia="Times New Roman" w:hAnsi="Bookman Old Style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val="en-US" w:eastAsia="ru-RU"/>
        </w:rPr>
      </w:pPr>
    </w:p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D822D0">
        <w:rPr>
          <w:rFonts w:ascii="Bookman Old Style" w:eastAsia="Times New Roman" w:hAnsi="Bookman Old Style"/>
          <w:sz w:val="28"/>
          <w:szCs w:val="24"/>
          <w:lang w:eastAsia="ru-RU"/>
        </w:rPr>
        <w:t>Администрация</w:t>
      </w:r>
    </w:p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D822D0">
        <w:rPr>
          <w:rFonts w:ascii="Bookman Old Style" w:eastAsia="Times New Roman" w:hAnsi="Bookman Old Style"/>
          <w:sz w:val="28"/>
          <w:szCs w:val="24"/>
          <w:lang w:eastAsia="ru-RU"/>
        </w:rPr>
        <w:t>Большемурашкинского муниципального района</w:t>
      </w:r>
    </w:p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D822D0">
        <w:rPr>
          <w:rFonts w:ascii="Bookman Old Style" w:eastAsia="Times New Roman" w:hAnsi="Bookman Old Style"/>
          <w:sz w:val="28"/>
          <w:szCs w:val="24"/>
          <w:lang w:eastAsia="ru-RU"/>
        </w:rPr>
        <w:t>Нижегородской области</w:t>
      </w:r>
    </w:p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b/>
          <w:sz w:val="48"/>
          <w:szCs w:val="48"/>
          <w:lang w:eastAsia="ru-RU"/>
        </w:rPr>
      </w:pPr>
      <w:r w:rsidRPr="00D822D0">
        <w:rPr>
          <w:rFonts w:ascii="Bookman Old Style" w:eastAsia="Times New Roman" w:hAnsi="Bookman Old Style"/>
          <w:b/>
          <w:sz w:val="48"/>
          <w:szCs w:val="48"/>
          <w:lang w:eastAsia="ru-RU"/>
        </w:rPr>
        <w:t>ПОСТАНОВЛЕНИЕ</w:t>
      </w:r>
    </w:p>
    <w:p w:rsidR="00D822D0" w:rsidRPr="00D822D0" w:rsidRDefault="00D822D0" w:rsidP="00D822D0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Bookman Old Style" w:eastAsia="Times New Roman" w:hAnsi="Bookman Old Style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Times New Roman" w:hAnsi="Bookman Old Style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822D0" w:rsidRPr="00D822D0" w:rsidRDefault="0037071E" w:rsidP="00D822D0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05.02.2015</w:t>
      </w:r>
      <w:r w:rsidR="00D822D0" w:rsidRPr="00D822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г.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№ 57</w:t>
      </w:r>
    </w:p>
    <w:p w:rsidR="002C7274" w:rsidRDefault="005A241E" w:rsidP="002C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41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/>
      </w:r>
      <w:r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D822D0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внесении изменений</w:t>
      </w:r>
      <w:r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822D0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2C7274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администрации района от 10.12.2014 г.                 № 939  «Об утверждении </w:t>
      </w:r>
      <w:proofErr w:type="gramStart"/>
      <w:r w:rsidR="002C7274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>Поряд</w:t>
      </w:r>
      <w:r w:rsidR="00FA2412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2C7274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проведения оценки регулирующего</w:t>
      </w:r>
      <w:r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воздействия проектов </w:t>
      </w:r>
      <w:r w:rsidR="00D822D0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</w:t>
      </w:r>
      <w:r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нормативных правовых актов</w:t>
      </w:r>
      <w:proofErr w:type="gramEnd"/>
      <w:r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822D0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Большемурашкинского муниципального района</w:t>
      </w:r>
      <w:r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экспертизы </w:t>
      </w:r>
      <w:r w:rsidR="00D822D0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</w:t>
      </w:r>
      <w:r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нормативных правовых актов </w:t>
      </w:r>
      <w:r w:rsidR="00D822D0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Большемурашкинского муниципального района</w:t>
      </w:r>
      <w:r w:rsidR="00D822D0" w:rsidRPr="00D822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22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822D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C7274" w:rsidRPr="002C7274" w:rsidRDefault="002C7274" w:rsidP="00370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2C72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C72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C72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Законом Нижегородской области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2C727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.09.</w:t>
      </w:r>
      <w:r w:rsidRPr="002C72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2014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Pr="002C72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109-З «Об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области» и </w:t>
      </w:r>
      <w:proofErr w:type="gramStart"/>
      <w:r w:rsidRPr="002C7274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2C72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исполнении требований постановления Правительства Нижегородской области от 16.10.2014 года № 703 «Об утверждении Требований к порядку проведения оценки 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области»</w:t>
      </w:r>
      <w:r w:rsidRP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Большемурашкинского </w:t>
      </w:r>
      <w:r w:rsidRP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 л я е т</w:t>
      </w:r>
      <w:r w:rsidRP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7071E" w:rsidRDefault="00C008BB" w:rsidP="0037071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постановление администрации </w:t>
      </w:r>
      <w:r w:rsidR="0037071E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</w:t>
      </w:r>
    </w:p>
    <w:p w:rsidR="002C7274" w:rsidRPr="0037071E" w:rsidRDefault="0037071E" w:rsidP="00370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71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C008BB" w:rsidRPr="0037071E">
        <w:rPr>
          <w:rFonts w:ascii="Times New Roman" w:eastAsia="Times New Roman" w:hAnsi="Times New Roman"/>
          <w:sz w:val="24"/>
          <w:szCs w:val="24"/>
          <w:lang w:eastAsia="ru-RU"/>
        </w:rPr>
        <w:t>района от 10.12.2014 г. № 939  и у</w:t>
      </w:r>
      <w:r w:rsidR="002C7274" w:rsidRPr="0037071E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твердить прилагаемый Порядок </w:t>
      </w:r>
      <w:proofErr w:type="gramStart"/>
      <w:r w:rsidR="002C7274" w:rsidRPr="0037071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7274" w:rsidRPr="0037071E">
        <w:rPr>
          <w:rFonts w:ascii="Times New Roman" w:eastAsia="Times New Roman" w:hAnsi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7274" w:rsidRPr="0037071E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регулирующего воздействия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7274" w:rsidRPr="0037071E">
        <w:rPr>
          <w:rFonts w:ascii="Times New Roman" w:eastAsia="Times New Roman" w:hAnsi="Times New Roman"/>
          <w:sz w:val="24"/>
          <w:szCs w:val="24"/>
          <w:lang w:eastAsia="ru-RU"/>
        </w:rPr>
        <w:t>проектов  муниципальных нормативных  правовых актов</w:t>
      </w:r>
      <w:proofErr w:type="gramEnd"/>
      <w:r w:rsidR="002C7274" w:rsidRPr="0037071E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  и экспертизы действующих муниципальных нормативных правовых актов Большемурашкинского муниципального района, затрагивающих вопросы осуществления предпринимательской и (или) инвестиционной деятельности в новой редакции. </w:t>
      </w:r>
    </w:p>
    <w:p w:rsidR="002C7274" w:rsidRDefault="002C7274" w:rsidP="0037071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 января 2016 года.</w:t>
      </w:r>
    </w:p>
    <w:p w:rsidR="0037071E" w:rsidRDefault="002C7274" w:rsidP="0037071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C727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</w:t>
      </w:r>
      <w:r w:rsidR="00C008BB">
        <w:rPr>
          <w:rFonts w:ascii="Times New Roman" w:eastAsia="Times New Roman" w:hAnsi="Times New Roman"/>
          <w:sz w:val="24"/>
          <w:szCs w:val="24"/>
          <w:lang w:eastAsia="ru-RU"/>
        </w:rPr>
        <w:t xml:space="preserve">ием постановления возложить на </w:t>
      </w:r>
      <w:r w:rsidRP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заместителя главы</w:t>
      </w:r>
    </w:p>
    <w:p w:rsidR="005A241E" w:rsidRPr="0037071E" w:rsidRDefault="00C008BB" w:rsidP="00370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71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района   </w:t>
      </w:r>
      <w:proofErr w:type="spellStart"/>
      <w:r w:rsidRPr="0037071E">
        <w:rPr>
          <w:rFonts w:ascii="Times New Roman" w:eastAsia="Times New Roman" w:hAnsi="Times New Roman"/>
          <w:sz w:val="24"/>
          <w:szCs w:val="24"/>
          <w:lang w:eastAsia="ru-RU"/>
        </w:rPr>
        <w:t>Р.Е.Даранова</w:t>
      </w:r>
      <w:proofErr w:type="spellEnd"/>
      <w:r w:rsidRPr="003707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08BB" w:rsidRDefault="00C008BB" w:rsidP="00370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8BB" w:rsidRDefault="00C008BB" w:rsidP="00370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8BB" w:rsidRPr="00C008BB" w:rsidRDefault="00C008BB" w:rsidP="00C00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района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Н.А.Беляков</w:t>
      </w:r>
      <w:proofErr w:type="spellEnd"/>
    </w:p>
    <w:p w:rsidR="005A241E" w:rsidRDefault="005A241E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71E" w:rsidRDefault="0037071E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41E" w:rsidRPr="00B72FA4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постановлением администрации</w:t>
      </w:r>
    </w:p>
    <w:p w:rsidR="005A241E" w:rsidRPr="00B72FA4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 муниципального</w:t>
      </w:r>
    </w:p>
    <w:p w:rsidR="005A241E" w:rsidRPr="00B72FA4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C008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071E">
        <w:rPr>
          <w:rFonts w:ascii="Times New Roman" w:eastAsia="Times New Roman" w:hAnsi="Times New Roman"/>
          <w:sz w:val="24"/>
          <w:szCs w:val="24"/>
          <w:lang w:eastAsia="ru-RU"/>
        </w:rPr>
        <w:t>от  05.02.2015г. № 57</w:t>
      </w:r>
    </w:p>
    <w:p w:rsidR="005A241E" w:rsidRPr="00B72FA4" w:rsidRDefault="005A241E" w:rsidP="005A2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проведения оценки</w:t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регулирующего воздействия проектов  муниципальных нормативных </w:t>
      </w:r>
    </w:p>
    <w:p w:rsidR="005A241E" w:rsidRPr="00B72FA4" w:rsidRDefault="005A241E" w:rsidP="005A2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правовых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актов Большемурашкинского муниципального района </w:t>
      </w:r>
    </w:p>
    <w:p w:rsidR="0037071E" w:rsidRDefault="005A241E" w:rsidP="00D31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экспертизы действующих муниципальных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нормативных правовых актов Большемура</w:t>
      </w:r>
      <w:r w:rsidR="00803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шкинского муниципального района, затрагивающих вопросы осуществления предпринимательской и (или) инвестиционной деятельности</w:t>
      </w:r>
      <w:r w:rsidR="00D315E5">
        <w:rPr>
          <w:rFonts w:ascii="Times New Roman" w:eastAsia="Times New Roman" w:hAnsi="Times New Roman"/>
          <w:sz w:val="24"/>
          <w:szCs w:val="24"/>
          <w:lang w:eastAsia="ru-RU"/>
        </w:rPr>
        <w:br/>
        <w:t>(далее - Порядок)</w:t>
      </w:r>
    </w:p>
    <w:p w:rsidR="00D315E5" w:rsidRDefault="00D315E5" w:rsidP="00D31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1D6E39" w:rsidRPr="00D315E5" w:rsidRDefault="005A241E" w:rsidP="00D31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Настоящий Порядок определяет процедуры </w:t>
      </w:r>
      <w:proofErr w:type="gramStart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оценки регулирующего воздействия проектов </w:t>
      </w:r>
      <w:r w:rsidR="00CF6CC2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нормативных правовых актов</w:t>
      </w:r>
      <w:proofErr w:type="gramEnd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CC2"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 муниципального района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оценка) и экспертизы действующих </w:t>
      </w:r>
      <w:r w:rsidR="00CF6CC2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CF6CC2"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 муниципального района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экспертиза)</w:t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затрагивающих вопросы предпринимательской и инвестиционной деятельности.</w:t>
      </w:r>
    </w:p>
    <w:p w:rsidR="00CF6CC2" w:rsidRPr="00B72FA4" w:rsidRDefault="00CF6CC2" w:rsidP="005A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1.2. Целью оценки проектов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="00680A38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проекты актов) и экспертизы действующих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нормативных правовых актов района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действующие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акты) являются:</w:t>
      </w:r>
    </w:p>
    <w:p w:rsidR="00803D4A" w:rsidRDefault="005A241E" w:rsidP="005A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а) определение и оценка положительных и отрицательных последствий принятия проекта акта или действующего</w:t>
      </w:r>
      <w:r w:rsidR="001D6E39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 на основе анализа проблемы, цели ее регулирования, способов ее решения; определение выгод и издержек, подвергающихся </w:t>
      </w:r>
      <w:r w:rsidR="00803D4A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регулирующему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воздействию физических и юридических лиц;</w:t>
      </w:r>
    </w:p>
    <w:p w:rsidR="00680A38" w:rsidRPr="00B72FA4" w:rsidRDefault="005A241E" w:rsidP="005A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б) выявление в проекте акта или действующем акте положений, которые: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r w:rsidR="00680A38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вводят избыточные административные и иные обязанности, запреты и ограничения для физических и юридических лиц или способствуют их введению;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способствуют возникновению необоснованных расходов </w:t>
      </w:r>
      <w:r w:rsidR="00680A38" w:rsidRPr="00B72FA4">
        <w:rPr>
          <w:rFonts w:ascii="Times New Roman" w:eastAsia="Times New Roman" w:hAnsi="Times New Roman"/>
          <w:sz w:val="24"/>
          <w:szCs w:val="24"/>
          <w:lang w:eastAsia="ru-RU"/>
        </w:rPr>
        <w:t>субъектов предпринимательской и инвестиционной деятельности;</w:t>
      </w:r>
    </w:p>
    <w:p w:rsidR="00680A38" w:rsidRPr="00B72FA4" w:rsidRDefault="005A241E" w:rsidP="005A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0A38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способствуют возникновению необ</w:t>
      </w:r>
      <w:r w:rsidR="00680A38" w:rsidRPr="00B72FA4">
        <w:rPr>
          <w:rFonts w:ascii="Times New Roman" w:eastAsia="Times New Roman" w:hAnsi="Times New Roman"/>
          <w:sz w:val="24"/>
          <w:szCs w:val="24"/>
          <w:lang w:eastAsia="ru-RU"/>
        </w:rPr>
        <w:t>основанных расходов местного бюджета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7274" w:rsidRPr="00B72FA4" w:rsidRDefault="005A241E" w:rsidP="005A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D6E39" w:rsidRPr="00B72F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 Положения настоящего Порядка не распространяются на: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03D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D6E39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регулирование в области имущественных и земельных отношений;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03D4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) действующие акты </w:t>
      </w:r>
      <w:r w:rsidR="001D6E39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Большемурашкинского муниципального района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Нижегородской области, по которым приняты бюджетные обязательства;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03D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) действующие акты и проекты актов </w:t>
      </w:r>
      <w:r w:rsidR="001D6E39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Большемурашкинского муниципального района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Нижегородской области:</w:t>
      </w:r>
    </w:p>
    <w:p w:rsidR="0026553C" w:rsidRPr="00B72FA4" w:rsidRDefault="005A241E" w:rsidP="005A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содержащие сведения, составляющие государственную тайну;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содержащие сведения конфиденциального характера;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принятых (принимаемых) во исполнение международных обязательств или актов высшей юридической силы.</w:t>
      </w:r>
    </w:p>
    <w:p w:rsidR="00D47274" w:rsidRPr="00B72FA4" w:rsidRDefault="005A241E" w:rsidP="005A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6553C" w:rsidRPr="00B72FA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Оценка проектов актов и экспертиза действующих актов проводится </w:t>
      </w:r>
      <w:r w:rsidR="00D47274" w:rsidRPr="00803D4A">
        <w:rPr>
          <w:rFonts w:ascii="Times New Roman" w:eastAsia="Times New Roman" w:hAnsi="Times New Roman"/>
          <w:sz w:val="24"/>
          <w:szCs w:val="24"/>
          <w:lang w:eastAsia="ru-RU"/>
        </w:rPr>
        <w:t>структурным подразделением администрации</w:t>
      </w:r>
      <w:r w:rsidR="00D4727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Нижегородской области, осуществляющим разработку проекта акта</w:t>
      </w:r>
      <w:r w:rsidR="00D4727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D47274" w:rsidRPr="00803D4A">
        <w:rPr>
          <w:rFonts w:ascii="Times New Roman" w:eastAsia="Times New Roman" w:hAnsi="Times New Roman"/>
          <w:sz w:val="24"/>
          <w:szCs w:val="24"/>
          <w:lang w:eastAsia="ru-RU"/>
        </w:rPr>
        <w:t>регулирующий орган</w:t>
      </w:r>
      <w:r w:rsidR="00D47274" w:rsidRPr="00B72FA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7274" w:rsidRPr="00E64A73" w:rsidRDefault="005A241E" w:rsidP="005A241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6553C" w:rsidRPr="00B72FA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результатам проведения оценки проектов актов и экспертизы актов регулирующий орган готовит заключение об оценке проекта акта (экспертизе акта) </w:t>
      </w:r>
      <w:r w:rsidRPr="00E64A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форме согласно </w:t>
      </w:r>
      <w:r w:rsidRPr="003707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приложению 1</w:t>
      </w:r>
      <w:r w:rsidRPr="00D315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64A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настоящему Порядку.</w:t>
      </w:r>
    </w:p>
    <w:p w:rsidR="0026553C" w:rsidRPr="00B72FA4" w:rsidRDefault="005A241E" w:rsidP="005A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6553C" w:rsidRPr="00B72FA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Экспертное заключение об оценке проекта акта (экспертизе акта) подготавливается </w:t>
      </w:r>
      <w:r w:rsidR="0026553C" w:rsidRPr="00803D4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Комитетом по управлению экономикой, являющимся </w:t>
      </w:r>
      <w:r w:rsidR="00D47274" w:rsidRPr="00803D4A">
        <w:rPr>
          <w:rFonts w:ascii="Times New Roman" w:eastAsia="Times New Roman" w:hAnsi="Times New Roman"/>
          <w:sz w:val="24"/>
          <w:szCs w:val="24"/>
          <w:lang w:eastAsia="ru-RU"/>
        </w:rPr>
        <w:t>уполномоченным органом</w:t>
      </w:r>
      <w:r w:rsidR="00D4727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47274" w:rsidRPr="00B72F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ответственным за внедрение процедуры оценки проектов актов и экспертизы действующих актов, а также выполняющий функции по контролю названных процедур</w:t>
      </w:r>
      <w:r w:rsidR="0026553C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727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4A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форме согласно </w:t>
      </w:r>
      <w:r w:rsidRPr="0037071E">
        <w:rPr>
          <w:rFonts w:ascii="Times New Roman" w:eastAsia="Times New Roman" w:hAnsi="Times New Roman"/>
          <w:sz w:val="24"/>
          <w:szCs w:val="24"/>
          <w:lang w:eastAsia="ru-RU"/>
        </w:rPr>
        <w:t>приложению 2</w:t>
      </w:r>
      <w:r w:rsidRPr="00D315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к настоящему Порядку в соответствии с разделами </w:t>
      </w:r>
      <w:r w:rsidRPr="00E64A73">
        <w:rPr>
          <w:rFonts w:ascii="Times New Roman" w:eastAsia="Times New Roman" w:hAnsi="Times New Roman"/>
          <w:sz w:val="24"/>
          <w:szCs w:val="24"/>
          <w:lang w:eastAsia="ru-RU"/>
        </w:rPr>
        <w:t>3 и 4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  <w:proofErr w:type="gramEnd"/>
    </w:p>
    <w:p w:rsidR="005A241E" w:rsidRPr="00B72FA4" w:rsidRDefault="005A241E" w:rsidP="005A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6553C" w:rsidRPr="00B72FA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 Экспертное заключение об оценке проекта акта прикладывается к проекту акта при на</w:t>
      </w:r>
      <w:r w:rsidR="0026553C" w:rsidRPr="00B72FA4">
        <w:rPr>
          <w:rFonts w:ascii="Times New Roman" w:eastAsia="Times New Roman" w:hAnsi="Times New Roman"/>
          <w:sz w:val="24"/>
          <w:szCs w:val="24"/>
          <w:lang w:eastAsia="ru-RU"/>
        </w:rPr>
        <w:t>чале процедуры его согласования.</w:t>
      </w:r>
    </w:p>
    <w:p w:rsidR="0026553C" w:rsidRPr="00B72FA4" w:rsidRDefault="0026553C" w:rsidP="005A24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553C" w:rsidRPr="00B72FA4" w:rsidRDefault="005A241E" w:rsidP="002655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Функции участников процедуры оценки (экспертизы)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40B0" w:rsidRPr="00B72FA4" w:rsidRDefault="005A241E" w:rsidP="00265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B72FA4">
        <w:rPr>
          <w:rFonts w:ascii="Times New Roman" w:eastAsia="Times New Roman" w:hAnsi="Times New Roman"/>
          <w:i/>
          <w:sz w:val="24"/>
          <w:szCs w:val="24"/>
          <w:lang w:eastAsia="ru-RU"/>
        </w:rPr>
        <w:t>Уполномоченный орган осуществляет следующие основные функции: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информационно-методическое обеспечение процедуры оценки проекта акта;</w:t>
      </w:r>
    </w:p>
    <w:p w:rsidR="000D40B0" w:rsidRPr="00B72FA4" w:rsidRDefault="005A241E" w:rsidP="00265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подготовка экспертного заключения об оценке проекта акта (экспертизы акта);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мониторинг проведения процедуры оценки проекта</w:t>
      </w:r>
      <w:r w:rsidR="000D40B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(экспертизы акта)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подготовка ежегодного доклада о развитии и результатах процедуры оценки </w:t>
      </w:r>
      <w:r w:rsidR="000D40B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акта и экспертизы акта в </w:t>
      </w:r>
      <w:proofErr w:type="spellStart"/>
      <w:r w:rsidR="000D40B0"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Большемурашкинском</w:t>
      </w:r>
      <w:proofErr w:type="spellEnd"/>
      <w:r w:rsidR="000D40B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2.2. </w:t>
      </w:r>
      <w:r w:rsidRPr="00B72FA4">
        <w:rPr>
          <w:rFonts w:ascii="Times New Roman" w:eastAsia="Times New Roman" w:hAnsi="Times New Roman"/>
          <w:i/>
          <w:sz w:val="24"/>
          <w:szCs w:val="24"/>
          <w:lang w:eastAsia="ru-RU"/>
        </w:rPr>
        <w:t>Регулирующие органы осуществляют следующие основные функции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оценка проектов актов путем проведения оценки эффективности </w:t>
      </w:r>
      <w:r w:rsidR="00803D4A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</w:t>
      </w:r>
      <w:proofErr w:type="spellStart"/>
      <w:proofErr w:type="gramStart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воздействия</w:t>
      </w:r>
      <w:proofErr w:type="spellEnd"/>
      <w:proofErr w:type="gramEnd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введения (изменения);</w:t>
      </w:r>
    </w:p>
    <w:p w:rsidR="000D40B0" w:rsidRPr="00B72FA4" w:rsidRDefault="005A241E" w:rsidP="00265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экспертиза актов (оценка фактического</w:t>
      </w:r>
      <w:r w:rsidR="00803D4A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регулирующего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воздействия);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проведение публичных консультаций;</w:t>
      </w:r>
    </w:p>
    <w:p w:rsidR="000D40B0" w:rsidRPr="00B72FA4" w:rsidRDefault="005A241E" w:rsidP="00265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заключений об оценке проектов актов и экспертизе актов в сферах 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241E" w:rsidRPr="00B72FA4" w:rsidRDefault="005A241E" w:rsidP="00265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2.3. В проведении оценки проектов актов и экспертизе действующих актов</w:t>
      </w:r>
      <w:r w:rsidR="00967C4E" w:rsidRPr="00B72FA4">
        <w:rPr>
          <w:rFonts w:ascii="Times New Roman" w:eastAsia="Times New Roman" w:hAnsi="Times New Roman"/>
          <w:sz w:val="24"/>
          <w:szCs w:val="24"/>
          <w:lang w:eastAsia="ru-RU"/>
        </w:rPr>
        <w:t>, в том числе путем участия в публичных консультациях,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участвовать иные</w:t>
      </w:r>
      <w:r w:rsidR="00967C4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заинтересованные органы, хозяйствующие субъекты, граждане, чьи права, обязанности или возможности реализации законных интересов возникают, изменяются или прекращаются в связи с принятием или действием нормативного правового акта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7C4E" w:rsidRPr="00B72FA4" w:rsidRDefault="00967C4E" w:rsidP="00265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C4E" w:rsidRPr="00B72FA4" w:rsidRDefault="005A241E" w:rsidP="00967C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97243E"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Проведение </w:t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7243E"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оценки</w:t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проекта акта</w:t>
      </w:r>
    </w:p>
    <w:p w:rsidR="008542C6" w:rsidRDefault="00CF5D69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3.1. При подготовке проекта акта, регулирующего отношения в сферах, определенных пунктом 1.1 настоящего Порядка, регулирующий орган проводит оценку эффективности 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воздействия введения (изменения)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правового акта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3.2. В рамках оценки эффективности 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воздействия введения (изменения) регулирующий орган проводит анализ по следующим направлениям: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3.2.1. Проблемы 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проектов </w:t>
      </w:r>
      <w:proofErr w:type="gramStart"/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>актов</w:t>
      </w:r>
      <w:proofErr w:type="gramEnd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какими нормативными правовыми актами осуществляется регулирование на момент принятия введения (изменения)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акта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42C6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на решение какой проблемы направлено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регулирующее воздействие введения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(изменения)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акта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5409" w:rsidRPr="00B72FA4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какие могут наступить последствия, если никаких действий не будет предпринято;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на какие социальные группы оказывается воздействие.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3.2.2. Цели 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(обоснование соответствия проекта </w:t>
      </w:r>
      <w:r w:rsidR="00CE5409" w:rsidRPr="00B72FA4">
        <w:rPr>
          <w:rFonts w:ascii="Times New Roman" w:eastAsia="Times New Roman" w:hAnsi="Times New Roman"/>
          <w:sz w:val="24"/>
          <w:szCs w:val="24"/>
          <w:lang w:eastAsia="ru-RU"/>
        </w:rPr>
        <w:t>акта решению описанной проблемы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E5409" w:rsidRPr="00B72FA4" w:rsidRDefault="00CE5409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3.2.3. Возможные варианты достижения цели.</w:t>
      </w:r>
    </w:p>
    <w:p w:rsidR="00CE5409" w:rsidRPr="00B72FA4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3.2.4. Выгоды и издержки от введения (изменения) 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r w:rsidR="00CE5409" w:rsidRPr="00B72FA4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E5631D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описание объектов, на которые будет оказано воздействие;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описание ожидаемого негативного и позитивного воздействия, если возможно, его количественная оценка, а также период соответствующего воздействия;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возникновение расходов местного бюджетов;</w:t>
      </w:r>
    </w:p>
    <w:p w:rsidR="001D5BE8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- ожидаемые результаты, риски и ограничения в результате введения (изменения) </w:t>
      </w:r>
      <w:r w:rsidR="001D5BE8"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4C4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3.2.5. 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034C4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3.3. При необходимости, по решению регулирующего органа для проведения оценки проектов актов формируется экспертная группа.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3.4. Регулирующий орган составляет пояснительную записку к проекту акта с описанием полученных в ходе оценки проекта акта результатов.</w:t>
      </w:r>
      <w:r w:rsidR="00167F09">
        <w:rPr>
          <w:rFonts w:ascii="Times New Roman" w:eastAsia="Times New Roman" w:hAnsi="Times New Roman"/>
          <w:sz w:val="24"/>
          <w:szCs w:val="24"/>
          <w:lang w:eastAsia="ru-RU"/>
        </w:rPr>
        <w:t xml:space="preserve">  Рекомендуемый с</w:t>
      </w:r>
      <w:r w:rsidR="000034C4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 сведений для включения в пояснительную записку приведен в </w:t>
      </w:r>
      <w:r w:rsidR="000034C4" w:rsidRPr="0037071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приложении </w:t>
      </w:r>
      <w:r w:rsidR="00902088" w:rsidRPr="003707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034C4" w:rsidRPr="00D315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034C4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Порядку.</w:t>
      </w:r>
    </w:p>
    <w:p w:rsidR="00CE5409" w:rsidRPr="00B72FA4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3.5. В рамках проведения оценки проекта акта регулирующим органом проводятся публичные консультации.</w:t>
      </w:r>
    </w:p>
    <w:p w:rsidR="00CE5409" w:rsidRPr="00F66048" w:rsidRDefault="00167F09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публичных консультаций регулирующий орган размещает на официальном сайте </w:t>
      </w:r>
      <w:r w:rsidR="00CE5409" w:rsidRPr="00B72FA4">
        <w:rPr>
          <w:rFonts w:ascii="Times New Roman" w:eastAsia="Times New Roman" w:hAnsi="Times New Roman"/>
          <w:sz w:val="24"/>
          <w:szCs w:val="24"/>
          <w:lang w:eastAsia="ru-RU"/>
        </w:rPr>
        <w:t>администрации Большемурашкинского муниципального района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"Интернет" (далее - официальный сайт) уведомление о проведении публичных консультаций, к которому прилагается проект акта и пояснительная записка, подготовленная в соответствии с пунктом 3.4 настоящего Порядка. В уведомлении указываются срок проведения публичных консультаций, а также способ направления своих мнений участниками публичных консультаций</w:t>
      </w:r>
      <w:r w:rsidR="005A793D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форме в соответствии с </w:t>
      </w:r>
      <w:r w:rsidR="005A793D" w:rsidRPr="0037071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приложением </w:t>
      </w:r>
      <w:r w:rsidR="00D315E5" w:rsidRPr="0037071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A793D" w:rsidRPr="00D315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A793D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Порядку.</w:t>
      </w:r>
      <w:r w:rsidR="00DE789E" w:rsidRPr="00DE789E">
        <w:t xml:space="preserve"> </w:t>
      </w:r>
      <w:r w:rsidR="00DE789E" w:rsidRPr="00DE789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проведении публичных консультаций содержит перечень вопросов, обсуждаемых в ходе публичных консультаций, в виде прилагаемого опросного листа (форма приведена в </w:t>
      </w:r>
      <w:r w:rsidR="00DE789E" w:rsidRPr="00F6604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приложении </w:t>
      </w:r>
      <w:r w:rsidR="00D315E5" w:rsidRPr="00F6604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E789E" w:rsidRPr="00D315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E789E" w:rsidRPr="00DE789E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Порядку).</w:t>
      </w:r>
      <w:r w:rsidR="005A79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публичных консультаций </w:t>
      </w:r>
      <w:r w:rsidR="005A241E" w:rsidRPr="00F66048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может </w:t>
      </w:r>
      <w:r w:rsidR="00CE5409" w:rsidRPr="00F66048">
        <w:rPr>
          <w:rFonts w:ascii="Times New Roman" w:eastAsia="Times New Roman" w:hAnsi="Times New Roman"/>
          <w:sz w:val="24"/>
          <w:szCs w:val="24"/>
          <w:lang w:eastAsia="ru-RU"/>
        </w:rPr>
        <w:t>быть менее 30 календарных дней.</w:t>
      </w:r>
    </w:p>
    <w:p w:rsidR="00CE5409" w:rsidRPr="00B72FA4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3.6. Дополнительно могут использоваться следующие формы публичного обсуждения: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опросы </w:t>
      </w:r>
      <w:proofErr w:type="gramStart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бизнес</w:t>
      </w:r>
      <w:r w:rsidR="00CE5409" w:rsidRPr="00B72FA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сообществ</w:t>
      </w:r>
      <w:proofErr w:type="gramEnd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5409" w:rsidRPr="00B72FA4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интернет - опросы;</w:t>
      </w:r>
    </w:p>
    <w:p w:rsidR="00CE5409" w:rsidRPr="00B72FA4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проведение совещаний с заинтересованными сторонами.</w:t>
      </w:r>
    </w:p>
    <w:p w:rsidR="00CE5409" w:rsidRPr="00B72FA4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3.7. По результатам публичных консультаций в течение 5 рабочих дней регулирующим органом готовится отчет по всем полученным замечаниям и предложениям, содержащий следующие сведения:</w:t>
      </w:r>
    </w:p>
    <w:p w:rsidR="007C1419" w:rsidRPr="00B72FA4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при учете замечания и (или) предложения - каким образом замечание (предложение) было учтено;</w:t>
      </w:r>
    </w:p>
    <w:p w:rsidR="007C1419" w:rsidRPr="00D315E5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при отклонении замечания и (или) предложения - причина, по которой замечание и (или) предложение было отклонено.</w:t>
      </w:r>
      <w:r w:rsidR="005A793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отчета</w:t>
      </w:r>
      <w:r w:rsidR="00764B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приведена</w:t>
      </w:r>
      <w:r w:rsidR="005A793D" w:rsidRPr="005A793D">
        <w:rPr>
          <w:color w:val="FF0000"/>
          <w:sz w:val="28"/>
          <w:szCs w:val="28"/>
        </w:rPr>
        <w:t xml:space="preserve"> </w:t>
      </w:r>
      <w:r w:rsidR="005A793D" w:rsidRPr="00F66048">
        <w:rPr>
          <w:rFonts w:ascii="Times New Roman" w:hAnsi="Times New Roman"/>
          <w:sz w:val="24"/>
          <w:szCs w:val="24"/>
        </w:rPr>
        <w:t xml:space="preserve">в приложении </w:t>
      </w:r>
      <w:r w:rsidR="00D315E5" w:rsidRPr="00F66048">
        <w:rPr>
          <w:rFonts w:ascii="Times New Roman" w:hAnsi="Times New Roman"/>
          <w:sz w:val="24"/>
          <w:szCs w:val="24"/>
        </w:rPr>
        <w:t>6</w:t>
      </w:r>
      <w:r w:rsidR="005A793D" w:rsidRPr="00F66048">
        <w:rPr>
          <w:rFonts w:ascii="Times New Roman" w:hAnsi="Times New Roman"/>
          <w:sz w:val="24"/>
          <w:szCs w:val="24"/>
        </w:rPr>
        <w:t xml:space="preserve"> </w:t>
      </w:r>
      <w:r w:rsidR="005A793D" w:rsidRPr="00D315E5">
        <w:rPr>
          <w:rFonts w:ascii="Times New Roman" w:hAnsi="Times New Roman"/>
          <w:color w:val="000000" w:themeColor="text1"/>
          <w:sz w:val="24"/>
          <w:szCs w:val="24"/>
        </w:rPr>
        <w:t>к настоящему Порядку</w:t>
      </w:r>
      <w:r w:rsidR="00764B7A" w:rsidRPr="00D315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C1419" w:rsidRPr="00B72FA4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3.8. По результатам оценки проекта акта регулирующим органом в течение 5 рабочих дней готовится заклю</w:t>
      </w:r>
      <w:r w:rsidR="00CF5D69">
        <w:rPr>
          <w:rFonts w:ascii="Times New Roman" w:eastAsia="Times New Roman" w:hAnsi="Times New Roman"/>
          <w:sz w:val="24"/>
          <w:szCs w:val="24"/>
          <w:lang w:eastAsia="ru-RU"/>
        </w:rPr>
        <w:t xml:space="preserve">чение об оценке проекта акта в соответствии с </w:t>
      </w:r>
      <w:r w:rsidR="00CF5D69" w:rsidRPr="00F66048">
        <w:rPr>
          <w:rFonts w:ascii="Times New Roman" w:eastAsia="Times New Roman" w:hAnsi="Times New Roman"/>
          <w:sz w:val="24"/>
          <w:szCs w:val="24"/>
          <w:lang w:eastAsia="ru-RU"/>
        </w:rPr>
        <w:t xml:space="preserve">п.1.5  </w:t>
      </w:r>
      <w:r w:rsidR="00CF5D69"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представляется в уполномоченный орган на рассмотрение вместе с отчетом о проведении публичных консультаций. Заключение об оценке проекта акта и </w:t>
      </w:r>
      <w:proofErr w:type="gramStart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proofErr w:type="gramEnd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публичных консультаций регулирующий орган публикует на официальном сайте в течение 5 календарных дней с момента их направления в уполномоченный орган.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3.9. Уполномоченный орган в течение 10 рабочих дней с момента поступления заключения об оценке проекта акта проводит его экспертизу, включающую оценку соответствия процедур проведенной оценки и заключения об оценке проекта акта требованиям настоящего Порядка.</w:t>
      </w:r>
    </w:p>
    <w:p w:rsidR="00CF5D69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3.10. При наличии замечаний к заключению об оценке проекта акта и в случае </w:t>
      </w:r>
      <w:proofErr w:type="gramStart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выявления несоответствия процедур оценки эффективности </w:t>
      </w:r>
      <w:r w:rsidR="00167F09"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proofErr w:type="gramEnd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настоящего Порядка уполномоченный орган направляет в течение 7 рабочих дней в регулирующий орган экспертное заключение с перечнем замечаний</w:t>
      </w:r>
      <w:r w:rsidR="00764B7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764B7A" w:rsidRPr="00D315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764B7A" w:rsidRPr="00D315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F5D69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п.1.6 </w:t>
      </w:r>
      <w:r w:rsidR="00CF5D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Порядка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C1419" w:rsidRPr="00B72FA4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Регулирующий орган устраняет замечания уполномоченного органа в </w:t>
      </w:r>
      <w:proofErr w:type="gramStart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срок, не превышающий 30 рабочих дней с момента получения экспертного заключения с перечнем замечаний и направляет</w:t>
      </w:r>
      <w:proofErr w:type="gramEnd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уполномоченный орган повторно заключение об оценке, для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проведения уполномоченным органом его экспертизы в соответствии с пунктом 3.9 настоящего Порядка.</w:t>
      </w:r>
    </w:p>
    <w:p w:rsidR="00A85C10" w:rsidRPr="00B72FA4" w:rsidRDefault="007C1419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несогласии регулирующего органа с полученными замечаниями уполномоченного органа проект акта и экспертное заключение с перечнем замечаний направляется заместителю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главы администрации района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, курирующему регулирующий орган, для решения вопроса об учет</w:t>
      </w:r>
      <w:r w:rsidR="00A85C10" w:rsidRPr="00B72FA4">
        <w:rPr>
          <w:rFonts w:ascii="Times New Roman" w:eastAsia="Times New Roman" w:hAnsi="Times New Roman"/>
          <w:sz w:val="24"/>
          <w:szCs w:val="24"/>
          <w:lang w:eastAsia="ru-RU"/>
        </w:rPr>
        <w:t>е представленных замечаний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3.11. При отсутствии замечаний к заключению об оценке проекта акта и исполнению процедур оценки эффективности государственного регулирования уполномоченный орган в течение 3 рабочих дней со дня его подписания направляет в регулирующий орган экспертное заключение без замечаний</w:t>
      </w:r>
      <w:r w:rsidR="00167F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67F09" w:rsidRPr="00F66048">
        <w:rPr>
          <w:rFonts w:ascii="Times New Roman" w:eastAsia="Times New Roman" w:hAnsi="Times New Roman"/>
          <w:sz w:val="24"/>
          <w:szCs w:val="24"/>
          <w:lang w:eastAsia="ru-RU"/>
        </w:rPr>
        <w:t>после чего</w:t>
      </w:r>
      <w:r w:rsidR="006E3EA6" w:rsidRPr="00F660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66CD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нормативный правовой акт подписывается </w:t>
      </w:r>
      <w:r w:rsidR="006E3EA6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главой</w:t>
      </w:r>
      <w:r w:rsidR="00167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66C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241E" w:rsidRPr="00B72FA4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3.12. Экспертное заключение подлежит размещению уполномоченным органом на официальном сайте в течение 3 рабочих дней со дня его подписания.</w:t>
      </w:r>
    </w:p>
    <w:p w:rsidR="00CF5D69" w:rsidRDefault="00CF5D69" w:rsidP="00CF5D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D69" w:rsidRDefault="00CF5D69" w:rsidP="00CF5D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5A241E"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Экспертиза акта</w:t>
      </w:r>
    </w:p>
    <w:p w:rsidR="00F95B39" w:rsidRPr="00B72FA4" w:rsidRDefault="005A241E" w:rsidP="00CF5D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4.1. Экспертиза акта - оценка фактического воздействия регулирования проводится в случае, если по действующему </w:t>
      </w:r>
      <w:r w:rsidR="00F95B39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нормативному правовому акту ранее проводилась оценка проекта акта.</w:t>
      </w:r>
      <w:r w:rsidR="00F95B39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Экспертиза акта осуществляется регулирующим органом путем сопоставления данных заключения об оценке проекта акта, подготовленного на стадии его разработки, с фактическими результатами его применения для определения степени достижения цели регулирования.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4.2. Экспертиза акта проводится регулирующим органом на основе предложений заинтересованных сторон</w:t>
      </w:r>
      <w:r w:rsidR="00167F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направляемых в регулирующий орган.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4.3. Результаты экспертизы акта отражаются регулирующим органом в заключении об экспертизе акта.</w:t>
      </w:r>
    </w:p>
    <w:p w:rsidR="00F95B39" w:rsidRPr="00B72FA4" w:rsidRDefault="005A241E" w:rsidP="00F9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4.4. Заключение об экспертизе акта регулирующий орган публикует на официальном сайте в течение 5 дней со дня их направления в уполномоченный орган.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4.5. Уполномоченный орган в течение 10 рабочих дней со дня поступления заключения об экспертизе акта проводит его экспертизу.</w:t>
      </w:r>
    </w:p>
    <w:p w:rsidR="00F95B39" w:rsidRPr="00B72FA4" w:rsidRDefault="005A241E" w:rsidP="00F9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4.6. При наличии замечаний к заключению об экспертизе акта и в случае </w:t>
      </w:r>
      <w:proofErr w:type="gramStart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выявления несоответствия процедур экспертизы акта</w:t>
      </w:r>
      <w:proofErr w:type="gramEnd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настоящего Порядка уполномоченный орган направляет в течение 7 рабочих дней в регулирующий орган экспертное заключение с перечнем замечаний.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4.7. В случае отсутствия замечаний к заключению об экспертизе акта уполномоченный орган направляет в регулирующий орган экспертное заключение без замечаний.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4.8. Экспертное заключение подлежит размещению уполномоченным органом на официальном сайте в течение 3 рабочих дней со дня его подписания.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4.9. По итогам проведения оценки экспертизы </w:t>
      </w:r>
      <w:proofErr w:type="gramStart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акта</w:t>
      </w:r>
      <w:proofErr w:type="gramEnd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действующие нормативные правовые акты </w:t>
      </w:r>
      <w:r w:rsidR="00F95B39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Большемурашкинского муниципального района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их отдельные положения подлежат </w:t>
      </w:r>
      <w:r w:rsidR="00F95B39" w:rsidRPr="00B72FA4">
        <w:rPr>
          <w:rFonts w:ascii="Times New Roman" w:eastAsia="Times New Roman" w:hAnsi="Times New Roman"/>
          <w:sz w:val="24"/>
          <w:szCs w:val="24"/>
          <w:lang w:eastAsia="ru-RU"/>
        </w:rPr>
        <w:t>отмене или изменению в  установленном порядке.</w:t>
      </w:r>
    </w:p>
    <w:p w:rsidR="006818D7" w:rsidRPr="00B72FA4" w:rsidRDefault="006818D7" w:rsidP="00F9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8D7" w:rsidRPr="00B72FA4" w:rsidRDefault="005A241E" w:rsidP="006818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Мониторинг проведения оценки проектов актов</w:t>
      </w:r>
      <w:r w:rsidR="006818D7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18D7"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(экспертизы актов) </w:t>
      </w:r>
    </w:p>
    <w:p w:rsidR="00CF5D69" w:rsidRDefault="005A241E" w:rsidP="00681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5.1. На основе обобщения подготовленных и поступивших заключений об оценке проекта акта (экспертизе акта) уполномоченный орган проводит ежегодный мониторинг и опубликовывает его результаты на официальном сайте.</w:t>
      </w:r>
    </w:p>
    <w:p w:rsidR="006818D7" w:rsidRPr="00B72FA4" w:rsidRDefault="006818D7" w:rsidP="00681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Уполномоченным</w:t>
      </w:r>
      <w:r w:rsidR="00D1429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 ежегодно, не позднее 1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года, следующего за отчетным, готовится доклад о развитии и результатах процедуры оценки проектов актов и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экспертизы действующих актов, который подлежит опубликованию на официальном сайте</w:t>
      </w:r>
      <w:r w:rsidR="00D1429A">
        <w:rPr>
          <w:rFonts w:ascii="Times New Roman" w:eastAsia="Times New Roman" w:hAnsi="Times New Roman"/>
          <w:sz w:val="24"/>
          <w:szCs w:val="24"/>
          <w:lang w:eastAsia="ru-RU"/>
        </w:rPr>
        <w:t xml:space="preserve"> и  предоставляется в министерство экономики для дальнейшего размещения в соответствующем разделе официального сайта Правительства Нижегородской области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737A3" w:rsidRDefault="00C737A3" w:rsidP="00D142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A3" w:rsidRDefault="00C737A3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72FA4" w:rsidRDefault="005A241E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72FA4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  <w:r w:rsidR="00B72FA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оценки</w:t>
      </w:r>
      <w:r w:rsid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FA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</w:t>
      </w:r>
    </w:p>
    <w:p w:rsidR="00B72FA4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  муниципальных нормативных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правовых актов </w:t>
      </w:r>
    </w:p>
    <w:p w:rsidR="00B72FA4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кинского муниципального района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и экспертизы</w:t>
      </w:r>
    </w:p>
    <w:p w:rsidR="00B72FA4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правовых актов</w:t>
      </w:r>
    </w:p>
    <w:p w:rsidR="005A241E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p w:rsidR="00B72FA4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5A241E" w:rsidTr="005A241E">
        <w:trPr>
          <w:trHeight w:val="12"/>
          <w:tblCellSpacing w:w="15" w:type="dxa"/>
        </w:trPr>
        <w:tc>
          <w:tcPr>
            <w:tcW w:w="1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1E" w:rsidRDefault="005A241E">
            <w:pPr>
              <w:rPr>
                <w:rFonts w:asciiTheme="minorHAnsi" w:eastAsiaTheme="minorHAnsi" w:hAnsiTheme="minorHAnsi"/>
              </w:rPr>
            </w:pPr>
          </w:p>
        </w:tc>
      </w:tr>
      <w:tr w:rsidR="005A241E" w:rsidTr="005A241E">
        <w:trPr>
          <w:tblCellSpacing w:w="15" w:type="dxa"/>
        </w:trPr>
        <w:tc>
          <w:tcPr>
            <w:tcW w:w="11088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заключения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 оценке проекта акта (экспертизе акта)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 Общие сведения: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Регулирующий орган: ___________________________________________________________________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регулирующего акта: 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</w:p>
          <w:p w:rsidR="00B72FA4" w:rsidRDefault="00B72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 Описание существующей проблемы:</w:t>
            </w:r>
          </w:p>
          <w:p w:rsidR="00B72FA4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Причины государственного вмешательства (На решение какой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направлено рассматриваемое государственное регулирование?):_______________________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Цель введения акта: __________________________________________________</w:t>
            </w:r>
          </w:p>
          <w:p w:rsidR="005A241E" w:rsidRDefault="00B72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  <w:r w:rsidR="005A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Риски, связанные с текущей ситуацией: 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Последствия, если никаких действий не будет предпринято: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группы, экономические сектора или территории, на которые оказывается воздействие: 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Цели регулирования: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Основные цели регулирования: ________________________________________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неэффективности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рассматриваемой сфере 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регулирования: ______________________________________________________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 Возможные варианты достижения поставленной цели: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Невмешательство: 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применения существующего регулирования: 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Саморегулирование: 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Прямое </w:t>
            </w:r>
            <w:r w:rsidR="00B72FA4" w:rsidRP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регулирующее воздействие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</w:t>
            </w:r>
            <w:r w:rsid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Какие инструменты могут быть использованы для достижения поставленной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цели?: 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описание и количественная оценка соответствующего воздействия (если возможно):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 Публичные консультации: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Стороны, с которыми были проведены консультации: 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Основные результаты консультаций: 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Рекомендуемый вариант регулирующего решения: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Описание выбранного варианта (принятие новых нормативных правовых актов, признание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нормативных правовых актов, внесение изменений в нормативные правовые акты, направление предложений по изменению федерального законодательства, сохранение действующего режима регулирования):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Ожидаемые выгоды и издержки от реализации выбранного варианта: ___________________________________________________________________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меры, позволяющие минимизировать негативные последствия применения соответствующего варианта: _______________________________________</w:t>
            </w:r>
            <w:r w:rsidR="00B72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Период воздействия 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(кратко-, средне- или долгосрочный)</w:t>
            </w:r>
          </w:p>
          <w:p w:rsidR="00B72FA4" w:rsidRDefault="00B72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Информация об исполнителях:</w:t>
            </w:r>
          </w:p>
          <w:p w:rsidR="00B72FA4" w:rsidRDefault="00B72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(Ф.И.О, телефон, адрес электронной почты исполнителя)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 руководителя регулирующего органа) </w:t>
            </w:r>
          </w:p>
        </w:tc>
      </w:tr>
    </w:tbl>
    <w:p w:rsidR="005A241E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5A241E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41E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41E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B72FA4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B72FA4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B72FA4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B72FA4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B72FA4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B72FA4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B72FA4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5A241E" w:rsidP="00D538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72FA4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  <w:r w:rsidR="00B72FA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оценки</w:t>
      </w:r>
      <w:r w:rsid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FA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</w:t>
      </w:r>
    </w:p>
    <w:p w:rsidR="00B72FA4" w:rsidRDefault="00B72FA4" w:rsidP="00D538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  муниципальных нормативных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правовых актов </w:t>
      </w:r>
    </w:p>
    <w:p w:rsidR="00B72FA4" w:rsidRDefault="00B72FA4" w:rsidP="00D538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кинского муниципального района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и экспертизы</w:t>
      </w:r>
    </w:p>
    <w:p w:rsidR="00B72FA4" w:rsidRDefault="00B72FA4" w:rsidP="00D538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правовых актов</w:t>
      </w:r>
    </w:p>
    <w:p w:rsidR="00B72FA4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5A241E" w:rsidTr="005A241E">
        <w:trPr>
          <w:trHeight w:val="12"/>
          <w:tblCellSpacing w:w="15" w:type="dxa"/>
        </w:trPr>
        <w:tc>
          <w:tcPr>
            <w:tcW w:w="1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1E" w:rsidRDefault="005A241E">
            <w:pPr>
              <w:rPr>
                <w:rFonts w:asciiTheme="minorHAnsi" w:eastAsiaTheme="minorHAnsi" w:hAnsiTheme="minorHAnsi"/>
              </w:rPr>
            </w:pPr>
          </w:p>
        </w:tc>
      </w:tr>
      <w:tr w:rsidR="005A241E" w:rsidTr="005A241E">
        <w:trPr>
          <w:tblCellSpacing w:w="15" w:type="dxa"/>
        </w:trPr>
        <w:tc>
          <w:tcPr>
            <w:tcW w:w="11088" w:type="dxa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экспертного заключения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 оценке проекта акта (экспертизе акта)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 Общие сведения: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Уполномоченный орган: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Регулирующий орган: 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Наименование регулирующего акта: 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</w:p>
          <w:p w:rsidR="00B72FA4" w:rsidRDefault="00B72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 Замечания по проведенной оценке регулирующего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воздействия (экспертизе)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процедурам оценки (экспертизы): 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Выводы: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 Информация об исполнителе: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(Ф.И.О, телефон, адрес электронной почты исполнителя)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руководителя уполномоченного органа)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241E" w:rsidRDefault="005A241E" w:rsidP="005A241E">
      <w:pPr>
        <w:autoSpaceDE w:val="0"/>
        <w:autoSpaceDN w:val="0"/>
        <w:adjustRightInd w:val="0"/>
        <w:spacing w:after="0"/>
        <w:ind w:left="5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4969C7" w:rsidRDefault="004969C7"/>
    <w:p w:rsidR="00CF5D69" w:rsidRDefault="00CF5D69"/>
    <w:p w:rsidR="00CF5D69" w:rsidRDefault="00CF5D69"/>
    <w:p w:rsidR="00CF5D69" w:rsidRDefault="00CF5D69"/>
    <w:p w:rsidR="00CF5D69" w:rsidRDefault="00CF5D69"/>
    <w:p w:rsidR="00CF5D69" w:rsidRDefault="00CF5D69"/>
    <w:p w:rsidR="00CF5D69" w:rsidRDefault="00CF5D69"/>
    <w:p w:rsidR="00CF5D69" w:rsidRDefault="00CF5D69" w:rsidP="00CF5D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</w:t>
      </w:r>
    </w:p>
    <w:p w:rsidR="00CF5D69" w:rsidRDefault="00CF5D69" w:rsidP="00CF5D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  муниципальных нормативных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правовых актов </w:t>
      </w:r>
    </w:p>
    <w:p w:rsidR="00CF5D69" w:rsidRDefault="00CF5D69" w:rsidP="00CF5D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кинского муниципального района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и экспертизы</w:t>
      </w:r>
    </w:p>
    <w:p w:rsidR="00CF5D69" w:rsidRDefault="00CF5D69" w:rsidP="00CF5D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правовых актов</w:t>
      </w:r>
    </w:p>
    <w:p w:rsidR="00CF5D69" w:rsidRDefault="00CF5D69" w:rsidP="00CF5D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p w:rsidR="00CF5D69" w:rsidRDefault="00CF5D69"/>
    <w:p w:rsidR="00CF5D69" w:rsidRPr="00CF5D69" w:rsidRDefault="00796FAE" w:rsidP="00CF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Примерный состав сведений</w:t>
      </w:r>
    </w:p>
    <w:p w:rsidR="00CF5D69" w:rsidRPr="00CF5D69" w:rsidRDefault="00796FAE" w:rsidP="00CF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для включения в пояснительную записку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1. Краткое описание предлагаемого регулирования.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2. Основание для проведения оценки регулирующего воздействия (одно или несколько):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наличие определенной проблемы в сфере предпринимательской и инвестиционной деятельности;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поступление неоднократных обращений граждан и организаций в органы местного самоуправления, свидетельствующих о наличии проблемы в сфере предпринимательской и инвестиционной деятельности;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поступление предложений от органов государственной власти, органов местного самоуправления.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3. Сведения о проблеме, на решение которой направлено предлагаемое регулирование, в том числе: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причины (источники) возникновения проблемы в сфере регулирования;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устойчивость проблемы во времени и отсутствие возможности ее устранения участниками соответствующих отношений самостоятельно (без дополнительного вмешательства);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возможности устранения (минимизации негативного воздействия) проблемы, в том числе путем информирования участников соответствующих отношений, совершенствования правоприменительной практики, а также разработки, изменения или отмены муниципальных нормативных правовых актов;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цели регулирования, направленные на устранение (минимизацию негативного воздействия) выявленной проблемы.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4. Сведения о проведении специального исследования данной проблемы (если таковое было проведено), в том числе о сформированной экспертной группе для проведения анализа данной проблемы.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5. Предварительная оценка выгод и издержек для социальных групп, а также оценка выгод и издержек сохранения действующего регулирования.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6. Краткое описание: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предмета регулирования и социальных групп, на которые распространяется государственное регулирование;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проекта муниципального нормативного правового акта;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оценок степени и сроков достижения цели регулирования;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 xml:space="preserve">- рисков </w:t>
      </w:r>
      <w:proofErr w:type="spellStart"/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целей регулирования, а также возможных негативных последствий от введения нового регулирования.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7. Описание реализации регулирования: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кто будет отвечать за реализацию выбранного варианта, каким образом будет организована работа, какие для этого потребуются ресурсы;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обоснование необходимости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как будет обеспечиваться соблюдение установленных требований.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8. 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9. Оценка расходов местного бюджета.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10.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11. Иные сведения, позволяющие оценить обоснованность предлагаемого регулирования.</w:t>
      </w:r>
    </w:p>
    <w:p w:rsidR="00CF5D69" w:rsidRPr="00796FAE" w:rsidRDefault="00CF5D69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4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проведения оценки регулирующего воздействия </w:t>
      </w: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  муниципальных нормативных правовых актов </w:t>
      </w: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 муниципального района и экспертизы</w:t>
      </w: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 правовых актов</w:t>
      </w: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публичных консультаций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Настоящим _________________________________________________________________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(наименование структурного подразделения местной администрации)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(наименование проекта муниципального нормативного правового акта)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публичных консультаций: "__" _____________ 20__ года - "__" _______________ 20__ года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Способ  направления  участниками публичных консультаций своих предложений и замечаний: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предложения   и   замечания  направляются  в  электронном  виде  на  адрес: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(адрес электронной почты ответственного сотрудника)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или на бумажном носителе по адресу:_________________________________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Контактное лицо по вопросам публичных консультаций: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(Ф.И.О. ответственного сотрудника, должность)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рабочий телефон: 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работы: </w:t>
      </w:r>
      <w:proofErr w:type="gramStart"/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до ________ по рабочим дням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Прилагаемые к уведомлению материалы: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1. проект акта;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2. пояснительная записка к проекту акта;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3. опросный лист для проведения публичных консультаций.</w:t>
      </w:r>
    </w:p>
    <w:p w:rsidR="00796FAE" w:rsidRPr="00796FAE" w:rsidRDefault="00796FAE" w:rsidP="00796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5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проведения оценки регулирующего воздействия </w:t>
      </w: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  муниципальных нормативных правовых актов </w:t>
      </w: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 муниципального района и экспертизы</w:t>
      </w: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 правовых актов</w:t>
      </w: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просный лист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для проведения публичных консультаций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(наименование проекта муниципального нормативного правового акта)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Контактная информация об участнике публичных консультаций: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273B2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участника:</w:t>
      </w:r>
      <w:r w:rsidR="00796FAE"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6FAE"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Сфера деятельности участника:_____________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7273B2"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Ф.И.О. контактного лица: _______________________________________________________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796FAE" w:rsidRPr="00796FAE" w:rsidRDefault="007273B2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телефона:___________________________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6FAE" w:rsidRPr="00796FA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796FAE" w:rsidRPr="00796FA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римерный п</w:t>
      </w: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еречень вопросов,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обсуждаемых в ходе проведения публичных консультаций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затраты и/или более эффективны?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или противоречат иным действующим нормативным правовым актам? Если да, укажите такие нормы и нормативные правовые акты.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имеются ли технические ошибки;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соответствует ли обычаям деловой практики, сложившейся в отрасли?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11. 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796FAE" w:rsidRPr="007273B2" w:rsidRDefault="00727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</w:t>
      </w:r>
    </w:p>
    <w:p w:rsid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  муниципальных нормативных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правовых актов </w:t>
      </w:r>
    </w:p>
    <w:p w:rsid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кинского муниципального района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и экспертизы</w:t>
      </w:r>
    </w:p>
    <w:p w:rsid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правовых актов</w:t>
      </w:r>
    </w:p>
    <w:p w:rsid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p w:rsidR="00796FAE" w:rsidRDefault="00796FAE"/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</w:t>
      </w:r>
      <w:r w:rsidRPr="007273B2">
        <w:rPr>
          <w:rFonts w:ascii="Times New Roman" w:eastAsia="Times New Roman" w:hAnsi="Times New Roman"/>
          <w:b/>
          <w:sz w:val="24"/>
          <w:szCs w:val="24"/>
          <w:lang w:eastAsia="ru-RU"/>
        </w:rPr>
        <w:t>тчет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публичных консультаций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структурного подразделения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районной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администрации)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(наименование проекта муниципального нормативного правового акта)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1. Срок проведения публичных консультаций: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"__" ______________ 20__ года - "__" _______________ 20__ года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2. Проведенные формы публичных консультаций: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200"/>
        <w:gridCol w:w="2400"/>
        <w:gridCol w:w="2381"/>
      </w:tblGrid>
      <w:tr w:rsidR="007273B2" w:rsidRPr="007273B2" w:rsidTr="003F73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формы публичных консультаций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участников</w:t>
            </w:r>
          </w:p>
        </w:tc>
      </w:tr>
      <w:tr w:rsidR="007273B2" w:rsidRPr="007273B2" w:rsidTr="003F73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3B2" w:rsidRPr="007273B2" w:rsidTr="003F73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3. Список участников публичных консультаций: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(наименование участника публичных консультаций)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(наименование участника публичных консультаций)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4. Свод замечаний и предложений по результатам публичных консультаций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200"/>
        <w:gridCol w:w="2400"/>
        <w:gridCol w:w="2381"/>
      </w:tblGrid>
      <w:tr w:rsidR="007273B2" w:rsidRPr="007273B2" w:rsidTr="003F73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(или) предложения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Комментарий (позиция) регулирующего органа</w:t>
            </w:r>
          </w:p>
        </w:tc>
      </w:tr>
      <w:tr w:rsidR="007273B2" w:rsidRPr="007273B2" w:rsidTr="003F73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(подпись руководителя структурного подразделения администрации)</w:t>
      </w:r>
    </w:p>
    <w:p w:rsidR="007273B2" w:rsidRPr="007273B2" w:rsidRDefault="007273B2">
      <w:pPr>
        <w:rPr>
          <w:rFonts w:ascii="Times New Roman" w:hAnsi="Times New Roman"/>
          <w:sz w:val="24"/>
          <w:szCs w:val="24"/>
        </w:rPr>
      </w:pPr>
    </w:p>
    <w:sectPr w:rsidR="007273B2" w:rsidRPr="0072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20B7"/>
    <w:multiLevelType w:val="hybridMultilevel"/>
    <w:tmpl w:val="19AA0586"/>
    <w:lvl w:ilvl="0" w:tplc="9BD241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2734F54"/>
    <w:multiLevelType w:val="hybridMultilevel"/>
    <w:tmpl w:val="21C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C9"/>
    <w:rsid w:val="000034C4"/>
    <w:rsid w:val="000479C9"/>
    <w:rsid w:val="000D40B0"/>
    <w:rsid w:val="00167F09"/>
    <w:rsid w:val="001D5BE8"/>
    <w:rsid w:val="001D6E39"/>
    <w:rsid w:val="0026553C"/>
    <w:rsid w:val="002C1321"/>
    <w:rsid w:val="002C7274"/>
    <w:rsid w:val="0037071E"/>
    <w:rsid w:val="004969C7"/>
    <w:rsid w:val="00587BF6"/>
    <w:rsid w:val="005A241E"/>
    <w:rsid w:val="005A793D"/>
    <w:rsid w:val="00680A38"/>
    <w:rsid w:val="006818D7"/>
    <w:rsid w:val="006E3EA6"/>
    <w:rsid w:val="007273B2"/>
    <w:rsid w:val="00764B7A"/>
    <w:rsid w:val="00796FAE"/>
    <w:rsid w:val="007C1419"/>
    <w:rsid w:val="00803D4A"/>
    <w:rsid w:val="008542C6"/>
    <w:rsid w:val="00902088"/>
    <w:rsid w:val="009166CD"/>
    <w:rsid w:val="00967C4E"/>
    <w:rsid w:val="0097243E"/>
    <w:rsid w:val="00A85C10"/>
    <w:rsid w:val="00B72FA4"/>
    <w:rsid w:val="00C008BB"/>
    <w:rsid w:val="00C737A3"/>
    <w:rsid w:val="00CE5409"/>
    <w:rsid w:val="00CE6842"/>
    <w:rsid w:val="00CF5D69"/>
    <w:rsid w:val="00CF6CC2"/>
    <w:rsid w:val="00D1429A"/>
    <w:rsid w:val="00D315E5"/>
    <w:rsid w:val="00D47274"/>
    <w:rsid w:val="00D822D0"/>
    <w:rsid w:val="00DE789E"/>
    <w:rsid w:val="00E5631D"/>
    <w:rsid w:val="00E64A73"/>
    <w:rsid w:val="00F66048"/>
    <w:rsid w:val="00F8196A"/>
    <w:rsid w:val="00F95B39"/>
    <w:rsid w:val="00FA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14</Pages>
  <Words>5136</Words>
  <Characters>29280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10</cp:revision>
  <cp:lastPrinted>2015-02-05T13:01:00Z</cp:lastPrinted>
  <dcterms:created xsi:type="dcterms:W3CDTF">2015-01-22T07:33:00Z</dcterms:created>
  <dcterms:modified xsi:type="dcterms:W3CDTF">2015-02-05T13:01:00Z</dcterms:modified>
</cp:coreProperties>
</file>