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6C" w:rsidRDefault="0078716C" w:rsidP="0078716C">
      <w:pPr>
        <w:pStyle w:val="ab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-222885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36B8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36B8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36B8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Нижегородской области</w:t>
      </w: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 w:rsidRPr="00F36B8C"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ПОСТАНОВЛЕНИЕ</w:t>
      </w:r>
    </w:p>
    <w:p w:rsidR="00F36B8C" w:rsidRPr="00F36B8C" w:rsidRDefault="00F36B8C" w:rsidP="00F36B8C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kv3/i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F36B8C" w:rsidRPr="00F36B8C" w:rsidRDefault="00F36B8C" w:rsidP="006B3C37">
      <w:pPr>
        <w:shd w:val="clear" w:color="auto" w:fill="FFFFFF"/>
        <w:spacing w:before="298"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1ED7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861ED7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B60F4F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3233EB"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60F4F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="003233EB"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61ED7"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B60F4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Pr="00861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№  _</w:t>
      </w:r>
      <w:r w:rsidR="00B60F4F">
        <w:rPr>
          <w:rFonts w:ascii="Times New Roman" w:eastAsia="Times New Roman" w:hAnsi="Times New Roman" w:cs="Times New Roman"/>
          <w:sz w:val="28"/>
          <w:szCs w:val="24"/>
          <w:lang w:eastAsia="ru-RU"/>
        </w:rPr>
        <w:t>83</w:t>
      </w:r>
      <w:r w:rsidRPr="00861ED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:rsidR="00F36B8C" w:rsidRDefault="00F36B8C" w:rsidP="00F3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CA9" w:rsidRPr="00F36B8C" w:rsidRDefault="005B5CA9" w:rsidP="00F3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B8C" w:rsidRDefault="00F36B8C" w:rsidP="00F3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 программу «Улучшение условий и охраны труда в организациях Большемурашкинского муниципального района», утвержденную постановлением администрации Большемурашкинского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18.08.2015</w:t>
      </w:r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5B5CA9" w:rsidRPr="00F36B8C" w:rsidRDefault="005B5CA9" w:rsidP="00F3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B5CA9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решением Земского собрания  Большемурашкинского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90C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32614" w:rsidRP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6B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районном бюджете  на 201</w:t>
      </w:r>
      <w:r w:rsidR="00C16B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 целях приведения в соответствии с действующим законодательством,  администрация Большемурашкинского муниципального района </w:t>
      </w: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 программу «Улучшение условий и охраны труда в организациях Большемурашкинского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на 2016-2018 годы 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Программа), утвержденную постановлением администрации Большемурашкинского района </w:t>
      </w:r>
      <w:r w:rsidR="00A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Нижегородской области  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18.08.2015 г. 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416 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25.02.2016 г. № 104</w:t>
      </w:r>
      <w:r w:rsidR="00C16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21.12.2016 г. № 652</w:t>
      </w:r>
      <w:r w:rsid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текст Программы в новой редакции согласно приложению. </w:t>
      </w:r>
      <w:proofErr w:type="gramEnd"/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proofErr w:type="gramStart"/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мероприятий Программы возложить на  комитет по управлению экономикой администрации Большемурашкинского муниципального района.</w:t>
      </w: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                            </w:t>
      </w:r>
      <w:proofErr w:type="spellStart"/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Н.А.Беляков</w:t>
      </w:r>
      <w:proofErr w:type="spellEnd"/>
    </w:p>
    <w:p w:rsid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EB" w:rsidRDefault="001D0EA6" w:rsidP="0078716C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1D0EA6" w:rsidRPr="0078716C" w:rsidRDefault="001D0EA6" w:rsidP="0078716C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УТВЕРЖДЕНА</w:t>
      </w:r>
    </w:p>
    <w:p w:rsidR="001D0EA6" w:rsidRPr="0078716C" w:rsidRDefault="001D0EA6" w:rsidP="0078716C">
      <w:pPr>
        <w:shd w:val="clear" w:color="auto" w:fill="FFFFFF"/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 </w:t>
      </w:r>
      <w:r w:rsidR="008607D2"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Большемурашкинского</w:t>
      </w: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65D4"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</w:p>
    <w:p w:rsidR="001D0EA6" w:rsidRPr="0078716C" w:rsidRDefault="0078716C" w:rsidP="00831C3C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 </w:t>
      </w:r>
      <w:r w:rsidR="00831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17.02.2017 г.</w:t>
      </w:r>
      <w:r w:rsidR="005B5CA9" w:rsidRPr="00A17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07D2" w:rsidRPr="00A17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17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 </w:t>
      </w:r>
      <w:r w:rsidR="00831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</w:t>
      </w:r>
    </w:p>
    <w:p w:rsidR="001D0EA6" w:rsidRPr="001D0EA6" w:rsidRDefault="001D0EA6" w:rsidP="001D0EA6">
      <w:pPr>
        <w:shd w:val="clear" w:color="auto" w:fill="FFFFFF"/>
        <w:spacing w:before="240"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D0EA6" w:rsidRPr="001D0EA6" w:rsidRDefault="001D0EA6" w:rsidP="001D0E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  <w:bookmarkStart w:id="0" w:name="_GoBack"/>
      <w:bookmarkEnd w:id="0"/>
    </w:p>
    <w:p w:rsidR="001D0EA6" w:rsidRPr="001D0EA6" w:rsidRDefault="001D0EA6" w:rsidP="001D0E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«Улучшение условий и охраны труда в организациях</w:t>
      </w:r>
    </w:p>
    <w:p w:rsidR="008607D2" w:rsidRDefault="008607D2" w:rsidP="001D0EA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 w:rsidR="001D0EA6"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Нижегородской области </w:t>
      </w:r>
    </w:p>
    <w:p w:rsidR="001D0EA6" w:rsidRPr="001D0EA6" w:rsidRDefault="001D0EA6" w:rsidP="001D0E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86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201</w:t>
      </w:r>
      <w:r w:rsidR="0086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1D0EA6" w:rsidRPr="00642679" w:rsidRDefault="001D0EA6" w:rsidP="001D0EA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4267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(далее – Программа)</w:t>
      </w:r>
    </w:p>
    <w:p w:rsidR="001D0EA6" w:rsidRPr="00CF1159" w:rsidRDefault="001D0EA6" w:rsidP="001D0EA6">
      <w:pPr>
        <w:shd w:val="clear" w:color="auto" w:fill="FFFFFF"/>
        <w:spacing w:before="240"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1" w:name="Par35"/>
      <w:bookmarkEnd w:id="1"/>
      <w:r w:rsidRPr="00CF1159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1</w:t>
      </w:r>
      <w:r w:rsidRPr="00CF1159">
        <w:rPr>
          <w:rFonts w:ascii="Arial" w:eastAsia="Times New Roman" w:hAnsi="Arial" w:cs="Arial"/>
          <w:b/>
          <w:i/>
          <w:color w:val="333333"/>
          <w:sz w:val="18"/>
          <w:szCs w:val="18"/>
          <w:lang w:eastAsia="ru-RU"/>
        </w:rPr>
        <w:t xml:space="preserve">. </w:t>
      </w:r>
      <w:r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ПАСПОРТ</w:t>
      </w:r>
    </w:p>
    <w:p w:rsidR="001D0EA6" w:rsidRPr="00CF1159" w:rsidRDefault="001D0EA6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муниципальной программы </w:t>
      </w:r>
      <w:r w:rsidR="00642679"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Большемурашкинского муни</w:t>
      </w:r>
      <w:r w:rsidR="008607D2"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ципального</w:t>
      </w:r>
      <w:r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района</w:t>
      </w:r>
    </w:p>
    <w:p w:rsidR="001D0EA6" w:rsidRPr="00CF1159" w:rsidRDefault="001D0EA6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«Улучшение условий и охраны труда в организациях</w:t>
      </w:r>
    </w:p>
    <w:p w:rsidR="008607D2" w:rsidRPr="00CF1159" w:rsidRDefault="008607D2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 w:rsidR="001D0EA6"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района Нижегородской области </w:t>
      </w:r>
    </w:p>
    <w:p w:rsidR="001D0EA6" w:rsidRPr="00CF1159" w:rsidRDefault="001D0EA6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201</w:t>
      </w:r>
      <w:r w:rsidR="008607D2"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201</w:t>
      </w:r>
      <w:r w:rsidR="008607D2"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годы»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7"/>
        <w:gridCol w:w="5458"/>
      </w:tblGrid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8607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Нижегородской области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16C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экономикой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Администрации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Администрации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Отдел культуры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ГБУЗ НО «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Большемурашкинская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 (по согласованию);</w:t>
            </w:r>
          </w:p>
          <w:p w:rsidR="0078716C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взаимодействии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Государственным учреждением «Областной учебно-методический, исследовательский центр охраны труда и социального партнерства» (по согласованию);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органами местного самоуправления городских и сельских поселений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 (при условии участия);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Государственным учреждением «Нижегородское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Фонда социального страхования Российской Федерации» (по согласованию);</w:t>
            </w:r>
          </w:p>
          <w:p w:rsid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Координационным советом профсоюзов </w:t>
            </w:r>
            <w:r w:rsidR="00C3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(по согласованию);</w:t>
            </w:r>
          </w:p>
          <w:p w:rsidR="008607D2" w:rsidRPr="001D0EA6" w:rsidRDefault="008607D2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 Управления 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Нижегородской области (по согласованию)</w:t>
            </w:r>
          </w:p>
          <w:p w:rsidR="001D0EA6" w:rsidRPr="001D0EA6" w:rsidRDefault="001D0EA6" w:rsidP="0078716C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организациями </w:t>
            </w:r>
            <w:r w:rsidR="00C3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всех форм собственности, в том числе индивидуальные предприниматели (далее –</w:t>
            </w:r>
            <w:r w:rsidR="0078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организации) (по согласованию).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и охраны труда на основе снижения профессиональных рисков работников организаций </w:t>
            </w:r>
            <w:r w:rsidR="00C3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Нижегородской области, проведения специальной оценки условий труда.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Правовое обеспечение охраны труда, совершенствование системы государственного, муниципального и корпоративного управления охраной труда.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Улучшение условий труда и здоровья работников, в том числе проведение специальной оценки условий труда, проведение медицинских осмотров работников.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Обучение и профессиональная подготовка в области охраны труда.</w:t>
            </w:r>
          </w:p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Информационное обеспечение органов управления охраной труда, работодателей и населения. Пропаганда культуры охраны труда и здорового образа жизни при трудовой деятельности.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358EF"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C358EF"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1D0EA6" w:rsidRPr="001D0EA6" w:rsidTr="009E122C">
        <w:trPr>
          <w:trHeight w:val="255"/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 за счет средств</w:t>
            </w:r>
          </w:p>
          <w:p w:rsidR="001D0EA6" w:rsidRPr="001D0EA6" w:rsidRDefault="00D90932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программу за счет средств </w:t>
            </w:r>
            <w:r w:rsidRPr="00D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 </w:t>
            </w:r>
            <w:r w:rsidR="00A1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="00AD355B" w:rsidRPr="00AD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,836</w:t>
            </w:r>
            <w:r w:rsidR="00D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AD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83,836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C1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1D0EA6" w:rsidRPr="00C358EF" w:rsidRDefault="001D0EA6" w:rsidP="00D909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D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8EF" w:rsidRPr="00C358EF" w:rsidRDefault="00C358EF" w:rsidP="00C358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цели и показатели непосредственных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результатов</w:t>
            </w:r>
          </w:p>
          <w:p w:rsidR="00C358EF" w:rsidRPr="001D0EA6" w:rsidRDefault="00C358EF" w:rsidP="00C358E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26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580"/>
              <w:gridCol w:w="871"/>
              <w:gridCol w:w="1015"/>
              <w:gridCol w:w="765"/>
            </w:tblGrid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Наименование индикатора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982345">
                  <w:pPr>
                    <w:spacing w:before="100" w:beforeAutospacing="1" w:after="100" w:afterAutospacing="1"/>
                    <w:jc w:val="center"/>
                  </w:pPr>
                  <w:r w:rsidRPr="004653D0">
                    <w:t>Ед. изм.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982345">
                  <w:pPr>
                    <w:spacing w:before="100" w:beforeAutospacing="1" w:after="100" w:afterAutospacing="1"/>
                    <w:jc w:val="center"/>
                  </w:pPr>
                  <w:r w:rsidRPr="004653D0">
                    <w:t>201</w:t>
                  </w:r>
                  <w:r>
                    <w:t>6</w:t>
                  </w:r>
                  <w:r w:rsidRPr="004653D0">
                    <w:t xml:space="preserve"> г.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982345">
                  <w:pPr>
                    <w:spacing w:before="100" w:beforeAutospacing="1" w:after="100" w:afterAutospacing="1"/>
                    <w:jc w:val="center"/>
                  </w:pPr>
                  <w:r w:rsidRPr="004653D0">
                    <w:t>201</w:t>
                  </w:r>
                  <w:r>
                    <w:t>7</w:t>
                  </w:r>
                  <w:r w:rsidRPr="004653D0">
                    <w:t xml:space="preserve"> г.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982345">
                  <w:pPr>
                    <w:spacing w:before="100" w:beforeAutospacing="1" w:after="100" w:afterAutospacing="1"/>
                    <w:jc w:val="center"/>
                  </w:pPr>
                  <w:r w:rsidRPr="004653D0">
                    <w:t>201</w:t>
                  </w:r>
                  <w:r>
                    <w:t>8</w:t>
                  </w:r>
                  <w:r w:rsidRPr="004653D0">
                    <w:t xml:space="preserve"> г.</w:t>
                  </w: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Удельный вес работников, обученных по охране труда, от общего количества занятых в экономике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%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>4,02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>48</w:t>
                  </w:r>
                  <w:r w:rsidRPr="004653D0">
                    <w:t xml:space="preserve">  чел 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4,2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>50</w:t>
                  </w:r>
                  <w:r w:rsidRPr="004653D0">
                    <w:t xml:space="preserve"> чел 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4,4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 xml:space="preserve">52 </w:t>
                  </w:r>
                  <w:r w:rsidRPr="004653D0">
                    <w:t>чел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Уровень травматизма на производстве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4653D0">
                    <w:t>Кч</w:t>
                  </w:r>
                  <w:proofErr w:type="spellEnd"/>
                  <w:r w:rsidRPr="004653D0">
                    <w:t xml:space="preserve"> на 1000 чел.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Уровень травматизма на производстве со смертельным исходом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4653D0">
                    <w:t>Кч</w:t>
                  </w:r>
                  <w:proofErr w:type="spellEnd"/>
                  <w:r w:rsidRPr="004653D0">
                    <w:t xml:space="preserve"> на 1000 чел.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Удельный вес работников, занятых на рабочих местах, где проведена специальная оценка условий труда от общего количества занятых в экономике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%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15,5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16,0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17,0</w:t>
                  </w:r>
                </w:p>
              </w:tc>
            </w:tr>
          </w:tbl>
          <w:p w:rsidR="001D0EA6" w:rsidRPr="00C358EF" w:rsidRDefault="001D0EA6" w:rsidP="009E122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9CF" w:rsidRDefault="005C59CF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" w:name="Par201"/>
      <w:bookmarkEnd w:id="2"/>
    </w:p>
    <w:p w:rsidR="005C59CF" w:rsidRDefault="005C59CF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C59CF" w:rsidRDefault="005C59CF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C59CF" w:rsidRDefault="005C59CF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Текстовая часть муниципальной программы</w:t>
      </w:r>
    </w:p>
    <w:p w:rsidR="001D0EA6" w:rsidRPr="005B5CA9" w:rsidRDefault="001D0EA6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Par203"/>
      <w:bookmarkEnd w:id="3"/>
      <w:r w:rsid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Характеристика текущего состояния</w:t>
      </w:r>
    </w:p>
    <w:p w:rsidR="00D90932" w:rsidRPr="005B5CA9" w:rsidRDefault="00D90932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A6" w:rsidRPr="005B5CA9" w:rsidRDefault="001D0EA6" w:rsidP="005B5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комплексных программных мероприятий по улучшению условий и охраны труда в организациях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в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2006-2007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мероприятий по улучшению условий и охраны труда в организациях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на 200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годы, утвержденного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Главы администрации Большемурашкинского района от 29 декабря 2007 года № 626-р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по улучшению условий и охраны труда в организациях Большемурашкинского</w:t>
      </w:r>
      <w:proofErr w:type="gramEnd"/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Нижегородской области на 2011 – 2013 годы, утвержденного постановлением  администрации Большемурашкинского муниципального района от 18 апреля  2011 года № 229, муниципальной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«Улучшение условий и охраны труда в организациях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на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утвержденной Постановлением Администрации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от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09.07.2012 г. № 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позволила достичь положительных результатов.</w:t>
      </w:r>
      <w:proofErr w:type="gramEnd"/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сократилось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страдавших на производстве (с 2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в 2006 году до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за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год), в том числе случаев с тяжелым исходом на производстве (с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2006 году до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 w:rsidR="00D9093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год).</w:t>
      </w:r>
    </w:p>
    <w:p w:rsidR="007B1690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по уровню производственного травматизма в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Большемурашкинском муниципальном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ниже, чем в среднем по Нижегородской области, Приволжскому федеральному округу и Российской Федерации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58B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Нижегородской области в 2014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уровень травматизма составил 1,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 случая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Большемурашкинском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–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115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EA6" w:rsidRPr="005B5CA9" w:rsidRDefault="00D90932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травматизма </w:t>
      </w:r>
      <w:r w:rsidR="007B1690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организационного характера, которые не зависят от финансового и экономического положения организаций, </w:t>
      </w:r>
      <w:r w:rsidR="00CF115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отношением работодателей к профилактике производственного травматизма, а именно: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Неудовлетворительная организация производства работ по охране труда в организациях;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трудовой и производственной дисциплины;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Неприменение средств индивидуальной и коллективной защиты;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и неисправность технологического оборудования</w:t>
      </w:r>
    </w:p>
    <w:tbl>
      <w:tblPr>
        <w:tblW w:w="916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66"/>
      </w:tblGrid>
      <w:tr w:rsidR="00086642" w:rsidRPr="005B5CA9" w:rsidTr="00086642">
        <w:trPr>
          <w:trHeight w:val="622"/>
          <w:tblCellSpacing w:w="0" w:type="dxa"/>
        </w:trPr>
        <w:tc>
          <w:tcPr>
            <w:tcW w:w="9166" w:type="dxa"/>
            <w:vMerge w:val="restart"/>
            <w:vAlign w:val="bottom"/>
          </w:tcPr>
          <w:p w:rsidR="00086642" w:rsidRPr="005B5CA9" w:rsidRDefault="00086642" w:rsidP="005B5CA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Наиболее актуальными направлениями конкретной работы по профилактике производственного травматизма и профессиональной заболеваемости являются проведение специальной оценки условий труда (ранее - аттестации рабочих мест по условиям труда), непрерывная система повышения профессиональной подготовки кадров в организациях всех форм собственности, обеспечение работников сертифицированными средствами индивидуальной защиты.</w:t>
            </w:r>
          </w:p>
          <w:p w:rsidR="00086642" w:rsidRPr="005B5CA9" w:rsidRDefault="00086642" w:rsidP="005B5CA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последних </w:t>
            </w:r>
            <w:r w:rsidR="00AB0ED7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организациях района организуется и проводится аттестация рабочих мест по условиям труда</w:t>
            </w:r>
            <w:r w:rsidR="00AB0ED7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специальная оценка условий труда. 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0ED7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="005B5CA9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естовано</w:t>
            </w:r>
            <w:proofErr w:type="spellEnd"/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25C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</w:t>
            </w:r>
            <w:r w:rsidR="0015325C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проведено обучение 238 человек, </w:t>
            </w:r>
            <w:r w:rsidR="007B1690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средствами индивидуальной защиты </w:t>
            </w:r>
            <w:r w:rsidR="00D90932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7B1690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</w:t>
            </w:r>
            <w:r w:rsidR="0015325C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районные смотры-конкурсы и информационно-обучающие семинары.</w:t>
            </w:r>
          </w:p>
          <w:p w:rsidR="0015325C" w:rsidRPr="005B5CA9" w:rsidRDefault="0015325C" w:rsidP="005B5CA9">
            <w:pPr>
              <w:shd w:val="clear" w:color="auto" w:fill="FFFFFF"/>
              <w:spacing w:after="0" w:line="240" w:lineRule="auto"/>
              <w:ind w:right="4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тем, в настоящий период </w:t>
            </w:r>
            <w:r w:rsidR="00CF1159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оценка условий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проводится недостаточно высокими темпами.</w:t>
            </w:r>
          </w:p>
          <w:p w:rsidR="00086642" w:rsidRPr="005B5CA9" w:rsidRDefault="0015325C" w:rsidP="005B5CA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Наблюдается ежегодный рост удельного веса работников, занятых в условиях, не соответствующих санитарно-гигиеническим нормам, по причине увеличения числа рабочих мест, на которых проведена </w:t>
            </w:r>
            <w:r w:rsidR="00CF1159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оценка условий труда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Так, в результате </w:t>
            </w:r>
            <w:r w:rsidR="00DA1023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 организациях выявляются рабочие места с комплексной оценкой «не соответствует государственным нормативным требованиям охраны труда</w:t>
            </w:r>
            <w:r w:rsidR="00D90932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F1159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инструментом в вопросах создания здоровых и безопасных, отвечающих современным требованиям условий труда, является система соглашений и коллективных договоров, принимаемых на всех уровнях системы социального партнерства.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Проводимая Администрацией </w:t>
      </w:r>
      <w:r w:rsidR="0015325C"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Межведомственной комиссией по охране труда </w:t>
      </w:r>
      <w:r w:rsidR="0015325C"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работа во взаимодействии с работодателями, специалистами по труду организаций района, дает свои положительные результаты.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предприятиях внедряются современные Системы управления охраной труда, реализуются мероприятия по улучшению и оздоровлению условий труда, выделяются средства на проведение </w:t>
      </w:r>
      <w:r w:rsidR="00D9093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оценки условий труда (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рабочих мест</w:t>
      </w:r>
      <w:r w:rsidR="00D9093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приобретение сертифицированных средств индивидуальной защиты, увеличивается охват работников периодическими медицинскими осмотрами.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актуальными направлениями конкретной работы по профилактике производственного травматизма и профессиональной заболеваемости являются проведение специальной оценки условий труда, непрерывная система повышения профессиональной подготовки кадров в организациях всех форм собственности, обеспечение работников сертифицированными средствами индивидуальной защиты.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период реализации программных мероприятий в 201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устойчивая тенденция роста обучаемых по охране труда руководителей, специалистов организаций и индивидуальных предпринимателей, темп роста в среднем ежегодно составляет более 15%;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увеличивается охват работников периодическими медицинскими осмотрами;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увеличиваться финансирование на охрану труда в организациях района, в том числе на одного работающего (с 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723,5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 в 20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2065,1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за 201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района проводится специальная оценка условий труда, в том числе рабочих ме</w:t>
      </w:r>
      <w:proofErr w:type="gramStart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5B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вр</w:t>
      </w:r>
      <w:proofErr w:type="gramEnd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едными и (или) опасными производственными факторами;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рост удельного веса работников, занятых на рабочих местах, аттестованных по условиям труда, от общего количества занятых в экономике</w:t>
      </w:r>
      <w:r w:rsidRPr="005B5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фактором, определяющим необходимость разработки и реализации Программы, является социальная значимость данной проблемы в части повышения качества жизни и сохранения здоровья трудоспособного населения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области. Одним из приоритетных направлений деятельности в данной сфере является принятие мер по улучшению условий и охраны труда работающего населения, профилактике и снижению профессионального риска, а также проведение профилактических осмотров работающих.</w:t>
      </w:r>
    </w:p>
    <w:p w:rsidR="001D0EA6" w:rsidRPr="005B5CA9" w:rsidRDefault="001D0EA6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Цели и задачи программы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 Программы – улучшение условий и охраны труда в целях снижения профессиональных рисков работников организаций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области, в том числе за счет: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рисков несчастных случаев на производстве и профессиональных заболеваний (индикаторы – уровень травматизма на производстве в расчете на 1000 работающих);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смертности от предотвратимых причин (индикаторы – уровень травматизма на производстве со смертельным исходом в расчете на 1000 работающих);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повышения качества рабочих мест и условий труда (индикаторы – снижение удельного веса занятых в условиях, не отвечающих санитарно-гигиеническим нормам; рост удельного веса работников, занятых на рабочих местах, аттестованных по условиям труда, от общего количества занятых в экономике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запланированы мероприятия по решению следующих задач: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Внедрение механизмов управления профессиональными рисками в систем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охраной труда в организациях, осуществляющих свою деятельность на территории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Совершенствование нормативно-правовой базы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в сфере охраны труда.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Улучшение условий труда и здоровья работников, в том числе проведение специальной оценки условий труда, проведение медицинских осмотров работников.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Обучение и профессиональная подготовка в области охраны труда.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Информационное обеспечение органов управления охраной труда, работодателей и населения. Пропаганда культуры охраны труда и здорового образа жизни при трудовой деятельности.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Совершенствование лечебно-профилактического обслуживания работающего населения.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ситуации в области охраны труда без использования программно-целевого метода как составного элемента системы управления охраной труда может показать отрицательную динамику снижения уровня производственного травматизма, а также существенный рост удельного веса работников, занятых в условиях, не соответствующих санитарно-гигиеническим нормам.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Сроки и этапы реализации программы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планируется в один этап в период 201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 План реализации муниципальной программы.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Мероприятия Программы сформированы исходя из законодательных требований, положительного опыта реализации предыдущих Программ, а также на основе предложений участников программы.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Программы является организационно-методическая и координирующая направленность программных мероприятий. </w:t>
      </w:r>
      <w:proofErr w:type="gramStart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обусловлено спецификой государственного управления в области охраны труда – в соответствии с Трудовым кодексом Российской Федерации, реализация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Нижегородской области, органов местного самоуправления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области, работодателей, профессиональных союзов и их объединений, а также других заинтересованных организаций.</w:t>
      </w:r>
      <w:proofErr w:type="gramEnd"/>
    </w:p>
    <w:p w:rsidR="001D0EA6" w:rsidRPr="005B5CA9" w:rsidRDefault="001D0EA6" w:rsidP="005B5CA9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и взаимодействие всех органов управления охраной труда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муниципального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осуществляется через работу Межведомственной комиссии по охране труда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ставшая объединяющим, координирующим органом по охране труда на территории района.</w:t>
      </w:r>
    </w:p>
    <w:p w:rsidR="001D0EA6" w:rsidRPr="005B5CA9" w:rsidRDefault="001D0EA6" w:rsidP="005B5CA9">
      <w:pPr>
        <w:pageBreakBefore/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0EA6" w:rsidRPr="005B5CA9" w:rsidSect="005B5CA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0EA6" w:rsidRPr="003445EA" w:rsidRDefault="001D0EA6" w:rsidP="001D0EA6">
      <w:pPr>
        <w:pageBreakBefore/>
        <w:shd w:val="clear" w:color="auto" w:fill="FFFFFF"/>
        <w:spacing w:before="240" w:after="0" w:line="270" w:lineRule="atLeast"/>
        <w:ind w:firstLine="539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445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2.4. План реализации муниципальной программы.</w:t>
      </w:r>
    </w:p>
    <w:p w:rsidR="001D0EA6" w:rsidRPr="001D0EA6" w:rsidRDefault="001D0EA6" w:rsidP="001D0EA6">
      <w:pPr>
        <w:shd w:val="clear" w:color="auto" w:fill="FFFFFF"/>
        <w:spacing w:before="240"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5972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408"/>
        <w:gridCol w:w="2301"/>
        <w:gridCol w:w="409"/>
        <w:gridCol w:w="877"/>
        <w:gridCol w:w="1380"/>
        <w:gridCol w:w="1380"/>
        <w:gridCol w:w="899"/>
        <w:gridCol w:w="1276"/>
        <w:gridCol w:w="800"/>
        <w:gridCol w:w="759"/>
        <w:gridCol w:w="851"/>
        <w:gridCol w:w="804"/>
      </w:tblGrid>
      <w:tr w:rsidR="00A236F8" w:rsidRPr="001D0EA6" w:rsidTr="00713E0A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разрезе района и учреждений)</w:t>
            </w:r>
          </w:p>
        </w:tc>
        <w:tc>
          <w:tcPr>
            <w:tcW w:w="2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  <w:tc>
          <w:tcPr>
            <w:tcW w:w="12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расходов</w:t>
            </w:r>
          </w:p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(кап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ложения,</w:t>
            </w:r>
          </w:p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 и прочие</w:t>
            </w:r>
          </w:p>
          <w:p w:rsidR="001D0EA6" w:rsidRPr="001D0EA6" w:rsidRDefault="001D0EA6" w:rsidP="001D0EA6">
            <w:pPr>
              <w:spacing w:before="24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расходы)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</w:t>
            </w:r>
            <w:r w:rsidR="00D9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-венный</w:t>
            </w:r>
            <w:proofErr w:type="gramEnd"/>
          </w:p>
          <w:p w:rsidR="001D0EA6" w:rsidRPr="001D0EA6" w:rsidRDefault="00D90AE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D0EA6"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D0EA6"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</w:t>
            </w:r>
            <w:proofErr w:type="gramEnd"/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(по годам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районного бюджета тыс. руб.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36F8" w:rsidRPr="001D0EA6" w:rsidTr="00AD355B">
        <w:trPr>
          <w:trHeight w:val="1707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</w:t>
            </w:r>
          </w:p>
          <w:p w:rsidR="001D0EA6" w:rsidRPr="001D0EA6" w:rsidRDefault="001D0EA6" w:rsidP="001D0EA6">
            <w:pPr>
              <w:spacing w:before="24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</w:p>
          <w:p w:rsidR="001D0EA6" w:rsidRPr="001D0EA6" w:rsidRDefault="001D0EA6" w:rsidP="001D0EA6">
            <w:pPr>
              <w:spacing w:before="24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год </w:t>
            </w: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  <w:p w:rsidR="001D0EA6" w:rsidRPr="001D0EA6" w:rsidRDefault="001D0EA6" w:rsidP="00641A5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641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  <w:p w:rsidR="001D0EA6" w:rsidRPr="001D0EA6" w:rsidRDefault="001D0EA6" w:rsidP="00641A5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641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год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  <w:p w:rsidR="001D0EA6" w:rsidRPr="001D0EA6" w:rsidRDefault="001D0EA6" w:rsidP="00641A5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641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3445E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1D0EA6" w:rsidRPr="001D0EA6" w:rsidTr="00AD355B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 Программы: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Улучшение условий и охраны труда на основе снижения профессиональных рисков работников организаций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Нижегородской области, проведения специальной оценки условий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AD355B" w:rsidP="00A958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83,836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EB2F76" w:rsidP="00A176C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176C7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EB2F7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EB2F7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lang w:eastAsia="ru-RU"/>
              </w:rPr>
              <w:t>169,0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A176C7" w:rsidP="00A958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352,836</w:t>
            </w:r>
          </w:p>
        </w:tc>
      </w:tr>
      <w:tr w:rsidR="00EB2F76" w:rsidRPr="001D0EA6" w:rsidTr="00AD355B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76" w:rsidRPr="001D0EA6" w:rsidRDefault="00EB2F7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76" w:rsidRPr="001D0EA6" w:rsidRDefault="00EB2F7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F76" w:rsidRPr="001D0EA6" w:rsidRDefault="00EB2F7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5B" w:rsidRDefault="00AD355B" w:rsidP="00F36B8C"/>
          <w:p w:rsidR="00EB2F76" w:rsidRPr="002C5DB4" w:rsidRDefault="00AD355B" w:rsidP="00F36B8C">
            <w:r>
              <w:t>83,836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F76" w:rsidRDefault="00EB2F76" w:rsidP="00F36B8C"/>
          <w:p w:rsidR="00EB2F76" w:rsidRPr="002C5DB4" w:rsidRDefault="00EB2F76" w:rsidP="00A176C7">
            <w:r w:rsidRPr="002C5DB4">
              <w:t>1</w:t>
            </w:r>
            <w:r w:rsidR="00A176C7">
              <w:t>00</w:t>
            </w:r>
            <w:r w:rsidRPr="002C5DB4"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F76" w:rsidRDefault="00EB2F76" w:rsidP="00F36B8C"/>
          <w:p w:rsidR="00EB2F76" w:rsidRPr="002C5DB4" w:rsidRDefault="00EB2F76" w:rsidP="00F36B8C">
            <w:r w:rsidRPr="002C5DB4">
              <w:t>169,0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F76" w:rsidRPr="00D6483A" w:rsidRDefault="00EB2F76" w:rsidP="00F36B8C">
            <w:pPr>
              <w:rPr>
                <w:highlight w:val="yellow"/>
              </w:rPr>
            </w:pPr>
          </w:p>
          <w:p w:rsidR="00EB2F76" w:rsidRPr="00D6483A" w:rsidRDefault="00A176C7" w:rsidP="00F36B8C">
            <w:pPr>
              <w:rPr>
                <w:highlight w:val="yellow"/>
              </w:rPr>
            </w:pPr>
            <w:r>
              <w:t>352,836</w:t>
            </w:r>
          </w:p>
        </w:tc>
      </w:tr>
      <w:tr w:rsidR="001D0EA6" w:rsidRPr="001D0EA6" w:rsidTr="00AD355B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EA6" w:rsidRPr="001D0EA6" w:rsidTr="00AD355B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1. 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механизмов управления профессиональными рисками в системы управления охраной труда в организациях, осуществляющих свою деятельность на территории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EA6" w:rsidRPr="001D0EA6" w:rsidTr="00AD355B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EA6" w:rsidRPr="001D0EA6" w:rsidTr="00AD355B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 обеспечение и координация разработки и внедрения современных корпоративных систем управления охраной труда и профессиональными рисками в организациях и на предприятиях.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A41779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(по согл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и обеспечение реализации мероприятий по улучшению условий и охраны труда, проведению специальной оценки условий труда, в том числе:</w:t>
            </w:r>
          </w:p>
        </w:tc>
        <w:tc>
          <w:tcPr>
            <w:tcW w:w="2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МВК по охране труда,</w:t>
            </w:r>
          </w:p>
          <w:p w:rsidR="00B82499" w:rsidRDefault="00B82499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0EA6" w:rsidRPr="001D0EA6" w:rsidRDefault="00B82499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подразделения администрации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разработке, внедрению и непрерывному совершенствованию систем управления охраной труда и 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профессиональными рисками в организациях и на предприятиях, содействие в проведении сертификации систем управления охраной труда.</w:t>
            </w: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координация проведения мероприятий, направленных на выявление вредных и (или) опасных производственных факторов на рабочих местах, в муниципальных учреждениях</w:t>
            </w: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работодателям в проведении мероприятий, направленных на выявление вредных и (или) опасных производственных факторов на рабочих местах, в рамках предупредительных мер по сокращению производственного травматизма и профзаболеваний, финансируемых за счет средств социального страхования</w:t>
            </w: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документов по окончании проведения специальной оценки условий труда для осуществления государственной экспертизы условий труда в целях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качества проведения специальной оценки условий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труда, правильности предоставления компенсаций, фактических условий труда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работников.</w:t>
            </w:r>
          </w:p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  <w:p w:rsidR="001D0EA6" w:rsidRPr="001D0EA6" w:rsidRDefault="00B82499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работодателям в осуществлении предупредительных мер по сокращению производственного травматизма и профзаболеваний, финансируемых за счет средств Фонда социального страхования Российской Федерации.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499" w:rsidRPr="001D0EA6" w:rsidRDefault="00B82499" w:rsidP="00B8249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5418E6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  <w:p w:rsidR="001D0EA6" w:rsidRPr="001D0EA6" w:rsidRDefault="00B82499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НРО ФСС РФ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641A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мероприятий по охране труда соответствующих разделов трехсторонних территориальных Соглашений о взаимодействии в области социально-трудовых отношений и социальной защиты населения на 201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- 201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0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работодатели, учас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вующие в </w:t>
            </w: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согла-шениях</w:t>
            </w:r>
            <w:proofErr w:type="spellEnd"/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представители профсоюзов - участвующих в соглашениях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Задача 2.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Совершенствование нормативно-правовой базы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 в сфере охраны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правовых актов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в сфере охраны труда в связи с изменениями в федеральном и областном законодательстве, в том числе: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60B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60B90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«Положения о мониторинге условий и охраны труда у работодателей, осуществляющих деятельность на территории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Нижегородской области»;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A236F8" w:rsidP="00C60B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60B90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641A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Актуализация Положения о районном смотре-конкурсе на лучшую организацию работ по охране труда в организациях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области, утвержденного Постановлением Администрации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 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28.04.2014 г. № 305 (с изменениями от 01.06.2015 г. № 306)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 учетом изменений федерального и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регионального законодательства и опыта проведения смотра-конкурса;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A236F8" w:rsidP="00C60B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60B90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Структурные подразделения администрации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участия в реализации на территории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 Плана мероприятий по улучшению условий и охраны труда в Нижегородской области на 2014 - 2016 годы.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организации 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методической помощи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структурным подразделениям администрации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главам сельских (по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селковых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администраций, подведомственным муниципальным организациям, по организации управления охраной труда в отраслях, подведомственных муниципальных организациях и на территориях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поселений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A236F8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организации 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распространении рекомендаций по выбору и эффективному применению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индивидуальной защиты работников бюджетных отраслей экономики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A236F8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организации района (по согласованию)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76C7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3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Улучшение условий и охраны труда на основе снижения профессиональных рисков работников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Нижегородской области, проведения специальной оценки условий труда, проведение медицинских осмотров работников.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D90AE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21,336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EB2F7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EB2F7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Default="00A176C7">
            <w:r w:rsidRPr="00BF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76C7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D90AE6" w:rsidRDefault="00A176C7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21,336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EB2F76" w:rsidRDefault="00A176C7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EB2F76" w:rsidRDefault="00A176C7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Default="00A176C7">
            <w:r w:rsidRPr="00BF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состояния условий и охраны труда в организациях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9B12D5">
            <w:pPr>
              <w:spacing w:before="240" w:after="24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806B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заседания Межведомственной комиссии по охране труда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по вопросу состояния условий и охраны труда в организациях 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 мерам по их улучшению.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МВК по охране труда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консультаций заинтересованных сторон по составлению раздела «Условия и охрана труда» 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коллективных договоров, соглашений по охране труда при разработке и уведомительной регистрации вновь заключаемых или перезаключаемых коллективных договоров и соглашений.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района, работодатели (при условии участия), профсоюзы (при условии участия)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1770D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труда, в том числе: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общий отдел), отраслевые (функциональные) органы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</w:p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района, органы местного самоуправления муниципальных образований района (при условии участия) организации района (при условии участия)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D90AE6" w:rsidRDefault="00AD355B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21,336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EB2F76" w:rsidRDefault="00A176C7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EB2F76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D90AE6" w:rsidRDefault="00A176C7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226,336</w:t>
            </w:r>
          </w:p>
        </w:tc>
      </w:tr>
      <w:tr w:rsidR="00A176C7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641A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специальной оценки условий труда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структурных подразделениях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района, в подведомственных им муниципальных организациях;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образования, отдел культуры), подведомственные муниципальные организации</w:t>
            </w:r>
            <w:proofErr w:type="gramEnd"/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6C7" w:rsidRPr="00D90AE6" w:rsidRDefault="00A176C7" w:rsidP="006C60D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21,33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6C7" w:rsidRPr="00EB2F76" w:rsidRDefault="00A176C7" w:rsidP="006C60D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6C7" w:rsidRPr="00EB2F76" w:rsidRDefault="00A176C7" w:rsidP="006C60D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6C7" w:rsidRPr="00D90AE6" w:rsidRDefault="00A176C7" w:rsidP="006C60D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641A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плана мероприятий по улучшению и оздоровлению условий труда по результатам специальной оценки условий труда в Администрации 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структурных подразделениях администрации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подведомственных им муниципальных организациях, в том числе: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(общий отдел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финансовое 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управление,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образования, отдел культуры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91770D" w:rsidP="009177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6BB1" w:rsidRPr="00806BB1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3.4.2.1.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периодического медицинского осмотра (обследования) работников, занятых на работах с вредными и (или) опасными условиями труда по результатам аттестации рабочих мест.</w:t>
            </w:r>
          </w:p>
          <w:p w:rsidR="00806BB1" w:rsidRPr="00806BB1" w:rsidRDefault="00806BB1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806BB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(общий отдел, отраслевые (функциональные) органы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(управление финансов, отдел образования, отдел </w:t>
            </w: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и спорта)</w:t>
            </w:r>
            <w:proofErr w:type="gramEnd"/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BB1" w:rsidRPr="00CA264C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BB1" w:rsidRPr="00806BB1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BB1" w:rsidRPr="00806BB1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BB1" w:rsidRPr="00CA264C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  <w:p w:rsidR="00806BB1" w:rsidRPr="00CA264C" w:rsidRDefault="00806BB1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>
            <w:pPr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>
            <w:pPr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>
            <w:pPr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>
            <w:pPr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806B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состояния условий и охраны труда в организациях, участвующих в районном смотре-конкурсе на лучшую организацию работ по охране труда 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МВК по охране труда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участия в осуществлении ведомственного государственного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права, в организациях, учреждениях, предприятиях района, подведомственных администрации </w:t>
            </w:r>
            <w:r w:rsidR="00CA2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  <w:p w:rsidR="001D0EA6" w:rsidRPr="001D0EA6" w:rsidRDefault="00CA264C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4.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Обучение и профессиональная подготовка в области охраны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D6483A" w:rsidRDefault="00D6483A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A176C7" w:rsidP="009177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91770D" w:rsidP="009177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D6483A" w:rsidRDefault="00A176C7" w:rsidP="009177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66,5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770D" w:rsidRPr="001D0EA6" w:rsidTr="00AD355B">
        <w:trPr>
          <w:trHeight w:val="3171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CA26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проведения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по охране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труда, электробезопасности работников организаций, пожарно-техническому минимуму работников организаций,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в том числе руководителей,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 проверки знания ими требований охраны труда.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91770D" w:rsidRDefault="00D6483A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91770D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91770D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70D" w:rsidRPr="00D6483A" w:rsidRDefault="00A176C7" w:rsidP="009177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66,5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повышению уровня знаний уполномоченных (доверенных) лиц по охране труда профессиональных союзов и руководителей и членов комитетов (комиссий) по охране труда организаций, в том числе по вопросам внедрения современных систем управления охраной труда, общественного контроля и социального партнерства.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="00C354FB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="00C354FB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D0EA6" w:rsidRPr="001D0EA6" w:rsidRDefault="001D0EA6" w:rsidP="00806BB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CA264C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5.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Информационное обеспечение органов управления охраной труда, работодателей и населения. Пропаганда культуры охраны труда и здорового образа жизни при трудовой деятельности.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958B2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806BB1" w:rsidP="009177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1770D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176C7" w:rsidP="009177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806BB1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91770D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1770D" w:rsidRDefault="00A958B2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1770D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1770D" w:rsidRDefault="00A176C7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1770D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1770D" w:rsidRDefault="00A176C7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91770D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ежегодного материала по вопросам охраны и условий труда в организациях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 заседаниям МВК по охране труда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 рекомендаций по его результатам.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4FB" w:rsidRPr="001D0EA6" w:rsidRDefault="00C354FB" w:rsidP="00C354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(по согласованию), организации 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и распространение передового опыта организаций, внедряющих современные Системы управления охраной труда,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технологии и оборудование, улучшающие условия труда работников.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4FB" w:rsidRPr="001D0EA6" w:rsidRDefault="00C354FB" w:rsidP="00C354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(по согласованию), организации района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ежегодного районного смотра-конкурса на лучшую организацию работ по охране труда среди организаций всех форм собственности района, индивидуальных предпринимателей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958B2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176C7" w:rsidP="00806B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06BB1"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06BB1"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совещаний, семинаров по вопросам улучшения условий и охраны труда и внедрения современных систем управления охраной труда в организациях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C64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806BB1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806BB1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806BB1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806BB1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Пропаганда через средства массовой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 вопросов обеспечения прав граждан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здоровье и безопасные условия труда, охраны труда в организациях, проведения специальной оценки условий труда в организациях, освещение проблем безопасности и гигиены труда, социальной защиты работников.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CC0" w:rsidRPr="001D0EA6" w:rsidRDefault="001D0EA6" w:rsidP="006E4CC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="006E4CC0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="006E4CC0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1D0EA6" w:rsidRDefault="001D0EA6" w:rsidP="006E4CC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F8461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F8461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и участие в реализации мероприятий, посвященных Всемирному Дню охраны труда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апреля (по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отдельным ежегодным планам), в том числе:</w:t>
            </w:r>
          </w:p>
          <w:p w:rsidR="001D0EA6" w:rsidRPr="001D0EA6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B2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2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B2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B2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согласованию),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района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F8461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F8461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6E4CC0" w:rsidRDefault="006E4CC0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6E4CC0" w:rsidRDefault="006E4CC0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6E4CC0" w:rsidRDefault="006E4CC0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6E4CC0" w:rsidRDefault="006E4CC0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5.8.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подведомственных муниципальных организаций, 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нормативными правовыми актами по охране труда.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C64D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информирования организаций и населения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 по вопросам охраны труда через печатные и электронные средства массовой информации.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713E0A" w:rsidP="00CC64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6.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лечебно-профилактического обслуживания работающего населения.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3E0A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организациям в направлении работников, занятых на вредных работах и на работах с вредными и (или) опасными производственными факторами в течение 5 и более лет на периодические медицинские осмотры (обследования) в Центры профессиональной патологии и другие медицинские организации, имеющих право на проведение предварительных и периодических осмотров.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713E0A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НО «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Большемурашкинская 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ЦРБ» (по согласованию), Координационный совет профсоюзов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(по согласованию),</w:t>
            </w:r>
          </w:p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</w:t>
            </w:r>
            <w:proofErr w:type="spellStart"/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713E0A" w:rsidRPr="001D0EA6" w:rsidTr="00AD355B">
        <w:trPr>
          <w:trHeight w:val="19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мониторинга показателей профессиональной заболеваемости и результатов проведения периодических медицинских осмотров работников в организациях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МВК по охране труда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ГБУЗ НО «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Большемурашкинская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ЦРБ» (по согласованию),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</w:tbl>
    <w:p w:rsidR="001D0EA6" w:rsidRPr="001D0EA6" w:rsidRDefault="001D0EA6" w:rsidP="001D0EA6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D0EA6" w:rsidRDefault="001D0EA6" w:rsidP="001D0EA6">
      <w:pPr>
        <w:shd w:val="clear" w:color="auto" w:fill="FFFFFF"/>
        <w:spacing w:before="240" w:after="0" w:line="270" w:lineRule="atLeast"/>
        <w:ind w:firstLine="539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sectPr w:rsidR="001D0EA6" w:rsidSect="008E1C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203"/>
    <w:multiLevelType w:val="multilevel"/>
    <w:tmpl w:val="EF7C25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DC5736A"/>
    <w:multiLevelType w:val="multilevel"/>
    <w:tmpl w:val="F9D2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32AE5"/>
    <w:multiLevelType w:val="multilevel"/>
    <w:tmpl w:val="A438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00FC1"/>
    <w:multiLevelType w:val="multilevel"/>
    <w:tmpl w:val="361E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15D2A"/>
    <w:multiLevelType w:val="hybridMultilevel"/>
    <w:tmpl w:val="C208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B0A9E"/>
    <w:multiLevelType w:val="multilevel"/>
    <w:tmpl w:val="E31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45866"/>
    <w:multiLevelType w:val="multilevel"/>
    <w:tmpl w:val="0A94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34328"/>
    <w:multiLevelType w:val="multilevel"/>
    <w:tmpl w:val="4EC8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E3DCF"/>
    <w:multiLevelType w:val="multilevel"/>
    <w:tmpl w:val="BBB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33A31"/>
    <w:multiLevelType w:val="multilevel"/>
    <w:tmpl w:val="3702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33"/>
    <w:rsid w:val="00086642"/>
    <w:rsid w:val="0015325C"/>
    <w:rsid w:val="00177455"/>
    <w:rsid w:val="001D0EA6"/>
    <w:rsid w:val="0021410B"/>
    <w:rsid w:val="002908D0"/>
    <w:rsid w:val="00292F73"/>
    <w:rsid w:val="002E4333"/>
    <w:rsid w:val="003233EB"/>
    <w:rsid w:val="003445EA"/>
    <w:rsid w:val="005418E6"/>
    <w:rsid w:val="00590C46"/>
    <w:rsid w:val="005B5CA9"/>
    <w:rsid w:val="005C59CF"/>
    <w:rsid w:val="00632614"/>
    <w:rsid w:val="00641331"/>
    <w:rsid w:val="00641A5E"/>
    <w:rsid w:val="00642679"/>
    <w:rsid w:val="006A0A1F"/>
    <w:rsid w:val="006B3C37"/>
    <w:rsid w:val="006E4CC0"/>
    <w:rsid w:val="00713E0A"/>
    <w:rsid w:val="0078716C"/>
    <w:rsid w:val="007B1690"/>
    <w:rsid w:val="007B29F2"/>
    <w:rsid w:val="00806BB1"/>
    <w:rsid w:val="00831C3C"/>
    <w:rsid w:val="008607D2"/>
    <w:rsid w:val="00861ED7"/>
    <w:rsid w:val="008E1CBD"/>
    <w:rsid w:val="0091770D"/>
    <w:rsid w:val="00982345"/>
    <w:rsid w:val="009B12D5"/>
    <w:rsid w:val="009E122C"/>
    <w:rsid w:val="00A176C7"/>
    <w:rsid w:val="00A236F8"/>
    <w:rsid w:val="00A41779"/>
    <w:rsid w:val="00A4225C"/>
    <w:rsid w:val="00A958B2"/>
    <w:rsid w:val="00AB0ED7"/>
    <w:rsid w:val="00AD355B"/>
    <w:rsid w:val="00B26C18"/>
    <w:rsid w:val="00B60F4F"/>
    <w:rsid w:val="00B82499"/>
    <w:rsid w:val="00C126B8"/>
    <w:rsid w:val="00C16BCA"/>
    <w:rsid w:val="00C354FB"/>
    <w:rsid w:val="00C358EF"/>
    <w:rsid w:val="00C60B90"/>
    <w:rsid w:val="00C80C36"/>
    <w:rsid w:val="00CA264C"/>
    <w:rsid w:val="00CC64D4"/>
    <w:rsid w:val="00CF1159"/>
    <w:rsid w:val="00D6483A"/>
    <w:rsid w:val="00D90932"/>
    <w:rsid w:val="00D90AE6"/>
    <w:rsid w:val="00DA1023"/>
    <w:rsid w:val="00DB261E"/>
    <w:rsid w:val="00DB6427"/>
    <w:rsid w:val="00EB2F76"/>
    <w:rsid w:val="00EC08E6"/>
    <w:rsid w:val="00F20642"/>
    <w:rsid w:val="00F36B8C"/>
    <w:rsid w:val="00F465D4"/>
    <w:rsid w:val="00F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EA6"/>
  </w:style>
  <w:style w:type="paragraph" w:styleId="a3">
    <w:name w:val="Normal (Web)"/>
    <w:basedOn w:val="a"/>
    <w:uiPriority w:val="99"/>
    <w:unhideWhenUsed/>
    <w:rsid w:val="001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EA6"/>
    <w:rPr>
      <w:b/>
      <w:bCs/>
    </w:rPr>
  </w:style>
  <w:style w:type="character" w:customStyle="1" w:styleId="apple-converted-space">
    <w:name w:val="apple-converted-space"/>
    <w:basedOn w:val="a0"/>
    <w:rsid w:val="001D0EA6"/>
  </w:style>
  <w:style w:type="character" w:styleId="a5">
    <w:name w:val="Emphasis"/>
    <w:basedOn w:val="a0"/>
    <w:uiPriority w:val="20"/>
    <w:qFormat/>
    <w:rsid w:val="001D0EA6"/>
    <w:rPr>
      <w:i/>
      <w:iCs/>
    </w:rPr>
  </w:style>
  <w:style w:type="character" w:customStyle="1" w:styleId="articleseparator">
    <w:name w:val="article_separator"/>
    <w:basedOn w:val="a0"/>
    <w:rsid w:val="001D0EA6"/>
  </w:style>
  <w:style w:type="character" w:styleId="a6">
    <w:name w:val="Hyperlink"/>
    <w:basedOn w:val="a0"/>
    <w:uiPriority w:val="99"/>
    <w:semiHidden/>
    <w:unhideWhenUsed/>
    <w:rsid w:val="001D0E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0EA6"/>
    <w:rPr>
      <w:color w:val="800080"/>
      <w:u w:val="single"/>
    </w:rPr>
  </w:style>
  <w:style w:type="character" w:customStyle="1" w:styleId="paddingright">
    <w:name w:val="paddingright"/>
    <w:basedOn w:val="a0"/>
    <w:rsid w:val="001D0EA6"/>
  </w:style>
  <w:style w:type="character" w:customStyle="1" w:styleId="tsp">
    <w:name w:val="tsp"/>
    <w:basedOn w:val="a0"/>
    <w:rsid w:val="001D0EA6"/>
  </w:style>
  <w:style w:type="character" w:customStyle="1" w:styleId="time">
    <w:name w:val="time"/>
    <w:basedOn w:val="a0"/>
    <w:rsid w:val="001D0EA6"/>
  </w:style>
  <w:style w:type="character" w:customStyle="1" w:styleId="sicon">
    <w:name w:val="s_icon"/>
    <w:basedOn w:val="a0"/>
    <w:rsid w:val="001D0EA6"/>
  </w:style>
  <w:style w:type="character" w:customStyle="1" w:styleId="temperature">
    <w:name w:val="temperature"/>
    <w:basedOn w:val="a0"/>
    <w:rsid w:val="001D0EA6"/>
  </w:style>
  <w:style w:type="character" w:customStyle="1" w:styleId="wind">
    <w:name w:val="wind"/>
    <w:basedOn w:val="a0"/>
    <w:rsid w:val="001D0EA6"/>
  </w:style>
  <w:style w:type="character" w:customStyle="1" w:styleId="pressure">
    <w:name w:val="pressure"/>
    <w:basedOn w:val="a0"/>
    <w:rsid w:val="001D0EA6"/>
  </w:style>
  <w:style w:type="character" w:customStyle="1" w:styleId="wet">
    <w:name w:val="wet"/>
    <w:basedOn w:val="a0"/>
    <w:rsid w:val="001D0E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E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E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E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6642"/>
    <w:pPr>
      <w:ind w:left="720"/>
      <w:contextualSpacing/>
    </w:pPr>
  </w:style>
  <w:style w:type="paragraph" w:styleId="ab">
    <w:name w:val="Title"/>
    <w:basedOn w:val="a"/>
    <w:link w:val="ac"/>
    <w:qFormat/>
    <w:rsid w:val="0078716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8716C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EA6"/>
  </w:style>
  <w:style w:type="paragraph" w:styleId="a3">
    <w:name w:val="Normal (Web)"/>
    <w:basedOn w:val="a"/>
    <w:uiPriority w:val="99"/>
    <w:unhideWhenUsed/>
    <w:rsid w:val="001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EA6"/>
    <w:rPr>
      <w:b/>
      <w:bCs/>
    </w:rPr>
  </w:style>
  <w:style w:type="character" w:customStyle="1" w:styleId="apple-converted-space">
    <w:name w:val="apple-converted-space"/>
    <w:basedOn w:val="a0"/>
    <w:rsid w:val="001D0EA6"/>
  </w:style>
  <w:style w:type="character" w:styleId="a5">
    <w:name w:val="Emphasis"/>
    <w:basedOn w:val="a0"/>
    <w:uiPriority w:val="20"/>
    <w:qFormat/>
    <w:rsid w:val="001D0EA6"/>
    <w:rPr>
      <w:i/>
      <w:iCs/>
    </w:rPr>
  </w:style>
  <w:style w:type="character" w:customStyle="1" w:styleId="articleseparator">
    <w:name w:val="article_separator"/>
    <w:basedOn w:val="a0"/>
    <w:rsid w:val="001D0EA6"/>
  </w:style>
  <w:style w:type="character" w:styleId="a6">
    <w:name w:val="Hyperlink"/>
    <w:basedOn w:val="a0"/>
    <w:uiPriority w:val="99"/>
    <w:semiHidden/>
    <w:unhideWhenUsed/>
    <w:rsid w:val="001D0E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0EA6"/>
    <w:rPr>
      <w:color w:val="800080"/>
      <w:u w:val="single"/>
    </w:rPr>
  </w:style>
  <w:style w:type="character" w:customStyle="1" w:styleId="paddingright">
    <w:name w:val="paddingright"/>
    <w:basedOn w:val="a0"/>
    <w:rsid w:val="001D0EA6"/>
  </w:style>
  <w:style w:type="character" w:customStyle="1" w:styleId="tsp">
    <w:name w:val="tsp"/>
    <w:basedOn w:val="a0"/>
    <w:rsid w:val="001D0EA6"/>
  </w:style>
  <w:style w:type="character" w:customStyle="1" w:styleId="time">
    <w:name w:val="time"/>
    <w:basedOn w:val="a0"/>
    <w:rsid w:val="001D0EA6"/>
  </w:style>
  <w:style w:type="character" w:customStyle="1" w:styleId="sicon">
    <w:name w:val="s_icon"/>
    <w:basedOn w:val="a0"/>
    <w:rsid w:val="001D0EA6"/>
  </w:style>
  <w:style w:type="character" w:customStyle="1" w:styleId="temperature">
    <w:name w:val="temperature"/>
    <w:basedOn w:val="a0"/>
    <w:rsid w:val="001D0EA6"/>
  </w:style>
  <w:style w:type="character" w:customStyle="1" w:styleId="wind">
    <w:name w:val="wind"/>
    <w:basedOn w:val="a0"/>
    <w:rsid w:val="001D0EA6"/>
  </w:style>
  <w:style w:type="character" w:customStyle="1" w:styleId="pressure">
    <w:name w:val="pressure"/>
    <w:basedOn w:val="a0"/>
    <w:rsid w:val="001D0EA6"/>
  </w:style>
  <w:style w:type="character" w:customStyle="1" w:styleId="wet">
    <w:name w:val="wet"/>
    <w:basedOn w:val="a0"/>
    <w:rsid w:val="001D0E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E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E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E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6642"/>
    <w:pPr>
      <w:ind w:left="720"/>
      <w:contextualSpacing/>
    </w:pPr>
  </w:style>
  <w:style w:type="paragraph" w:styleId="ab">
    <w:name w:val="Title"/>
    <w:basedOn w:val="a"/>
    <w:link w:val="ac"/>
    <w:qFormat/>
    <w:rsid w:val="0078716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8716C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04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1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0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9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61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7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85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3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08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77856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8666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0972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7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0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6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4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565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488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2067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599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762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777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778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2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00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734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0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713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471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358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4591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30</cp:revision>
  <cp:lastPrinted>2016-12-23T07:14:00Z</cp:lastPrinted>
  <dcterms:created xsi:type="dcterms:W3CDTF">2015-08-10T08:16:00Z</dcterms:created>
  <dcterms:modified xsi:type="dcterms:W3CDTF">2017-02-17T12:28:00Z</dcterms:modified>
</cp:coreProperties>
</file>